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BB210" w14:textId="0F064C3F" w:rsidR="00830CBC" w:rsidRDefault="004B45B4" w:rsidP="00830CBC">
      <w:pPr>
        <w:tabs>
          <w:tab w:val="left" w:pos="270"/>
        </w:tabs>
        <w:ind w:left="5103" w:hanging="5103"/>
        <w:jc w:val="right"/>
        <w:rPr>
          <w:b/>
        </w:rPr>
      </w:pPr>
      <w:r w:rsidRPr="00D00103">
        <w:rPr>
          <w:b/>
        </w:rPr>
        <w:tab/>
      </w:r>
      <w:r w:rsidRPr="00D00103">
        <w:rPr>
          <w:b/>
        </w:rPr>
        <w:tab/>
      </w:r>
      <w:r w:rsidR="00830CBC" w:rsidRPr="00D00103">
        <w:rPr>
          <w:b/>
        </w:rPr>
        <w:t xml:space="preserve">      УТВЕРЖДАЮ</w:t>
      </w:r>
    </w:p>
    <w:p w14:paraId="7FDACB60" w14:textId="77777777" w:rsidR="00830CBC" w:rsidRDefault="00830CBC" w:rsidP="00830CBC">
      <w:pPr>
        <w:tabs>
          <w:tab w:val="left" w:pos="270"/>
        </w:tabs>
        <w:ind w:left="5103" w:hanging="5103"/>
        <w:jc w:val="right"/>
      </w:pPr>
      <w:r w:rsidRPr="00D00103">
        <w:t>Председатель Региональной</w:t>
      </w:r>
    </w:p>
    <w:p w14:paraId="07B93197" w14:textId="77777777" w:rsidR="00830CBC" w:rsidRPr="00D00103" w:rsidRDefault="00830CBC" w:rsidP="00830CBC">
      <w:pPr>
        <w:tabs>
          <w:tab w:val="left" w:pos="270"/>
        </w:tabs>
        <w:ind w:left="5103" w:hanging="5103"/>
        <w:jc w:val="right"/>
      </w:pPr>
      <w:r w:rsidRPr="00D00103">
        <w:t>энергетической комиссии</w:t>
      </w:r>
      <w:r>
        <w:t xml:space="preserve"> </w:t>
      </w:r>
      <w:r w:rsidRPr="00D00103">
        <w:t>Кузбасса</w:t>
      </w:r>
    </w:p>
    <w:p w14:paraId="66B03051" w14:textId="77777777" w:rsidR="00830CBC" w:rsidRDefault="00830CBC" w:rsidP="00830CBC">
      <w:pPr>
        <w:tabs>
          <w:tab w:val="left" w:pos="270"/>
        </w:tabs>
        <w:ind w:left="5103" w:hanging="5103"/>
        <w:jc w:val="right"/>
      </w:pPr>
    </w:p>
    <w:p w14:paraId="7B1219F9" w14:textId="39A25209" w:rsidR="00830CBC" w:rsidRDefault="00830CBC" w:rsidP="00830CBC">
      <w:pPr>
        <w:tabs>
          <w:tab w:val="left" w:pos="540"/>
        </w:tabs>
        <w:jc w:val="center"/>
        <w:rPr>
          <w:b/>
        </w:rPr>
      </w:pPr>
      <w:r>
        <w:t xml:space="preserve">                                                                                                                                            </w:t>
      </w:r>
      <w:r w:rsidRPr="00D00103">
        <w:t>Д.В. Малюта</w:t>
      </w:r>
    </w:p>
    <w:p w14:paraId="1A0609FD" w14:textId="77777777" w:rsidR="00830CBC" w:rsidRDefault="00830CBC" w:rsidP="009E60C3">
      <w:pPr>
        <w:tabs>
          <w:tab w:val="left" w:pos="540"/>
        </w:tabs>
        <w:jc w:val="center"/>
        <w:rPr>
          <w:b/>
        </w:rPr>
      </w:pPr>
    </w:p>
    <w:p w14:paraId="0F1F2D9F" w14:textId="77777777" w:rsidR="00161CD4" w:rsidRDefault="00161CD4" w:rsidP="009E60C3">
      <w:pPr>
        <w:tabs>
          <w:tab w:val="left" w:pos="540"/>
        </w:tabs>
        <w:jc w:val="center"/>
        <w:rPr>
          <w:b/>
        </w:rPr>
      </w:pPr>
    </w:p>
    <w:p w14:paraId="5E560E98" w14:textId="5B7FA5AA" w:rsidR="009E60C3" w:rsidRPr="00D00103" w:rsidRDefault="009E60C3" w:rsidP="009E60C3">
      <w:pPr>
        <w:tabs>
          <w:tab w:val="left" w:pos="540"/>
        </w:tabs>
        <w:jc w:val="center"/>
        <w:rPr>
          <w:b/>
        </w:rPr>
      </w:pPr>
      <w:r w:rsidRPr="00D00103">
        <w:rPr>
          <w:b/>
        </w:rPr>
        <w:t>ПРОТОКОЛ №</w:t>
      </w:r>
      <w:r w:rsidR="00637439">
        <w:rPr>
          <w:b/>
        </w:rPr>
        <w:t xml:space="preserve"> </w:t>
      </w:r>
      <w:r w:rsidR="0042595E">
        <w:rPr>
          <w:b/>
        </w:rPr>
        <w:t>1</w:t>
      </w:r>
      <w:r w:rsidR="00161CD4">
        <w:rPr>
          <w:b/>
        </w:rPr>
        <w:t>4</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38BD252C" w14:textId="5AA46E23" w:rsidR="009E60C3" w:rsidRPr="00D00103" w:rsidRDefault="006C2FEC" w:rsidP="009E60C3">
      <w:pPr>
        <w:tabs>
          <w:tab w:val="left" w:pos="8619"/>
        </w:tabs>
        <w:jc w:val="both"/>
      </w:pPr>
      <w:r>
        <w:t>2</w:t>
      </w:r>
      <w:r w:rsidR="00161CD4">
        <w:t>7</w:t>
      </w:r>
      <w:r w:rsidR="00250CF6">
        <w:t>.</w:t>
      </w:r>
      <w:r w:rsidR="00BD10E5">
        <w:t>0</w:t>
      </w:r>
      <w:r w:rsidR="003D4EB2">
        <w:t>3</w:t>
      </w:r>
      <w:r w:rsidR="00637439">
        <w:t>.</w:t>
      </w:r>
      <w:r w:rsidR="009E60C3" w:rsidRPr="00D00103">
        <w:t>202</w:t>
      </w:r>
      <w:r w:rsidR="00BD10E5">
        <w:t>3</w:t>
      </w:r>
      <w:r w:rsidR="003D4364" w:rsidRPr="00D00103">
        <w:t xml:space="preserve"> </w:t>
      </w:r>
      <w:r w:rsidR="009E60C3" w:rsidRPr="00D00103">
        <w:t xml:space="preserve">г.                                                                                                      </w:t>
      </w:r>
      <w:r w:rsidR="005C6E43">
        <w:t xml:space="preserve">         </w:t>
      </w:r>
      <w:r w:rsidR="009E60C3" w:rsidRPr="00D00103">
        <w:t xml:space="preserve">         г. Кемерово</w:t>
      </w:r>
    </w:p>
    <w:p w14:paraId="4B47DA0E" w14:textId="77777777" w:rsidR="009E60C3" w:rsidRPr="00D00103" w:rsidRDefault="009E60C3" w:rsidP="009E60C3">
      <w:pPr>
        <w:jc w:val="both"/>
      </w:pPr>
    </w:p>
    <w:p w14:paraId="1E853975" w14:textId="3740649B" w:rsidR="009E60C3" w:rsidRPr="00D179F6" w:rsidRDefault="009E60C3" w:rsidP="009E60C3">
      <w:pPr>
        <w:jc w:val="both"/>
        <w:rPr>
          <w:bCs/>
        </w:rPr>
      </w:pPr>
      <w:r w:rsidRPr="00D179F6">
        <w:t xml:space="preserve">Председательствующий – </w:t>
      </w:r>
      <w:r w:rsidR="003176D8" w:rsidRPr="00D179F6">
        <w:rPr>
          <w:b/>
        </w:rPr>
        <w:t>Малюта Д.В.</w:t>
      </w:r>
    </w:p>
    <w:p w14:paraId="77FA0655" w14:textId="59DB49C2" w:rsidR="009E60C3" w:rsidRPr="00D179F6" w:rsidRDefault="009E60C3" w:rsidP="009E60C3">
      <w:pPr>
        <w:jc w:val="both"/>
        <w:rPr>
          <w:b/>
          <w:bCs/>
        </w:rPr>
      </w:pPr>
      <w:r w:rsidRPr="00D179F6">
        <w:t xml:space="preserve">Секретарь – </w:t>
      </w:r>
      <w:r w:rsidR="00C872D5" w:rsidRPr="00D179F6">
        <w:rPr>
          <w:b/>
        </w:rPr>
        <w:t>Юхневич К.С.</w:t>
      </w:r>
    </w:p>
    <w:p w14:paraId="4DD1D9FF" w14:textId="77777777" w:rsidR="009E60C3" w:rsidRPr="00D179F6" w:rsidRDefault="009E60C3" w:rsidP="009E60C3">
      <w:pPr>
        <w:jc w:val="both"/>
        <w:rPr>
          <w:b/>
        </w:rPr>
      </w:pPr>
    </w:p>
    <w:p w14:paraId="06A4F3DE" w14:textId="77777777" w:rsidR="009E60C3" w:rsidRPr="00D179F6" w:rsidRDefault="009E60C3" w:rsidP="009E60C3">
      <w:pPr>
        <w:jc w:val="both"/>
        <w:rPr>
          <w:b/>
        </w:rPr>
      </w:pPr>
      <w:r w:rsidRPr="00D179F6">
        <w:rPr>
          <w:b/>
        </w:rPr>
        <w:t>Присутствовали:</w:t>
      </w:r>
    </w:p>
    <w:p w14:paraId="012C322A" w14:textId="77777777" w:rsidR="009E60C3" w:rsidRPr="00D179F6" w:rsidRDefault="009E60C3" w:rsidP="009E60C3">
      <w:pPr>
        <w:rPr>
          <w:b/>
        </w:rPr>
      </w:pPr>
    </w:p>
    <w:p w14:paraId="1BCD7B6F" w14:textId="437E04C8" w:rsidR="00AA355E" w:rsidRPr="009675EF" w:rsidRDefault="008357AE" w:rsidP="00AA355E">
      <w:pPr>
        <w:ind w:right="-142"/>
        <w:jc w:val="both"/>
        <w:rPr>
          <w:bCs/>
        </w:rPr>
      </w:pPr>
      <w:r w:rsidRPr="00D179F6">
        <w:rPr>
          <w:b/>
        </w:rPr>
        <w:t>Члены Правления:</w:t>
      </w:r>
      <w:r w:rsidRPr="00D179F6">
        <w:rPr>
          <w:bCs/>
        </w:rPr>
        <w:t xml:space="preserve"> Чурсина О.А., </w:t>
      </w:r>
      <w:r w:rsidR="0042595E">
        <w:rPr>
          <w:bCs/>
        </w:rPr>
        <w:t>Гусельщиков Э.Б</w:t>
      </w:r>
      <w:r w:rsidR="003D4EB2">
        <w:rPr>
          <w:bCs/>
        </w:rPr>
        <w:t>.</w:t>
      </w:r>
      <w:r w:rsidR="00412CD8">
        <w:rPr>
          <w:bCs/>
        </w:rPr>
        <w:t xml:space="preserve">, </w:t>
      </w:r>
      <w:r w:rsidR="006C2FEC">
        <w:rPr>
          <w:bCs/>
        </w:rPr>
        <w:t xml:space="preserve">Овчинников А.Г., </w:t>
      </w:r>
      <w:r w:rsidR="006C2FEC">
        <w:rPr>
          <w:bCs/>
        </w:rPr>
        <w:br/>
      </w:r>
      <w:r w:rsidR="00412CD8" w:rsidRPr="009675EF">
        <w:rPr>
          <w:bCs/>
        </w:rPr>
        <w:t>Давыдова А.М. (участие с помощью видеоконференцсвязи), (с правом совещательного голоса</w:t>
      </w:r>
      <w:r w:rsidR="00412CD8">
        <w:rPr>
          <w:bCs/>
        </w:rPr>
        <w:t xml:space="preserve">, </w:t>
      </w:r>
      <w:r w:rsidR="00412CD8" w:rsidRPr="009675EF">
        <w:rPr>
          <w:bCs/>
        </w:rPr>
        <w:t>не принимает участие в голосовании), Кулебякина М.В. (голосовала заочно, представила позицию по голосованию</w:t>
      </w:r>
      <w:r w:rsidR="00234EED">
        <w:rPr>
          <w:bCs/>
        </w:rPr>
        <w:t xml:space="preserve"> </w:t>
      </w:r>
      <w:r w:rsidR="00412CD8" w:rsidRPr="009675EF">
        <w:rPr>
          <w:bCs/>
        </w:rPr>
        <w:t>в письменном виде).</w:t>
      </w:r>
    </w:p>
    <w:p w14:paraId="3FDF6AEB" w14:textId="77777777" w:rsidR="00D179F6" w:rsidRPr="00D179F6" w:rsidRDefault="00D179F6" w:rsidP="003176D8">
      <w:pPr>
        <w:ind w:right="-142"/>
        <w:jc w:val="both"/>
        <w:rPr>
          <w:bCs/>
        </w:rPr>
      </w:pPr>
    </w:p>
    <w:p w14:paraId="3A294FA6" w14:textId="77777777" w:rsidR="009E60C3" w:rsidRPr="00D179F6" w:rsidRDefault="009E60C3" w:rsidP="009E60C3">
      <w:pPr>
        <w:ind w:right="-142"/>
        <w:jc w:val="both"/>
        <w:rPr>
          <w:bCs/>
        </w:rPr>
      </w:pPr>
      <w:r w:rsidRPr="00D179F6">
        <w:rPr>
          <w:bCs/>
        </w:rPr>
        <w:t>Кворум имеется.</w:t>
      </w:r>
    </w:p>
    <w:p w14:paraId="5DE16922" w14:textId="77777777" w:rsidR="009E60C3" w:rsidRPr="00D179F6" w:rsidRDefault="009E60C3" w:rsidP="009E60C3">
      <w:pPr>
        <w:rPr>
          <w:b/>
        </w:rPr>
      </w:pPr>
    </w:p>
    <w:p w14:paraId="2B8B2CFF" w14:textId="019A268E" w:rsidR="009E60C3" w:rsidRPr="00D179F6" w:rsidRDefault="009E60C3" w:rsidP="009E60C3">
      <w:pPr>
        <w:rPr>
          <w:b/>
        </w:rPr>
      </w:pPr>
      <w:r w:rsidRPr="00D179F6">
        <w:rPr>
          <w:b/>
        </w:rPr>
        <w:t>Приглашенные:</w:t>
      </w:r>
    </w:p>
    <w:p w14:paraId="025F8245" w14:textId="2FF2C1FF" w:rsidR="008357AE" w:rsidRDefault="00412CD8" w:rsidP="008357AE">
      <w:pPr>
        <w:jc w:val="both"/>
        <w:rPr>
          <w:bCs/>
        </w:rPr>
      </w:pPr>
      <w:r>
        <w:rPr>
          <w:b/>
        </w:rPr>
        <w:t>Иванова Т.Н</w:t>
      </w:r>
      <w:r w:rsidR="008357AE" w:rsidRPr="00D179F6">
        <w:rPr>
          <w:b/>
        </w:rPr>
        <w:t>.</w:t>
      </w:r>
      <w:r w:rsidR="008357AE" w:rsidRPr="00D179F6">
        <w:rPr>
          <w:bCs/>
        </w:rPr>
        <w:t xml:space="preserve"> – начальник </w:t>
      </w:r>
      <w:r>
        <w:rPr>
          <w:bCs/>
        </w:rPr>
        <w:t xml:space="preserve">отдела </w:t>
      </w:r>
      <w:r w:rsidR="008357AE" w:rsidRPr="00D179F6">
        <w:rPr>
          <w:bCs/>
        </w:rPr>
        <w:t xml:space="preserve">правового </w:t>
      </w:r>
      <w:r>
        <w:rPr>
          <w:bCs/>
        </w:rPr>
        <w:t>обеспечения и организации закупок</w:t>
      </w:r>
      <w:r w:rsidR="008357AE" w:rsidRPr="00D179F6">
        <w:rPr>
          <w:bCs/>
        </w:rPr>
        <w:t xml:space="preserve"> </w:t>
      </w:r>
      <w:bookmarkStart w:id="0" w:name="_Hlk83037723"/>
      <w:r w:rsidR="008357AE" w:rsidRPr="00D179F6">
        <w:rPr>
          <w:bCs/>
        </w:rPr>
        <w:t>Региональной энергетической комиссии Кузбасса</w:t>
      </w:r>
      <w:bookmarkEnd w:id="0"/>
      <w:r w:rsidR="00DB1517" w:rsidRPr="00D179F6">
        <w:rPr>
          <w:bCs/>
        </w:rPr>
        <w:t>;</w:t>
      </w:r>
    </w:p>
    <w:p w14:paraId="02AFEE80" w14:textId="063F5C03" w:rsidR="00B60DC9" w:rsidRDefault="00412CD8" w:rsidP="00380316">
      <w:pPr>
        <w:jc w:val="both"/>
        <w:rPr>
          <w:bCs/>
        </w:rPr>
      </w:pPr>
      <w:r w:rsidRPr="00D179F6">
        <w:rPr>
          <w:b/>
        </w:rPr>
        <w:t>Щеглов С.В.</w:t>
      </w:r>
      <w:r w:rsidRPr="00D179F6">
        <w:rPr>
          <w:bCs/>
        </w:rPr>
        <w:t xml:space="preserve"> – генеральный директор ОАО «АЭЭ».</w:t>
      </w:r>
    </w:p>
    <w:p w14:paraId="4D20E20C" w14:textId="77777777" w:rsidR="00F63F61" w:rsidRDefault="00F63F61" w:rsidP="00380316">
      <w:pPr>
        <w:jc w:val="both"/>
        <w:rPr>
          <w:bCs/>
        </w:rPr>
      </w:pPr>
    </w:p>
    <w:p w14:paraId="131D2F04" w14:textId="7BF24236" w:rsidR="00F63F61" w:rsidRDefault="00F63F61" w:rsidP="00380316">
      <w:pPr>
        <w:jc w:val="both"/>
        <w:rPr>
          <w:bCs/>
        </w:rPr>
      </w:pPr>
      <w:r>
        <w:rPr>
          <w:bCs/>
        </w:rPr>
        <w:t>Участие с помощью видеоконференцсвязи:</w:t>
      </w:r>
    </w:p>
    <w:p w14:paraId="68B39526" w14:textId="77777777" w:rsidR="00CD3346" w:rsidRDefault="00CD3346" w:rsidP="00F63F61">
      <w:pPr>
        <w:jc w:val="both"/>
        <w:rPr>
          <w:b/>
          <w:bCs/>
          <w:sz w:val="20"/>
          <w:szCs w:val="20"/>
          <w:u w:val="single"/>
        </w:rPr>
      </w:pPr>
    </w:p>
    <w:p w14:paraId="35561191" w14:textId="7EB10902" w:rsidR="00F63F61" w:rsidRPr="00CD3346" w:rsidRDefault="00F63F61" w:rsidP="00F63F61">
      <w:pPr>
        <w:jc w:val="both"/>
        <w:rPr>
          <w:b/>
          <w:bCs/>
          <w:sz w:val="20"/>
          <w:szCs w:val="20"/>
          <w:u w:val="single"/>
        </w:rPr>
      </w:pPr>
      <w:r w:rsidRPr="00CD3346">
        <w:rPr>
          <w:b/>
          <w:bCs/>
          <w:sz w:val="20"/>
          <w:szCs w:val="20"/>
          <w:u w:val="single"/>
        </w:rPr>
        <w:t>ООО «КЭНК»</w:t>
      </w:r>
    </w:p>
    <w:p w14:paraId="41ECB740" w14:textId="43235756" w:rsidR="00F63F61" w:rsidRPr="00F63F61" w:rsidRDefault="00F63F61" w:rsidP="00F63F61">
      <w:pPr>
        <w:jc w:val="both"/>
        <w:rPr>
          <w:bCs/>
        </w:rPr>
      </w:pPr>
      <w:r w:rsidRPr="00F63F61">
        <w:rPr>
          <w:b/>
        </w:rPr>
        <w:t>Мельникова Т.В.</w:t>
      </w:r>
      <w:r w:rsidRPr="00F63F61">
        <w:rPr>
          <w:bCs/>
        </w:rPr>
        <w:t xml:space="preserve"> – начальник департамента экономики и тарифообразования;</w:t>
      </w:r>
    </w:p>
    <w:p w14:paraId="313EE858" w14:textId="5C20DF31" w:rsidR="00F63F61" w:rsidRPr="00F63F61" w:rsidRDefault="00F63F61" w:rsidP="00F63F61">
      <w:pPr>
        <w:jc w:val="both"/>
        <w:rPr>
          <w:bCs/>
        </w:rPr>
      </w:pPr>
      <w:r w:rsidRPr="00F63F61">
        <w:rPr>
          <w:b/>
        </w:rPr>
        <w:t>Медведева О.В.</w:t>
      </w:r>
      <w:r w:rsidRPr="00F63F61">
        <w:rPr>
          <w:bCs/>
        </w:rPr>
        <w:t xml:space="preserve"> – заместитель генерального директора по правовым вопросам;</w:t>
      </w:r>
    </w:p>
    <w:p w14:paraId="5564467E" w14:textId="336D2F01" w:rsidR="00F63F61" w:rsidRPr="00F63F61" w:rsidRDefault="00F63F61" w:rsidP="00F63F61">
      <w:pPr>
        <w:jc w:val="both"/>
        <w:rPr>
          <w:bCs/>
        </w:rPr>
      </w:pPr>
      <w:r w:rsidRPr="00CD3346">
        <w:rPr>
          <w:b/>
        </w:rPr>
        <w:t xml:space="preserve">Бадьин </w:t>
      </w:r>
      <w:r w:rsidR="00CD3346" w:rsidRPr="00CD3346">
        <w:rPr>
          <w:b/>
        </w:rPr>
        <w:t>В.Н.</w:t>
      </w:r>
      <w:r w:rsidRPr="00F63F61">
        <w:rPr>
          <w:bCs/>
        </w:rPr>
        <w:t xml:space="preserve"> – начальник департамента по балансу электроэнергии.</w:t>
      </w:r>
    </w:p>
    <w:p w14:paraId="5C427A35" w14:textId="77777777" w:rsidR="00CD3346" w:rsidRPr="001D4D4D" w:rsidRDefault="00CD3346" w:rsidP="00AD2804">
      <w:pPr>
        <w:jc w:val="both"/>
        <w:rPr>
          <w:bCs/>
        </w:rPr>
      </w:pPr>
    </w:p>
    <w:p w14:paraId="30CBDDEC" w14:textId="2ABC6346" w:rsidR="003E3E55" w:rsidRDefault="003E3E55" w:rsidP="003E3E55">
      <w:pPr>
        <w:jc w:val="both"/>
        <w:rPr>
          <w:b/>
        </w:rPr>
      </w:pPr>
      <w:r w:rsidRPr="00D00103">
        <w:rPr>
          <w:b/>
        </w:rPr>
        <w:t>Повестка дня: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
        <w:gridCol w:w="9450"/>
      </w:tblGrid>
      <w:tr w:rsidR="003E3E55" w:rsidRPr="00E443C9" w14:paraId="5D53E4DC" w14:textId="77777777" w:rsidTr="00161CD4">
        <w:trPr>
          <w:trHeight w:val="316"/>
          <w:jc w:val="center"/>
        </w:trPr>
        <w:tc>
          <w:tcPr>
            <w:tcW w:w="461" w:type="dxa"/>
            <w:shd w:val="clear" w:color="auto" w:fill="auto"/>
            <w:vAlign w:val="center"/>
          </w:tcPr>
          <w:p w14:paraId="180D7231" w14:textId="77777777" w:rsidR="003E3E55" w:rsidRPr="00E443C9" w:rsidRDefault="003E3E55" w:rsidP="00210011">
            <w:pPr>
              <w:jc w:val="center"/>
              <w:rPr>
                <w:kern w:val="32"/>
              </w:rPr>
            </w:pPr>
          </w:p>
          <w:p w14:paraId="48389C49" w14:textId="183942F5" w:rsidR="003E3E55" w:rsidRPr="00E443C9" w:rsidRDefault="003E3E55" w:rsidP="00386718">
            <w:pPr>
              <w:jc w:val="center"/>
              <w:rPr>
                <w:kern w:val="32"/>
              </w:rPr>
            </w:pPr>
            <w:r w:rsidRPr="00E443C9">
              <w:rPr>
                <w:kern w:val="32"/>
              </w:rPr>
              <w:t>№</w:t>
            </w:r>
          </w:p>
        </w:tc>
        <w:tc>
          <w:tcPr>
            <w:tcW w:w="9450" w:type="dxa"/>
            <w:shd w:val="clear" w:color="auto" w:fill="auto"/>
            <w:vAlign w:val="center"/>
          </w:tcPr>
          <w:p w14:paraId="3ED06F8A" w14:textId="77777777" w:rsidR="003E3E55" w:rsidRPr="00E443C9" w:rsidRDefault="003E3E55" w:rsidP="00210011">
            <w:pPr>
              <w:ind w:left="146" w:right="336" w:firstLine="283"/>
              <w:jc w:val="center"/>
              <w:rPr>
                <w:kern w:val="32"/>
              </w:rPr>
            </w:pPr>
            <w:r w:rsidRPr="00E443C9">
              <w:rPr>
                <w:kern w:val="32"/>
              </w:rPr>
              <w:t>Вопрос</w:t>
            </w:r>
          </w:p>
        </w:tc>
      </w:tr>
      <w:tr w:rsidR="00521515" w:rsidRPr="00E443C9" w14:paraId="0677654F" w14:textId="77777777" w:rsidTr="00161CD4">
        <w:trPr>
          <w:trHeight w:val="316"/>
          <w:jc w:val="center"/>
        </w:trPr>
        <w:tc>
          <w:tcPr>
            <w:tcW w:w="461" w:type="dxa"/>
            <w:shd w:val="clear" w:color="auto" w:fill="auto"/>
            <w:vAlign w:val="center"/>
          </w:tcPr>
          <w:p w14:paraId="767FC30E" w14:textId="3A7DA7EF" w:rsidR="00521515" w:rsidRPr="00E443C9" w:rsidRDefault="00521515" w:rsidP="00521515">
            <w:pPr>
              <w:jc w:val="center"/>
              <w:rPr>
                <w:kern w:val="32"/>
              </w:rPr>
            </w:pPr>
            <w:r w:rsidRPr="00E443C9">
              <w:rPr>
                <w:kern w:val="32"/>
              </w:rPr>
              <w:t>1.</w:t>
            </w:r>
          </w:p>
        </w:tc>
        <w:tc>
          <w:tcPr>
            <w:tcW w:w="9450" w:type="dxa"/>
            <w:shd w:val="clear" w:color="auto" w:fill="auto"/>
            <w:vAlign w:val="center"/>
          </w:tcPr>
          <w:p w14:paraId="1E6AE8F3" w14:textId="57673637" w:rsidR="00521515" w:rsidRPr="002A7E60" w:rsidRDefault="00161CD4" w:rsidP="00161CD4">
            <w:pPr>
              <w:ind w:right="135"/>
              <w:jc w:val="both"/>
            </w:pPr>
            <w:r w:rsidRPr="002A7E60">
              <w:t xml:space="preserve">Об установлении индивидуальных тарифов на услуги по передаче электрической энергии для взаиморасчетов ПАО «Россети Сибири» (филиал ПАО «Россети Сибирь» - «Кузбассэнерго - РЭС») с сетевыми организациями Кемеровской области - Кузбасса на 2022 год </w:t>
            </w:r>
          </w:p>
        </w:tc>
      </w:tr>
    </w:tbl>
    <w:p w14:paraId="11B7D8C2" w14:textId="77777777" w:rsidR="00B60DC9" w:rsidRDefault="00B60DC9" w:rsidP="00E06C61">
      <w:pPr>
        <w:ind w:firstLine="567"/>
        <w:jc w:val="both"/>
        <w:rPr>
          <w:bCs/>
        </w:rPr>
      </w:pPr>
    </w:p>
    <w:p w14:paraId="0644DA30" w14:textId="77777777" w:rsidR="00521515" w:rsidRDefault="00F24E7B" w:rsidP="00521515">
      <w:pPr>
        <w:ind w:firstLine="567"/>
        <w:jc w:val="both"/>
        <w:rPr>
          <w:bCs/>
        </w:rPr>
      </w:pPr>
      <w:r>
        <w:rPr>
          <w:bCs/>
        </w:rPr>
        <w:t>Малюта Д.В.</w:t>
      </w:r>
      <w:r w:rsidR="005F1B3C">
        <w:rPr>
          <w:bCs/>
        </w:rPr>
        <w:t xml:space="preserve">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4C821DD6" w14:textId="77777777" w:rsidR="00521515" w:rsidRDefault="00521515" w:rsidP="00521515">
      <w:pPr>
        <w:ind w:firstLine="567"/>
        <w:jc w:val="both"/>
        <w:rPr>
          <w:bCs/>
        </w:rPr>
      </w:pPr>
    </w:p>
    <w:p w14:paraId="1B1C65E4" w14:textId="06D5FE4B" w:rsidR="001F0582" w:rsidRPr="00521515" w:rsidRDefault="00542562" w:rsidP="00521515">
      <w:pPr>
        <w:ind w:firstLine="567"/>
        <w:jc w:val="both"/>
        <w:rPr>
          <w:b/>
          <w:bCs/>
        </w:rPr>
      </w:pPr>
      <w:r w:rsidRPr="004315C3">
        <w:rPr>
          <w:kern w:val="32"/>
        </w:rPr>
        <w:t>Вопрос 1</w:t>
      </w:r>
      <w:r w:rsidRPr="004315C3">
        <w:rPr>
          <w:b/>
          <w:bCs/>
          <w:kern w:val="32"/>
        </w:rPr>
        <w:t xml:space="preserve"> </w:t>
      </w:r>
      <w:r w:rsidRPr="00521515">
        <w:rPr>
          <w:b/>
          <w:bCs/>
          <w:kern w:val="32"/>
        </w:rPr>
        <w:t>«</w:t>
      </w:r>
      <w:r w:rsidR="00161CD4" w:rsidRPr="00161CD4">
        <w:rPr>
          <w:b/>
          <w:bCs/>
        </w:rPr>
        <w:t>Об установлении индивидуальных тарифов на услуги по передаче электрической энергии для взаиморасчетов ПАО «Россети Сибири» (филиал ПАО «Россети Сибирь» - «Кузбассэнерго - РЭС») с сетевыми организациями Кемеровской области - Кузбасса на 2022 год</w:t>
      </w:r>
      <w:r w:rsidR="001F0582" w:rsidRPr="00521515">
        <w:rPr>
          <w:b/>
          <w:bCs/>
          <w:kern w:val="32"/>
        </w:rPr>
        <w:t>».</w:t>
      </w:r>
    </w:p>
    <w:p w14:paraId="0B3D1185" w14:textId="77777777" w:rsidR="001F0582" w:rsidRDefault="001F0582" w:rsidP="004315C3">
      <w:pPr>
        <w:ind w:right="-6" w:firstLine="709"/>
        <w:jc w:val="both"/>
        <w:rPr>
          <w:kern w:val="32"/>
        </w:rPr>
      </w:pPr>
    </w:p>
    <w:p w14:paraId="2D4D0523" w14:textId="77777777" w:rsidR="00311650" w:rsidRDefault="00542562" w:rsidP="00311650">
      <w:pPr>
        <w:ind w:firstLine="567"/>
        <w:jc w:val="both"/>
        <w:rPr>
          <w:color w:val="000000"/>
        </w:rPr>
      </w:pPr>
      <w:r w:rsidRPr="004315C3">
        <w:rPr>
          <w:bCs/>
          <w:kern w:val="32"/>
        </w:rPr>
        <w:t>Докладчи</w:t>
      </w:r>
      <w:r w:rsidR="000F0FF3" w:rsidRPr="004315C3">
        <w:rPr>
          <w:bCs/>
          <w:kern w:val="32"/>
        </w:rPr>
        <w:t>к</w:t>
      </w:r>
      <w:r w:rsidR="001057BE">
        <w:rPr>
          <w:bCs/>
          <w:kern w:val="32"/>
        </w:rPr>
        <w:t xml:space="preserve"> </w:t>
      </w:r>
      <w:r w:rsidR="001057BE">
        <w:rPr>
          <w:b/>
          <w:kern w:val="32"/>
        </w:rPr>
        <w:t xml:space="preserve">Гусельщиков Э.Б. </w:t>
      </w:r>
      <w:r w:rsidR="001057BE" w:rsidRPr="001057BE">
        <w:rPr>
          <w:color w:val="000000"/>
        </w:rPr>
        <w:t xml:space="preserve">во исполнение решения Кемеровского областного суда </w:t>
      </w:r>
      <w:bookmarkStart w:id="1" w:name="_Hlk129081772"/>
      <w:r w:rsidR="001057BE" w:rsidRPr="001057BE">
        <w:t>от 04.10.2022 по</w:t>
      </w:r>
      <w:r w:rsidR="001057BE" w:rsidRPr="001057BE">
        <w:rPr>
          <w:lang w:val="en-US"/>
        </w:rPr>
        <w:t> </w:t>
      </w:r>
      <w:r w:rsidR="001057BE" w:rsidRPr="001057BE">
        <w:t>делу № 3а-122/2022</w:t>
      </w:r>
      <w:bookmarkEnd w:id="1"/>
      <w:r w:rsidR="001057BE" w:rsidRPr="001057BE">
        <w:rPr>
          <w:color w:val="000000"/>
        </w:rPr>
        <w:t xml:space="preserve">, апелляционного определения Судебной коллегии по административным делам Пятого апелляционного суда от 25.01.2023 по делу № 66а-128/2023, </w:t>
      </w:r>
      <w:r w:rsidR="001057BE" w:rsidRPr="001057BE">
        <w:rPr>
          <w:kern w:val="32"/>
        </w:rPr>
        <w:t>согласно экспертному</w:t>
      </w:r>
      <w:r w:rsidR="001057BE" w:rsidRPr="001057BE">
        <w:rPr>
          <w:bCs/>
          <w:kern w:val="32"/>
        </w:rPr>
        <w:t xml:space="preserve"> заключению (приложение № 1 к </w:t>
      </w:r>
      <w:r w:rsidR="001057BE" w:rsidRPr="001057BE">
        <w:rPr>
          <w:color w:val="000000"/>
        </w:rPr>
        <w:t xml:space="preserve">настоящему протоколу) предлагает установить ПАО «Россети Сибири» (филиал ПАО «Россети Сибирь» - «Кузбассэнерго - РЭС») </w:t>
      </w:r>
      <w:r w:rsidR="001057BE" w:rsidRPr="001057BE">
        <w:rPr>
          <w:color w:val="000000"/>
        </w:rPr>
        <w:lastRenderedPageBreak/>
        <w:t xml:space="preserve">(ИНН 2460069527) индивидуальные тарифы на услуги по передаче электрической энергии для взаиморасчетов с сетевыми организациями Кемеровской области - Кузбасса на 2022 год согласно приложению </w:t>
      </w:r>
      <w:r w:rsidR="001057BE">
        <w:rPr>
          <w:color w:val="000000"/>
        </w:rPr>
        <w:t xml:space="preserve">№ 2 </w:t>
      </w:r>
      <w:r w:rsidR="001057BE" w:rsidRPr="001057BE">
        <w:rPr>
          <w:color w:val="000000"/>
        </w:rPr>
        <w:t xml:space="preserve">к настоящему </w:t>
      </w:r>
      <w:r w:rsidR="001057BE">
        <w:rPr>
          <w:color w:val="000000"/>
        </w:rPr>
        <w:t>протоколу</w:t>
      </w:r>
      <w:r w:rsidR="001057BE" w:rsidRPr="001057BE">
        <w:rPr>
          <w:color w:val="000000"/>
        </w:rPr>
        <w:t>.</w:t>
      </w:r>
    </w:p>
    <w:p w14:paraId="47E2101B" w14:textId="77777777" w:rsidR="00311650" w:rsidRDefault="00311650" w:rsidP="00311650">
      <w:pPr>
        <w:ind w:firstLine="567"/>
        <w:jc w:val="both"/>
        <w:rPr>
          <w:color w:val="000000"/>
        </w:rPr>
      </w:pPr>
    </w:p>
    <w:p w14:paraId="77E2C1FD" w14:textId="6010FC85" w:rsidR="00311650" w:rsidRPr="00311650" w:rsidRDefault="00163759" w:rsidP="00311650">
      <w:pPr>
        <w:ind w:firstLine="567"/>
        <w:jc w:val="both"/>
        <w:rPr>
          <w:color w:val="000000"/>
        </w:rPr>
      </w:pPr>
      <w:r>
        <w:rPr>
          <w:bCs/>
        </w:rPr>
        <w:t>В адрес ф</w:t>
      </w:r>
      <w:r w:rsidR="00311650">
        <w:rPr>
          <w:bCs/>
        </w:rPr>
        <w:t>илиал</w:t>
      </w:r>
      <w:r>
        <w:rPr>
          <w:bCs/>
        </w:rPr>
        <w:t>а</w:t>
      </w:r>
      <w:r w:rsidR="00311650">
        <w:rPr>
          <w:bCs/>
        </w:rPr>
        <w:t xml:space="preserve"> ПАО «Россети Сибири» - «Кузбассэнерго – РЭС»</w:t>
      </w:r>
      <w:r>
        <w:rPr>
          <w:bCs/>
        </w:rPr>
        <w:t>,</w:t>
      </w:r>
      <w:r w:rsidR="00311650">
        <w:rPr>
          <w:bCs/>
        </w:rPr>
        <w:t xml:space="preserve"> </w:t>
      </w:r>
      <w:r>
        <w:rPr>
          <w:bCs/>
        </w:rPr>
        <w:t xml:space="preserve">по электронной почте, </w:t>
      </w:r>
      <w:r w:rsidR="00311650">
        <w:rPr>
          <w:bCs/>
        </w:rPr>
        <w:t xml:space="preserve">была направлена </w:t>
      </w:r>
      <w:r>
        <w:rPr>
          <w:bCs/>
        </w:rPr>
        <w:t>инструкция для подключения по средствам ВКС к</w:t>
      </w:r>
      <w:r w:rsidR="00311650">
        <w:rPr>
          <w:bCs/>
        </w:rPr>
        <w:t xml:space="preserve"> </w:t>
      </w:r>
      <w:r>
        <w:rPr>
          <w:bCs/>
        </w:rPr>
        <w:t>заседанию</w:t>
      </w:r>
      <w:r w:rsidR="00311650">
        <w:rPr>
          <w:bCs/>
        </w:rPr>
        <w:t xml:space="preserve"> </w:t>
      </w:r>
      <w:r>
        <w:rPr>
          <w:bCs/>
        </w:rPr>
        <w:t>Правления РЭК Кузбасса.</w:t>
      </w:r>
      <w:r w:rsidR="00311650">
        <w:rPr>
          <w:bCs/>
        </w:rPr>
        <w:t xml:space="preserve"> </w:t>
      </w:r>
      <w:r>
        <w:rPr>
          <w:bCs/>
        </w:rPr>
        <w:t xml:space="preserve">ПАО «Россети Сибири» - «Кузбассэнерго – РЭС» предоставили </w:t>
      </w:r>
      <w:r w:rsidR="00311650">
        <w:rPr>
          <w:bCs/>
        </w:rPr>
        <w:t xml:space="preserve">письменное обращение от 22.03.2023 № 1.4/01/136, в котором заявлена на участие заместитель директора по экономике и финансам Беспалова А.В. </w:t>
      </w:r>
      <w:r>
        <w:rPr>
          <w:bCs/>
        </w:rPr>
        <w:t>ПАО «Россети Сибири» - «Кузбассэнерго – РЭС» участие в заседании не приняли, но предоставили особое мнение к рассматриваемому вопросу (приложение № 3 к настоящему протоколу).</w:t>
      </w:r>
    </w:p>
    <w:p w14:paraId="43BFBD7B" w14:textId="3E2E85A4" w:rsidR="006E5E19" w:rsidRPr="001057BE" w:rsidRDefault="006E5E19" w:rsidP="0019406B">
      <w:pPr>
        <w:tabs>
          <w:tab w:val="left" w:pos="709"/>
        </w:tabs>
        <w:ind w:right="-2" w:firstLine="709"/>
        <w:jc w:val="both"/>
        <w:rPr>
          <w:bCs/>
          <w:color w:val="000000"/>
          <w:kern w:val="32"/>
        </w:rPr>
      </w:pPr>
    </w:p>
    <w:p w14:paraId="04F139F2" w14:textId="61B6CB29" w:rsidR="00D95D15" w:rsidRDefault="002A7E60" w:rsidP="00D95D15">
      <w:pPr>
        <w:tabs>
          <w:tab w:val="left" w:pos="709"/>
        </w:tabs>
        <w:ind w:right="-2" w:firstLine="709"/>
        <w:jc w:val="both"/>
      </w:pPr>
      <w:r>
        <w:t>Кулебякина М.В. в письменной позиции по голосованию Ассоциации «НП Совет рынка» № 10 от 27.03.2023 отметила, что экспертное заключение не содержит информации о согласованных объемах полезного отпуска, заявленной мощности смежных ТСО.</w:t>
      </w:r>
    </w:p>
    <w:p w14:paraId="7CE18A0B" w14:textId="77777777" w:rsidR="00A231F1" w:rsidRDefault="00A231F1" w:rsidP="00311650">
      <w:pPr>
        <w:jc w:val="both"/>
        <w:rPr>
          <w:bCs/>
        </w:rPr>
      </w:pPr>
    </w:p>
    <w:p w14:paraId="084C9178" w14:textId="77777777" w:rsidR="00311650" w:rsidRPr="00AA7E3E" w:rsidRDefault="00311650" w:rsidP="00311650">
      <w:pPr>
        <w:ind w:firstLine="709"/>
        <w:jc w:val="both"/>
        <w:rPr>
          <w:bCs/>
          <w:kern w:val="32"/>
        </w:rPr>
      </w:pPr>
      <w:r w:rsidRPr="00AA7E3E">
        <w:rPr>
          <w:bCs/>
        </w:rPr>
        <w:t xml:space="preserve">Рассмотрев представленные материалы, правление Региональной энергетической комиссии Кузбасса </w:t>
      </w:r>
    </w:p>
    <w:p w14:paraId="7C75540C" w14:textId="77777777" w:rsidR="00311650" w:rsidRPr="002460F4" w:rsidRDefault="00311650" w:rsidP="00311650">
      <w:pPr>
        <w:autoSpaceDE w:val="0"/>
        <w:autoSpaceDN w:val="0"/>
        <w:adjustRightInd w:val="0"/>
        <w:ind w:firstLine="539"/>
        <w:jc w:val="both"/>
        <w:rPr>
          <w:bCs/>
          <w:kern w:val="32"/>
        </w:rPr>
      </w:pPr>
    </w:p>
    <w:p w14:paraId="3C265E0D" w14:textId="77777777" w:rsidR="00311650" w:rsidRDefault="00311650" w:rsidP="00311650">
      <w:pPr>
        <w:ind w:right="-6" w:firstLine="709"/>
        <w:jc w:val="both"/>
        <w:rPr>
          <w:b/>
          <w:szCs w:val="20"/>
        </w:rPr>
      </w:pPr>
      <w:r>
        <w:rPr>
          <w:b/>
          <w:szCs w:val="20"/>
        </w:rPr>
        <w:t>ПОСТАНОВ</w:t>
      </w:r>
      <w:r w:rsidRPr="00D00103">
        <w:rPr>
          <w:b/>
          <w:szCs w:val="20"/>
        </w:rPr>
        <w:t>ИЛО:</w:t>
      </w:r>
    </w:p>
    <w:p w14:paraId="26F2DEC8" w14:textId="77777777" w:rsidR="00311650" w:rsidRDefault="00311650" w:rsidP="00311650">
      <w:pPr>
        <w:ind w:right="-6" w:firstLine="709"/>
        <w:jc w:val="both"/>
        <w:rPr>
          <w:b/>
          <w:szCs w:val="20"/>
        </w:rPr>
      </w:pPr>
    </w:p>
    <w:p w14:paraId="4E597220" w14:textId="77777777" w:rsidR="00311650" w:rsidRPr="002245CA" w:rsidRDefault="00311650" w:rsidP="00311650">
      <w:pPr>
        <w:ind w:right="-6" w:firstLine="709"/>
        <w:jc w:val="both"/>
      </w:pPr>
      <w:r w:rsidRPr="002245CA">
        <w:t>Согласиться с предложением докладчика.</w:t>
      </w:r>
    </w:p>
    <w:p w14:paraId="587C1CCD" w14:textId="77777777" w:rsidR="00311650" w:rsidRPr="002245CA" w:rsidRDefault="00311650" w:rsidP="00311650">
      <w:pPr>
        <w:ind w:right="-6" w:firstLine="709"/>
        <w:jc w:val="both"/>
        <w:rPr>
          <w:b/>
          <w:szCs w:val="20"/>
        </w:rPr>
      </w:pPr>
    </w:p>
    <w:p w14:paraId="2C69C2E2" w14:textId="077E45D5" w:rsidR="00311650" w:rsidRDefault="00311650" w:rsidP="00311650">
      <w:pPr>
        <w:ind w:right="-6" w:firstLine="709"/>
        <w:jc w:val="both"/>
        <w:rPr>
          <w:b/>
        </w:rPr>
      </w:pPr>
      <w:r w:rsidRPr="00D00103">
        <w:rPr>
          <w:b/>
        </w:rPr>
        <w:t>Голосовали «ЗА» -</w:t>
      </w:r>
      <w:r>
        <w:rPr>
          <w:b/>
        </w:rPr>
        <w:t xml:space="preserve"> </w:t>
      </w:r>
      <w:r w:rsidR="002A7E60">
        <w:rPr>
          <w:b/>
        </w:rPr>
        <w:t>4;</w:t>
      </w:r>
    </w:p>
    <w:p w14:paraId="321CBD03" w14:textId="4990E9D4" w:rsidR="002A7E60" w:rsidRDefault="002A7E60" w:rsidP="00311650">
      <w:pPr>
        <w:ind w:right="-6" w:firstLine="709"/>
        <w:jc w:val="both"/>
        <w:rPr>
          <w:b/>
        </w:rPr>
      </w:pPr>
      <w:r>
        <w:rPr>
          <w:b/>
        </w:rPr>
        <w:t>«ВОЗДЕРЖАЛСЯ» - 1 (Кулебякина М.В.).</w:t>
      </w:r>
    </w:p>
    <w:p w14:paraId="50DF1C41" w14:textId="77777777" w:rsidR="009F0DB4" w:rsidRPr="009F0DB4" w:rsidRDefault="009F0DB4" w:rsidP="009F0DB4">
      <w:pPr>
        <w:ind w:right="-6" w:firstLine="709"/>
        <w:jc w:val="both"/>
      </w:pPr>
    </w:p>
    <w:p w14:paraId="3134A6D5" w14:textId="77777777" w:rsidR="00C318F6" w:rsidRDefault="00C318F6" w:rsidP="00C318F6">
      <w:pPr>
        <w:ind w:right="-6" w:firstLine="709"/>
        <w:jc w:val="both"/>
        <w:rPr>
          <w:b/>
        </w:rPr>
      </w:pPr>
    </w:p>
    <w:p w14:paraId="5E674426" w14:textId="6003E96F" w:rsidR="007A1E58" w:rsidRDefault="007A1E58" w:rsidP="007A1E58">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5C8E7C8F" w14:textId="77777777" w:rsidR="00386718" w:rsidRDefault="00386718" w:rsidP="007A1E58">
      <w:pPr>
        <w:tabs>
          <w:tab w:val="left" w:pos="709"/>
          <w:tab w:val="left" w:pos="1134"/>
        </w:tabs>
        <w:ind w:left="709" w:hanging="142"/>
        <w:jc w:val="both"/>
      </w:pPr>
    </w:p>
    <w:p w14:paraId="03335408" w14:textId="77777777" w:rsidR="007A1E58" w:rsidRDefault="007A1E58" w:rsidP="007A1E58">
      <w:pPr>
        <w:tabs>
          <w:tab w:val="left" w:pos="709"/>
          <w:tab w:val="left" w:pos="1134"/>
        </w:tabs>
        <w:ind w:left="709" w:hanging="142"/>
        <w:jc w:val="both"/>
      </w:pPr>
      <w:r w:rsidRPr="00D00103">
        <w:t>___________________</w:t>
      </w:r>
      <w:r>
        <w:t>__О.А. Чурсина</w:t>
      </w:r>
    </w:p>
    <w:p w14:paraId="632B7A31" w14:textId="77777777" w:rsidR="007A1E58" w:rsidRDefault="007A1E58" w:rsidP="007A1E58">
      <w:pPr>
        <w:tabs>
          <w:tab w:val="left" w:pos="709"/>
          <w:tab w:val="left" w:pos="1134"/>
        </w:tabs>
        <w:ind w:left="709" w:hanging="142"/>
        <w:jc w:val="both"/>
      </w:pPr>
    </w:p>
    <w:p w14:paraId="2C3BC08E" w14:textId="538A15B4" w:rsidR="00955709" w:rsidRDefault="00955709" w:rsidP="00955709">
      <w:pPr>
        <w:tabs>
          <w:tab w:val="left" w:pos="709"/>
          <w:tab w:val="left" w:pos="1134"/>
        </w:tabs>
        <w:ind w:left="709" w:hanging="142"/>
        <w:jc w:val="both"/>
      </w:pPr>
      <w:r w:rsidRPr="00D00103">
        <w:t>___________________</w:t>
      </w:r>
      <w:r>
        <w:t>__</w:t>
      </w:r>
      <w:r w:rsidR="002577CE">
        <w:t>Э.Б. Гусельщиков</w:t>
      </w:r>
    </w:p>
    <w:p w14:paraId="54C53CCC" w14:textId="6ACE4D1A" w:rsidR="007A1E58" w:rsidRDefault="007A1E58" w:rsidP="007A1E58">
      <w:pPr>
        <w:tabs>
          <w:tab w:val="left" w:pos="709"/>
          <w:tab w:val="left" w:pos="1134"/>
        </w:tabs>
        <w:jc w:val="both"/>
      </w:pPr>
    </w:p>
    <w:p w14:paraId="5F17A8BC" w14:textId="1B391F70" w:rsidR="00D95D15" w:rsidRDefault="00D95D15" w:rsidP="00D95D15">
      <w:pPr>
        <w:tabs>
          <w:tab w:val="left" w:pos="709"/>
          <w:tab w:val="left" w:pos="1134"/>
        </w:tabs>
        <w:ind w:left="709" w:hanging="142"/>
        <w:jc w:val="both"/>
      </w:pPr>
      <w:r w:rsidRPr="00D00103">
        <w:t>___________________</w:t>
      </w:r>
      <w:r>
        <w:t>__А.Г. Овчинников</w:t>
      </w:r>
    </w:p>
    <w:p w14:paraId="20A117B8" w14:textId="77777777" w:rsidR="00D95D15" w:rsidRDefault="00D95D15" w:rsidP="007A1E58">
      <w:pPr>
        <w:tabs>
          <w:tab w:val="left" w:pos="709"/>
          <w:tab w:val="left" w:pos="1134"/>
        </w:tabs>
        <w:jc w:val="both"/>
      </w:pPr>
    </w:p>
    <w:p w14:paraId="6995E1E1" w14:textId="5DDA1FDE" w:rsidR="00FC59B5" w:rsidRPr="00D00103" w:rsidRDefault="00FC59B5" w:rsidP="000775E4">
      <w:pPr>
        <w:tabs>
          <w:tab w:val="left" w:pos="709"/>
          <w:tab w:val="left" w:pos="1134"/>
        </w:tabs>
        <w:ind w:left="709" w:hanging="142"/>
        <w:jc w:val="both"/>
      </w:pPr>
      <w:r w:rsidRPr="00D00103">
        <w:t>___________________</w:t>
      </w:r>
      <w:r>
        <w:t>__М.В. Кулебякина</w:t>
      </w:r>
    </w:p>
    <w:p w14:paraId="6FDBEF4F" w14:textId="77777777" w:rsidR="00386718" w:rsidRDefault="00386718" w:rsidP="00A231F1">
      <w:pPr>
        <w:tabs>
          <w:tab w:val="left" w:pos="5580"/>
          <w:tab w:val="left" w:pos="9498"/>
        </w:tabs>
      </w:pPr>
    </w:p>
    <w:p w14:paraId="3D606CBB" w14:textId="77777777" w:rsidR="0009708D" w:rsidRDefault="0009708D" w:rsidP="00A231F1">
      <w:pPr>
        <w:tabs>
          <w:tab w:val="left" w:pos="5580"/>
          <w:tab w:val="left" w:pos="9498"/>
        </w:tabs>
      </w:pPr>
    </w:p>
    <w:p w14:paraId="70FDFA3A" w14:textId="4C8C01BC" w:rsidR="00F744C9" w:rsidRPr="00C428F4" w:rsidRDefault="007A1E58" w:rsidP="00C428F4">
      <w:pPr>
        <w:tabs>
          <w:tab w:val="left" w:pos="5580"/>
          <w:tab w:val="left" w:pos="9498"/>
        </w:tabs>
        <w:ind w:firstLine="567"/>
      </w:pPr>
      <w:r w:rsidRPr="00D00103">
        <w:t>Секретарь заседания: _____________________</w:t>
      </w:r>
      <w:r w:rsidR="00FC4ABF">
        <w:t>К.С. Юхневич</w:t>
      </w:r>
    </w:p>
    <w:p w14:paraId="0FBA66C1" w14:textId="77777777" w:rsidR="00AD2804" w:rsidRDefault="00AD2804" w:rsidP="00A25D5F">
      <w:pPr>
        <w:tabs>
          <w:tab w:val="left" w:pos="5580"/>
          <w:tab w:val="left" w:pos="9498"/>
        </w:tabs>
        <w:ind w:left="5812" w:right="-569" w:hanging="142"/>
        <w:sectPr w:rsidR="00AD2804" w:rsidSect="00311650">
          <w:pgSz w:w="11906" w:h="16838"/>
          <w:pgMar w:top="709" w:right="851" w:bottom="568" w:left="1134" w:header="709" w:footer="709" w:gutter="0"/>
          <w:pgNumType w:start="1"/>
          <w:cols w:space="708"/>
          <w:titlePg/>
          <w:docGrid w:linePitch="360"/>
        </w:sectPr>
      </w:pPr>
    </w:p>
    <w:p w14:paraId="1B245C4D" w14:textId="6A85BC77" w:rsidR="00234EED" w:rsidRPr="00D00103" w:rsidRDefault="00234EED" w:rsidP="00234EED">
      <w:pPr>
        <w:tabs>
          <w:tab w:val="left" w:pos="3686"/>
          <w:tab w:val="left" w:pos="9498"/>
        </w:tabs>
        <w:ind w:left="-2884" w:right="-569" w:firstLine="8554"/>
      </w:pPr>
      <w:r w:rsidRPr="00D00103">
        <w:lastRenderedPageBreak/>
        <w:t xml:space="preserve">Приложение </w:t>
      </w:r>
      <w:r>
        <w:t xml:space="preserve">№ 1 </w:t>
      </w:r>
      <w:r w:rsidRPr="00D00103">
        <w:t xml:space="preserve">к протоколу № </w:t>
      </w:r>
      <w:r>
        <w:t>1</w:t>
      </w:r>
      <w:r w:rsidR="001057BE">
        <w:t>4</w:t>
      </w:r>
    </w:p>
    <w:p w14:paraId="5CF5C1CC" w14:textId="77777777" w:rsidR="00234EED" w:rsidRPr="00D00103" w:rsidRDefault="00234EED" w:rsidP="00234EED">
      <w:pPr>
        <w:tabs>
          <w:tab w:val="left" w:pos="3686"/>
          <w:tab w:val="left" w:pos="9498"/>
        </w:tabs>
        <w:ind w:left="-2884" w:right="-569" w:firstLine="8554"/>
      </w:pPr>
      <w:r w:rsidRPr="00D00103">
        <w:t>заседания правления Региональной</w:t>
      </w:r>
    </w:p>
    <w:p w14:paraId="5B18A86B" w14:textId="77777777" w:rsidR="00234EED" w:rsidRDefault="00234EED" w:rsidP="00234EED">
      <w:pPr>
        <w:tabs>
          <w:tab w:val="left" w:pos="3686"/>
          <w:tab w:val="left" w:pos="9498"/>
        </w:tabs>
        <w:ind w:left="-2884" w:right="-569" w:firstLine="8554"/>
      </w:pPr>
      <w:r w:rsidRPr="00D00103">
        <w:t>энергетической комиссии</w:t>
      </w:r>
    </w:p>
    <w:p w14:paraId="5C01EDA2" w14:textId="2C006DE5" w:rsidR="00234EED" w:rsidRDefault="00234EED" w:rsidP="00234EED">
      <w:pPr>
        <w:tabs>
          <w:tab w:val="left" w:pos="3686"/>
          <w:tab w:val="left" w:pos="9498"/>
        </w:tabs>
        <w:ind w:left="-2884" w:right="-569" w:firstLine="8554"/>
      </w:pPr>
      <w:r w:rsidRPr="00D00103">
        <w:t xml:space="preserve">Кузбасса от </w:t>
      </w:r>
      <w:r w:rsidR="00EE60D6">
        <w:t>2</w:t>
      </w:r>
      <w:r w:rsidR="001057BE">
        <w:t>7</w:t>
      </w:r>
      <w:r>
        <w:t>.03</w:t>
      </w:r>
      <w:r w:rsidRPr="00D00103">
        <w:t>.202</w:t>
      </w:r>
      <w:r>
        <w:t>3</w:t>
      </w:r>
    </w:p>
    <w:p w14:paraId="54BB59E8" w14:textId="77777777" w:rsidR="001057BE" w:rsidRDefault="001057BE" w:rsidP="00234EED">
      <w:pPr>
        <w:tabs>
          <w:tab w:val="left" w:pos="3686"/>
          <w:tab w:val="left" w:pos="9498"/>
        </w:tabs>
        <w:ind w:left="-2884" w:right="-569" w:firstLine="8554"/>
      </w:pPr>
    </w:p>
    <w:p w14:paraId="650A5E82" w14:textId="77777777" w:rsidR="001057BE" w:rsidRPr="001057BE" w:rsidRDefault="001057BE" w:rsidP="001057BE">
      <w:pPr>
        <w:widowControl w:val="0"/>
        <w:autoSpaceDE w:val="0"/>
        <w:autoSpaceDN w:val="0"/>
        <w:ind w:left="567"/>
        <w:jc w:val="center"/>
        <w:rPr>
          <w:rFonts w:eastAsia="Calibri"/>
          <w:b/>
          <w:sz w:val="28"/>
          <w:szCs w:val="28"/>
          <w:lang w:eastAsia="en-US"/>
        </w:rPr>
      </w:pPr>
      <w:bookmarkStart w:id="2" w:name="_Hlk105748317"/>
      <w:bookmarkEnd w:id="2"/>
      <w:r w:rsidRPr="001057BE">
        <w:rPr>
          <w:rFonts w:eastAsia="Calibri"/>
          <w:b/>
          <w:sz w:val="28"/>
          <w:szCs w:val="28"/>
          <w:lang w:eastAsia="en-US"/>
        </w:rPr>
        <w:t>Экспертное заключение</w:t>
      </w:r>
    </w:p>
    <w:p w14:paraId="59D8A014" w14:textId="77777777" w:rsidR="001057BE" w:rsidRPr="001057BE" w:rsidRDefault="001057BE" w:rsidP="001057BE">
      <w:pPr>
        <w:widowControl w:val="0"/>
        <w:autoSpaceDE w:val="0"/>
        <w:autoSpaceDN w:val="0"/>
        <w:ind w:left="567"/>
        <w:jc w:val="center"/>
        <w:rPr>
          <w:rFonts w:eastAsia="Calibri"/>
          <w:b/>
          <w:sz w:val="28"/>
          <w:szCs w:val="28"/>
          <w:lang w:eastAsia="en-US"/>
        </w:rPr>
      </w:pPr>
      <w:r w:rsidRPr="001057BE">
        <w:rPr>
          <w:rFonts w:eastAsia="Calibri"/>
          <w:b/>
          <w:sz w:val="28"/>
          <w:szCs w:val="28"/>
          <w:lang w:eastAsia="en-US"/>
        </w:rPr>
        <w:t xml:space="preserve">по материалам филиала ПАО «Россети Сибири» - «Кузбассэнерго РЭС», выполненное во исполнение решения Кемеровского областного суда от 04.10.2022 года по делу № 3а-122/2022, апелляционного определения Судебной коллегии по административным делам Пятого </w:t>
      </w:r>
    </w:p>
    <w:p w14:paraId="66820CF5" w14:textId="77777777" w:rsidR="001057BE" w:rsidRPr="001057BE" w:rsidRDefault="001057BE" w:rsidP="001057BE">
      <w:pPr>
        <w:widowControl w:val="0"/>
        <w:autoSpaceDE w:val="0"/>
        <w:autoSpaceDN w:val="0"/>
        <w:ind w:left="567"/>
        <w:jc w:val="center"/>
        <w:rPr>
          <w:rFonts w:eastAsia="Calibri"/>
          <w:b/>
          <w:sz w:val="28"/>
          <w:szCs w:val="28"/>
          <w:lang w:eastAsia="en-US"/>
        </w:rPr>
      </w:pPr>
      <w:r w:rsidRPr="001057BE">
        <w:rPr>
          <w:rFonts w:eastAsia="Calibri"/>
          <w:b/>
          <w:sz w:val="28"/>
          <w:szCs w:val="28"/>
          <w:lang w:eastAsia="en-US"/>
        </w:rPr>
        <w:t xml:space="preserve">апелляционного суда от 25.01.2023 по делу </w:t>
      </w:r>
    </w:p>
    <w:p w14:paraId="26381036" w14:textId="77777777" w:rsidR="001057BE" w:rsidRPr="001057BE" w:rsidRDefault="001057BE" w:rsidP="001057BE">
      <w:pPr>
        <w:widowControl w:val="0"/>
        <w:autoSpaceDE w:val="0"/>
        <w:autoSpaceDN w:val="0"/>
        <w:ind w:left="567"/>
        <w:jc w:val="center"/>
        <w:rPr>
          <w:rFonts w:eastAsia="Calibri"/>
          <w:b/>
          <w:sz w:val="28"/>
          <w:szCs w:val="28"/>
          <w:lang w:eastAsia="en-US"/>
        </w:rPr>
      </w:pPr>
      <w:r w:rsidRPr="001057BE">
        <w:rPr>
          <w:rFonts w:eastAsia="Calibri"/>
          <w:b/>
          <w:sz w:val="28"/>
          <w:szCs w:val="28"/>
          <w:lang w:eastAsia="en-US"/>
        </w:rPr>
        <w:t>№ 66а-128/2023 (66а-2295/2022)</w:t>
      </w:r>
    </w:p>
    <w:p w14:paraId="0D9F6259" w14:textId="77777777" w:rsidR="001057BE" w:rsidRPr="001057BE" w:rsidRDefault="001057BE" w:rsidP="001057BE">
      <w:pPr>
        <w:keepNext/>
        <w:ind w:firstLine="567"/>
        <w:outlineLvl w:val="0"/>
        <w:rPr>
          <w:b/>
          <w:sz w:val="28"/>
          <w:szCs w:val="28"/>
        </w:rPr>
      </w:pPr>
      <w:bookmarkStart w:id="3" w:name="_Toc45890593"/>
      <w:bookmarkStart w:id="4" w:name="_Toc98771079"/>
      <w:r w:rsidRPr="001057BE">
        <w:rPr>
          <w:b/>
          <w:sz w:val="28"/>
          <w:szCs w:val="28"/>
        </w:rPr>
        <w:t>Общая часть</w:t>
      </w:r>
      <w:bookmarkEnd w:id="3"/>
      <w:bookmarkEnd w:id="4"/>
    </w:p>
    <w:p w14:paraId="368CB411" w14:textId="77777777" w:rsidR="001057BE" w:rsidRPr="001057BE" w:rsidRDefault="001057BE" w:rsidP="001057BE">
      <w:pPr>
        <w:ind w:firstLine="709"/>
        <w:jc w:val="both"/>
        <w:rPr>
          <w:rFonts w:eastAsia="Calibri"/>
          <w:sz w:val="28"/>
          <w:szCs w:val="22"/>
        </w:rPr>
      </w:pPr>
    </w:p>
    <w:p w14:paraId="4EE4D1CF" w14:textId="77777777" w:rsidR="001057BE" w:rsidRPr="001057BE" w:rsidRDefault="001057BE" w:rsidP="001057BE">
      <w:pPr>
        <w:autoSpaceDE w:val="0"/>
        <w:autoSpaceDN w:val="0"/>
        <w:adjustRightInd w:val="0"/>
        <w:ind w:firstLine="567"/>
        <w:jc w:val="both"/>
        <w:rPr>
          <w:rFonts w:eastAsia="Calibri"/>
          <w:sz w:val="28"/>
          <w:szCs w:val="28"/>
          <w:lang w:eastAsia="en-US"/>
        </w:rPr>
      </w:pPr>
      <w:r w:rsidRPr="001057BE">
        <w:rPr>
          <w:rFonts w:eastAsia="Calibri"/>
          <w:sz w:val="28"/>
          <w:szCs w:val="28"/>
          <w:lang w:eastAsia="en-US"/>
        </w:rPr>
        <w:t>Решение Кемеровского областного суда от 04.10.2022 года по делу </w:t>
      </w:r>
      <w:r w:rsidRPr="001057BE">
        <w:rPr>
          <w:rFonts w:eastAsia="Calibri"/>
          <w:sz w:val="28"/>
          <w:szCs w:val="28"/>
          <w:lang w:eastAsia="en-US"/>
        </w:rPr>
        <w:br/>
        <w:t>№ 3а-122/2022 с учетом апелляционного определения Судебной коллегии по административным делам Пятого апелляционного суда от 25.01.2023 по делу № 66а-128/2023(66а-2295/2022) включает:</w:t>
      </w:r>
    </w:p>
    <w:p w14:paraId="3B51BFAD"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r w:rsidRPr="001057BE">
        <w:rPr>
          <w:rFonts w:eastAsia="Calibri"/>
          <w:sz w:val="28"/>
          <w:szCs w:val="28"/>
          <w:lang w:eastAsia="en-US"/>
        </w:rPr>
        <w:t>Признать недействующими со дня принятия постановление Региональной энергетической комиссии Кузбасса от 30 декабря 2021 года №956 «Об установлении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2022 год» в части пунктов 2, 20, 21, 25, 26, 27, 37, 38, 39,54, 59, 65,67, 87, 89, 96 приложения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2022 год).</w:t>
      </w:r>
    </w:p>
    <w:p w14:paraId="4A3322A5"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r w:rsidRPr="001057BE">
        <w:rPr>
          <w:rFonts w:eastAsia="Calibri"/>
          <w:sz w:val="28"/>
          <w:szCs w:val="28"/>
          <w:lang w:eastAsia="en-US"/>
        </w:rPr>
        <w:t>На основании решения суда по делу от 04.10.2022 года № 3а-122/2022, подлежит пересмотру «… величина присоединенной (заявленной) мощности сетевой организации».</w:t>
      </w:r>
    </w:p>
    <w:p w14:paraId="26C4E2C5"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6A3C5656"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27C918FB"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68D012B3"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0D221F4B"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7117410E"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2427BADC"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23385EAB"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44948A4E" w14:textId="77777777" w:rsidR="001057BE" w:rsidRPr="001057BE" w:rsidRDefault="001057BE" w:rsidP="001057BE">
      <w:pPr>
        <w:autoSpaceDE w:val="0"/>
        <w:autoSpaceDN w:val="0"/>
        <w:adjustRightInd w:val="0"/>
        <w:spacing w:line="276" w:lineRule="auto"/>
        <w:ind w:firstLine="567"/>
        <w:jc w:val="both"/>
        <w:rPr>
          <w:rFonts w:eastAsia="Calibri"/>
          <w:sz w:val="28"/>
          <w:szCs w:val="28"/>
          <w:lang w:eastAsia="en-US"/>
        </w:rPr>
      </w:pPr>
    </w:p>
    <w:p w14:paraId="118AB76B" w14:textId="77777777" w:rsidR="001057BE" w:rsidRPr="001057BE" w:rsidRDefault="001057BE" w:rsidP="001057BE">
      <w:pPr>
        <w:keepNext/>
        <w:ind w:left="567"/>
        <w:jc w:val="both"/>
        <w:outlineLvl w:val="0"/>
        <w:rPr>
          <w:b/>
          <w:bCs/>
          <w:sz w:val="28"/>
          <w:szCs w:val="28"/>
        </w:rPr>
      </w:pPr>
      <w:r w:rsidRPr="001057BE">
        <w:rPr>
          <w:b/>
          <w:bCs/>
          <w:sz w:val="28"/>
          <w:szCs w:val="28"/>
        </w:rPr>
        <w:lastRenderedPageBreak/>
        <w:t>Величина присоединенной (заявленной) мощности, используемая при установлении индивидуальных тарифов на 2022 год</w:t>
      </w:r>
    </w:p>
    <w:p w14:paraId="11AB38A0" w14:textId="77777777" w:rsidR="001057BE" w:rsidRPr="001057BE" w:rsidRDefault="001057BE" w:rsidP="001057BE">
      <w:pPr>
        <w:spacing w:line="360" w:lineRule="auto"/>
        <w:ind w:left="567"/>
        <w:jc w:val="both"/>
        <w:rPr>
          <w:rFonts w:eastAsia="Calibri"/>
          <w:b/>
          <w:bCs/>
          <w:sz w:val="28"/>
          <w:szCs w:val="22"/>
        </w:rPr>
      </w:pPr>
    </w:p>
    <w:p w14:paraId="70A800CD" w14:textId="77777777" w:rsidR="001057BE" w:rsidRPr="001057BE" w:rsidRDefault="001057BE" w:rsidP="001057BE">
      <w:pPr>
        <w:spacing w:line="276" w:lineRule="auto"/>
        <w:ind w:firstLine="567"/>
        <w:jc w:val="both"/>
        <w:rPr>
          <w:rFonts w:eastAsia="Calibri"/>
          <w:sz w:val="28"/>
          <w:szCs w:val="28"/>
          <w:lang w:eastAsia="en-US"/>
        </w:rPr>
      </w:pPr>
      <w:r w:rsidRPr="001057BE">
        <w:rPr>
          <w:rFonts w:eastAsia="Calibri"/>
          <w:b/>
          <w:bCs/>
          <w:sz w:val="28"/>
          <w:szCs w:val="28"/>
          <w:lang w:eastAsia="en-US"/>
        </w:rPr>
        <w:t>Решение суда от 04.10.2022 года № 3а-122/2022:</w:t>
      </w:r>
      <w:r w:rsidRPr="001057BE">
        <w:rPr>
          <w:rFonts w:eastAsia="Calibri"/>
          <w:sz w:val="28"/>
          <w:szCs w:val="28"/>
          <w:lang w:eastAsia="en-US"/>
        </w:rPr>
        <w:t xml:space="preserve"> «Таким образом, РЭК Кузбасса, вопреки представленным административным истцом для формирования баланса мощности сетевой организации  согласованным сведениям о величине присоединенной (заявленной) мощности, в одностороннем порядке использована величина больше предложенной, в отсутствии обоснования такого регулирования как фактическими обстоятельствами (изменение планового объема мощности потребителей, состава имущества, посредством которого планировалось осуществление регулируемой деятельности и т.д.), так и положениями нормативных правовых актов в области электроэнергетики, имеющих большую юридическую силу.</w:t>
      </w:r>
    </w:p>
    <w:p w14:paraId="7833BEE4" w14:textId="77777777" w:rsidR="001057BE" w:rsidRPr="001057BE" w:rsidRDefault="001057BE" w:rsidP="001057BE">
      <w:pPr>
        <w:spacing w:line="276" w:lineRule="auto"/>
        <w:ind w:firstLine="567"/>
        <w:jc w:val="both"/>
        <w:rPr>
          <w:rFonts w:eastAsia="Calibri"/>
          <w:sz w:val="28"/>
          <w:szCs w:val="28"/>
          <w:lang w:eastAsia="en-US"/>
        </w:rPr>
      </w:pPr>
      <w:r w:rsidRPr="001057BE">
        <w:rPr>
          <w:rFonts w:eastAsia="Calibri"/>
          <w:sz w:val="28"/>
          <w:szCs w:val="28"/>
          <w:lang w:eastAsia="en-US"/>
        </w:rPr>
        <w:t>В ходе рассмотрения дела данные недостатки экспертного заключения не устранены, доказательств недостоверности балансовых показателей, поданных Обществом на тарифное регулирование не представлено, положений нормативно правовых актов, в соответствии с требованиями которых осуществлено оспариваемое регулирование, в том числе требующих приравнивать присоединенную (заявленную) мощности потребителей, не названо.</w:t>
      </w:r>
    </w:p>
    <w:p w14:paraId="742F2BEF" w14:textId="77777777" w:rsidR="001057BE" w:rsidRPr="001057BE" w:rsidRDefault="001057BE" w:rsidP="001057BE">
      <w:pPr>
        <w:spacing w:line="276" w:lineRule="auto"/>
        <w:ind w:firstLine="567"/>
        <w:jc w:val="both"/>
        <w:rPr>
          <w:rFonts w:eastAsia="Calibri"/>
          <w:sz w:val="28"/>
          <w:szCs w:val="28"/>
          <w:lang w:eastAsia="en-US"/>
        </w:rPr>
      </w:pPr>
      <w:r w:rsidRPr="001057BE">
        <w:rPr>
          <w:rFonts w:eastAsia="Calibri"/>
          <w:sz w:val="28"/>
          <w:szCs w:val="28"/>
          <w:lang w:eastAsia="en-US"/>
        </w:rPr>
        <w:t xml:space="preserve">Вышеизложенное свидетельствует о неверном определении органом регулирования величины присоединенной (заявленной) мощности сетевой организации.» </w:t>
      </w:r>
    </w:p>
    <w:p w14:paraId="50B55A72" w14:textId="77777777" w:rsidR="001057BE" w:rsidRPr="001057BE" w:rsidRDefault="001057BE" w:rsidP="001057BE">
      <w:pPr>
        <w:spacing w:line="276" w:lineRule="auto"/>
        <w:ind w:firstLine="567"/>
        <w:jc w:val="both"/>
        <w:rPr>
          <w:rFonts w:eastAsia="Calibri"/>
          <w:sz w:val="28"/>
          <w:szCs w:val="28"/>
          <w:lang w:eastAsia="en-US"/>
        </w:rPr>
      </w:pPr>
      <w:r w:rsidRPr="001057BE">
        <w:rPr>
          <w:rFonts w:eastAsia="Calibri"/>
          <w:sz w:val="28"/>
          <w:szCs w:val="28"/>
          <w:lang w:eastAsia="en-US"/>
        </w:rPr>
        <w:t>Экспертная оценка балансовых показателей электрической энергии и мощности, принимаемых для расчета тарифов на 2022 год, производилась на основе анализа данных, представленных в материалах тарифного дела рассматриваемой организации, информации, полученной от сбытовых и смежных сетевых компаний.</w:t>
      </w:r>
    </w:p>
    <w:p w14:paraId="585BB389" w14:textId="77777777" w:rsidR="001057BE" w:rsidRPr="001057BE" w:rsidRDefault="001057BE" w:rsidP="001057BE">
      <w:pPr>
        <w:spacing w:line="276" w:lineRule="auto"/>
        <w:ind w:firstLine="709"/>
        <w:jc w:val="both"/>
        <w:rPr>
          <w:rFonts w:eastAsia="Calibri"/>
          <w:sz w:val="28"/>
          <w:szCs w:val="28"/>
          <w:lang w:eastAsia="en-US"/>
        </w:rPr>
      </w:pPr>
      <w:r w:rsidRPr="001057BE">
        <w:rPr>
          <w:rFonts w:eastAsia="Calibri"/>
          <w:sz w:val="28"/>
          <w:szCs w:val="28"/>
          <w:lang w:eastAsia="en-US"/>
        </w:rPr>
        <w:t>Кроме того, во исполнение балансовых показателей, утвержденных ФАС России приказом № 1164/20-ДСП от 23.11.2021 № 1299/21-ДСП (заявленная мощность потребителей 2 483 МВт) произведена корректировка баланса мощности электросетевого котла, повлекшая за собой необходимость корректировки отдельных балансов мощности электросетевых организаций Кемеровской области.</w:t>
      </w:r>
    </w:p>
    <w:p w14:paraId="51036CBB" w14:textId="77777777" w:rsidR="001057BE" w:rsidRPr="001057BE" w:rsidRDefault="001057BE" w:rsidP="001057BE">
      <w:pPr>
        <w:spacing w:line="276" w:lineRule="auto"/>
        <w:ind w:firstLine="709"/>
        <w:jc w:val="both"/>
        <w:rPr>
          <w:rFonts w:eastAsia="Calibri"/>
          <w:sz w:val="28"/>
          <w:szCs w:val="28"/>
          <w:lang w:eastAsia="en-US"/>
        </w:rPr>
      </w:pPr>
      <w:r w:rsidRPr="001057BE">
        <w:rPr>
          <w:rFonts w:eastAsia="Calibri"/>
          <w:sz w:val="28"/>
          <w:szCs w:val="28"/>
          <w:lang w:eastAsia="en-US"/>
        </w:rPr>
        <w:t>2 483,00 МВт (</w:t>
      </w:r>
      <w:r w:rsidRPr="001057BE">
        <w:rPr>
          <w:rFonts w:eastAsia="Calibri"/>
          <w:i/>
          <w:iCs/>
          <w:sz w:val="20"/>
          <w:szCs w:val="20"/>
          <w:lang w:eastAsia="en-US"/>
        </w:rPr>
        <w:t>утверждено ФАС</w:t>
      </w:r>
      <w:r w:rsidRPr="001057BE">
        <w:rPr>
          <w:rFonts w:eastAsia="Calibri"/>
          <w:sz w:val="28"/>
          <w:szCs w:val="28"/>
          <w:lang w:eastAsia="en-US"/>
        </w:rPr>
        <w:t>) – 2 189,78 МВт (</w:t>
      </w:r>
      <w:r w:rsidRPr="001057BE">
        <w:rPr>
          <w:rFonts w:eastAsia="Calibri"/>
          <w:i/>
          <w:iCs/>
          <w:sz w:val="20"/>
          <w:szCs w:val="20"/>
          <w:lang w:eastAsia="en-US"/>
        </w:rPr>
        <w:t>сумма заявок сетей</w:t>
      </w:r>
      <w:r w:rsidRPr="001057BE">
        <w:rPr>
          <w:rFonts w:eastAsia="Calibri"/>
          <w:sz w:val="28"/>
          <w:szCs w:val="28"/>
          <w:lang w:eastAsia="en-US"/>
        </w:rPr>
        <w:t>) = 293,22 МВт</w:t>
      </w:r>
    </w:p>
    <w:p w14:paraId="0B6F133C" w14:textId="77777777" w:rsidR="001057BE" w:rsidRPr="001057BE" w:rsidRDefault="001057BE" w:rsidP="001057BE">
      <w:pPr>
        <w:spacing w:line="276" w:lineRule="auto"/>
        <w:ind w:firstLine="709"/>
        <w:jc w:val="both"/>
        <w:rPr>
          <w:rFonts w:eastAsia="Calibri"/>
          <w:sz w:val="28"/>
          <w:szCs w:val="28"/>
          <w:lang w:eastAsia="en-US"/>
        </w:rPr>
      </w:pPr>
      <w:r w:rsidRPr="001057BE">
        <w:rPr>
          <w:rFonts w:eastAsia="Calibri"/>
          <w:sz w:val="28"/>
          <w:szCs w:val="28"/>
          <w:lang w:eastAsia="en-US"/>
        </w:rPr>
        <w:t xml:space="preserve">Произведено недискриминационное распределение дополнительных объемов мощности равномерно на все организации пропорционально полезному </w:t>
      </w:r>
      <w:r w:rsidRPr="001057BE">
        <w:rPr>
          <w:rFonts w:eastAsia="Calibri"/>
          <w:sz w:val="28"/>
          <w:szCs w:val="28"/>
          <w:lang w:eastAsia="en-US"/>
        </w:rPr>
        <w:lastRenderedPageBreak/>
        <w:t>отпуску конечным потребителям, присоединенным к электрическим сетям сетевой организации.</w:t>
      </w:r>
    </w:p>
    <w:p w14:paraId="3F419B58" w14:textId="77777777" w:rsidR="001057BE" w:rsidRPr="001057BE" w:rsidRDefault="001057BE" w:rsidP="001057BE">
      <w:pPr>
        <w:spacing w:line="276" w:lineRule="auto"/>
        <w:ind w:firstLine="709"/>
        <w:jc w:val="both"/>
        <w:rPr>
          <w:rFonts w:eastAsia="Calibri"/>
          <w:sz w:val="28"/>
          <w:szCs w:val="28"/>
          <w:lang w:eastAsia="en-US"/>
        </w:rPr>
      </w:pPr>
      <w:r w:rsidRPr="001057BE">
        <w:rPr>
          <w:rFonts w:eastAsia="Calibri"/>
          <w:sz w:val="28"/>
          <w:szCs w:val="28"/>
          <w:lang w:eastAsia="en-US"/>
        </w:rPr>
        <w:t>В решении по делу №3а-180/2021 суд прямо указал что неучтенную величину заявленной мощности потребителей нужно распределять исходя из доли каждой сетевой организации в суммарном объеме заявленной мощности потребителей (стр.13, абз.4).</w:t>
      </w:r>
    </w:p>
    <w:p w14:paraId="52F161CC" w14:textId="77777777" w:rsidR="001057BE" w:rsidRPr="001057BE" w:rsidRDefault="001057BE" w:rsidP="001057BE">
      <w:pPr>
        <w:spacing w:line="276" w:lineRule="auto"/>
        <w:ind w:firstLine="709"/>
        <w:jc w:val="both"/>
        <w:rPr>
          <w:rFonts w:eastAsia="Calibri"/>
          <w:sz w:val="28"/>
          <w:szCs w:val="28"/>
          <w:lang w:eastAsia="en-US"/>
        </w:rPr>
      </w:pPr>
      <w:r w:rsidRPr="001057BE">
        <w:rPr>
          <w:rFonts w:eastAsia="Calibri"/>
          <w:sz w:val="28"/>
          <w:szCs w:val="28"/>
          <w:lang w:eastAsia="en-US"/>
        </w:rPr>
        <w:t xml:space="preserve">Объем дополнительной мощности, приходящийся на каждую организацию, представлен в таблице 1: </w:t>
      </w:r>
    </w:p>
    <w:p w14:paraId="1141BF5B" w14:textId="28538AB1" w:rsidR="001057BE" w:rsidRPr="001057BE" w:rsidRDefault="001057BE" w:rsidP="001057BE">
      <w:pPr>
        <w:keepNext/>
        <w:spacing w:after="200"/>
        <w:ind w:firstLine="709"/>
        <w:jc w:val="right"/>
        <w:rPr>
          <w:rFonts w:eastAsia="Calibri"/>
          <w:color w:val="000000"/>
          <w:sz w:val="28"/>
          <w:szCs w:val="28"/>
          <w:lang w:eastAsia="en-US"/>
        </w:rPr>
      </w:pPr>
      <w:r w:rsidRPr="001057BE">
        <w:rPr>
          <w:rFonts w:eastAsia="Calibri"/>
          <w:color w:val="000000"/>
          <w:sz w:val="28"/>
          <w:szCs w:val="28"/>
          <w:lang w:eastAsia="en-US"/>
        </w:rPr>
        <w:t xml:space="preserve">Таблица </w:t>
      </w:r>
      <w:r w:rsidRPr="001057BE">
        <w:rPr>
          <w:rFonts w:eastAsia="Calibri"/>
          <w:color w:val="000000"/>
          <w:sz w:val="28"/>
          <w:szCs w:val="28"/>
          <w:lang w:eastAsia="en-US"/>
        </w:rPr>
        <w:fldChar w:fldCharType="begin"/>
      </w:r>
      <w:r w:rsidRPr="001057BE">
        <w:rPr>
          <w:rFonts w:eastAsia="Calibri"/>
          <w:color w:val="000000"/>
          <w:sz w:val="28"/>
          <w:szCs w:val="28"/>
          <w:lang w:eastAsia="en-US"/>
        </w:rPr>
        <w:instrText xml:space="preserve"> SEQ Таблица \* ARABIC </w:instrText>
      </w:r>
      <w:r w:rsidRPr="001057BE">
        <w:rPr>
          <w:rFonts w:eastAsia="Calibri"/>
          <w:color w:val="000000"/>
          <w:sz w:val="28"/>
          <w:szCs w:val="28"/>
          <w:lang w:eastAsia="en-US"/>
        </w:rPr>
        <w:fldChar w:fldCharType="separate"/>
      </w:r>
      <w:r w:rsidR="0009708D">
        <w:rPr>
          <w:rFonts w:eastAsia="Calibri"/>
          <w:noProof/>
          <w:color w:val="000000"/>
          <w:sz w:val="28"/>
          <w:szCs w:val="28"/>
          <w:lang w:eastAsia="en-US"/>
        </w:rPr>
        <w:t>1</w:t>
      </w:r>
      <w:r w:rsidRPr="001057BE">
        <w:rPr>
          <w:rFonts w:eastAsia="Calibri"/>
          <w:color w:val="000000"/>
          <w:sz w:val="28"/>
          <w:szCs w:val="28"/>
          <w:lang w:eastAsia="en-US"/>
        </w:rPr>
        <w:fldChar w:fldCharType="end"/>
      </w:r>
    </w:p>
    <w:p w14:paraId="2256BD48" w14:textId="77777777" w:rsidR="001057BE" w:rsidRPr="001057BE" w:rsidRDefault="001057BE" w:rsidP="001057BE">
      <w:pPr>
        <w:spacing w:after="160" w:line="259" w:lineRule="auto"/>
        <w:jc w:val="center"/>
        <w:rPr>
          <w:rFonts w:eastAsia="Calibri"/>
          <w:sz w:val="28"/>
          <w:szCs w:val="22"/>
          <w:lang w:eastAsia="en-US"/>
        </w:rPr>
      </w:pPr>
      <w:r w:rsidRPr="001057BE">
        <w:rPr>
          <w:rFonts w:eastAsia="Calibri"/>
          <w:sz w:val="28"/>
          <w:szCs w:val="22"/>
          <w:lang w:eastAsia="en-US"/>
        </w:rPr>
        <w:t>Заявленная мощность потребителей</w:t>
      </w:r>
    </w:p>
    <w:tbl>
      <w:tblPr>
        <w:tblW w:w="4999" w:type="pct"/>
        <w:tblLook w:val="04A0" w:firstRow="1" w:lastRow="0" w:firstColumn="1" w:lastColumn="0" w:noHBand="0" w:noVBand="1"/>
      </w:tblPr>
      <w:tblGrid>
        <w:gridCol w:w="625"/>
        <w:gridCol w:w="5722"/>
        <w:gridCol w:w="1537"/>
        <w:gridCol w:w="1793"/>
      </w:tblGrid>
      <w:tr w:rsidR="001057BE" w:rsidRPr="001057BE" w14:paraId="08D7B872" w14:textId="77777777" w:rsidTr="00F0290F">
        <w:trPr>
          <w:trHeight w:val="18"/>
          <w:tblHeader/>
        </w:trPr>
        <w:tc>
          <w:tcPr>
            <w:tcW w:w="339" w:type="pct"/>
            <w:tcBorders>
              <w:top w:val="single" w:sz="4" w:space="0" w:color="auto"/>
              <w:left w:val="single" w:sz="4" w:space="0" w:color="auto"/>
              <w:bottom w:val="single" w:sz="4" w:space="0" w:color="auto"/>
              <w:right w:val="single" w:sz="4" w:space="0" w:color="auto"/>
            </w:tcBorders>
            <w:noWrap/>
            <w:vAlign w:val="center"/>
            <w:hideMark/>
          </w:tcPr>
          <w:p w14:paraId="74A847F9"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 п/п</w:t>
            </w:r>
          </w:p>
        </w:tc>
        <w:tc>
          <w:tcPr>
            <w:tcW w:w="3046" w:type="pct"/>
            <w:tcBorders>
              <w:top w:val="single" w:sz="4" w:space="0" w:color="auto"/>
              <w:left w:val="nil"/>
              <w:bottom w:val="single" w:sz="4" w:space="0" w:color="auto"/>
              <w:right w:val="single" w:sz="4" w:space="0" w:color="auto"/>
            </w:tcBorders>
            <w:vAlign w:val="center"/>
            <w:hideMark/>
          </w:tcPr>
          <w:p w14:paraId="76DE0CF8"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Наименование ТСО</w:t>
            </w:r>
          </w:p>
        </w:tc>
        <w:tc>
          <w:tcPr>
            <w:tcW w:w="847" w:type="pct"/>
            <w:tcBorders>
              <w:top w:val="single" w:sz="4" w:space="0" w:color="auto"/>
              <w:left w:val="nil"/>
              <w:bottom w:val="single" w:sz="4" w:space="0" w:color="auto"/>
              <w:right w:val="single" w:sz="4" w:space="0" w:color="auto"/>
            </w:tcBorders>
            <w:vAlign w:val="center"/>
            <w:hideMark/>
          </w:tcPr>
          <w:p w14:paraId="3FA48D7D" w14:textId="77777777" w:rsidR="001057BE" w:rsidRPr="001057BE" w:rsidRDefault="001057BE" w:rsidP="001057BE">
            <w:pPr>
              <w:spacing w:line="276" w:lineRule="auto"/>
              <w:jc w:val="center"/>
              <w:rPr>
                <w:rFonts w:eastAsia="Calibri"/>
                <w:color w:val="000000"/>
                <w:sz w:val="16"/>
                <w:szCs w:val="16"/>
                <w:lang w:eastAsia="en-US"/>
              </w:rPr>
            </w:pPr>
            <w:r w:rsidRPr="001057BE">
              <w:rPr>
                <w:rFonts w:eastAsia="Calibri"/>
                <w:color w:val="000000"/>
                <w:sz w:val="16"/>
                <w:szCs w:val="16"/>
                <w:lang w:eastAsia="en-US"/>
              </w:rPr>
              <w:t>ПО конечным потребителям, МВт</w:t>
            </w:r>
          </w:p>
        </w:tc>
        <w:tc>
          <w:tcPr>
            <w:tcW w:w="768" w:type="pct"/>
            <w:tcBorders>
              <w:top w:val="single" w:sz="4" w:space="0" w:color="auto"/>
              <w:left w:val="nil"/>
              <w:bottom w:val="single" w:sz="4" w:space="0" w:color="auto"/>
              <w:right w:val="single" w:sz="4" w:space="0" w:color="auto"/>
            </w:tcBorders>
            <w:noWrap/>
            <w:vAlign w:val="center"/>
            <w:hideMark/>
          </w:tcPr>
          <w:p w14:paraId="26D4D6F1" w14:textId="77777777" w:rsidR="001057BE" w:rsidRPr="001057BE" w:rsidRDefault="001057BE" w:rsidP="001057BE">
            <w:pPr>
              <w:spacing w:line="276" w:lineRule="auto"/>
              <w:jc w:val="center"/>
              <w:rPr>
                <w:rFonts w:eastAsia="Calibri"/>
                <w:color w:val="000000"/>
                <w:sz w:val="16"/>
                <w:szCs w:val="16"/>
                <w:lang w:eastAsia="en-US"/>
              </w:rPr>
            </w:pPr>
            <w:r w:rsidRPr="001057BE">
              <w:rPr>
                <w:rFonts w:eastAsia="Calibri"/>
                <w:color w:val="000000"/>
                <w:sz w:val="16"/>
                <w:szCs w:val="16"/>
                <w:lang w:eastAsia="en-US"/>
              </w:rPr>
              <w:t>Размер корректировки,</w:t>
            </w:r>
          </w:p>
          <w:p w14:paraId="4E46AFEB" w14:textId="77777777" w:rsidR="001057BE" w:rsidRPr="001057BE" w:rsidRDefault="001057BE" w:rsidP="001057BE">
            <w:pPr>
              <w:spacing w:line="276" w:lineRule="auto"/>
              <w:jc w:val="center"/>
              <w:rPr>
                <w:rFonts w:eastAsia="Calibri"/>
                <w:color w:val="000000"/>
                <w:sz w:val="16"/>
                <w:szCs w:val="16"/>
                <w:lang w:eastAsia="en-US"/>
              </w:rPr>
            </w:pPr>
            <w:r w:rsidRPr="001057BE">
              <w:rPr>
                <w:rFonts w:eastAsia="Calibri"/>
                <w:color w:val="000000"/>
                <w:sz w:val="16"/>
                <w:szCs w:val="16"/>
                <w:lang w:eastAsia="en-US"/>
              </w:rPr>
              <w:t>МВт</w:t>
            </w:r>
          </w:p>
        </w:tc>
      </w:tr>
      <w:tr w:rsidR="001057BE" w:rsidRPr="001057BE" w14:paraId="182533BD"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56CB9A5F"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w:t>
            </w:r>
          </w:p>
        </w:tc>
        <w:tc>
          <w:tcPr>
            <w:tcW w:w="3046" w:type="pct"/>
            <w:tcBorders>
              <w:top w:val="nil"/>
              <w:left w:val="nil"/>
              <w:bottom w:val="single" w:sz="4" w:space="0" w:color="auto"/>
              <w:right w:val="single" w:sz="4" w:space="0" w:color="auto"/>
            </w:tcBorders>
            <w:vAlign w:val="bottom"/>
            <w:hideMark/>
          </w:tcPr>
          <w:p w14:paraId="5BEE07C0"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«Горэлектросеть» ООО (ИНН 4217127144)</w:t>
            </w:r>
          </w:p>
        </w:tc>
        <w:tc>
          <w:tcPr>
            <w:tcW w:w="847" w:type="pct"/>
            <w:tcBorders>
              <w:top w:val="nil"/>
              <w:left w:val="nil"/>
              <w:bottom w:val="single" w:sz="4" w:space="0" w:color="auto"/>
              <w:right w:val="single" w:sz="4" w:space="0" w:color="auto"/>
            </w:tcBorders>
            <w:noWrap/>
            <w:vAlign w:val="bottom"/>
            <w:hideMark/>
          </w:tcPr>
          <w:p w14:paraId="55AC3767"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100,02</w:t>
            </w:r>
          </w:p>
        </w:tc>
        <w:tc>
          <w:tcPr>
            <w:tcW w:w="768" w:type="pct"/>
            <w:tcBorders>
              <w:top w:val="nil"/>
              <w:left w:val="nil"/>
              <w:bottom w:val="single" w:sz="4" w:space="0" w:color="auto"/>
              <w:right w:val="single" w:sz="4" w:space="0" w:color="auto"/>
            </w:tcBorders>
            <w:noWrap/>
            <w:vAlign w:val="bottom"/>
            <w:hideMark/>
          </w:tcPr>
          <w:p w14:paraId="4AD63E6A"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13,39</w:t>
            </w:r>
          </w:p>
        </w:tc>
      </w:tr>
      <w:tr w:rsidR="001057BE" w:rsidRPr="001057BE" w14:paraId="202CC6A5"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663E9B38"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2</w:t>
            </w:r>
          </w:p>
        </w:tc>
        <w:tc>
          <w:tcPr>
            <w:tcW w:w="3046" w:type="pct"/>
            <w:tcBorders>
              <w:top w:val="nil"/>
              <w:left w:val="nil"/>
              <w:bottom w:val="single" w:sz="4" w:space="0" w:color="auto"/>
              <w:right w:val="single" w:sz="4" w:space="0" w:color="auto"/>
            </w:tcBorders>
            <w:vAlign w:val="bottom"/>
            <w:hideMark/>
          </w:tcPr>
          <w:p w14:paraId="0AD5B114"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«ЕвразЭнергоТранс» ООО (ИНН 4217084532)</w:t>
            </w:r>
          </w:p>
        </w:tc>
        <w:tc>
          <w:tcPr>
            <w:tcW w:w="847" w:type="pct"/>
            <w:tcBorders>
              <w:top w:val="nil"/>
              <w:left w:val="nil"/>
              <w:bottom w:val="single" w:sz="4" w:space="0" w:color="auto"/>
              <w:right w:val="single" w:sz="4" w:space="0" w:color="auto"/>
            </w:tcBorders>
            <w:noWrap/>
            <w:vAlign w:val="bottom"/>
            <w:hideMark/>
          </w:tcPr>
          <w:p w14:paraId="42F6F7CD"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338,30</w:t>
            </w:r>
          </w:p>
        </w:tc>
        <w:tc>
          <w:tcPr>
            <w:tcW w:w="768" w:type="pct"/>
            <w:tcBorders>
              <w:top w:val="nil"/>
              <w:left w:val="nil"/>
              <w:bottom w:val="single" w:sz="4" w:space="0" w:color="auto"/>
              <w:right w:val="single" w:sz="4" w:space="0" w:color="auto"/>
            </w:tcBorders>
            <w:noWrap/>
            <w:vAlign w:val="bottom"/>
            <w:hideMark/>
          </w:tcPr>
          <w:p w14:paraId="178D3B68"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45,30</w:t>
            </w:r>
          </w:p>
        </w:tc>
      </w:tr>
      <w:tr w:rsidR="001057BE" w:rsidRPr="001057BE" w14:paraId="37E79A09"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70CD74D1"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3</w:t>
            </w:r>
          </w:p>
        </w:tc>
        <w:tc>
          <w:tcPr>
            <w:tcW w:w="3046" w:type="pct"/>
            <w:tcBorders>
              <w:top w:val="nil"/>
              <w:left w:val="nil"/>
              <w:bottom w:val="single" w:sz="4" w:space="0" w:color="auto"/>
              <w:right w:val="single" w:sz="4" w:space="0" w:color="auto"/>
            </w:tcBorders>
            <w:vAlign w:val="bottom"/>
            <w:hideMark/>
          </w:tcPr>
          <w:p w14:paraId="15075DB4"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«Кузбасская энергосетевая компания» ООО (ИНН 4205109750)</w:t>
            </w:r>
          </w:p>
        </w:tc>
        <w:tc>
          <w:tcPr>
            <w:tcW w:w="847" w:type="pct"/>
            <w:tcBorders>
              <w:top w:val="nil"/>
              <w:left w:val="nil"/>
              <w:bottom w:val="single" w:sz="4" w:space="0" w:color="auto"/>
              <w:right w:val="single" w:sz="4" w:space="0" w:color="auto"/>
            </w:tcBorders>
            <w:noWrap/>
            <w:vAlign w:val="bottom"/>
            <w:hideMark/>
          </w:tcPr>
          <w:p w14:paraId="56A28BE5"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324,40</w:t>
            </w:r>
          </w:p>
        </w:tc>
        <w:tc>
          <w:tcPr>
            <w:tcW w:w="768" w:type="pct"/>
            <w:tcBorders>
              <w:top w:val="nil"/>
              <w:left w:val="nil"/>
              <w:bottom w:val="single" w:sz="4" w:space="0" w:color="auto"/>
              <w:right w:val="single" w:sz="4" w:space="0" w:color="auto"/>
            </w:tcBorders>
            <w:noWrap/>
            <w:vAlign w:val="bottom"/>
            <w:hideMark/>
          </w:tcPr>
          <w:p w14:paraId="34DDB14D"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43,44</w:t>
            </w:r>
          </w:p>
        </w:tc>
      </w:tr>
      <w:tr w:rsidR="001057BE" w:rsidRPr="001057BE" w14:paraId="48A3F203"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4B0D148D"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4</w:t>
            </w:r>
          </w:p>
        </w:tc>
        <w:tc>
          <w:tcPr>
            <w:tcW w:w="3046" w:type="pct"/>
            <w:tcBorders>
              <w:top w:val="nil"/>
              <w:left w:val="nil"/>
              <w:bottom w:val="single" w:sz="4" w:space="0" w:color="auto"/>
              <w:right w:val="single" w:sz="4" w:space="0" w:color="auto"/>
            </w:tcBorders>
            <w:vAlign w:val="bottom"/>
            <w:hideMark/>
          </w:tcPr>
          <w:p w14:paraId="4FDA316D"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«КузбассЭлектро» ОАО (ИНН 4202002174)</w:t>
            </w:r>
          </w:p>
        </w:tc>
        <w:tc>
          <w:tcPr>
            <w:tcW w:w="847" w:type="pct"/>
            <w:tcBorders>
              <w:top w:val="nil"/>
              <w:left w:val="nil"/>
              <w:bottom w:val="single" w:sz="4" w:space="0" w:color="auto"/>
              <w:right w:val="single" w:sz="4" w:space="0" w:color="auto"/>
            </w:tcBorders>
            <w:noWrap/>
            <w:vAlign w:val="bottom"/>
            <w:hideMark/>
          </w:tcPr>
          <w:p w14:paraId="00A6F207"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71,72</w:t>
            </w:r>
          </w:p>
        </w:tc>
        <w:tc>
          <w:tcPr>
            <w:tcW w:w="768" w:type="pct"/>
            <w:tcBorders>
              <w:top w:val="nil"/>
              <w:left w:val="nil"/>
              <w:bottom w:val="single" w:sz="4" w:space="0" w:color="auto"/>
              <w:right w:val="single" w:sz="4" w:space="0" w:color="auto"/>
            </w:tcBorders>
            <w:noWrap/>
            <w:vAlign w:val="bottom"/>
            <w:hideMark/>
          </w:tcPr>
          <w:p w14:paraId="1F9F9857"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9,60</w:t>
            </w:r>
          </w:p>
        </w:tc>
      </w:tr>
      <w:tr w:rsidR="001057BE" w:rsidRPr="001057BE" w14:paraId="111DD9AD"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5488291B"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5</w:t>
            </w:r>
          </w:p>
        </w:tc>
        <w:tc>
          <w:tcPr>
            <w:tcW w:w="3046" w:type="pct"/>
            <w:tcBorders>
              <w:top w:val="nil"/>
              <w:left w:val="nil"/>
              <w:bottom w:val="single" w:sz="4" w:space="0" w:color="auto"/>
              <w:right w:val="single" w:sz="4" w:space="0" w:color="auto"/>
            </w:tcBorders>
            <w:vAlign w:val="bottom"/>
            <w:hideMark/>
          </w:tcPr>
          <w:p w14:paraId="069DC209"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«КЭС» ООО (ИНН 4205395036)</w:t>
            </w:r>
          </w:p>
        </w:tc>
        <w:tc>
          <w:tcPr>
            <w:tcW w:w="847" w:type="pct"/>
            <w:tcBorders>
              <w:top w:val="nil"/>
              <w:left w:val="nil"/>
              <w:bottom w:val="single" w:sz="4" w:space="0" w:color="auto"/>
              <w:right w:val="single" w:sz="4" w:space="0" w:color="auto"/>
            </w:tcBorders>
            <w:noWrap/>
            <w:vAlign w:val="bottom"/>
            <w:hideMark/>
          </w:tcPr>
          <w:p w14:paraId="6D2982D9"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9,79</w:t>
            </w:r>
          </w:p>
        </w:tc>
        <w:tc>
          <w:tcPr>
            <w:tcW w:w="768" w:type="pct"/>
            <w:tcBorders>
              <w:top w:val="nil"/>
              <w:left w:val="nil"/>
              <w:bottom w:val="single" w:sz="4" w:space="0" w:color="auto"/>
              <w:right w:val="single" w:sz="4" w:space="0" w:color="auto"/>
            </w:tcBorders>
            <w:noWrap/>
            <w:vAlign w:val="bottom"/>
            <w:hideMark/>
          </w:tcPr>
          <w:p w14:paraId="6C8DA5C8"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1,31</w:t>
            </w:r>
          </w:p>
        </w:tc>
      </w:tr>
      <w:tr w:rsidR="001057BE" w:rsidRPr="001057BE" w14:paraId="6DAB6940"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41348A9A"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6</w:t>
            </w:r>
          </w:p>
        </w:tc>
        <w:tc>
          <w:tcPr>
            <w:tcW w:w="3046" w:type="pct"/>
            <w:tcBorders>
              <w:top w:val="nil"/>
              <w:left w:val="nil"/>
              <w:bottom w:val="single" w:sz="4" w:space="0" w:color="auto"/>
              <w:right w:val="single" w:sz="4" w:space="0" w:color="auto"/>
            </w:tcBorders>
            <w:vAlign w:val="bottom"/>
            <w:hideMark/>
          </w:tcPr>
          <w:p w14:paraId="17B61E19"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«Оборонэнерго» АО (филиал «Забайкальский» АО «Оборонэнерго») (ИНН 7704726225)</w:t>
            </w:r>
          </w:p>
        </w:tc>
        <w:tc>
          <w:tcPr>
            <w:tcW w:w="847" w:type="pct"/>
            <w:tcBorders>
              <w:top w:val="nil"/>
              <w:left w:val="nil"/>
              <w:bottom w:val="single" w:sz="4" w:space="0" w:color="auto"/>
              <w:right w:val="single" w:sz="4" w:space="0" w:color="auto"/>
            </w:tcBorders>
            <w:noWrap/>
            <w:vAlign w:val="bottom"/>
            <w:hideMark/>
          </w:tcPr>
          <w:p w14:paraId="40AD6AFE"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2,11</w:t>
            </w:r>
          </w:p>
        </w:tc>
        <w:tc>
          <w:tcPr>
            <w:tcW w:w="768" w:type="pct"/>
            <w:tcBorders>
              <w:top w:val="nil"/>
              <w:left w:val="nil"/>
              <w:bottom w:val="single" w:sz="4" w:space="0" w:color="auto"/>
              <w:right w:val="single" w:sz="4" w:space="0" w:color="auto"/>
            </w:tcBorders>
            <w:noWrap/>
            <w:vAlign w:val="bottom"/>
            <w:hideMark/>
          </w:tcPr>
          <w:p w14:paraId="57EE57CE"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0,28</w:t>
            </w:r>
          </w:p>
        </w:tc>
      </w:tr>
      <w:tr w:rsidR="001057BE" w:rsidRPr="001057BE" w14:paraId="7CA55D9F"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63F1C046"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7</w:t>
            </w:r>
          </w:p>
        </w:tc>
        <w:tc>
          <w:tcPr>
            <w:tcW w:w="3046" w:type="pct"/>
            <w:tcBorders>
              <w:top w:val="nil"/>
              <w:left w:val="nil"/>
              <w:bottom w:val="single" w:sz="4" w:space="0" w:color="auto"/>
              <w:right w:val="single" w:sz="4" w:space="0" w:color="auto"/>
            </w:tcBorders>
            <w:vAlign w:val="bottom"/>
            <w:hideMark/>
          </w:tcPr>
          <w:p w14:paraId="4C6A195E"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«Объединенная компания РУСАЛ Энергосеть» ООО  (ИНН 7709806795)</w:t>
            </w:r>
          </w:p>
        </w:tc>
        <w:tc>
          <w:tcPr>
            <w:tcW w:w="847" w:type="pct"/>
            <w:tcBorders>
              <w:top w:val="nil"/>
              <w:left w:val="nil"/>
              <w:bottom w:val="single" w:sz="4" w:space="0" w:color="auto"/>
              <w:right w:val="single" w:sz="4" w:space="0" w:color="auto"/>
            </w:tcBorders>
            <w:noWrap/>
            <w:vAlign w:val="bottom"/>
            <w:hideMark/>
          </w:tcPr>
          <w:p w14:paraId="1D5C001F"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0,55</w:t>
            </w:r>
          </w:p>
        </w:tc>
        <w:tc>
          <w:tcPr>
            <w:tcW w:w="768" w:type="pct"/>
            <w:tcBorders>
              <w:top w:val="nil"/>
              <w:left w:val="nil"/>
              <w:bottom w:val="single" w:sz="4" w:space="0" w:color="auto"/>
              <w:right w:val="single" w:sz="4" w:space="0" w:color="auto"/>
            </w:tcBorders>
            <w:noWrap/>
            <w:vAlign w:val="bottom"/>
            <w:hideMark/>
          </w:tcPr>
          <w:p w14:paraId="6D7D57FC"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0,07</w:t>
            </w:r>
          </w:p>
        </w:tc>
      </w:tr>
      <w:tr w:rsidR="001057BE" w:rsidRPr="001057BE" w14:paraId="0E1E7B41"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6F059F5C"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8</w:t>
            </w:r>
          </w:p>
        </w:tc>
        <w:tc>
          <w:tcPr>
            <w:tcW w:w="3046" w:type="pct"/>
            <w:tcBorders>
              <w:top w:val="nil"/>
              <w:left w:val="nil"/>
              <w:bottom w:val="single" w:sz="4" w:space="0" w:color="auto"/>
              <w:right w:val="single" w:sz="4" w:space="0" w:color="auto"/>
            </w:tcBorders>
            <w:vAlign w:val="bottom"/>
            <w:hideMark/>
          </w:tcPr>
          <w:p w14:paraId="45BF7D57"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«ОЭСК» ООО (ИНН 4223052779)</w:t>
            </w:r>
          </w:p>
        </w:tc>
        <w:tc>
          <w:tcPr>
            <w:tcW w:w="847" w:type="pct"/>
            <w:tcBorders>
              <w:top w:val="nil"/>
              <w:left w:val="nil"/>
              <w:bottom w:val="single" w:sz="4" w:space="0" w:color="auto"/>
              <w:right w:val="single" w:sz="4" w:space="0" w:color="auto"/>
            </w:tcBorders>
            <w:noWrap/>
            <w:vAlign w:val="bottom"/>
            <w:hideMark/>
          </w:tcPr>
          <w:p w14:paraId="5E384241"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27,10</w:t>
            </w:r>
          </w:p>
        </w:tc>
        <w:tc>
          <w:tcPr>
            <w:tcW w:w="768" w:type="pct"/>
            <w:tcBorders>
              <w:top w:val="nil"/>
              <w:left w:val="nil"/>
              <w:bottom w:val="single" w:sz="4" w:space="0" w:color="auto"/>
              <w:right w:val="single" w:sz="4" w:space="0" w:color="auto"/>
            </w:tcBorders>
            <w:noWrap/>
            <w:vAlign w:val="bottom"/>
            <w:hideMark/>
          </w:tcPr>
          <w:p w14:paraId="2F5294AD"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3,63</w:t>
            </w:r>
          </w:p>
        </w:tc>
      </w:tr>
      <w:tr w:rsidR="001057BE" w:rsidRPr="001057BE" w14:paraId="0ED1C338"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426B2E40"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9</w:t>
            </w:r>
          </w:p>
        </w:tc>
        <w:tc>
          <w:tcPr>
            <w:tcW w:w="3046" w:type="pct"/>
            <w:tcBorders>
              <w:top w:val="nil"/>
              <w:left w:val="nil"/>
              <w:bottom w:val="single" w:sz="4" w:space="0" w:color="auto"/>
              <w:right w:val="single" w:sz="4" w:space="0" w:color="auto"/>
            </w:tcBorders>
            <w:vAlign w:val="bottom"/>
            <w:hideMark/>
          </w:tcPr>
          <w:p w14:paraId="24DA2B96"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«Регионэнергосеть» ООО (ИНН 4205271471)</w:t>
            </w:r>
          </w:p>
        </w:tc>
        <w:tc>
          <w:tcPr>
            <w:tcW w:w="847" w:type="pct"/>
            <w:tcBorders>
              <w:top w:val="nil"/>
              <w:left w:val="nil"/>
              <w:bottom w:val="single" w:sz="4" w:space="0" w:color="auto"/>
              <w:right w:val="single" w:sz="4" w:space="0" w:color="auto"/>
            </w:tcBorders>
            <w:noWrap/>
            <w:vAlign w:val="bottom"/>
            <w:hideMark/>
          </w:tcPr>
          <w:p w14:paraId="60C6E744"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0,90</w:t>
            </w:r>
          </w:p>
        </w:tc>
        <w:tc>
          <w:tcPr>
            <w:tcW w:w="768" w:type="pct"/>
            <w:tcBorders>
              <w:top w:val="nil"/>
              <w:left w:val="nil"/>
              <w:bottom w:val="single" w:sz="4" w:space="0" w:color="auto"/>
              <w:right w:val="single" w:sz="4" w:space="0" w:color="auto"/>
            </w:tcBorders>
            <w:noWrap/>
            <w:vAlign w:val="bottom"/>
            <w:hideMark/>
          </w:tcPr>
          <w:p w14:paraId="49A30A5F"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0,12</w:t>
            </w:r>
          </w:p>
        </w:tc>
      </w:tr>
      <w:tr w:rsidR="001057BE" w:rsidRPr="001057BE" w14:paraId="41FD9DC3"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203AF39E"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10</w:t>
            </w:r>
          </w:p>
        </w:tc>
        <w:tc>
          <w:tcPr>
            <w:tcW w:w="3046" w:type="pct"/>
            <w:tcBorders>
              <w:top w:val="nil"/>
              <w:left w:val="nil"/>
              <w:bottom w:val="single" w:sz="4" w:space="0" w:color="auto"/>
              <w:right w:val="single" w:sz="4" w:space="0" w:color="auto"/>
            </w:tcBorders>
            <w:vAlign w:val="bottom"/>
            <w:hideMark/>
          </w:tcPr>
          <w:p w14:paraId="10A0B7B0"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«Ресурсоснабжающая компания» ООО (ИНН 4205372624)</w:t>
            </w:r>
          </w:p>
        </w:tc>
        <w:tc>
          <w:tcPr>
            <w:tcW w:w="847" w:type="pct"/>
            <w:tcBorders>
              <w:top w:val="nil"/>
              <w:left w:val="nil"/>
              <w:bottom w:val="single" w:sz="4" w:space="0" w:color="auto"/>
              <w:right w:val="single" w:sz="4" w:space="0" w:color="auto"/>
            </w:tcBorders>
            <w:noWrap/>
            <w:vAlign w:val="bottom"/>
            <w:hideMark/>
          </w:tcPr>
          <w:p w14:paraId="00B392C3"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2,28</w:t>
            </w:r>
          </w:p>
        </w:tc>
        <w:tc>
          <w:tcPr>
            <w:tcW w:w="768" w:type="pct"/>
            <w:tcBorders>
              <w:top w:val="nil"/>
              <w:left w:val="nil"/>
              <w:bottom w:val="single" w:sz="4" w:space="0" w:color="auto"/>
              <w:right w:val="single" w:sz="4" w:space="0" w:color="auto"/>
            </w:tcBorders>
            <w:noWrap/>
            <w:vAlign w:val="bottom"/>
            <w:hideMark/>
          </w:tcPr>
          <w:p w14:paraId="041202AF"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0,31</w:t>
            </w:r>
          </w:p>
        </w:tc>
      </w:tr>
      <w:tr w:rsidR="001057BE" w:rsidRPr="001057BE" w14:paraId="5439AE62"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399A0AEE"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11</w:t>
            </w:r>
          </w:p>
        </w:tc>
        <w:tc>
          <w:tcPr>
            <w:tcW w:w="3046" w:type="pct"/>
            <w:tcBorders>
              <w:top w:val="nil"/>
              <w:left w:val="nil"/>
              <w:bottom w:val="single" w:sz="4" w:space="0" w:color="auto"/>
              <w:right w:val="single" w:sz="4" w:space="0" w:color="auto"/>
            </w:tcBorders>
            <w:vAlign w:val="bottom"/>
            <w:hideMark/>
          </w:tcPr>
          <w:p w14:paraId="65A212D1"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«РЖД» ОАО (Западно-Сибирская дирекция по энергообеспечению - СП Трансэнерго - филиала ОАО «РЖД») (ИНН 7708503727)</w:t>
            </w:r>
          </w:p>
        </w:tc>
        <w:tc>
          <w:tcPr>
            <w:tcW w:w="847" w:type="pct"/>
            <w:tcBorders>
              <w:top w:val="nil"/>
              <w:left w:val="nil"/>
              <w:bottom w:val="single" w:sz="4" w:space="0" w:color="auto"/>
              <w:right w:val="single" w:sz="4" w:space="0" w:color="auto"/>
            </w:tcBorders>
            <w:noWrap/>
            <w:vAlign w:val="bottom"/>
            <w:hideMark/>
          </w:tcPr>
          <w:p w14:paraId="15B8CB46"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17,60</w:t>
            </w:r>
          </w:p>
        </w:tc>
        <w:tc>
          <w:tcPr>
            <w:tcW w:w="768" w:type="pct"/>
            <w:tcBorders>
              <w:top w:val="nil"/>
              <w:left w:val="nil"/>
              <w:bottom w:val="single" w:sz="4" w:space="0" w:color="auto"/>
              <w:right w:val="single" w:sz="4" w:space="0" w:color="auto"/>
            </w:tcBorders>
            <w:noWrap/>
            <w:vAlign w:val="bottom"/>
            <w:hideMark/>
          </w:tcPr>
          <w:p w14:paraId="6D5AECC2"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2,36</w:t>
            </w:r>
          </w:p>
        </w:tc>
      </w:tr>
      <w:tr w:rsidR="001057BE" w:rsidRPr="001057BE" w14:paraId="0EC16F6B"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43E3D29F"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12</w:t>
            </w:r>
          </w:p>
        </w:tc>
        <w:tc>
          <w:tcPr>
            <w:tcW w:w="3046" w:type="pct"/>
            <w:tcBorders>
              <w:top w:val="nil"/>
              <w:left w:val="nil"/>
              <w:bottom w:val="single" w:sz="4" w:space="0" w:color="auto"/>
              <w:right w:val="single" w:sz="4" w:space="0" w:color="auto"/>
            </w:tcBorders>
            <w:vAlign w:val="bottom"/>
            <w:hideMark/>
          </w:tcPr>
          <w:p w14:paraId="1614029E"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«РЖД» ОАО (Красноярская дирекция по энергообеспечению - СП Трансэнерго - филиала ОАО «РЖД») (ИНН 7708503727)</w:t>
            </w:r>
          </w:p>
        </w:tc>
        <w:tc>
          <w:tcPr>
            <w:tcW w:w="847" w:type="pct"/>
            <w:tcBorders>
              <w:top w:val="nil"/>
              <w:left w:val="nil"/>
              <w:bottom w:val="single" w:sz="4" w:space="0" w:color="auto"/>
              <w:right w:val="single" w:sz="4" w:space="0" w:color="auto"/>
            </w:tcBorders>
            <w:noWrap/>
            <w:vAlign w:val="bottom"/>
            <w:hideMark/>
          </w:tcPr>
          <w:p w14:paraId="18B52D9C"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1,27</w:t>
            </w:r>
          </w:p>
        </w:tc>
        <w:tc>
          <w:tcPr>
            <w:tcW w:w="768" w:type="pct"/>
            <w:tcBorders>
              <w:top w:val="nil"/>
              <w:left w:val="nil"/>
              <w:bottom w:val="single" w:sz="4" w:space="0" w:color="auto"/>
              <w:right w:val="single" w:sz="4" w:space="0" w:color="auto"/>
            </w:tcBorders>
            <w:noWrap/>
            <w:vAlign w:val="bottom"/>
            <w:hideMark/>
          </w:tcPr>
          <w:p w14:paraId="79A374B6"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0,17</w:t>
            </w:r>
          </w:p>
        </w:tc>
      </w:tr>
      <w:tr w:rsidR="001057BE" w:rsidRPr="001057BE" w14:paraId="680917CC"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2DDC14BE"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13</w:t>
            </w:r>
          </w:p>
        </w:tc>
        <w:tc>
          <w:tcPr>
            <w:tcW w:w="3046" w:type="pct"/>
            <w:tcBorders>
              <w:top w:val="nil"/>
              <w:left w:val="nil"/>
              <w:bottom w:val="single" w:sz="4" w:space="0" w:color="auto"/>
              <w:right w:val="single" w:sz="4" w:space="0" w:color="auto"/>
            </w:tcBorders>
            <w:vAlign w:val="bottom"/>
            <w:hideMark/>
          </w:tcPr>
          <w:p w14:paraId="6F1491B1"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«Россети Сибирь» ПАО (филиал ПАО «Россети Сибирь» - «Кузбассэнерго – РЭС») (ИНН 2460069527)</w:t>
            </w:r>
          </w:p>
        </w:tc>
        <w:tc>
          <w:tcPr>
            <w:tcW w:w="847" w:type="pct"/>
            <w:tcBorders>
              <w:top w:val="nil"/>
              <w:left w:val="nil"/>
              <w:bottom w:val="single" w:sz="4" w:space="0" w:color="auto"/>
              <w:right w:val="single" w:sz="4" w:space="0" w:color="auto"/>
            </w:tcBorders>
            <w:noWrap/>
            <w:vAlign w:val="bottom"/>
            <w:hideMark/>
          </w:tcPr>
          <w:p w14:paraId="032616E2"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664,79</w:t>
            </w:r>
          </w:p>
        </w:tc>
        <w:tc>
          <w:tcPr>
            <w:tcW w:w="768" w:type="pct"/>
            <w:tcBorders>
              <w:top w:val="nil"/>
              <w:left w:val="nil"/>
              <w:bottom w:val="single" w:sz="4" w:space="0" w:color="auto"/>
              <w:right w:val="single" w:sz="4" w:space="0" w:color="auto"/>
            </w:tcBorders>
            <w:noWrap/>
            <w:vAlign w:val="bottom"/>
            <w:hideMark/>
          </w:tcPr>
          <w:p w14:paraId="67489F03"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89,02</w:t>
            </w:r>
          </w:p>
        </w:tc>
      </w:tr>
      <w:tr w:rsidR="001057BE" w:rsidRPr="001057BE" w14:paraId="3C0A33CD"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3FE2D88F"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14</w:t>
            </w:r>
          </w:p>
        </w:tc>
        <w:tc>
          <w:tcPr>
            <w:tcW w:w="3046" w:type="pct"/>
            <w:tcBorders>
              <w:top w:val="nil"/>
              <w:left w:val="nil"/>
              <w:bottom w:val="single" w:sz="4" w:space="0" w:color="auto"/>
              <w:right w:val="single" w:sz="4" w:space="0" w:color="auto"/>
            </w:tcBorders>
            <w:vAlign w:val="bottom"/>
            <w:hideMark/>
          </w:tcPr>
          <w:p w14:paraId="7C9AAB8E"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«СДС-Энерго» ХК ООО (ИНН 4250003450)</w:t>
            </w:r>
          </w:p>
        </w:tc>
        <w:tc>
          <w:tcPr>
            <w:tcW w:w="847" w:type="pct"/>
            <w:tcBorders>
              <w:top w:val="nil"/>
              <w:left w:val="nil"/>
              <w:bottom w:val="single" w:sz="4" w:space="0" w:color="auto"/>
              <w:right w:val="single" w:sz="4" w:space="0" w:color="auto"/>
            </w:tcBorders>
            <w:noWrap/>
            <w:vAlign w:val="bottom"/>
            <w:hideMark/>
          </w:tcPr>
          <w:p w14:paraId="54B45CF9"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69,01</w:t>
            </w:r>
          </w:p>
        </w:tc>
        <w:tc>
          <w:tcPr>
            <w:tcW w:w="768" w:type="pct"/>
            <w:tcBorders>
              <w:top w:val="nil"/>
              <w:left w:val="nil"/>
              <w:bottom w:val="single" w:sz="4" w:space="0" w:color="auto"/>
              <w:right w:val="single" w:sz="4" w:space="0" w:color="auto"/>
            </w:tcBorders>
            <w:noWrap/>
            <w:vAlign w:val="bottom"/>
            <w:hideMark/>
          </w:tcPr>
          <w:p w14:paraId="265F9600"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9,24</w:t>
            </w:r>
          </w:p>
        </w:tc>
      </w:tr>
      <w:tr w:rsidR="001057BE" w:rsidRPr="001057BE" w14:paraId="4E6F750D"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6E7202FB"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15</w:t>
            </w:r>
          </w:p>
        </w:tc>
        <w:tc>
          <w:tcPr>
            <w:tcW w:w="3046" w:type="pct"/>
            <w:tcBorders>
              <w:top w:val="nil"/>
              <w:left w:val="nil"/>
              <w:bottom w:val="single" w:sz="4" w:space="0" w:color="auto"/>
              <w:right w:val="single" w:sz="4" w:space="0" w:color="auto"/>
            </w:tcBorders>
            <w:vAlign w:val="bottom"/>
            <w:hideMark/>
          </w:tcPr>
          <w:p w14:paraId="26E94A46"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«Северо-Кузбасская энергетическая компания» АО (ИНН 4205153492)</w:t>
            </w:r>
          </w:p>
        </w:tc>
        <w:tc>
          <w:tcPr>
            <w:tcW w:w="847" w:type="pct"/>
            <w:tcBorders>
              <w:top w:val="nil"/>
              <w:left w:val="nil"/>
              <w:bottom w:val="single" w:sz="4" w:space="0" w:color="auto"/>
              <w:right w:val="single" w:sz="4" w:space="0" w:color="auto"/>
            </w:tcBorders>
            <w:noWrap/>
            <w:vAlign w:val="bottom"/>
            <w:hideMark/>
          </w:tcPr>
          <w:p w14:paraId="5ED33944"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236,57</w:t>
            </w:r>
          </w:p>
        </w:tc>
        <w:tc>
          <w:tcPr>
            <w:tcW w:w="768" w:type="pct"/>
            <w:tcBorders>
              <w:top w:val="nil"/>
              <w:left w:val="nil"/>
              <w:bottom w:val="single" w:sz="4" w:space="0" w:color="auto"/>
              <w:right w:val="single" w:sz="4" w:space="0" w:color="auto"/>
            </w:tcBorders>
            <w:noWrap/>
            <w:vAlign w:val="bottom"/>
            <w:hideMark/>
          </w:tcPr>
          <w:p w14:paraId="6848DDBC"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31,68</w:t>
            </w:r>
          </w:p>
        </w:tc>
      </w:tr>
      <w:tr w:rsidR="001057BE" w:rsidRPr="001057BE" w14:paraId="7F702B10"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24EA41F3"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16</w:t>
            </w:r>
          </w:p>
        </w:tc>
        <w:tc>
          <w:tcPr>
            <w:tcW w:w="3046" w:type="pct"/>
            <w:tcBorders>
              <w:top w:val="nil"/>
              <w:left w:val="nil"/>
              <w:bottom w:val="single" w:sz="4" w:space="0" w:color="auto"/>
              <w:right w:val="single" w:sz="4" w:space="0" w:color="auto"/>
            </w:tcBorders>
            <w:vAlign w:val="bottom"/>
            <w:hideMark/>
          </w:tcPr>
          <w:p w14:paraId="49F0D308"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«Сибирская промышленная сетевая компания» АО (ИНН 4205234208)</w:t>
            </w:r>
          </w:p>
        </w:tc>
        <w:tc>
          <w:tcPr>
            <w:tcW w:w="847" w:type="pct"/>
            <w:tcBorders>
              <w:top w:val="nil"/>
              <w:left w:val="nil"/>
              <w:bottom w:val="single" w:sz="4" w:space="0" w:color="auto"/>
              <w:right w:val="single" w:sz="4" w:space="0" w:color="auto"/>
            </w:tcBorders>
            <w:noWrap/>
            <w:vAlign w:val="bottom"/>
            <w:hideMark/>
          </w:tcPr>
          <w:p w14:paraId="36DCA5E2"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17,39</w:t>
            </w:r>
          </w:p>
        </w:tc>
        <w:tc>
          <w:tcPr>
            <w:tcW w:w="768" w:type="pct"/>
            <w:tcBorders>
              <w:top w:val="nil"/>
              <w:left w:val="nil"/>
              <w:bottom w:val="single" w:sz="4" w:space="0" w:color="auto"/>
              <w:right w:val="single" w:sz="4" w:space="0" w:color="auto"/>
            </w:tcBorders>
            <w:noWrap/>
            <w:vAlign w:val="bottom"/>
            <w:hideMark/>
          </w:tcPr>
          <w:p w14:paraId="49D4AFFC"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2,33</w:t>
            </w:r>
          </w:p>
        </w:tc>
      </w:tr>
      <w:tr w:rsidR="001057BE" w:rsidRPr="001057BE" w14:paraId="30FB3681"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0D3100D2"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17</w:t>
            </w:r>
          </w:p>
        </w:tc>
        <w:tc>
          <w:tcPr>
            <w:tcW w:w="3046" w:type="pct"/>
            <w:tcBorders>
              <w:top w:val="nil"/>
              <w:left w:val="nil"/>
              <w:bottom w:val="single" w:sz="4" w:space="0" w:color="auto"/>
              <w:right w:val="single" w:sz="4" w:space="0" w:color="auto"/>
            </w:tcBorders>
            <w:vAlign w:val="bottom"/>
            <w:hideMark/>
          </w:tcPr>
          <w:p w14:paraId="2BF94372"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«Специализированная шахтная энергомеханическая компания» АО (ИНН 4208003209)</w:t>
            </w:r>
          </w:p>
        </w:tc>
        <w:tc>
          <w:tcPr>
            <w:tcW w:w="847" w:type="pct"/>
            <w:tcBorders>
              <w:top w:val="nil"/>
              <w:left w:val="nil"/>
              <w:bottom w:val="single" w:sz="4" w:space="0" w:color="auto"/>
              <w:right w:val="single" w:sz="4" w:space="0" w:color="auto"/>
            </w:tcBorders>
            <w:noWrap/>
            <w:vAlign w:val="bottom"/>
            <w:hideMark/>
          </w:tcPr>
          <w:p w14:paraId="149D2703"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20,96</w:t>
            </w:r>
          </w:p>
        </w:tc>
        <w:tc>
          <w:tcPr>
            <w:tcW w:w="768" w:type="pct"/>
            <w:tcBorders>
              <w:top w:val="nil"/>
              <w:left w:val="nil"/>
              <w:bottom w:val="single" w:sz="4" w:space="0" w:color="auto"/>
              <w:right w:val="single" w:sz="4" w:space="0" w:color="auto"/>
            </w:tcBorders>
            <w:noWrap/>
            <w:vAlign w:val="bottom"/>
            <w:hideMark/>
          </w:tcPr>
          <w:p w14:paraId="6BEE5336"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2,81</w:t>
            </w:r>
          </w:p>
        </w:tc>
      </w:tr>
      <w:tr w:rsidR="001057BE" w:rsidRPr="001057BE" w14:paraId="587F32AC"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3066BE51"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18</w:t>
            </w:r>
          </w:p>
        </w:tc>
        <w:tc>
          <w:tcPr>
            <w:tcW w:w="3046" w:type="pct"/>
            <w:tcBorders>
              <w:top w:val="nil"/>
              <w:left w:val="nil"/>
              <w:bottom w:val="single" w:sz="4" w:space="0" w:color="auto"/>
              <w:right w:val="single" w:sz="4" w:space="0" w:color="auto"/>
            </w:tcBorders>
            <w:vAlign w:val="bottom"/>
            <w:hideMark/>
          </w:tcPr>
          <w:p w14:paraId="709FFFE4"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«СЭС» ООО (ИНН 4223127110)</w:t>
            </w:r>
          </w:p>
        </w:tc>
        <w:tc>
          <w:tcPr>
            <w:tcW w:w="847" w:type="pct"/>
            <w:tcBorders>
              <w:top w:val="nil"/>
              <w:left w:val="nil"/>
              <w:bottom w:val="single" w:sz="4" w:space="0" w:color="auto"/>
              <w:right w:val="single" w:sz="4" w:space="0" w:color="auto"/>
            </w:tcBorders>
            <w:noWrap/>
            <w:vAlign w:val="bottom"/>
            <w:hideMark/>
          </w:tcPr>
          <w:p w14:paraId="4528BF32"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9,98</w:t>
            </w:r>
          </w:p>
        </w:tc>
        <w:tc>
          <w:tcPr>
            <w:tcW w:w="768" w:type="pct"/>
            <w:tcBorders>
              <w:top w:val="nil"/>
              <w:left w:val="nil"/>
              <w:bottom w:val="single" w:sz="4" w:space="0" w:color="auto"/>
              <w:right w:val="single" w:sz="4" w:space="0" w:color="auto"/>
            </w:tcBorders>
            <w:noWrap/>
            <w:vAlign w:val="bottom"/>
            <w:hideMark/>
          </w:tcPr>
          <w:p w14:paraId="473BB442"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1,34</w:t>
            </w:r>
          </w:p>
        </w:tc>
      </w:tr>
      <w:tr w:rsidR="001057BE" w:rsidRPr="001057BE" w14:paraId="56D28D71"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22C7E380"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19</w:t>
            </w:r>
          </w:p>
        </w:tc>
        <w:tc>
          <w:tcPr>
            <w:tcW w:w="3046" w:type="pct"/>
            <w:tcBorders>
              <w:top w:val="nil"/>
              <w:left w:val="nil"/>
              <w:bottom w:val="single" w:sz="4" w:space="0" w:color="auto"/>
              <w:right w:val="single" w:sz="4" w:space="0" w:color="auto"/>
            </w:tcBorders>
            <w:vAlign w:val="bottom"/>
            <w:hideMark/>
          </w:tcPr>
          <w:p w14:paraId="696F785E"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«Территориальная распределительная сетевая компания Новокузнецкого муниципального района» МУП (ИНН 4252003462)</w:t>
            </w:r>
          </w:p>
        </w:tc>
        <w:tc>
          <w:tcPr>
            <w:tcW w:w="847" w:type="pct"/>
            <w:tcBorders>
              <w:top w:val="nil"/>
              <w:left w:val="nil"/>
              <w:bottom w:val="single" w:sz="4" w:space="0" w:color="auto"/>
              <w:right w:val="single" w:sz="4" w:space="0" w:color="auto"/>
            </w:tcBorders>
            <w:noWrap/>
            <w:vAlign w:val="bottom"/>
            <w:hideMark/>
          </w:tcPr>
          <w:p w14:paraId="7469AA4D"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9,57</w:t>
            </w:r>
          </w:p>
        </w:tc>
        <w:tc>
          <w:tcPr>
            <w:tcW w:w="768" w:type="pct"/>
            <w:tcBorders>
              <w:top w:val="nil"/>
              <w:left w:val="nil"/>
              <w:bottom w:val="single" w:sz="4" w:space="0" w:color="auto"/>
              <w:right w:val="single" w:sz="4" w:space="0" w:color="auto"/>
            </w:tcBorders>
            <w:noWrap/>
            <w:vAlign w:val="bottom"/>
            <w:hideMark/>
          </w:tcPr>
          <w:p w14:paraId="14B74B5B"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1,28</w:t>
            </w:r>
          </w:p>
        </w:tc>
      </w:tr>
      <w:tr w:rsidR="001057BE" w:rsidRPr="001057BE" w14:paraId="451AC6F1"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66890868"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20</w:t>
            </w:r>
          </w:p>
        </w:tc>
        <w:tc>
          <w:tcPr>
            <w:tcW w:w="3046" w:type="pct"/>
            <w:tcBorders>
              <w:top w:val="nil"/>
              <w:left w:val="nil"/>
              <w:bottom w:val="single" w:sz="4" w:space="0" w:color="auto"/>
              <w:right w:val="single" w:sz="4" w:space="0" w:color="auto"/>
            </w:tcBorders>
            <w:vAlign w:val="bottom"/>
            <w:hideMark/>
          </w:tcPr>
          <w:p w14:paraId="32146E40"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«Территориальная сетевая организация «Сибирь» ООО (ИНН 4205282579)</w:t>
            </w:r>
          </w:p>
        </w:tc>
        <w:tc>
          <w:tcPr>
            <w:tcW w:w="847" w:type="pct"/>
            <w:tcBorders>
              <w:top w:val="nil"/>
              <w:left w:val="nil"/>
              <w:bottom w:val="single" w:sz="4" w:space="0" w:color="auto"/>
              <w:right w:val="single" w:sz="4" w:space="0" w:color="auto"/>
            </w:tcBorders>
            <w:noWrap/>
            <w:vAlign w:val="bottom"/>
            <w:hideMark/>
          </w:tcPr>
          <w:p w14:paraId="54D65960"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13,10</w:t>
            </w:r>
          </w:p>
        </w:tc>
        <w:tc>
          <w:tcPr>
            <w:tcW w:w="768" w:type="pct"/>
            <w:tcBorders>
              <w:top w:val="nil"/>
              <w:left w:val="nil"/>
              <w:bottom w:val="single" w:sz="4" w:space="0" w:color="auto"/>
              <w:right w:val="single" w:sz="4" w:space="0" w:color="auto"/>
            </w:tcBorders>
            <w:noWrap/>
            <w:vAlign w:val="bottom"/>
            <w:hideMark/>
          </w:tcPr>
          <w:p w14:paraId="3E2FA6B2"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1,75</w:t>
            </w:r>
          </w:p>
        </w:tc>
      </w:tr>
      <w:tr w:rsidR="001057BE" w:rsidRPr="001057BE" w14:paraId="0BA22CBE"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2F4EE1F2"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21</w:t>
            </w:r>
          </w:p>
        </w:tc>
        <w:tc>
          <w:tcPr>
            <w:tcW w:w="3046" w:type="pct"/>
            <w:tcBorders>
              <w:top w:val="nil"/>
              <w:left w:val="nil"/>
              <w:bottom w:val="single" w:sz="4" w:space="0" w:color="auto"/>
              <w:right w:val="single" w:sz="4" w:space="0" w:color="auto"/>
            </w:tcBorders>
            <w:vAlign w:val="bottom"/>
            <w:hideMark/>
          </w:tcPr>
          <w:p w14:paraId="003EC4F4"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«Трансхимэнерго» ООО (ИНН 4205220893)</w:t>
            </w:r>
          </w:p>
        </w:tc>
        <w:tc>
          <w:tcPr>
            <w:tcW w:w="847" w:type="pct"/>
            <w:tcBorders>
              <w:top w:val="nil"/>
              <w:left w:val="nil"/>
              <w:bottom w:val="single" w:sz="4" w:space="0" w:color="auto"/>
              <w:right w:val="single" w:sz="4" w:space="0" w:color="auto"/>
            </w:tcBorders>
            <w:noWrap/>
            <w:vAlign w:val="bottom"/>
            <w:hideMark/>
          </w:tcPr>
          <w:p w14:paraId="0316756C"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27,06</w:t>
            </w:r>
          </w:p>
        </w:tc>
        <w:tc>
          <w:tcPr>
            <w:tcW w:w="768" w:type="pct"/>
            <w:tcBorders>
              <w:top w:val="nil"/>
              <w:left w:val="nil"/>
              <w:bottom w:val="single" w:sz="4" w:space="0" w:color="auto"/>
              <w:right w:val="single" w:sz="4" w:space="0" w:color="auto"/>
            </w:tcBorders>
            <w:noWrap/>
            <w:vAlign w:val="bottom"/>
            <w:hideMark/>
          </w:tcPr>
          <w:p w14:paraId="0FA36D3B"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3,62</w:t>
            </w:r>
          </w:p>
        </w:tc>
      </w:tr>
      <w:tr w:rsidR="001057BE" w:rsidRPr="001057BE" w14:paraId="215F67E5"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679B3114"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22</w:t>
            </w:r>
          </w:p>
        </w:tc>
        <w:tc>
          <w:tcPr>
            <w:tcW w:w="3046" w:type="pct"/>
            <w:tcBorders>
              <w:top w:val="nil"/>
              <w:left w:val="nil"/>
              <w:bottom w:val="single" w:sz="4" w:space="0" w:color="auto"/>
              <w:right w:val="single" w:sz="4" w:space="0" w:color="auto"/>
            </w:tcBorders>
            <w:vAlign w:val="bottom"/>
            <w:hideMark/>
          </w:tcPr>
          <w:p w14:paraId="47B6A95D"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«Электросеть» АО (ИНН 7714734225)</w:t>
            </w:r>
          </w:p>
        </w:tc>
        <w:tc>
          <w:tcPr>
            <w:tcW w:w="847" w:type="pct"/>
            <w:tcBorders>
              <w:top w:val="nil"/>
              <w:left w:val="nil"/>
              <w:bottom w:val="single" w:sz="4" w:space="0" w:color="auto"/>
              <w:right w:val="single" w:sz="4" w:space="0" w:color="auto"/>
            </w:tcBorders>
            <w:noWrap/>
            <w:vAlign w:val="bottom"/>
            <w:hideMark/>
          </w:tcPr>
          <w:p w14:paraId="458C35E4"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149,24</w:t>
            </w:r>
          </w:p>
        </w:tc>
        <w:tc>
          <w:tcPr>
            <w:tcW w:w="768" w:type="pct"/>
            <w:tcBorders>
              <w:top w:val="nil"/>
              <w:left w:val="nil"/>
              <w:bottom w:val="single" w:sz="4" w:space="0" w:color="auto"/>
              <w:right w:val="single" w:sz="4" w:space="0" w:color="auto"/>
            </w:tcBorders>
            <w:noWrap/>
            <w:vAlign w:val="bottom"/>
            <w:hideMark/>
          </w:tcPr>
          <w:p w14:paraId="2EFC5541"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19,98</w:t>
            </w:r>
          </w:p>
        </w:tc>
      </w:tr>
      <w:tr w:rsidR="001057BE" w:rsidRPr="001057BE" w14:paraId="31C6C605"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64218864"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23</w:t>
            </w:r>
          </w:p>
        </w:tc>
        <w:tc>
          <w:tcPr>
            <w:tcW w:w="3046" w:type="pct"/>
            <w:tcBorders>
              <w:top w:val="nil"/>
              <w:left w:val="nil"/>
              <w:bottom w:val="single" w:sz="4" w:space="0" w:color="auto"/>
              <w:right w:val="single" w:sz="4" w:space="0" w:color="auto"/>
            </w:tcBorders>
            <w:vAlign w:val="bottom"/>
            <w:hideMark/>
          </w:tcPr>
          <w:p w14:paraId="757A5A1D"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«Электросетьсервис» ООО (ИНН 4223057103)</w:t>
            </w:r>
          </w:p>
        </w:tc>
        <w:tc>
          <w:tcPr>
            <w:tcW w:w="847" w:type="pct"/>
            <w:tcBorders>
              <w:top w:val="nil"/>
              <w:left w:val="nil"/>
              <w:bottom w:val="single" w:sz="4" w:space="0" w:color="auto"/>
              <w:right w:val="single" w:sz="4" w:space="0" w:color="auto"/>
            </w:tcBorders>
            <w:noWrap/>
            <w:vAlign w:val="bottom"/>
            <w:hideMark/>
          </w:tcPr>
          <w:p w14:paraId="71DFF90D"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9,34</w:t>
            </w:r>
          </w:p>
        </w:tc>
        <w:tc>
          <w:tcPr>
            <w:tcW w:w="768" w:type="pct"/>
            <w:tcBorders>
              <w:top w:val="nil"/>
              <w:left w:val="nil"/>
              <w:bottom w:val="single" w:sz="4" w:space="0" w:color="auto"/>
              <w:right w:val="single" w:sz="4" w:space="0" w:color="auto"/>
            </w:tcBorders>
            <w:noWrap/>
            <w:vAlign w:val="bottom"/>
            <w:hideMark/>
          </w:tcPr>
          <w:p w14:paraId="386264EE"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1,25</w:t>
            </w:r>
          </w:p>
        </w:tc>
      </w:tr>
      <w:tr w:rsidR="001057BE" w:rsidRPr="001057BE" w14:paraId="0928FB1F"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31A77334"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24</w:t>
            </w:r>
          </w:p>
        </w:tc>
        <w:tc>
          <w:tcPr>
            <w:tcW w:w="3046" w:type="pct"/>
            <w:tcBorders>
              <w:top w:val="nil"/>
              <w:left w:val="nil"/>
              <w:bottom w:val="single" w:sz="4" w:space="0" w:color="auto"/>
              <w:right w:val="single" w:sz="4" w:space="0" w:color="auto"/>
            </w:tcBorders>
            <w:vAlign w:val="bottom"/>
            <w:hideMark/>
          </w:tcPr>
          <w:p w14:paraId="7FFB4D01"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«ЭнергоПаритет» ООО (ИНН 4205262491)</w:t>
            </w:r>
          </w:p>
        </w:tc>
        <w:tc>
          <w:tcPr>
            <w:tcW w:w="847" w:type="pct"/>
            <w:tcBorders>
              <w:top w:val="nil"/>
              <w:left w:val="nil"/>
              <w:bottom w:val="single" w:sz="4" w:space="0" w:color="auto"/>
              <w:right w:val="single" w:sz="4" w:space="0" w:color="auto"/>
            </w:tcBorders>
            <w:noWrap/>
            <w:vAlign w:val="bottom"/>
            <w:hideMark/>
          </w:tcPr>
          <w:p w14:paraId="66C62BA1"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62,17</w:t>
            </w:r>
          </w:p>
        </w:tc>
        <w:tc>
          <w:tcPr>
            <w:tcW w:w="768" w:type="pct"/>
            <w:tcBorders>
              <w:top w:val="nil"/>
              <w:left w:val="nil"/>
              <w:bottom w:val="single" w:sz="4" w:space="0" w:color="auto"/>
              <w:right w:val="single" w:sz="4" w:space="0" w:color="auto"/>
            </w:tcBorders>
            <w:noWrap/>
            <w:vAlign w:val="bottom"/>
            <w:hideMark/>
          </w:tcPr>
          <w:p w14:paraId="5B849A86"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8,32</w:t>
            </w:r>
          </w:p>
        </w:tc>
      </w:tr>
      <w:tr w:rsidR="001057BE" w:rsidRPr="001057BE" w14:paraId="224A43EC"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04369215" w14:textId="77777777" w:rsidR="001057BE" w:rsidRPr="001057BE" w:rsidRDefault="001057BE" w:rsidP="001057BE">
            <w:pPr>
              <w:spacing w:line="276" w:lineRule="auto"/>
              <w:jc w:val="center"/>
              <w:rPr>
                <w:rFonts w:eastAsia="Calibri"/>
                <w:bCs/>
                <w:color w:val="000000"/>
                <w:sz w:val="16"/>
                <w:szCs w:val="16"/>
                <w:lang w:eastAsia="en-US"/>
              </w:rPr>
            </w:pPr>
            <w:r w:rsidRPr="001057BE">
              <w:rPr>
                <w:rFonts w:eastAsia="Calibri"/>
                <w:bCs/>
                <w:color w:val="000000"/>
                <w:sz w:val="16"/>
                <w:szCs w:val="16"/>
                <w:lang w:eastAsia="en-US"/>
              </w:rPr>
              <w:t>25</w:t>
            </w:r>
          </w:p>
        </w:tc>
        <w:tc>
          <w:tcPr>
            <w:tcW w:w="3046" w:type="pct"/>
            <w:tcBorders>
              <w:top w:val="nil"/>
              <w:left w:val="nil"/>
              <w:bottom w:val="single" w:sz="4" w:space="0" w:color="auto"/>
              <w:right w:val="single" w:sz="4" w:space="0" w:color="auto"/>
            </w:tcBorders>
            <w:vAlign w:val="bottom"/>
            <w:hideMark/>
          </w:tcPr>
          <w:p w14:paraId="3C8EDD7C" w14:textId="77777777" w:rsidR="001057BE" w:rsidRPr="001057BE" w:rsidRDefault="001057BE" w:rsidP="001057BE">
            <w:pPr>
              <w:spacing w:line="276" w:lineRule="auto"/>
              <w:jc w:val="both"/>
              <w:rPr>
                <w:rFonts w:eastAsia="Calibri"/>
                <w:color w:val="000000"/>
                <w:sz w:val="16"/>
                <w:szCs w:val="16"/>
                <w:lang w:eastAsia="en-US"/>
              </w:rPr>
            </w:pPr>
            <w:r w:rsidRPr="001057BE">
              <w:rPr>
                <w:rFonts w:eastAsia="Calibri"/>
                <w:color w:val="000000"/>
                <w:sz w:val="16"/>
                <w:szCs w:val="16"/>
                <w:lang w:eastAsia="en-US"/>
              </w:rPr>
              <w:t>«Энергосервис» ООО (ИНН 4212038927)</w:t>
            </w:r>
          </w:p>
        </w:tc>
        <w:tc>
          <w:tcPr>
            <w:tcW w:w="847" w:type="pct"/>
            <w:tcBorders>
              <w:top w:val="nil"/>
              <w:left w:val="nil"/>
              <w:bottom w:val="single" w:sz="4" w:space="0" w:color="auto"/>
              <w:right w:val="single" w:sz="4" w:space="0" w:color="auto"/>
            </w:tcBorders>
            <w:noWrap/>
            <w:vAlign w:val="bottom"/>
            <w:hideMark/>
          </w:tcPr>
          <w:p w14:paraId="4FD3BE2E"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4,59</w:t>
            </w:r>
          </w:p>
        </w:tc>
        <w:tc>
          <w:tcPr>
            <w:tcW w:w="768" w:type="pct"/>
            <w:tcBorders>
              <w:top w:val="nil"/>
              <w:left w:val="nil"/>
              <w:bottom w:val="single" w:sz="4" w:space="0" w:color="auto"/>
              <w:right w:val="single" w:sz="4" w:space="0" w:color="auto"/>
            </w:tcBorders>
            <w:noWrap/>
            <w:vAlign w:val="bottom"/>
            <w:hideMark/>
          </w:tcPr>
          <w:p w14:paraId="0933C647"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0,61</w:t>
            </w:r>
          </w:p>
        </w:tc>
      </w:tr>
      <w:tr w:rsidR="001057BE" w:rsidRPr="001057BE" w14:paraId="29B20D92" w14:textId="77777777" w:rsidTr="00F0290F">
        <w:trPr>
          <w:trHeight w:val="18"/>
        </w:trPr>
        <w:tc>
          <w:tcPr>
            <w:tcW w:w="339" w:type="pct"/>
            <w:tcBorders>
              <w:top w:val="nil"/>
              <w:left w:val="single" w:sz="4" w:space="0" w:color="auto"/>
              <w:bottom w:val="single" w:sz="4" w:space="0" w:color="auto"/>
              <w:right w:val="single" w:sz="4" w:space="0" w:color="auto"/>
            </w:tcBorders>
            <w:noWrap/>
            <w:vAlign w:val="bottom"/>
            <w:hideMark/>
          </w:tcPr>
          <w:p w14:paraId="161C7C12" w14:textId="77777777" w:rsidR="001057BE" w:rsidRPr="001057BE" w:rsidRDefault="001057BE" w:rsidP="001057BE">
            <w:pPr>
              <w:spacing w:line="276" w:lineRule="auto"/>
              <w:jc w:val="center"/>
              <w:rPr>
                <w:rFonts w:eastAsia="Calibri"/>
                <w:color w:val="000000"/>
                <w:sz w:val="16"/>
                <w:szCs w:val="16"/>
                <w:lang w:eastAsia="en-US"/>
              </w:rPr>
            </w:pPr>
            <w:r w:rsidRPr="001057BE">
              <w:rPr>
                <w:rFonts w:eastAsia="Calibri"/>
                <w:color w:val="000000"/>
                <w:sz w:val="16"/>
                <w:szCs w:val="16"/>
                <w:lang w:eastAsia="en-US"/>
              </w:rPr>
              <w:t> </w:t>
            </w:r>
          </w:p>
        </w:tc>
        <w:tc>
          <w:tcPr>
            <w:tcW w:w="3046" w:type="pct"/>
            <w:tcBorders>
              <w:top w:val="nil"/>
              <w:left w:val="nil"/>
              <w:bottom w:val="single" w:sz="4" w:space="0" w:color="auto"/>
              <w:right w:val="single" w:sz="4" w:space="0" w:color="auto"/>
            </w:tcBorders>
            <w:noWrap/>
            <w:vAlign w:val="bottom"/>
            <w:hideMark/>
          </w:tcPr>
          <w:p w14:paraId="5DD06F04" w14:textId="77777777" w:rsidR="001057BE" w:rsidRPr="001057BE" w:rsidRDefault="001057BE" w:rsidP="001057BE">
            <w:pPr>
              <w:spacing w:line="276" w:lineRule="auto"/>
              <w:rPr>
                <w:rFonts w:eastAsia="Calibri"/>
                <w:color w:val="000000"/>
                <w:sz w:val="16"/>
                <w:szCs w:val="16"/>
                <w:lang w:eastAsia="en-US"/>
              </w:rPr>
            </w:pPr>
            <w:r w:rsidRPr="001057BE">
              <w:rPr>
                <w:rFonts w:eastAsia="Calibri"/>
                <w:color w:val="000000"/>
                <w:sz w:val="16"/>
                <w:szCs w:val="16"/>
                <w:lang w:eastAsia="en-US"/>
              </w:rPr>
              <w:t>ВСЕГО</w:t>
            </w:r>
          </w:p>
        </w:tc>
        <w:tc>
          <w:tcPr>
            <w:tcW w:w="847" w:type="pct"/>
            <w:tcBorders>
              <w:top w:val="nil"/>
              <w:left w:val="nil"/>
              <w:bottom w:val="single" w:sz="4" w:space="0" w:color="auto"/>
              <w:right w:val="single" w:sz="4" w:space="0" w:color="auto"/>
            </w:tcBorders>
            <w:noWrap/>
            <w:vAlign w:val="bottom"/>
            <w:hideMark/>
          </w:tcPr>
          <w:p w14:paraId="203FDA4D"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2 189,78</w:t>
            </w:r>
          </w:p>
        </w:tc>
        <w:tc>
          <w:tcPr>
            <w:tcW w:w="768" w:type="pct"/>
            <w:tcBorders>
              <w:top w:val="nil"/>
              <w:left w:val="nil"/>
              <w:bottom w:val="single" w:sz="4" w:space="0" w:color="auto"/>
              <w:right w:val="single" w:sz="4" w:space="0" w:color="auto"/>
            </w:tcBorders>
            <w:noWrap/>
            <w:vAlign w:val="bottom"/>
            <w:hideMark/>
          </w:tcPr>
          <w:p w14:paraId="4CA67A63" w14:textId="77777777" w:rsidR="001057BE" w:rsidRPr="001057BE" w:rsidRDefault="001057BE" w:rsidP="001057BE">
            <w:pPr>
              <w:spacing w:line="276" w:lineRule="auto"/>
              <w:jc w:val="right"/>
              <w:rPr>
                <w:rFonts w:eastAsia="Calibri"/>
                <w:color w:val="000000"/>
                <w:sz w:val="16"/>
                <w:szCs w:val="16"/>
                <w:lang w:eastAsia="en-US"/>
              </w:rPr>
            </w:pPr>
            <w:r w:rsidRPr="001057BE">
              <w:rPr>
                <w:rFonts w:eastAsia="Calibri"/>
                <w:color w:val="000000"/>
                <w:sz w:val="16"/>
                <w:szCs w:val="16"/>
                <w:lang w:eastAsia="en-US"/>
              </w:rPr>
              <w:t>293,22</w:t>
            </w:r>
          </w:p>
        </w:tc>
      </w:tr>
    </w:tbl>
    <w:p w14:paraId="2EBF5934" w14:textId="77777777" w:rsidR="001057BE" w:rsidRPr="001057BE" w:rsidRDefault="001057BE" w:rsidP="001057BE">
      <w:pPr>
        <w:autoSpaceDE w:val="0"/>
        <w:autoSpaceDN w:val="0"/>
        <w:adjustRightInd w:val="0"/>
        <w:ind w:left="-142" w:right="-289" w:firstLine="822"/>
        <w:jc w:val="both"/>
        <w:rPr>
          <w:rFonts w:eastAsia="Calibri"/>
          <w:sz w:val="28"/>
          <w:szCs w:val="28"/>
          <w:lang w:eastAsia="en-US"/>
        </w:rPr>
      </w:pPr>
    </w:p>
    <w:p w14:paraId="7DCDFE72" w14:textId="77777777" w:rsidR="001057BE" w:rsidRPr="001057BE" w:rsidRDefault="001057BE" w:rsidP="001057BE">
      <w:pPr>
        <w:autoSpaceDE w:val="0"/>
        <w:autoSpaceDN w:val="0"/>
        <w:adjustRightInd w:val="0"/>
        <w:ind w:left="-142" w:right="-289" w:firstLine="822"/>
        <w:jc w:val="both"/>
        <w:rPr>
          <w:sz w:val="28"/>
          <w:szCs w:val="28"/>
        </w:rPr>
      </w:pPr>
      <w:r w:rsidRPr="001057BE">
        <w:rPr>
          <w:rFonts w:eastAsia="Calibri"/>
          <w:sz w:val="28"/>
          <w:szCs w:val="28"/>
          <w:lang w:eastAsia="en-US"/>
        </w:rPr>
        <w:t>В связи с решением Кемеровского областного суда размер корректировки по организации принимается равным нулю. Баланс электрической мощности, принятый для расчета тарифной выручки, на основании судебного решения по делу № 3а-122/2022, отражен в таблице 2, 3.</w:t>
      </w:r>
      <w:r w:rsidRPr="001057BE">
        <w:rPr>
          <w:sz w:val="28"/>
          <w:szCs w:val="28"/>
        </w:rPr>
        <w:br w:type="page"/>
      </w:r>
    </w:p>
    <w:p w14:paraId="62A76475" w14:textId="77777777" w:rsidR="001057BE" w:rsidRPr="001057BE" w:rsidRDefault="001057BE" w:rsidP="001057BE">
      <w:pPr>
        <w:spacing w:line="276" w:lineRule="auto"/>
        <w:ind w:firstLine="567"/>
        <w:jc w:val="center"/>
        <w:rPr>
          <w:sz w:val="28"/>
          <w:szCs w:val="28"/>
        </w:rPr>
        <w:sectPr w:rsidR="001057BE" w:rsidRPr="001057BE" w:rsidSect="001057BE">
          <w:headerReference w:type="default" r:id="rId8"/>
          <w:headerReference w:type="first" r:id="rId9"/>
          <w:pgSz w:w="12240" w:h="15840"/>
          <w:pgMar w:top="1134" w:right="850" w:bottom="1134" w:left="1701" w:header="708" w:footer="708" w:gutter="0"/>
          <w:cols w:space="708"/>
          <w:titlePg/>
          <w:docGrid w:linePitch="381"/>
        </w:sectPr>
      </w:pPr>
    </w:p>
    <w:p w14:paraId="4AC5BEE2" w14:textId="6065E718" w:rsidR="001057BE" w:rsidRPr="001057BE" w:rsidRDefault="001057BE" w:rsidP="001057BE">
      <w:pPr>
        <w:keepNext/>
        <w:spacing w:after="200"/>
        <w:ind w:firstLine="709"/>
        <w:jc w:val="right"/>
        <w:rPr>
          <w:rFonts w:eastAsia="Calibri"/>
          <w:color w:val="000000"/>
          <w:sz w:val="28"/>
          <w:szCs w:val="28"/>
          <w:lang w:eastAsia="en-US"/>
        </w:rPr>
      </w:pPr>
      <w:r w:rsidRPr="001057BE">
        <w:rPr>
          <w:rFonts w:eastAsia="Calibri"/>
          <w:color w:val="000000"/>
          <w:sz w:val="28"/>
          <w:szCs w:val="28"/>
          <w:lang w:eastAsia="en-US"/>
        </w:rPr>
        <w:lastRenderedPageBreak/>
        <w:t xml:space="preserve">Таблица </w:t>
      </w:r>
      <w:r w:rsidRPr="001057BE">
        <w:rPr>
          <w:rFonts w:eastAsia="Calibri"/>
          <w:color w:val="000000"/>
          <w:sz w:val="28"/>
          <w:szCs w:val="28"/>
          <w:lang w:eastAsia="en-US"/>
        </w:rPr>
        <w:fldChar w:fldCharType="begin"/>
      </w:r>
      <w:r w:rsidRPr="001057BE">
        <w:rPr>
          <w:rFonts w:eastAsia="Calibri"/>
          <w:color w:val="000000"/>
          <w:sz w:val="28"/>
          <w:szCs w:val="28"/>
          <w:lang w:eastAsia="en-US"/>
        </w:rPr>
        <w:instrText xml:space="preserve"> SEQ Таблица \* ARABIC </w:instrText>
      </w:r>
      <w:r w:rsidRPr="001057BE">
        <w:rPr>
          <w:rFonts w:eastAsia="Calibri"/>
          <w:color w:val="000000"/>
          <w:sz w:val="28"/>
          <w:szCs w:val="28"/>
          <w:lang w:eastAsia="en-US"/>
        </w:rPr>
        <w:fldChar w:fldCharType="separate"/>
      </w:r>
      <w:r w:rsidR="0009708D">
        <w:rPr>
          <w:rFonts w:eastAsia="Calibri"/>
          <w:noProof/>
          <w:color w:val="000000"/>
          <w:sz w:val="28"/>
          <w:szCs w:val="28"/>
          <w:lang w:eastAsia="en-US"/>
        </w:rPr>
        <w:t>2</w:t>
      </w:r>
      <w:r w:rsidRPr="001057BE">
        <w:rPr>
          <w:rFonts w:eastAsia="Calibri"/>
          <w:color w:val="000000"/>
          <w:sz w:val="28"/>
          <w:szCs w:val="28"/>
          <w:lang w:eastAsia="en-US"/>
        </w:rPr>
        <w:fldChar w:fldCharType="end"/>
      </w:r>
    </w:p>
    <w:p w14:paraId="1F38D0E6" w14:textId="77777777" w:rsidR="001057BE" w:rsidRPr="001057BE" w:rsidRDefault="001057BE" w:rsidP="001057BE">
      <w:pPr>
        <w:autoSpaceDE w:val="0"/>
        <w:autoSpaceDN w:val="0"/>
        <w:adjustRightInd w:val="0"/>
        <w:ind w:left="-142" w:right="-289" w:firstLine="822"/>
        <w:jc w:val="center"/>
        <w:rPr>
          <w:rFonts w:eastAsia="Calibri"/>
          <w:sz w:val="28"/>
          <w:szCs w:val="28"/>
          <w:lang w:eastAsia="en-US"/>
        </w:rPr>
      </w:pPr>
      <w:r w:rsidRPr="001057BE">
        <w:rPr>
          <w:sz w:val="28"/>
          <w:szCs w:val="28"/>
        </w:rPr>
        <w:t>Баланс электрической мощности ПАО «Россети Сибири» - «Кузбассэнерго - РЭС» на 2022 год</w:t>
      </w:r>
    </w:p>
    <w:tbl>
      <w:tblPr>
        <w:tblW w:w="5298" w:type="pct"/>
        <w:tblLook w:val="04A0" w:firstRow="1" w:lastRow="0" w:firstColumn="1" w:lastColumn="0" w:noHBand="0" w:noVBand="1"/>
      </w:tblPr>
      <w:tblGrid>
        <w:gridCol w:w="524"/>
        <w:gridCol w:w="2290"/>
        <w:gridCol w:w="586"/>
        <w:gridCol w:w="885"/>
        <w:gridCol w:w="666"/>
        <w:gridCol w:w="666"/>
        <w:gridCol w:w="666"/>
        <w:gridCol w:w="824"/>
        <w:gridCol w:w="839"/>
        <w:gridCol w:w="666"/>
        <w:gridCol w:w="666"/>
        <w:gridCol w:w="666"/>
        <w:gridCol w:w="807"/>
        <w:gridCol w:w="836"/>
        <w:gridCol w:w="666"/>
        <w:gridCol w:w="666"/>
        <w:gridCol w:w="666"/>
        <w:gridCol w:w="775"/>
      </w:tblGrid>
      <w:tr w:rsidR="001057BE" w:rsidRPr="001057BE" w14:paraId="2C3306B9" w14:textId="77777777" w:rsidTr="00F0290F">
        <w:trPr>
          <w:trHeight w:val="20"/>
          <w:tblHeader/>
        </w:trPr>
        <w:tc>
          <w:tcPr>
            <w:tcW w:w="1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B2D780" w14:textId="77777777" w:rsidR="001057BE" w:rsidRPr="001057BE" w:rsidRDefault="001057BE" w:rsidP="001057BE">
            <w:pPr>
              <w:jc w:val="center"/>
              <w:rPr>
                <w:b/>
                <w:bCs/>
                <w:color w:val="000000"/>
                <w:sz w:val="12"/>
                <w:szCs w:val="12"/>
              </w:rPr>
            </w:pPr>
            <w:r w:rsidRPr="001057BE">
              <w:rPr>
                <w:b/>
                <w:bCs/>
                <w:color w:val="000000"/>
                <w:sz w:val="12"/>
                <w:szCs w:val="12"/>
              </w:rPr>
              <w:t xml:space="preserve">№ </w:t>
            </w:r>
            <w:r w:rsidRPr="001057BE">
              <w:rPr>
                <w:b/>
                <w:bCs/>
                <w:color w:val="000000"/>
                <w:sz w:val="12"/>
                <w:szCs w:val="12"/>
              </w:rPr>
              <w:br/>
              <w:t>п/п</w:t>
            </w:r>
          </w:p>
        </w:tc>
        <w:tc>
          <w:tcPr>
            <w:tcW w:w="79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5024270" w14:textId="77777777" w:rsidR="001057BE" w:rsidRPr="001057BE" w:rsidRDefault="001057BE" w:rsidP="001057BE">
            <w:pPr>
              <w:jc w:val="center"/>
              <w:rPr>
                <w:b/>
                <w:bCs/>
                <w:color w:val="000000"/>
                <w:sz w:val="12"/>
                <w:szCs w:val="12"/>
              </w:rPr>
            </w:pPr>
            <w:r w:rsidRPr="001057BE">
              <w:rPr>
                <w:b/>
                <w:bCs/>
                <w:color w:val="000000"/>
                <w:sz w:val="12"/>
                <w:szCs w:val="12"/>
              </w:rPr>
              <w:t>Показатель</w:t>
            </w:r>
          </w:p>
        </w:tc>
        <w:tc>
          <w:tcPr>
            <w:tcW w:w="20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2BB7C9B" w14:textId="77777777" w:rsidR="001057BE" w:rsidRPr="001057BE" w:rsidRDefault="001057BE" w:rsidP="001057BE">
            <w:pPr>
              <w:jc w:val="center"/>
              <w:rPr>
                <w:b/>
                <w:bCs/>
                <w:color w:val="000000"/>
                <w:sz w:val="12"/>
                <w:szCs w:val="12"/>
              </w:rPr>
            </w:pPr>
            <w:r w:rsidRPr="001057BE">
              <w:rPr>
                <w:b/>
                <w:bCs/>
                <w:color w:val="000000"/>
                <w:sz w:val="12"/>
                <w:szCs w:val="12"/>
              </w:rPr>
              <w:t>Ед.изм</w:t>
            </w:r>
          </w:p>
        </w:tc>
        <w:tc>
          <w:tcPr>
            <w:tcW w:w="1291"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4DA82FCF" w14:textId="77777777" w:rsidR="001057BE" w:rsidRPr="001057BE" w:rsidRDefault="001057BE" w:rsidP="001057BE">
            <w:pPr>
              <w:jc w:val="center"/>
              <w:rPr>
                <w:b/>
                <w:bCs/>
                <w:color w:val="000000"/>
                <w:sz w:val="12"/>
                <w:szCs w:val="12"/>
              </w:rPr>
            </w:pPr>
            <w:r w:rsidRPr="001057BE">
              <w:rPr>
                <w:b/>
                <w:bCs/>
                <w:color w:val="000000"/>
                <w:sz w:val="12"/>
                <w:szCs w:val="12"/>
              </w:rPr>
              <w:t>2022 (1 полугодие)</w:t>
            </w:r>
          </w:p>
        </w:tc>
        <w:tc>
          <w:tcPr>
            <w:tcW w:w="1269"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483EE872" w14:textId="77777777" w:rsidR="001057BE" w:rsidRPr="001057BE" w:rsidRDefault="001057BE" w:rsidP="001057BE">
            <w:pPr>
              <w:jc w:val="center"/>
              <w:rPr>
                <w:b/>
                <w:bCs/>
                <w:color w:val="000000"/>
                <w:sz w:val="12"/>
                <w:szCs w:val="12"/>
              </w:rPr>
            </w:pPr>
            <w:r w:rsidRPr="001057BE">
              <w:rPr>
                <w:b/>
                <w:bCs/>
                <w:color w:val="000000"/>
                <w:sz w:val="12"/>
                <w:szCs w:val="12"/>
              </w:rPr>
              <w:t>2022 (2 полугодие)</w:t>
            </w:r>
          </w:p>
        </w:tc>
        <w:tc>
          <w:tcPr>
            <w:tcW w:w="1257"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30684BDC" w14:textId="77777777" w:rsidR="001057BE" w:rsidRPr="001057BE" w:rsidRDefault="001057BE" w:rsidP="001057BE">
            <w:pPr>
              <w:jc w:val="center"/>
              <w:rPr>
                <w:b/>
                <w:bCs/>
                <w:color w:val="000000"/>
                <w:sz w:val="12"/>
                <w:szCs w:val="12"/>
              </w:rPr>
            </w:pPr>
            <w:r w:rsidRPr="001057BE">
              <w:rPr>
                <w:b/>
                <w:bCs/>
                <w:color w:val="000000"/>
                <w:sz w:val="12"/>
                <w:szCs w:val="12"/>
              </w:rPr>
              <w:t>2022</w:t>
            </w:r>
          </w:p>
        </w:tc>
      </w:tr>
      <w:tr w:rsidR="001057BE" w:rsidRPr="001057BE" w14:paraId="33CFDFFD" w14:textId="77777777" w:rsidTr="00F0290F">
        <w:trPr>
          <w:trHeight w:val="20"/>
          <w:tblHeader/>
        </w:trPr>
        <w:tc>
          <w:tcPr>
            <w:tcW w:w="182" w:type="pct"/>
            <w:vMerge/>
            <w:tcBorders>
              <w:top w:val="single" w:sz="8" w:space="0" w:color="auto"/>
              <w:left w:val="single" w:sz="8" w:space="0" w:color="auto"/>
              <w:bottom w:val="single" w:sz="8" w:space="0" w:color="000000"/>
              <w:right w:val="single" w:sz="8" w:space="0" w:color="auto"/>
            </w:tcBorders>
            <w:vAlign w:val="center"/>
            <w:hideMark/>
          </w:tcPr>
          <w:p w14:paraId="3C95ABD8" w14:textId="77777777" w:rsidR="001057BE" w:rsidRPr="001057BE" w:rsidRDefault="001057BE" w:rsidP="001057BE">
            <w:pPr>
              <w:rPr>
                <w:b/>
                <w:bCs/>
                <w:color w:val="000000"/>
                <w:sz w:val="12"/>
                <w:szCs w:val="12"/>
              </w:rPr>
            </w:pPr>
          </w:p>
        </w:tc>
        <w:tc>
          <w:tcPr>
            <w:tcW w:w="797" w:type="pct"/>
            <w:vMerge/>
            <w:tcBorders>
              <w:top w:val="single" w:sz="8" w:space="0" w:color="auto"/>
              <w:left w:val="single" w:sz="8" w:space="0" w:color="auto"/>
              <w:bottom w:val="single" w:sz="8" w:space="0" w:color="000000"/>
              <w:right w:val="single" w:sz="8" w:space="0" w:color="auto"/>
            </w:tcBorders>
            <w:vAlign w:val="center"/>
            <w:hideMark/>
          </w:tcPr>
          <w:p w14:paraId="54EE3FA1" w14:textId="77777777" w:rsidR="001057BE" w:rsidRPr="001057BE" w:rsidRDefault="001057BE" w:rsidP="001057BE">
            <w:pPr>
              <w:rPr>
                <w:b/>
                <w:bCs/>
                <w:color w:val="000000"/>
                <w:sz w:val="12"/>
                <w:szCs w:val="12"/>
              </w:rPr>
            </w:pPr>
          </w:p>
        </w:tc>
        <w:tc>
          <w:tcPr>
            <w:tcW w:w="204" w:type="pct"/>
            <w:vMerge/>
            <w:tcBorders>
              <w:top w:val="single" w:sz="8" w:space="0" w:color="auto"/>
              <w:left w:val="nil"/>
              <w:bottom w:val="single" w:sz="8" w:space="0" w:color="000000"/>
              <w:right w:val="single" w:sz="8" w:space="0" w:color="auto"/>
            </w:tcBorders>
            <w:vAlign w:val="center"/>
            <w:hideMark/>
          </w:tcPr>
          <w:p w14:paraId="530BEC3D" w14:textId="77777777" w:rsidR="001057BE" w:rsidRPr="001057BE" w:rsidRDefault="001057BE" w:rsidP="001057BE">
            <w:pPr>
              <w:rPr>
                <w:b/>
                <w:bCs/>
                <w:color w:val="000000"/>
                <w:sz w:val="12"/>
                <w:szCs w:val="12"/>
              </w:rPr>
            </w:pPr>
          </w:p>
        </w:tc>
        <w:tc>
          <w:tcPr>
            <w:tcW w:w="308" w:type="pct"/>
            <w:tcBorders>
              <w:top w:val="nil"/>
              <w:left w:val="nil"/>
              <w:bottom w:val="single" w:sz="8" w:space="0" w:color="auto"/>
              <w:right w:val="single" w:sz="8" w:space="0" w:color="auto"/>
            </w:tcBorders>
            <w:shd w:val="clear" w:color="auto" w:fill="auto"/>
            <w:vAlign w:val="center"/>
            <w:hideMark/>
          </w:tcPr>
          <w:p w14:paraId="0B72B775" w14:textId="77777777" w:rsidR="001057BE" w:rsidRPr="001057BE" w:rsidRDefault="001057BE" w:rsidP="001057BE">
            <w:pPr>
              <w:jc w:val="center"/>
              <w:rPr>
                <w:b/>
                <w:bCs/>
                <w:color w:val="000000"/>
                <w:sz w:val="12"/>
                <w:szCs w:val="12"/>
              </w:rPr>
            </w:pPr>
            <w:r w:rsidRPr="001057BE">
              <w:rPr>
                <w:b/>
                <w:bCs/>
                <w:color w:val="000000"/>
                <w:sz w:val="12"/>
                <w:szCs w:val="12"/>
              </w:rPr>
              <w:t>ВН</w:t>
            </w:r>
          </w:p>
        </w:tc>
        <w:tc>
          <w:tcPr>
            <w:tcW w:w="232" w:type="pct"/>
            <w:tcBorders>
              <w:top w:val="nil"/>
              <w:left w:val="nil"/>
              <w:bottom w:val="single" w:sz="8" w:space="0" w:color="auto"/>
              <w:right w:val="single" w:sz="8" w:space="0" w:color="auto"/>
            </w:tcBorders>
            <w:shd w:val="clear" w:color="auto" w:fill="auto"/>
            <w:vAlign w:val="center"/>
            <w:hideMark/>
          </w:tcPr>
          <w:p w14:paraId="4AF4A812" w14:textId="77777777" w:rsidR="001057BE" w:rsidRPr="001057BE" w:rsidRDefault="001057BE" w:rsidP="001057BE">
            <w:pPr>
              <w:jc w:val="center"/>
              <w:rPr>
                <w:b/>
                <w:bCs/>
                <w:color w:val="000000"/>
                <w:sz w:val="12"/>
                <w:szCs w:val="12"/>
              </w:rPr>
            </w:pPr>
            <w:r w:rsidRPr="001057BE">
              <w:rPr>
                <w:b/>
                <w:bCs/>
                <w:color w:val="000000"/>
                <w:sz w:val="12"/>
                <w:szCs w:val="12"/>
              </w:rPr>
              <w:t>СН1</w:t>
            </w:r>
          </w:p>
        </w:tc>
        <w:tc>
          <w:tcPr>
            <w:tcW w:w="232" w:type="pct"/>
            <w:tcBorders>
              <w:top w:val="nil"/>
              <w:left w:val="nil"/>
              <w:bottom w:val="single" w:sz="8" w:space="0" w:color="auto"/>
              <w:right w:val="single" w:sz="8" w:space="0" w:color="auto"/>
            </w:tcBorders>
            <w:shd w:val="clear" w:color="auto" w:fill="auto"/>
            <w:vAlign w:val="center"/>
            <w:hideMark/>
          </w:tcPr>
          <w:p w14:paraId="26E08698" w14:textId="77777777" w:rsidR="001057BE" w:rsidRPr="001057BE" w:rsidRDefault="001057BE" w:rsidP="001057BE">
            <w:pPr>
              <w:jc w:val="center"/>
              <w:rPr>
                <w:b/>
                <w:bCs/>
                <w:color w:val="000000"/>
                <w:sz w:val="12"/>
                <w:szCs w:val="12"/>
              </w:rPr>
            </w:pPr>
            <w:r w:rsidRPr="001057BE">
              <w:rPr>
                <w:b/>
                <w:bCs/>
                <w:color w:val="000000"/>
                <w:sz w:val="12"/>
                <w:szCs w:val="12"/>
              </w:rPr>
              <w:t>СН2</w:t>
            </w:r>
          </w:p>
        </w:tc>
        <w:tc>
          <w:tcPr>
            <w:tcW w:w="232" w:type="pct"/>
            <w:tcBorders>
              <w:top w:val="nil"/>
              <w:left w:val="nil"/>
              <w:bottom w:val="single" w:sz="8" w:space="0" w:color="auto"/>
              <w:right w:val="single" w:sz="8" w:space="0" w:color="auto"/>
            </w:tcBorders>
            <w:shd w:val="clear" w:color="auto" w:fill="auto"/>
            <w:vAlign w:val="center"/>
            <w:hideMark/>
          </w:tcPr>
          <w:p w14:paraId="0E9836B6" w14:textId="77777777" w:rsidR="001057BE" w:rsidRPr="001057BE" w:rsidRDefault="001057BE" w:rsidP="001057BE">
            <w:pPr>
              <w:jc w:val="center"/>
              <w:rPr>
                <w:b/>
                <w:bCs/>
                <w:color w:val="000000"/>
                <w:sz w:val="12"/>
                <w:szCs w:val="12"/>
              </w:rPr>
            </w:pPr>
            <w:r w:rsidRPr="001057BE">
              <w:rPr>
                <w:b/>
                <w:bCs/>
                <w:color w:val="000000"/>
                <w:sz w:val="12"/>
                <w:szCs w:val="12"/>
              </w:rPr>
              <w:t>НН</w:t>
            </w:r>
          </w:p>
        </w:tc>
        <w:tc>
          <w:tcPr>
            <w:tcW w:w="287" w:type="pct"/>
            <w:tcBorders>
              <w:top w:val="nil"/>
              <w:left w:val="nil"/>
              <w:bottom w:val="single" w:sz="8" w:space="0" w:color="auto"/>
              <w:right w:val="single" w:sz="8" w:space="0" w:color="auto"/>
            </w:tcBorders>
            <w:shd w:val="clear" w:color="auto" w:fill="auto"/>
            <w:vAlign w:val="center"/>
            <w:hideMark/>
          </w:tcPr>
          <w:p w14:paraId="00778E28" w14:textId="77777777" w:rsidR="001057BE" w:rsidRPr="001057BE" w:rsidRDefault="001057BE" w:rsidP="001057BE">
            <w:pPr>
              <w:jc w:val="center"/>
              <w:rPr>
                <w:b/>
                <w:bCs/>
                <w:color w:val="000000"/>
                <w:sz w:val="12"/>
                <w:szCs w:val="12"/>
              </w:rPr>
            </w:pPr>
            <w:r w:rsidRPr="001057BE">
              <w:rPr>
                <w:b/>
                <w:bCs/>
                <w:color w:val="000000"/>
                <w:sz w:val="12"/>
                <w:szCs w:val="12"/>
              </w:rPr>
              <w:t>Всего</w:t>
            </w:r>
          </w:p>
        </w:tc>
        <w:tc>
          <w:tcPr>
            <w:tcW w:w="292" w:type="pct"/>
            <w:tcBorders>
              <w:top w:val="nil"/>
              <w:left w:val="nil"/>
              <w:bottom w:val="single" w:sz="8" w:space="0" w:color="auto"/>
              <w:right w:val="single" w:sz="8" w:space="0" w:color="auto"/>
            </w:tcBorders>
            <w:shd w:val="clear" w:color="auto" w:fill="auto"/>
            <w:vAlign w:val="center"/>
            <w:hideMark/>
          </w:tcPr>
          <w:p w14:paraId="05954431" w14:textId="77777777" w:rsidR="001057BE" w:rsidRPr="001057BE" w:rsidRDefault="001057BE" w:rsidP="001057BE">
            <w:pPr>
              <w:jc w:val="center"/>
              <w:rPr>
                <w:b/>
                <w:bCs/>
                <w:color w:val="000000"/>
                <w:sz w:val="12"/>
                <w:szCs w:val="12"/>
              </w:rPr>
            </w:pPr>
            <w:r w:rsidRPr="001057BE">
              <w:rPr>
                <w:b/>
                <w:bCs/>
                <w:color w:val="000000"/>
                <w:sz w:val="12"/>
                <w:szCs w:val="12"/>
              </w:rPr>
              <w:t>ВН</w:t>
            </w:r>
          </w:p>
        </w:tc>
        <w:tc>
          <w:tcPr>
            <w:tcW w:w="232" w:type="pct"/>
            <w:tcBorders>
              <w:top w:val="nil"/>
              <w:left w:val="nil"/>
              <w:bottom w:val="single" w:sz="8" w:space="0" w:color="auto"/>
              <w:right w:val="single" w:sz="8" w:space="0" w:color="auto"/>
            </w:tcBorders>
            <w:shd w:val="clear" w:color="auto" w:fill="auto"/>
            <w:vAlign w:val="center"/>
            <w:hideMark/>
          </w:tcPr>
          <w:p w14:paraId="4A65ACFF" w14:textId="77777777" w:rsidR="001057BE" w:rsidRPr="001057BE" w:rsidRDefault="001057BE" w:rsidP="001057BE">
            <w:pPr>
              <w:jc w:val="center"/>
              <w:rPr>
                <w:b/>
                <w:bCs/>
                <w:color w:val="000000"/>
                <w:sz w:val="12"/>
                <w:szCs w:val="12"/>
              </w:rPr>
            </w:pPr>
            <w:r w:rsidRPr="001057BE">
              <w:rPr>
                <w:b/>
                <w:bCs/>
                <w:color w:val="000000"/>
                <w:sz w:val="12"/>
                <w:szCs w:val="12"/>
              </w:rPr>
              <w:t>СН1</w:t>
            </w:r>
          </w:p>
        </w:tc>
        <w:tc>
          <w:tcPr>
            <w:tcW w:w="232" w:type="pct"/>
            <w:tcBorders>
              <w:top w:val="nil"/>
              <w:left w:val="nil"/>
              <w:bottom w:val="single" w:sz="8" w:space="0" w:color="auto"/>
              <w:right w:val="single" w:sz="8" w:space="0" w:color="auto"/>
            </w:tcBorders>
            <w:shd w:val="clear" w:color="auto" w:fill="auto"/>
            <w:vAlign w:val="center"/>
            <w:hideMark/>
          </w:tcPr>
          <w:p w14:paraId="39AA8385" w14:textId="77777777" w:rsidR="001057BE" w:rsidRPr="001057BE" w:rsidRDefault="001057BE" w:rsidP="001057BE">
            <w:pPr>
              <w:jc w:val="center"/>
              <w:rPr>
                <w:b/>
                <w:bCs/>
                <w:color w:val="000000"/>
                <w:sz w:val="12"/>
                <w:szCs w:val="12"/>
              </w:rPr>
            </w:pPr>
            <w:r w:rsidRPr="001057BE">
              <w:rPr>
                <w:b/>
                <w:bCs/>
                <w:color w:val="000000"/>
                <w:sz w:val="12"/>
                <w:szCs w:val="12"/>
              </w:rPr>
              <w:t>СН2</w:t>
            </w:r>
          </w:p>
        </w:tc>
        <w:tc>
          <w:tcPr>
            <w:tcW w:w="232" w:type="pct"/>
            <w:tcBorders>
              <w:top w:val="nil"/>
              <w:left w:val="nil"/>
              <w:bottom w:val="single" w:sz="8" w:space="0" w:color="auto"/>
              <w:right w:val="single" w:sz="8" w:space="0" w:color="auto"/>
            </w:tcBorders>
            <w:shd w:val="clear" w:color="auto" w:fill="auto"/>
            <w:vAlign w:val="center"/>
            <w:hideMark/>
          </w:tcPr>
          <w:p w14:paraId="5D84477A" w14:textId="77777777" w:rsidR="001057BE" w:rsidRPr="001057BE" w:rsidRDefault="001057BE" w:rsidP="001057BE">
            <w:pPr>
              <w:jc w:val="center"/>
              <w:rPr>
                <w:b/>
                <w:bCs/>
                <w:color w:val="000000"/>
                <w:sz w:val="12"/>
                <w:szCs w:val="12"/>
              </w:rPr>
            </w:pPr>
            <w:r w:rsidRPr="001057BE">
              <w:rPr>
                <w:b/>
                <w:bCs/>
                <w:color w:val="000000"/>
                <w:sz w:val="12"/>
                <w:szCs w:val="12"/>
              </w:rPr>
              <w:t>НН</w:t>
            </w:r>
          </w:p>
        </w:tc>
        <w:tc>
          <w:tcPr>
            <w:tcW w:w="281" w:type="pct"/>
            <w:tcBorders>
              <w:top w:val="nil"/>
              <w:left w:val="nil"/>
              <w:bottom w:val="single" w:sz="8" w:space="0" w:color="auto"/>
              <w:right w:val="single" w:sz="8" w:space="0" w:color="auto"/>
            </w:tcBorders>
            <w:shd w:val="clear" w:color="auto" w:fill="auto"/>
            <w:vAlign w:val="center"/>
            <w:hideMark/>
          </w:tcPr>
          <w:p w14:paraId="36B6FC12" w14:textId="77777777" w:rsidR="001057BE" w:rsidRPr="001057BE" w:rsidRDefault="001057BE" w:rsidP="001057BE">
            <w:pPr>
              <w:jc w:val="center"/>
              <w:rPr>
                <w:b/>
                <w:bCs/>
                <w:color w:val="000000"/>
                <w:sz w:val="12"/>
                <w:szCs w:val="12"/>
              </w:rPr>
            </w:pPr>
            <w:r w:rsidRPr="001057BE">
              <w:rPr>
                <w:b/>
                <w:bCs/>
                <w:color w:val="000000"/>
                <w:sz w:val="12"/>
                <w:szCs w:val="12"/>
              </w:rPr>
              <w:t>Всего</w:t>
            </w:r>
          </w:p>
        </w:tc>
        <w:tc>
          <w:tcPr>
            <w:tcW w:w="291" w:type="pct"/>
            <w:tcBorders>
              <w:top w:val="nil"/>
              <w:left w:val="nil"/>
              <w:bottom w:val="single" w:sz="8" w:space="0" w:color="auto"/>
              <w:right w:val="single" w:sz="8" w:space="0" w:color="auto"/>
            </w:tcBorders>
            <w:shd w:val="clear" w:color="auto" w:fill="auto"/>
            <w:vAlign w:val="center"/>
            <w:hideMark/>
          </w:tcPr>
          <w:p w14:paraId="24F115D5" w14:textId="77777777" w:rsidR="001057BE" w:rsidRPr="001057BE" w:rsidRDefault="001057BE" w:rsidP="001057BE">
            <w:pPr>
              <w:jc w:val="center"/>
              <w:rPr>
                <w:b/>
                <w:bCs/>
                <w:color w:val="000000"/>
                <w:sz w:val="12"/>
                <w:szCs w:val="12"/>
              </w:rPr>
            </w:pPr>
            <w:r w:rsidRPr="001057BE">
              <w:rPr>
                <w:b/>
                <w:bCs/>
                <w:color w:val="000000"/>
                <w:sz w:val="12"/>
                <w:szCs w:val="12"/>
              </w:rPr>
              <w:t>ВН</w:t>
            </w:r>
          </w:p>
        </w:tc>
        <w:tc>
          <w:tcPr>
            <w:tcW w:w="232" w:type="pct"/>
            <w:tcBorders>
              <w:top w:val="nil"/>
              <w:left w:val="nil"/>
              <w:bottom w:val="single" w:sz="8" w:space="0" w:color="auto"/>
              <w:right w:val="single" w:sz="8" w:space="0" w:color="auto"/>
            </w:tcBorders>
            <w:shd w:val="clear" w:color="auto" w:fill="auto"/>
            <w:vAlign w:val="center"/>
            <w:hideMark/>
          </w:tcPr>
          <w:p w14:paraId="4FDF574E" w14:textId="77777777" w:rsidR="001057BE" w:rsidRPr="001057BE" w:rsidRDefault="001057BE" w:rsidP="001057BE">
            <w:pPr>
              <w:jc w:val="center"/>
              <w:rPr>
                <w:b/>
                <w:bCs/>
                <w:color w:val="000000"/>
                <w:sz w:val="12"/>
                <w:szCs w:val="12"/>
              </w:rPr>
            </w:pPr>
            <w:r w:rsidRPr="001057BE">
              <w:rPr>
                <w:b/>
                <w:bCs/>
                <w:color w:val="000000"/>
                <w:sz w:val="12"/>
                <w:szCs w:val="12"/>
              </w:rPr>
              <w:t>СН1</w:t>
            </w:r>
          </w:p>
        </w:tc>
        <w:tc>
          <w:tcPr>
            <w:tcW w:w="232" w:type="pct"/>
            <w:tcBorders>
              <w:top w:val="nil"/>
              <w:left w:val="nil"/>
              <w:bottom w:val="single" w:sz="8" w:space="0" w:color="auto"/>
              <w:right w:val="single" w:sz="8" w:space="0" w:color="auto"/>
            </w:tcBorders>
            <w:shd w:val="clear" w:color="auto" w:fill="auto"/>
            <w:vAlign w:val="center"/>
            <w:hideMark/>
          </w:tcPr>
          <w:p w14:paraId="46253DC0" w14:textId="77777777" w:rsidR="001057BE" w:rsidRPr="001057BE" w:rsidRDefault="001057BE" w:rsidP="001057BE">
            <w:pPr>
              <w:jc w:val="center"/>
              <w:rPr>
                <w:b/>
                <w:bCs/>
                <w:color w:val="000000"/>
                <w:sz w:val="12"/>
                <w:szCs w:val="12"/>
              </w:rPr>
            </w:pPr>
            <w:r w:rsidRPr="001057BE">
              <w:rPr>
                <w:b/>
                <w:bCs/>
                <w:color w:val="000000"/>
                <w:sz w:val="12"/>
                <w:szCs w:val="12"/>
              </w:rPr>
              <w:t>СН2</w:t>
            </w:r>
          </w:p>
        </w:tc>
        <w:tc>
          <w:tcPr>
            <w:tcW w:w="232" w:type="pct"/>
            <w:tcBorders>
              <w:top w:val="nil"/>
              <w:left w:val="nil"/>
              <w:bottom w:val="single" w:sz="8" w:space="0" w:color="auto"/>
              <w:right w:val="single" w:sz="8" w:space="0" w:color="auto"/>
            </w:tcBorders>
            <w:shd w:val="clear" w:color="auto" w:fill="auto"/>
            <w:vAlign w:val="center"/>
            <w:hideMark/>
          </w:tcPr>
          <w:p w14:paraId="1DBED69A" w14:textId="77777777" w:rsidR="001057BE" w:rsidRPr="001057BE" w:rsidRDefault="001057BE" w:rsidP="001057BE">
            <w:pPr>
              <w:jc w:val="center"/>
              <w:rPr>
                <w:b/>
                <w:bCs/>
                <w:color w:val="000000"/>
                <w:sz w:val="12"/>
                <w:szCs w:val="12"/>
              </w:rPr>
            </w:pPr>
            <w:r w:rsidRPr="001057BE">
              <w:rPr>
                <w:b/>
                <w:bCs/>
                <w:color w:val="000000"/>
                <w:sz w:val="12"/>
                <w:szCs w:val="12"/>
              </w:rPr>
              <w:t>НН</w:t>
            </w:r>
          </w:p>
        </w:tc>
        <w:tc>
          <w:tcPr>
            <w:tcW w:w="270" w:type="pct"/>
            <w:tcBorders>
              <w:top w:val="nil"/>
              <w:left w:val="nil"/>
              <w:bottom w:val="single" w:sz="8" w:space="0" w:color="auto"/>
              <w:right w:val="single" w:sz="8" w:space="0" w:color="auto"/>
            </w:tcBorders>
            <w:shd w:val="clear" w:color="auto" w:fill="auto"/>
            <w:vAlign w:val="center"/>
            <w:hideMark/>
          </w:tcPr>
          <w:p w14:paraId="3D3BA258" w14:textId="77777777" w:rsidR="001057BE" w:rsidRPr="001057BE" w:rsidRDefault="001057BE" w:rsidP="001057BE">
            <w:pPr>
              <w:jc w:val="center"/>
              <w:rPr>
                <w:b/>
                <w:bCs/>
                <w:color w:val="000000"/>
                <w:sz w:val="12"/>
                <w:szCs w:val="12"/>
              </w:rPr>
            </w:pPr>
            <w:r w:rsidRPr="001057BE">
              <w:rPr>
                <w:b/>
                <w:bCs/>
                <w:color w:val="000000"/>
                <w:sz w:val="12"/>
                <w:szCs w:val="12"/>
              </w:rPr>
              <w:t>Всего</w:t>
            </w:r>
          </w:p>
        </w:tc>
      </w:tr>
      <w:tr w:rsidR="001057BE" w:rsidRPr="001057BE" w14:paraId="2A37C0AE"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8D0B477" w14:textId="77777777" w:rsidR="001057BE" w:rsidRPr="001057BE" w:rsidRDefault="001057BE" w:rsidP="001057BE">
            <w:pPr>
              <w:jc w:val="center"/>
              <w:rPr>
                <w:sz w:val="12"/>
                <w:szCs w:val="12"/>
              </w:rPr>
            </w:pPr>
            <w:r w:rsidRPr="001057BE">
              <w:rPr>
                <w:sz w:val="12"/>
                <w:szCs w:val="12"/>
              </w:rPr>
              <w:t>1</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9A824FB" w14:textId="77777777" w:rsidR="001057BE" w:rsidRPr="001057BE" w:rsidRDefault="001057BE" w:rsidP="001057BE">
            <w:pPr>
              <w:rPr>
                <w:sz w:val="12"/>
                <w:szCs w:val="12"/>
              </w:rPr>
            </w:pPr>
            <w:r w:rsidRPr="001057BE">
              <w:rPr>
                <w:sz w:val="12"/>
                <w:szCs w:val="12"/>
              </w:rPr>
              <w:t>Поступление, в т.ч.:</w:t>
            </w:r>
          </w:p>
        </w:tc>
        <w:tc>
          <w:tcPr>
            <w:tcW w:w="204" w:type="pct"/>
            <w:tcBorders>
              <w:top w:val="nil"/>
              <w:left w:val="nil"/>
              <w:bottom w:val="single" w:sz="4" w:space="0" w:color="auto"/>
              <w:right w:val="single" w:sz="8" w:space="0" w:color="auto"/>
            </w:tcBorders>
            <w:shd w:val="clear" w:color="auto" w:fill="auto"/>
            <w:vAlign w:val="center"/>
            <w:hideMark/>
          </w:tcPr>
          <w:p w14:paraId="129F6C4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090AABE1" w14:textId="77777777" w:rsidR="001057BE" w:rsidRPr="001057BE" w:rsidRDefault="001057BE" w:rsidP="001057BE">
            <w:pPr>
              <w:jc w:val="center"/>
              <w:rPr>
                <w:sz w:val="12"/>
                <w:szCs w:val="12"/>
              </w:rPr>
            </w:pPr>
            <w:r w:rsidRPr="001057BE">
              <w:rPr>
                <w:sz w:val="12"/>
                <w:szCs w:val="12"/>
              </w:rPr>
              <w:t>3 030,768</w:t>
            </w:r>
          </w:p>
        </w:tc>
        <w:tc>
          <w:tcPr>
            <w:tcW w:w="232" w:type="pct"/>
            <w:tcBorders>
              <w:top w:val="nil"/>
              <w:left w:val="nil"/>
              <w:bottom w:val="single" w:sz="4" w:space="0" w:color="auto"/>
              <w:right w:val="single" w:sz="8" w:space="0" w:color="auto"/>
            </w:tcBorders>
            <w:shd w:val="clear" w:color="000000" w:fill="FFFFFF"/>
            <w:vAlign w:val="center"/>
            <w:hideMark/>
          </w:tcPr>
          <w:p w14:paraId="79708B69" w14:textId="77777777" w:rsidR="001057BE" w:rsidRPr="001057BE" w:rsidRDefault="001057BE" w:rsidP="001057BE">
            <w:pPr>
              <w:jc w:val="center"/>
              <w:rPr>
                <w:sz w:val="12"/>
                <w:szCs w:val="12"/>
              </w:rPr>
            </w:pPr>
            <w:r w:rsidRPr="001057BE">
              <w:rPr>
                <w:sz w:val="12"/>
                <w:szCs w:val="12"/>
              </w:rPr>
              <w:t>113,737</w:t>
            </w:r>
          </w:p>
        </w:tc>
        <w:tc>
          <w:tcPr>
            <w:tcW w:w="232" w:type="pct"/>
            <w:tcBorders>
              <w:top w:val="nil"/>
              <w:left w:val="nil"/>
              <w:bottom w:val="single" w:sz="4" w:space="0" w:color="auto"/>
              <w:right w:val="single" w:sz="8" w:space="0" w:color="auto"/>
            </w:tcBorders>
            <w:shd w:val="clear" w:color="000000" w:fill="FFFFFF"/>
            <w:vAlign w:val="center"/>
            <w:hideMark/>
          </w:tcPr>
          <w:p w14:paraId="6DA12F95" w14:textId="77777777" w:rsidR="001057BE" w:rsidRPr="001057BE" w:rsidRDefault="001057BE" w:rsidP="001057BE">
            <w:pPr>
              <w:jc w:val="center"/>
              <w:rPr>
                <w:sz w:val="12"/>
                <w:szCs w:val="12"/>
              </w:rPr>
            </w:pPr>
            <w:r w:rsidRPr="001057BE">
              <w:rPr>
                <w:sz w:val="12"/>
                <w:szCs w:val="12"/>
              </w:rPr>
              <w:t>8,054</w:t>
            </w:r>
          </w:p>
        </w:tc>
        <w:tc>
          <w:tcPr>
            <w:tcW w:w="232" w:type="pct"/>
            <w:tcBorders>
              <w:top w:val="nil"/>
              <w:left w:val="nil"/>
              <w:bottom w:val="single" w:sz="4" w:space="0" w:color="auto"/>
              <w:right w:val="single" w:sz="8" w:space="0" w:color="auto"/>
            </w:tcBorders>
            <w:shd w:val="clear" w:color="000000" w:fill="FFFFFF"/>
            <w:vAlign w:val="center"/>
            <w:hideMark/>
          </w:tcPr>
          <w:p w14:paraId="5BAB4B75" w14:textId="77777777" w:rsidR="001057BE" w:rsidRPr="001057BE" w:rsidRDefault="001057BE" w:rsidP="001057BE">
            <w:pPr>
              <w:jc w:val="center"/>
              <w:rPr>
                <w:sz w:val="12"/>
                <w:szCs w:val="12"/>
              </w:rPr>
            </w:pPr>
            <w:r w:rsidRPr="001057BE">
              <w:rPr>
                <w:sz w:val="12"/>
                <w:szCs w:val="12"/>
              </w:rPr>
              <w:t>1,046</w:t>
            </w:r>
          </w:p>
        </w:tc>
        <w:tc>
          <w:tcPr>
            <w:tcW w:w="287" w:type="pct"/>
            <w:tcBorders>
              <w:top w:val="nil"/>
              <w:left w:val="nil"/>
              <w:bottom w:val="single" w:sz="4" w:space="0" w:color="auto"/>
              <w:right w:val="single" w:sz="8" w:space="0" w:color="auto"/>
            </w:tcBorders>
            <w:shd w:val="clear" w:color="000000" w:fill="FFFFFF"/>
            <w:vAlign w:val="center"/>
            <w:hideMark/>
          </w:tcPr>
          <w:p w14:paraId="557AA9BC" w14:textId="77777777" w:rsidR="001057BE" w:rsidRPr="001057BE" w:rsidRDefault="001057BE" w:rsidP="001057BE">
            <w:pPr>
              <w:jc w:val="center"/>
              <w:rPr>
                <w:sz w:val="12"/>
                <w:szCs w:val="12"/>
              </w:rPr>
            </w:pPr>
            <w:r w:rsidRPr="001057BE">
              <w:rPr>
                <w:sz w:val="12"/>
                <w:szCs w:val="12"/>
              </w:rPr>
              <w:t>3 153,605</w:t>
            </w:r>
          </w:p>
        </w:tc>
        <w:tc>
          <w:tcPr>
            <w:tcW w:w="292" w:type="pct"/>
            <w:tcBorders>
              <w:top w:val="nil"/>
              <w:left w:val="nil"/>
              <w:bottom w:val="single" w:sz="4" w:space="0" w:color="auto"/>
              <w:right w:val="single" w:sz="8" w:space="0" w:color="auto"/>
            </w:tcBorders>
            <w:shd w:val="clear" w:color="000000" w:fill="FFFFFF"/>
            <w:vAlign w:val="center"/>
            <w:hideMark/>
          </w:tcPr>
          <w:p w14:paraId="5DCE7028" w14:textId="77777777" w:rsidR="001057BE" w:rsidRPr="001057BE" w:rsidRDefault="001057BE" w:rsidP="001057BE">
            <w:pPr>
              <w:jc w:val="center"/>
              <w:rPr>
                <w:sz w:val="12"/>
                <w:szCs w:val="12"/>
              </w:rPr>
            </w:pPr>
            <w:r w:rsidRPr="001057BE">
              <w:rPr>
                <w:sz w:val="12"/>
                <w:szCs w:val="12"/>
              </w:rPr>
              <w:t>2 979,054</w:t>
            </w:r>
          </w:p>
        </w:tc>
        <w:tc>
          <w:tcPr>
            <w:tcW w:w="232" w:type="pct"/>
            <w:tcBorders>
              <w:top w:val="nil"/>
              <w:left w:val="nil"/>
              <w:bottom w:val="single" w:sz="4" w:space="0" w:color="auto"/>
              <w:right w:val="single" w:sz="8" w:space="0" w:color="auto"/>
            </w:tcBorders>
            <w:shd w:val="clear" w:color="000000" w:fill="FFFFFF"/>
            <w:vAlign w:val="center"/>
            <w:hideMark/>
          </w:tcPr>
          <w:p w14:paraId="53B186B9" w14:textId="77777777" w:rsidR="001057BE" w:rsidRPr="001057BE" w:rsidRDefault="001057BE" w:rsidP="001057BE">
            <w:pPr>
              <w:jc w:val="center"/>
              <w:rPr>
                <w:sz w:val="12"/>
                <w:szCs w:val="12"/>
              </w:rPr>
            </w:pPr>
            <w:r w:rsidRPr="001057BE">
              <w:rPr>
                <w:sz w:val="12"/>
                <w:szCs w:val="12"/>
              </w:rPr>
              <w:t>118,334</w:t>
            </w:r>
          </w:p>
        </w:tc>
        <w:tc>
          <w:tcPr>
            <w:tcW w:w="232" w:type="pct"/>
            <w:tcBorders>
              <w:top w:val="nil"/>
              <w:left w:val="nil"/>
              <w:bottom w:val="single" w:sz="4" w:space="0" w:color="auto"/>
              <w:right w:val="single" w:sz="8" w:space="0" w:color="auto"/>
            </w:tcBorders>
            <w:shd w:val="clear" w:color="000000" w:fill="FFFFFF"/>
            <w:vAlign w:val="center"/>
            <w:hideMark/>
          </w:tcPr>
          <w:p w14:paraId="5C8A3907" w14:textId="77777777" w:rsidR="001057BE" w:rsidRPr="001057BE" w:rsidRDefault="001057BE" w:rsidP="001057BE">
            <w:pPr>
              <w:jc w:val="center"/>
              <w:rPr>
                <w:sz w:val="12"/>
                <w:szCs w:val="12"/>
              </w:rPr>
            </w:pPr>
            <w:r w:rsidRPr="001057BE">
              <w:rPr>
                <w:sz w:val="12"/>
                <w:szCs w:val="12"/>
              </w:rPr>
              <w:t>9,127</w:t>
            </w:r>
          </w:p>
        </w:tc>
        <w:tc>
          <w:tcPr>
            <w:tcW w:w="232" w:type="pct"/>
            <w:tcBorders>
              <w:top w:val="nil"/>
              <w:left w:val="nil"/>
              <w:bottom w:val="single" w:sz="4" w:space="0" w:color="auto"/>
              <w:right w:val="single" w:sz="8" w:space="0" w:color="auto"/>
            </w:tcBorders>
            <w:shd w:val="clear" w:color="000000" w:fill="FFFFFF"/>
            <w:vAlign w:val="center"/>
            <w:hideMark/>
          </w:tcPr>
          <w:p w14:paraId="3DBAA8DF" w14:textId="77777777" w:rsidR="001057BE" w:rsidRPr="001057BE" w:rsidRDefault="001057BE" w:rsidP="001057BE">
            <w:pPr>
              <w:jc w:val="center"/>
              <w:rPr>
                <w:sz w:val="12"/>
                <w:szCs w:val="12"/>
              </w:rPr>
            </w:pPr>
            <w:r w:rsidRPr="001057BE">
              <w:rPr>
                <w:sz w:val="12"/>
                <w:szCs w:val="12"/>
              </w:rPr>
              <w:t>1,038</w:t>
            </w:r>
          </w:p>
        </w:tc>
        <w:tc>
          <w:tcPr>
            <w:tcW w:w="281" w:type="pct"/>
            <w:tcBorders>
              <w:top w:val="nil"/>
              <w:left w:val="nil"/>
              <w:bottom w:val="single" w:sz="4" w:space="0" w:color="auto"/>
              <w:right w:val="single" w:sz="8" w:space="0" w:color="auto"/>
            </w:tcBorders>
            <w:shd w:val="clear" w:color="000000" w:fill="FFFFFF"/>
            <w:vAlign w:val="center"/>
            <w:hideMark/>
          </w:tcPr>
          <w:p w14:paraId="3CED38FF" w14:textId="77777777" w:rsidR="001057BE" w:rsidRPr="001057BE" w:rsidRDefault="001057BE" w:rsidP="001057BE">
            <w:pPr>
              <w:jc w:val="center"/>
              <w:rPr>
                <w:sz w:val="12"/>
                <w:szCs w:val="12"/>
              </w:rPr>
            </w:pPr>
            <w:r w:rsidRPr="001057BE">
              <w:rPr>
                <w:sz w:val="12"/>
                <w:szCs w:val="12"/>
              </w:rPr>
              <w:t>3 107,553</w:t>
            </w:r>
          </w:p>
        </w:tc>
        <w:tc>
          <w:tcPr>
            <w:tcW w:w="291" w:type="pct"/>
            <w:tcBorders>
              <w:top w:val="nil"/>
              <w:left w:val="nil"/>
              <w:bottom w:val="single" w:sz="4" w:space="0" w:color="auto"/>
              <w:right w:val="single" w:sz="8" w:space="0" w:color="auto"/>
            </w:tcBorders>
            <w:shd w:val="clear" w:color="000000" w:fill="FFFFFF"/>
            <w:vAlign w:val="center"/>
            <w:hideMark/>
          </w:tcPr>
          <w:p w14:paraId="73B05B23" w14:textId="77777777" w:rsidR="001057BE" w:rsidRPr="001057BE" w:rsidRDefault="001057BE" w:rsidP="001057BE">
            <w:pPr>
              <w:jc w:val="center"/>
              <w:rPr>
                <w:sz w:val="12"/>
                <w:szCs w:val="12"/>
              </w:rPr>
            </w:pPr>
            <w:r w:rsidRPr="001057BE">
              <w:rPr>
                <w:sz w:val="12"/>
                <w:szCs w:val="12"/>
              </w:rPr>
              <w:t>3 004,911</w:t>
            </w:r>
          </w:p>
        </w:tc>
        <w:tc>
          <w:tcPr>
            <w:tcW w:w="232" w:type="pct"/>
            <w:tcBorders>
              <w:top w:val="nil"/>
              <w:left w:val="nil"/>
              <w:bottom w:val="single" w:sz="4" w:space="0" w:color="auto"/>
              <w:right w:val="single" w:sz="8" w:space="0" w:color="auto"/>
            </w:tcBorders>
            <w:shd w:val="clear" w:color="000000" w:fill="FFFFFF"/>
            <w:vAlign w:val="center"/>
            <w:hideMark/>
          </w:tcPr>
          <w:p w14:paraId="4FA53903" w14:textId="77777777" w:rsidR="001057BE" w:rsidRPr="001057BE" w:rsidRDefault="001057BE" w:rsidP="001057BE">
            <w:pPr>
              <w:jc w:val="center"/>
              <w:rPr>
                <w:sz w:val="12"/>
                <w:szCs w:val="12"/>
              </w:rPr>
            </w:pPr>
            <w:r w:rsidRPr="001057BE">
              <w:rPr>
                <w:sz w:val="12"/>
                <w:szCs w:val="12"/>
              </w:rPr>
              <w:t>116,035</w:t>
            </w:r>
          </w:p>
        </w:tc>
        <w:tc>
          <w:tcPr>
            <w:tcW w:w="232" w:type="pct"/>
            <w:tcBorders>
              <w:top w:val="nil"/>
              <w:left w:val="nil"/>
              <w:bottom w:val="single" w:sz="4" w:space="0" w:color="auto"/>
              <w:right w:val="single" w:sz="8" w:space="0" w:color="auto"/>
            </w:tcBorders>
            <w:shd w:val="clear" w:color="000000" w:fill="FFFFFF"/>
            <w:vAlign w:val="center"/>
            <w:hideMark/>
          </w:tcPr>
          <w:p w14:paraId="10890621" w14:textId="77777777" w:rsidR="001057BE" w:rsidRPr="001057BE" w:rsidRDefault="001057BE" w:rsidP="001057BE">
            <w:pPr>
              <w:jc w:val="center"/>
              <w:rPr>
                <w:sz w:val="12"/>
                <w:szCs w:val="12"/>
              </w:rPr>
            </w:pPr>
            <w:r w:rsidRPr="001057BE">
              <w:rPr>
                <w:sz w:val="12"/>
                <w:szCs w:val="12"/>
              </w:rPr>
              <w:t>8,591</w:t>
            </w:r>
          </w:p>
        </w:tc>
        <w:tc>
          <w:tcPr>
            <w:tcW w:w="232" w:type="pct"/>
            <w:tcBorders>
              <w:top w:val="nil"/>
              <w:left w:val="nil"/>
              <w:bottom w:val="single" w:sz="4" w:space="0" w:color="auto"/>
              <w:right w:val="single" w:sz="8" w:space="0" w:color="auto"/>
            </w:tcBorders>
            <w:shd w:val="clear" w:color="000000" w:fill="FFFFFF"/>
            <w:vAlign w:val="center"/>
            <w:hideMark/>
          </w:tcPr>
          <w:p w14:paraId="73BCD1E3" w14:textId="77777777" w:rsidR="001057BE" w:rsidRPr="001057BE" w:rsidRDefault="001057BE" w:rsidP="001057BE">
            <w:pPr>
              <w:jc w:val="center"/>
              <w:rPr>
                <w:sz w:val="12"/>
                <w:szCs w:val="12"/>
              </w:rPr>
            </w:pPr>
            <w:r w:rsidRPr="001057BE">
              <w:rPr>
                <w:sz w:val="12"/>
                <w:szCs w:val="12"/>
              </w:rPr>
              <w:t>1,042</w:t>
            </w:r>
          </w:p>
        </w:tc>
        <w:tc>
          <w:tcPr>
            <w:tcW w:w="270" w:type="pct"/>
            <w:tcBorders>
              <w:top w:val="nil"/>
              <w:left w:val="nil"/>
              <w:bottom w:val="single" w:sz="4" w:space="0" w:color="auto"/>
              <w:right w:val="single" w:sz="8" w:space="0" w:color="auto"/>
            </w:tcBorders>
            <w:shd w:val="clear" w:color="000000" w:fill="FFFFFF"/>
            <w:vAlign w:val="center"/>
            <w:hideMark/>
          </w:tcPr>
          <w:p w14:paraId="2DCCF09F" w14:textId="77777777" w:rsidR="001057BE" w:rsidRPr="001057BE" w:rsidRDefault="001057BE" w:rsidP="001057BE">
            <w:pPr>
              <w:jc w:val="center"/>
              <w:rPr>
                <w:sz w:val="12"/>
                <w:szCs w:val="12"/>
              </w:rPr>
            </w:pPr>
            <w:r w:rsidRPr="001057BE">
              <w:rPr>
                <w:sz w:val="12"/>
                <w:szCs w:val="12"/>
              </w:rPr>
              <w:t>3 130,579</w:t>
            </w:r>
          </w:p>
        </w:tc>
      </w:tr>
      <w:tr w:rsidR="001057BE" w:rsidRPr="001057BE" w14:paraId="428531B5"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7E7A08A" w14:textId="77777777" w:rsidR="001057BE" w:rsidRPr="001057BE" w:rsidRDefault="001057BE" w:rsidP="001057BE">
            <w:pPr>
              <w:jc w:val="center"/>
              <w:rPr>
                <w:sz w:val="12"/>
                <w:szCs w:val="12"/>
              </w:rPr>
            </w:pPr>
            <w:r w:rsidRPr="001057BE">
              <w:rPr>
                <w:sz w:val="12"/>
                <w:szCs w:val="12"/>
              </w:rPr>
              <w:t>1.1</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C0692FE" w14:textId="77777777" w:rsidR="001057BE" w:rsidRPr="001057BE" w:rsidRDefault="001057BE" w:rsidP="001057BE">
            <w:pPr>
              <w:ind w:firstLineChars="400" w:firstLine="480"/>
              <w:rPr>
                <w:sz w:val="12"/>
                <w:szCs w:val="12"/>
              </w:rPr>
            </w:pPr>
            <w:r w:rsidRPr="001057BE">
              <w:rPr>
                <w:sz w:val="12"/>
                <w:szCs w:val="12"/>
              </w:rPr>
              <w:t>от ОАО "ФСК ЕЭС"</w:t>
            </w:r>
          </w:p>
        </w:tc>
        <w:tc>
          <w:tcPr>
            <w:tcW w:w="204" w:type="pct"/>
            <w:tcBorders>
              <w:top w:val="nil"/>
              <w:left w:val="nil"/>
              <w:bottom w:val="single" w:sz="4" w:space="0" w:color="auto"/>
              <w:right w:val="single" w:sz="8" w:space="0" w:color="auto"/>
            </w:tcBorders>
            <w:shd w:val="clear" w:color="auto" w:fill="auto"/>
            <w:vAlign w:val="center"/>
            <w:hideMark/>
          </w:tcPr>
          <w:p w14:paraId="3341F157"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03D472FF" w14:textId="77777777" w:rsidR="001057BE" w:rsidRPr="001057BE" w:rsidRDefault="001057BE" w:rsidP="001057BE">
            <w:pPr>
              <w:jc w:val="center"/>
              <w:rPr>
                <w:sz w:val="12"/>
                <w:szCs w:val="12"/>
              </w:rPr>
            </w:pPr>
            <w:r w:rsidRPr="001057BE">
              <w:rPr>
                <w:sz w:val="12"/>
                <w:szCs w:val="12"/>
              </w:rPr>
              <w:t>232,024</w:t>
            </w:r>
          </w:p>
        </w:tc>
        <w:tc>
          <w:tcPr>
            <w:tcW w:w="232" w:type="pct"/>
            <w:tcBorders>
              <w:top w:val="nil"/>
              <w:left w:val="nil"/>
              <w:bottom w:val="single" w:sz="4" w:space="0" w:color="auto"/>
              <w:right w:val="single" w:sz="8" w:space="0" w:color="auto"/>
            </w:tcBorders>
            <w:shd w:val="clear" w:color="000000" w:fill="FFFFFF"/>
            <w:vAlign w:val="center"/>
            <w:hideMark/>
          </w:tcPr>
          <w:p w14:paraId="084C52B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730D10A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574524B8"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129E9478" w14:textId="77777777" w:rsidR="001057BE" w:rsidRPr="001057BE" w:rsidRDefault="001057BE" w:rsidP="001057BE">
            <w:pPr>
              <w:jc w:val="center"/>
              <w:rPr>
                <w:sz w:val="12"/>
                <w:szCs w:val="12"/>
              </w:rPr>
            </w:pPr>
            <w:r w:rsidRPr="001057BE">
              <w:rPr>
                <w:sz w:val="12"/>
                <w:szCs w:val="12"/>
              </w:rPr>
              <w:t>232,024</w:t>
            </w:r>
          </w:p>
        </w:tc>
        <w:tc>
          <w:tcPr>
            <w:tcW w:w="292" w:type="pct"/>
            <w:tcBorders>
              <w:top w:val="nil"/>
              <w:left w:val="nil"/>
              <w:bottom w:val="single" w:sz="4" w:space="0" w:color="auto"/>
              <w:right w:val="single" w:sz="8" w:space="0" w:color="auto"/>
            </w:tcBorders>
            <w:shd w:val="clear" w:color="000000" w:fill="FFFFFF"/>
            <w:vAlign w:val="center"/>
            <w:hideMark/>
          </w:tcPr>
          <w:p w14:paraId="68B2691A" w14:textId="77777777" w:rsidR="001057BE" w:rsidRPr="001057BE" w:rsidRDefault="001057BE" w:rsidP="001057BE">
            <w:pPr>
              <w:jc w:val="center"/>
              <w:rPr>
                <w:sz w:val="12"/>
                <w:szCs w:val="12"/>
              </w:rPr>
            </w:pPr>
            <w:r w:rsidRPr="001057BE">
              <w:rPr>
                <w:sz w:val="12"/>
                <w:szCs w:val="12"/>
              </w:rPr>
              <w:t>212,102</w:t>
            </w:r>
          </w:p>
        </w:tc>
        <w:tc>
          <w:tcPr>
            <w:tcW w:w="232" w:type="pct"/>
            <w:tcBorders>
              <w:top w:val="nil"/>
              <w:left w:val="nil"/>
              <w:bottom w:val="single" w:sz="4" w:space="0" w:color="auto"/>
              <w:right w:val="single" w:sz="8" w:space="0" w:color="auto"/>
            </w:tcBorders>
            <w:shd w:val="clear" w:color="000000" w:fill="FFFFFF"/>
            <w:vAlign w:val="center"/>
            <w:hideMark/>
          </w:tcPr>
          <w:p w14:paraId="1F76FC6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32BE2C8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44BFDFF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10009A52" w14:textId="77777777" w:rsidR="001057BE" w:rsidRPr="001057BE" w:rsidRDefault="001057BE" w:rsidP="001057BE">
            <w:pPr>
              <w:jc w:val="center"/>
              <w:rPr>
                <w:sz w:val="12"/>
                <w:szCs w:val="12"/>
              </w:rPr>
            </w:pPr>
            <w:r w:rsidRPr="001057BE">
              <w:rPr>
                <w:sz w:val="12"/>
                <w:szCs w:val="12"/>
              </w:rPr>
              <w:t>212,102</w:t>
            </w:r>
          </w:p>
        </w:tc>
        <w:tc>
          <w:tcPr>
            <w:tcW w:w="291" w:type="pct"/>
            <w:tcBorders>
              <w:top w:val="nil"/>
              <w:left w:val="nil"/>
              <w:bottom w:val="single" w:sz="4" w:space="0" w:color="auto"/>
              <w:right w:val="single" w:sz="8" w:space="0" w:color="auto"/>
            </w:tcBorders>
            <w:shd w:val="clear" w:color="000000" w:fill="FFFFFF"/>
            <w:vAlign w:val="center"/>
            <w:hideMark/>
          </w:tcPr>
          <w:p w14:paraId="022CF21E" w14:textId="77777777" w:rsidR="001057BE" w:rsidRPr="001057BE" w:rsidRDefault="001057BE" w:rsidP="001057BE">
            <w:pPr>
              <w:jc w:val="center"/>
              <w:rPr>
                <w:sz w:val="12"/>
                <w:szCs w:val="12"/>
              </w:rPr>
            </w:pPr>
            <w:r w:rsidRPr="001057BE">
              <w:rPr>
                <w:sz w:val="12"/>
                <w:szCs w:val="12"/>
              </w:rPr>
              <w:t>222,063</w:t>
            </w:r>
          </w:p>
        </w:tc>
        <w:tc>
          <w:tcPr>
            <w:tcW w:w="232" w:type="pct"/>
            <w:tcBorders>
              <w:top w:val="nil"/>
              <w:left w:val="nil"/>
              <w:bottom w:val="single" w:sz="4" w:space="0" w:color="auto"/>
              <w:right w:val="single" w:sz="8" w:space="0" w:color="auto"/>
            </w:tcBorders>
            <w:shd w:val="clear" w:color="000000" w:fill="FFFFFF"/>
            <w:vAlign w:val="center"/>
            <w:hideMark/>
          </w:tcPr>
          <w:p w14:paraId="1151107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DF1551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E5B06A3"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651A719B" w14:textId="77777777" w:rsidR="001057BE" w:rsidRPr="001057BE" w:rsidRDefault="001057BE" w:rsidP="001057BE">
            <w:pPr>
              <w:jc w:val="center"/>
              <w:rPr>
                <w:sz w:val="12"/>
                <w:szCs w:val="12"/>
              </w:rPr>
            </w:pPr>
            <w:r w:rsidRPr="001057BE">
              <w:rPr>
                <w:sz w:val="12"/>
                <w:szCs w:val="12"/>
              </w:rPr>
              <w:t>222,063</w:t>
            </w:r>
          </w:p>
        </w:tc>
      </w:tr>
      <w:tr w:rsidR="001057BE" w:rsidRPr="001057BE" w14:paraId="39CBC52B"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0AD0C3E6" w14:textId="77777777" w:rsidR="001057BE" w:rsidRPr="001057BE" w:rsidRDefault="001057BE" w:rsidP="001057BE">
            <w:pPr>
              <w:jc w:val="center"/>
              <w:rPr>
                <w:sz w:val="12"/>
                <w:szCs w:val="12"/>
              </w:rPr>
            </w:pPr>
            <w:r w:rsidRPr="001057BE">
              <w:rPr>
                <w:sz w:val="12"/>
                <w:szCs w:val="12"/>
              </w:rPr>
              <w:t>1.2</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5F80B8D" w14:textId="77777777" w:rsidR="001057BE" w:rsidRPr="001057BE" w:rsidRDefault="001057BE" w:rsidP="001057BE">
            <w:pPr>
              <w:ind w:firstLineChars="400" w:firstLine="480"/>
              <w:rPr>
                <w:sz w:val="12"/>
                <w:szCs w:val="12"/>
              </w:rPr>
            </w:pPr>
            <w:r w:rsidRPr="001057BE">
              <w:rPr>
                <w:sz w:val="12"/>
                <w:szCs w:val="12"/>
              </w:rPr>
              <w:t>от МСК</w:t>
            </w:r>
          </w:p>
        </w:tc>
        <w:tc>
          <w:tcPr>
            <w:tcW w:w="204" w:type="pct"/>
            <w:tcBorders>
              <w:top w:val="nil"/>
              <w:left w:val="nil"/>
              <w:bottom w:val="single" w:sz="4" w:space="0" w:color="auto"/>
              <w:right w:val="single" w:sz="8" w:space="0" w:color="auto"/>
            </w:tcBorders>
            <w:shd w:val="clear" w:color="auto" w:fill="auto"/>
            <w:vAlign w:val="center"/>
            <w:hideMark/>
          </w:tcPr>
          <w:p w14:paraId="17DFCE28"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7FF49544" w14:textId="77777777" w:rsidR="001057BE" w:rsidRPr="001057BE" w:rsidRDefault="001057BE" w:rsidP="001057BE">
            <w:pPr>
              <w:jc w:val="center"/>
              <w:rPr>
                <w:sz w:val="12"/>
                <w:szCs w:val="12"/>
              </w:rPr>
            </w:pPr>
            <w:r w:rsidRPr="001057BE">
              <w:rPr>
                <w:sz w:val="12"/>
                <w:szCs w:val="12"/>
              </w:rPr>
              <w:t>921,387</w:t>
            </w:r>
          </w:p>
        </w:tc>
        <w:tc>
          <w:tcPr>
            <w:tcW w:w="232" w:type="pct"/>
            <w:tcBorders>
              <w:top w:val="nil"/>
              <w:left w:val="nil"/>
              <w:bottom w:val="single" w:sz="4" w:space="0" w:color="auto"/>
              <w:right w:val="single" w:sz="8" w:space="0" w:color="auto"/>
            </w:tcBorders>
            <w:shd w:val="clear" w:color="000000" w:fill="FFFFFF"/>
            <w:vAlign w:val="center"/>
            <w:hideMark/>
          </w:tcPr>
          <w:p w14:paraId="650F4F81" w14:textId="77777777" w:rsidR="001057BE" w:rsidRPr="001057BE" w:rsidRDefault="001057BE" w:rsidP="001057BE">
            <w:pPr>
              <w:jc w:val="center"/>
              <w:rPr>
                <w:sz w:val="12"/>
                <w:szCs w:val="12"/>
              </w:rPr>
            </w:pPr>
            <w:r w:rsidRPr="001057BE">
              <w:rPr>
                <w:sz w:val="12"/>
                <w:szCs w:val="12"/>
              </w:rPr>
              <w:t>56,869</w:t>
            </w:r>
          </w:p>
        </w:tc>
        <w:tc>
          <w:tcPr>
            <w:tcW w:w="232" w:type="pct"/>
            <w:tcBorders>
              <w:top w:val="nil"/>
              <w:left w:val="nil"/>
              <w:bottom w:val="single" w:sz="4" w:space="0" w:color="auto"/>
              <w:right w:val="single" w:sz="8" w:space="0" w:color="auto"/>
            </w:tcBorders>
            <w:shd w:val="clear" w:color="000000" w:fill="FFFFFF"/>
            <w:vAlign w:val="center"/>
            <w:hideMark/>
          </w:tcPr>
          <w:p w14:paraId="176A072B" w14:textId="77777777" w:rsidR="001057BE" w:rsidRPr="001057BE" w:rsidRDefault="001057BE" w:rsidP="001057BE">
            <w:pPr>
              <w:jc w:val="center"/>
              <w:rPr>
                <w:sz w:val="12"/>
                <w:szCs w:val="12"/>
              </w:rPr>
            </w:pPr>
            <w:r w:rsidRPr="001057BE">
              <w:rPr>
                <w:sz w:val="12"/>
                <w:szCs w:val="12"/>
              </w:rPr>
              <w:t>0,186</w:t>
            </w:r>
          </w:p>
        </w:tc>
        <w:tc>
          <w:tcPr>
            <w:tcW w:w="232" w:type="pct"/>
            <w:tcBorders>
              <w:top w:val="nil"/>
              <w:left w:val="nil"/>
              <w:bottom w:val="single" w:sz="4" w:space="0" w:color="auto"/>
              <w:right w:val="single" w:sz="8" w:space="0" w:color="auto"/>
            </w:tcBorders>
            <w:shd w:val="clear" w:color="000000" w:fill="FFFFFF"/>
            <w:vAlign w:val="center"/>
            <w:hideMark/>
          </w:tcPr>
          <w:p w14:paraId="59A1C766"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2E6B7889" w14:textId="77777777" w:rsidR="001057BE" w:rsidRPr="001057BE" w:rsidRDefault="001057BE" w:rsidP="001057BE">
            <w:pPr>
              <w:jc w:val="center"/>
              <w:rPr>
                <w:sz w:val="12"/>
                <w:szCs w:val="12"/>
              </w:rPr>
            </w:pPr>
            <w:r w:rsidRPr="001057BE">
              <w:rPr>
                <w:sz w:val="12"/>
                <w:szCs w:val="12"/>
              </w:rPr>
              <w:t>978,442</w:t>
            </w:r>
          </w:p>
        </w:tc>
        <w:tc>
          <w:tcPr>
            <w:tcW w:w="292" w:type="pct"/>
            <w:tcBorders>
              <w:top w:val="nil"/>
              <w:left w:val="nil"/>
              <w:bottom w:val="single" w:sz="4" w:space="0" w:color="auto"/>
              <w:right w:val="single" w:sz="8" w:space="0" w:color="auto"/>
            </w:tcBorders>
            <w:shd w:val="clear" w:color="000000" w:fill="FFFFFF"/>
            <w:vAlign w:val="center"/>
            <w:hideMark/>
          </w:tcPr>
          <w:p w14:paraId="6BFBE97F" w14:textId="77777777" w:rsidR="001057BE" w:rsidRPr="001057BE" w:rsidRDefault="001057BE" w:rsidP="001057BE">
            <w:pPr>
              <w:jc w:val="center"/>
              <w:rPr>
                <w:sz w:val="12"/>
                <w:szCs w:val="12"/>
              </w:rPr>
            </w:pPr>
            <w:r w:rsidRPr="001057BE">
              <w:rPr>
                <w:sz w:val="12"/>
                <w:szCs w:val="12"/>
              </w:rPr>
              <w:t>998,377</w:t>
            </w:r>
          </w:p>
        </w:tc>
        <w:tc>
          <w:tcPr>
            <w:tcW w:w="232" w:type="pct"/>
            <w:tcBorders>
              <w:top w:val="nil"/>
              <w:left w:val="nil"/>
              <w:bottom w:val="single" w:sz="4" w:space="0" w:color="auto"/>
              <w:right w:val="single" w:sz="8" w:space="0" w:color="auto"/>
            </w:tcBorders>
            <w:shd w:val="clear" w:color="000000" w:fill="FFFFFF"/>
            <w:vAlign w:val="center"/>
            <w:hideMark/>
          </w:tcPr>
          <w:p w14:paraId="3A39A326" w14:textId="77777777" w:rsidR="001057BE" w:rsidRPr="001057BE" w:rsidRDefault="001057BE" w:rsidP="001057BE">
            <w:pPr>
              <w:jc w:val="center"/>
              <w:rPr>
                <w:sz w:val="12"/>
                <w:szCs w:val="12"/>
              </w:rPr>
            </w:pPr>
            <w:r w:rsidRPr="001057BE">
              <w:rPr>
                <w:sz w:val="12"/>
                <w:szCs w:val="12"/>
              </w:rPr>
              <w:t>60,637</w:t>
            </w:r>
          </w:p>
        </w:tc>
        <w:tc>
          <w:tcPr>
            <w:tcW w:w="232" w:type="pct"/>
            <w:tcBorders>
              <w:top w:val="nil"/>
              <w:left w:val="nil"/>
              <w:bottom w:val="single" w:sz="4" w:space="0" w:color="auto"/>
              <w:right w:val="single" w:sz="8" w:space="0" w:color="auto"/>
            </w:tcBorders>
            <w:shd w:val="clear" w:color="000000" w:fill="FFFFFF"/>
            <w:vAlign w:val="center"/>
            <w:hideMark/>
          </w:tcPr>
          <w:p w14:paraId="5034C5F1" w14:textId="77777777" w:rsidR="001057BE" w:rsidRPr="001057BE" w:rsidRDefault="001057BE" w:rsidP="001057BE">
            <w:pPr>
              <w:jc w:val="center"/>
              <w:rPr>
                <w:sz w:val="12"/>
                <w:szCs w:val="12"/>
              </w:rPr>
            </w:pPr>
            <w:r w:rsidRPr="001057BE">
              <w:rPr>
                <w:sz w:val="12"/>
                <w:szCs w:val="12"/>
              </w:rPr>
              <w:t>0,034</w:t>
            </w:r>
          </w:p>
        </w:tc>
        <w:tc>
          <w:tcPr>
            <w:tcW w:w="232" w:type="pct"/>
            <w:tcBorders>
              <w:top w:val="nil"/>
              <w:left w:val="nil"/>
              <w:bottom w:val="single" w:sz="4" w:space="0" w:color="auto"/>
              <w:right w:val="single" w:sz="8" w:space="0" w:color="auto"/>
            </w:tcBorders>
            <w:shd w:val="clear" w:color="000000" w:fill="FFFFFF"/>
            <w:vAlign w:val="center"/>
            <w:hideMark/>
          </w:tcPr>
          <w:p w14:paraId="139A7FED"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292A649E" w14:textId="77777777" w:rsidR="001057BE" w:rsidRPr="001057BE" w:rsidRDefault="001057BE" w:rsidP="001057BE">
            <w:pPr>
              <w:jc w:val="center"/>
              <w:rPr>
                <w:sz w:val="12"/>
                <w:szCs w:val="12"/>
              </w:rPr>
            </w:pPr>
            <w:r w:rsidRPr="001057BE">
              <w:rPr>
                <w:sz w:val="12"/>
                <w:szCs w:val="12"/>
              </w:rPr>
              <w:t>1 059,048</w:t>
            </w:r>
          </w:p>
        </w:tc>
        <w:tc>
          <w:tcPr>
            <w:tcW w:w="291" w:type="pct"/>
            <w:tcBorders>
              <w:top w:val="nil"/>
              <w:left w:val="nil"/>
              <w:bottom w:val="single" w:sz="4" w:space="0" w:color="auto"/>
              <w:right w:val="single" w:sz="8" w:space="0" w:color="auto"/>
            </w:tcBorders>
            <w:shd w:val="clear" w:color="000000" w:fill="FFFFFF"/>
            <w:vAlign w:val="center"/>
            <w:hideMark/>
          </w:tcPr>
          <w:p w14:paraId="5A62B9BE" w14:textId="77777777" w:rsidR="001057BE" w:rsidRPr="001057BE" w:rsidRDefault="001057BE" w:rsidP="001057BE">
            <w:pPr>
              <w:jc w:val="center"/>
              <w:rPr>
                <w:sz w:val="12"/>
                <w:szCs w:val="12"/>
              </w:rPr>
            </w:pPr>
            <w:r w:rsidRPr="001057BE">
              <w:rPr>
                <w:sz w:val="12"/>
                <w:szCs w:val="12"/>
              </w:rPr>
              <w:t>959,882</w:t>
            </w:r>
          </w:p>
        </w:tc>
        <w:tc>
          <w:tcPr>
            <w:tcW w:w="232" w:type="pct"/>
            <w:tcBorders>
              <w:top w:val="nil"/>
              <w:left w:val="nil"/>
              <w:bottom w:val="single" w:sz="4" w:space="0" w:color="auto"/>
              <w:right w:val="single" w:sz="8" w:space="0" w:color="auto"/>
            </w:tcBorders>
            <w:shd w:val="clear" w:color="000000" w:fill="FFFFFF"/>
            <w:vAlign w:val="center"/>
            <w:hideMark/>
          </w:tcPr>
          <w:p w14:paraId="187C9EA5" w14:textId="77777777" w:rsidR="001057BE" w:rsidRPr="001057BE" w:rsidRDefault="001057BE" w:rsidP="001057BE">
            <w:pPr>
              <w:jc w:val="center"/>
              <w:rPr>
                <w:sz w:val="12"/>
                <w:szCs w:val="12"/>
              </w:rPr>
            </w:pPr>
            <w:r w:rsidRPr="001057BE">
              <w:rPr>
                <w:sz w:val="12"/>
                <w:szCs w:val="12"/>
              </w:rPr>
              <w:t>58,753</w:t>
            </w:r>
          </w:p>
        </w:tc>
        <w:tc>
          <w:tcPr>
            <w:tcW w:w="232" w:type="pct"/>
            <w:tcBorders>
              <w:top w:val="nil"/>
              <w:left w:val="nil"/>
              <w:bottom w:val="single" w:sz="4" w:space="0" w:color="auto"/>
              <w:right w:val="single" w:sz="8" w:space="0" w:color="auto"/>
            </w:tcBorders>
            <w:shd w:val="clear" w:color="000000" w:fill="FFFFFF"/>
            <w:vAlign w:val="center"/>
            <w:hideMark/>
          </w:tcPr>
          <w:p w14:paraId="7FDED3A3" w14:textId="77777777" w:rsidR="001057BE" w:rsidRPr="001057BE" w:rsidRDefault="001057BE" w:rsidP="001057BE">
            <w:pPr>
              <w:jc w:val="center"/>
              <w:rPr>
                <w:sz w:val="12"/>
                <w:szCs w:val="12"/>
              </w:rPr>
            </w:pPr>
            <w:r w:rsidRPr="001057BE">
              <w:rPr>
                <w:sz w:val="12"/>
                <w:szCs w:val="12"/>
              </w:rPr>
              <w:t>0,110</w:t>
            </w:r>
          </w:p>
        </w:tc>
        <w:tc>
          <w:tcPr>
            <w:tcW w:w="232" w:type="pct"/>
            <w:tcBorders>
              <w:top w:val="nil"/>
              <w:left w:val="nil"/>
              <w:bottom w:val="single" w:sz="4" w:space="0" w:color="auto"/>
              <w:right w:val="single" w:sz="8" w:space="0" w:color="auto"/>
            </w:tcBorders>
            <w:shd w:val="clear" w:color="000000" w:fill="FFFFFF"/>
            <w:vAlign w:val="center"/>
            <w:hideMark/>
          </w:tcPr>
          <w:p w14:paraId="226A2128"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5C86C8A2" w14:textId="77777777" w:rsidR="001057BE" w:rsidRPr="001057BE" w:rsidRDefault="001057BE" w:rsidP="001057BE">
            <w:pPr>
              <w:jc w:val="center"/>
              <w:rPr>
                <w:sz w:val="12"/>
                <w:szCs w:val="12"/>
              </w:rPr>
            </w:pPr>
            <w:r w:rsidRPr="001057BE">
              <w:rPr>
                <w:sz w:val="12"/>
                <w:szCs w:val="12"/>
              </w:rPr>
              <w:t>1 018,745</w:t>
            </w:r>
          </w:p>
        </w:tc>
      </w:tr>
      <w:tr w:rsidR="001057BE" w:rsidRPr="001057BE" w14:paraId="76E2B9BE"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957E60D" w14:textId="77777777" w:rsidR="001057BE" w:rsidRPr="001057BE" w:rsidRDefault="001057BE" w:rsidP="001057BE">
            <w:pPr>
              <w:jc w:val="center"/>
              <w:rPr>
                <w:sz w:val="12"/>
                <w:szCs w:val="12"/>
              </w:rPr>
            </w:pPr>
            <w:r w:rsidRPr="001057BE">
              <w:rPr>
                <w:sz w:val="12"/>
                <w:szCs w:val="12"/>
              </w:rPr>
              <w:t>1.3</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C215BFD" w14:textId="77777777" w:rsidR="001057BE" w:rsidRPr="001057BE" w:rsidRDefault="001057BE" w:rsidP="001057BE">
            <w:pPr>
              <w:ind w:firstLineChars="400" w:firstLine="480"/>
              <w:rPr>
                <w:sz w:val="12"/>
                <w:szCs w:val="12"/>
              </w:rPr>
            </w:pPr>
            <w:r w:rsidRPr="001057BE">
              <w:rPr>
                <w:sz w:val="12"/>
                <w:szCs w:val="12"/>
              </w:rPr>
              <w:t>от ОАО "Алтайэнерго"</w:t>
            </w:r>
          </w:p>
        </w:tc>
        <w:tc>
          <w:tcPr>
            <w:tcW w:w="204" w:type="pct"/>
            <w:tcBorders>
              <w:top w:val="nil"/>
              <w:left w:val="nil"/>
              <w:bottom w:val="single" w:sz="4" w:space="0" w:color="auto"/>
              <w:right w:val="single" w:sz="8" w:space="0" w:color="auto"/>
            </w:tcBorders>
            <w:shd w:val="clear" w:color="auto" w:fill="auto"/>
            <w:vAlign w:val="center"/>
            <w:hideMark/>
          </w:tcPr>
          <w:p w14:paraId="46D2B587"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1C8AD3DD" w14:textId="77777777" w:rsidR="001057BE" w:rsidRPr="001057BE" w:rsidRDefault="001057BE" w:rsidP="001057BE">
            <w:pPr>
              <w:jc w:val="center"/>
              <w:rPr>
                <w:sz w:val="12"/>
                <w:szCs w:val="12"/>
              </w:rPr>
            </w:pPr>
            <w:r w:rsidRPr="001057BE">
              <w:rPr>
                <w:sz w:val="12"/>
                <w:szCs w:val="12"/>
              </w:rPr>
              <w:t>1,201</w:t>
            </w:r>
          </w:p>
        </w:tc>
        <w:tc>
          <w:tcPr>
            <w:tcW w:w="232" w:type="pct"/>
            <w:tcBorders>
              <w:top w:val="nil"/>
              <w:left w:val="nil"/>
              <w:bottom w:val="single" w:sz="4" w:space="0" w:color="auto"/>
              <w:right w:val="single" w:sz="8" w:space="0" w:color="auto"/>
            </w:tcBorders>
            <w:shd w:val="clear" w:color="000000" w:fill="FFFFFF"/>
            <w:vAlign w:val="center"/>
            <w:hideMark/>
          </w:tcPr>
          <w:p w14:paraId="14EE7445"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1AEF2A46"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6435838A"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7404233D" w14:textId="77777777" w:rsidR="001057BE" w:rsidRPr="001057BE" w:rsidRDefault="001057BE" w:rsidP="001057BE">
            <w:pPr>
              <w:jc w:val="center"/>
              <w:rPr>
                <w:sz w:val="12"/>
                <w:szCs w:val="12"/>
              </w:rPr>
            </w:pPr>
            <w:r w:rsidRPr="001057BE">
              <w:rPr>
                <w:sz w:val="12"/>
                <w:szCs w:val="12"/>
              </w:rPr>
              <w:t>1,201</w:t>
            </w:r>
          </w:p>
        </w:tc>
        <w:tc>
          <w:tcPr>
            <w:tcW w:w="292" w:type="pct"/>
            <w:tcBorders>
              <w:top w:val="nil"/>
              <w:left w:val="nil"/>
              <w:bottom w:val="single" w:sz="4" w:space="0" w:color="auto"/>
              <w:right w:val="single" w:sz="8" w:space="0" w:color="auto"/>
            </w:tcBorders>
            <w:shd w:val="clear" w:color="000000" w:fill="FFFFFF"/>
            <w:vAlign w:val="center"/>
            <w:hideMark/>
          </w:tcPr>
          <w:p w14:paraId="5DC8E0C1" w14:textId="77777777" w:rsidR="001057BE" w:rsidRPr="001057BE" w:rsidRDefault="001057BE" w:rsidP="001057BE">
            <w:pPr>
              <w:jc w:val="center"/>
              <w:rPr>
                <w:sz w:val="12"/>
                <w:szCs w:val="12"/>
              </w:rPr>
            </w:pPr>
            <w:r w:rsidRPr="001057BE">
              <w:rPr>
                <w:sz w:val="12"/>
                <w:szCs w:val="12"/>
              </w:rPr>
              <w:t>0,046</w:t>
            </w:r>
          </w:p>
        </w:tc>
        <w:tc>
          <w:tcPr>
            <w:tcW w:w="232" w:type="pct"/>
            <w:tcBorders>
              <w:top w:val="nil"/>
              <w:left w:val="nil"/>
              <w:bottom w:val="single" w:sz="4" w:space="0" w:color="auto"/>
              <w:right w:val="single" w:sz="8" w:space="0" w:color="auto"/>
            </w:tcBorders>
            <w:shd w:val="clear" w:color="000000" w:fill="FFFFFF"/>
            <w:vAlign w:val="center"/>
            <w:hideMark/>
          </w:tcPr>
          <w:p w14:paraId="7E63473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41B019E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1BDE250F"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34407323" w14:textId="77777777" w:rsidR="001057BE" w:rsidRPr="001057BE" w:rsidRDefault="001057BE" w:rsidP="001057BE">
            <w:pPr>
              <w:jc w:val="center"/>
              <w:rPr>
                <w:sz w:val="12"/>
                <w:szCs w:val="12"/>
              </w:rPr>
            </w:pPr>
            <w:r w:rsidRPr="001057BE">
              <w:rPr>
                <w:sz w:val="12"/>
                <w:szCs w:val="12"/>
              </w:rPr>
              <w:t>0,046</w:t>
            </w:r>
          </w:p>
        </w:tc>
        <w:tc>
          <w:tcPr>
            <w:tcW w:w="291" w:type="pct"/>
            <w:tcBorders>
              <w:top w:val="nil"/>
              <w:left w:val="nil"/>
              <w:bottom w:val="single" w:sz="4" w:space="0" w:color="auto"/>
              <w:right w:val="single" w:sz="8" w:space="0" w:color="auto"/>
            </w:tcBorders>
            <w:shd w:val="clear" w:color="000000" w:fill="FFFFFF"/>
            <w:vAlign w:val="center"/>
            <w:hideMark/>
          </w:tcPr>
          <w:p w14:paraId="278DD285" w14:textId="77777777" w:rsidR="001057BE" w:rsidRPr="001057BE" w:rsidRDefault="001057BE" w:rsidP="001057BE">
            <w:pPr>
              <w:jc w:val="center"/>
              <w:rPr>
                <w:sz w:val="12"/>
                <w:szCs w:val="12"/>
              </w:rPr>
            </w:pPr>
            <w:r w:rsidRPr="001057BE">
              <w:rPr>
                <w:sz w:val="12"/>
                <w:szCs w:val="12"/>
              </w:rPr>
              <w:t>0,624</w:t>
            </w:r>
          </w:p>
        </w:tc>
        <w:tc>
          <w:tcPr>
            <w:tcW w:w="232" w:type="pct"/>
            <w:tcBorders>
              <w:top w:val="nil"/>
              <w:left w:val="nil"/>
              <w:bottom w:val="single" w:sz="4" w:space="0" w:color="auto"/>
              <w:right w:val="single" w:sz="8" w:space="0" w:color="auto"/>
            </w:tcBorders>
            <w:shd w:val="clear" w:color="000000" w:fill="FFFFFF"/>
            <w:vAlign w:val="center"/>
            <w:hideMark/>
          </w:tcPr>
          <w:p w14:paraId="06D1F2C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F5AF06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EC50618"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0787916D" w14:textId="77777777" w:rsidR="001057BE" w:rsidRPr="001057BE" w:rsidRDefault="001057BE" w:rsidP="001057BE">
            <w:pPr>
              <w:jc w:val="center"/>
              <w:rPr>
                <w:sz w:val="12"/>
                <w:szCs w:val="12"/>
              </w:rPr>
            </w:pPr>
            <w:r w:rsidRPr="001057BE">
              <w:rPr>
                <w:sz w:val="12"/>
                <w:szCs w:val="12"/>
              </w:rPr>
              <w:t>0,624</w:t>
            </w:r>
          </w:p>
        </w:tc>
      </w:tr>
      <w:tr w:rsidR="001057BE" w:rsidRPr="001057BE" w14:paraId="1001FCFF"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72FCA23C" w14:textId="77777777" w:rsidR="001057BE" w:rsidRPr="001057BE" w:rsidRDefault="001057BE" w:rsidP="001057BE">
            <w:pPr>
              <w:jc w:val="center"/>
              <w:rPr>
                <w:sz w:val="12"/>
                <w:szCs w:val="12"/>
              </w:rPr>
            </w:pPr>
            <w:r w:rsidRPr="001057BE">
              <w:rPr>
                <w:sz w:val="12"/>
                <w:szCs w:val="12"/>
              </w:rPr>
              <w:t>1.4</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0E8CD82" w14:textId="77777777" w:rsidR="001057BE" w:rsidRPr="001057BE" w:rsidRDefault="001057BE" w:rsidP="001057BE">
            <w:pPr>
              <w:ind w:firstLineChars="400" w:firstLine="480"/>
              <w:rPr>
                <w:sz w:val="12"/>
                <w:szCs w:val="12"/>
              </w:rPr>
            </w:pPr>
            <w:r w:rsidRPr="001057BE">
              <w:rPr>
                <w:sz w:val="12"/>
                <w:szCs w:val="12"/>
              </w:rPr>
              <w:t>от ОАО "Красноярскэнерго"</w:t>
            </w:r>
          </w:p>
        </w:tc>
        <w:tc>
          <w:tcPr>
            <w:tcW w:w="204" w:type="pct"/>
            <w:tcBorders>
              <w:top w:val="nil"/>
              <w:left w:val="nil"/>
              <w:bottom w:val="single" w:sz="4" w:space="0" w:color="auto"/>
              <w:right w:val="single" w:sz="8" w:space="0" w:color="auto"/>
            </w:tcBorders>
            <w:shd w:val="clear" w:color="auto" w:fill="auto"/>
            <w:vAlign w:val="center"/>
            <w:hideMark/>
          </w:tcPr>
          <w:p w14:paraId="5E20DBDA"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2D9F1C0E" w14:textId="77777777" w:rsidR="001057BE" w:rsidRPr="001057BE" w:rsidRDefault="001057BE" w:rsidP="001057BE">
            <w:pPr>
              <w:jc w:val="center"/>
              <w:rPr>
                <w:sz w:val="12"/>
                <w:szCs w:val="12"/>
              </w:rPr>
            </w:pPr>
            <w:r w:rsidRPr="001057BE">
              <w:rPr>
                <w:sz w:val="12"/>
                <w:szCs w:val="12"/>
              </w:rPr>
              <w:t>59,081</w:t>
            </w:r>
          </w:p>
        </w:tc>
        <w:tc>
          <w:tcPr>
            <w:tcW w:w="232" w:type="pct"/>
            <w:tcBorders>
              <w:top w:val="nil"/>
              <w:left w:val="nil"/>
              <w:bottom w:val="single" w:sz="4" w:space="0" w:color="auto"/>
              <w:right w:val="single" w:sz="8" w:space="0" w:color="auto"/>
            </w:tcBorders>
            <w:shd w:val="clear" w:color="000000" w:fill="FFFFFF"/>
            <w:vAlign w:val="center"/>
            <w:hideMark/>
          </w:tcPr>
          <w:p w14:paraId="4C04011A" w14:textId="77777777" w:rsidR="001057BE" w:rsidRPr="001057BE" w:rsidRDefault="001057BE" w:rsidP="001057BE">
            <w:pPr>
              <w:jc w:val="center"/>
              <w:rPr>
                <w:sz w:val="12"/>
                <w:szCs w:val="12"/>
              </w:rPr>
            </w:pPr>
            <w:r w:rsidRPr="001057BE">
              <w:rPr>
                <w:sz w:val="12"/>
                <w:szCs w:val="12"/>
              </w:rPr>
              <w:t>3,164</w:t>
            </w:r>
          </w:p>
        </w:tc>
        <w:tc>
          <w:tcPr>
            <w:tcW w:w="232" w:type="pct"/>
            <w:tcBorders>
              <w:top w:val="nil"/>
              <w:left w:val="nil"/>
              <w:bottom w:val="single" w:sz="4" w:space="0" w:color="auto"/>
              <w:right w:val="single" w:sz="8" w:space="0" w:color="auto"/>
            </w:tcBorders>
            <w:shd w:val="clear" w:color="000000" w:fill="FFFFFF"/>
            <w:vAlign w:val="center"/>
            <w:hideMark/>
          </w:tcPr>
          <w:p w14:paraId="50AB2F3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52402D79"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031D4D88" w14:textId="77777777" w:rsidR="001057BE" w:rsidRPr="001057BE" w:rsidRDefault="001057BE" w:rsidP="001057BE">
            <w:pPr>
              <w:jc w:val="center"/>
              <w:rPr>
                <w:sz w:val="12"/>
                <w:szCs w:val="12"/>
              </w:rPr>
            </w:pPr>
            <w:r w:rsidRPr="001057BE">
              <w:rPr>
                <w:sz w:val="12"/>
                <w:szCs w:val="12"/>
              </w:rPr>
              <w:t>62,245</w:t>
            </w:r>
          </w:p>
        </w:tc>
        <w:tc>
          <w:tcPr>
            <w:tcW w:w="292" w:type="pct"/>
            <w:tcBorders>
              <w:top w:val="nil"/>
              <w:left w:val="nil"/>
              <w:bottom w:val="single" w:sz="4" w:space="0" w:color="auto"/>
              <w:right w:val="single" w:sz="8" w:space="0" w:color="auto"/>
            </w:tcBorders>
            <w:shd w:val="clear" w:color="000000" w:fill="FFFFFF"/>
            <w:vAlign w:val="center"/>
            <w:hideMark/>
          </w:tcPr>
          <w:p w14:paraId="16341454" w14:textId="77777777" w:rsidR="001057BE" w:rsidRPr="001057BE" w:rsidRDefault="001057BE" w:rsidP="001057BE">
            <w:pPr>
              <w:jc w:val="center"/>
              <w:rPr>
                <w:sz w:val="12"/>
                <w:szCs w:val="12"/>
              </w:rPr>
            </w:pPr>
            <w:r w:rsidRPr="001057BE">
              <w:rPr>
                <w:sz w:val="12"/>
                <w:szCs w:val="12"/>
              </w:rPr>
              <w:t>47,115</w:t>
            </w:r>
          </w:p>
        </w:tc>
        <w:tc>
          <w:tcPr>
            <w:tcW w:w="232" w:type="pct"/>
            <w:tcBorders>
              <w:top w:val="nil"/>
              <w:left w:val="nil"/>
              <w:bottom w:val="single" w:sz="4" w:space="0" w:color="auto"/>
              <w:right w:val="single" w:sz="8" w:space="0" w:color="auto"/>
            </w:tcBorders>
            <w:shd w:val="clear" w:color="000000" w:fill="FFFFFF"/>
            <w:vAlign w:val="center"/>
            <w:hideMark/>
          </w:tcPr>
          <w:p w14:paraId="66FC9DA7" w14:textId="77777777" w:rsidR="001057BE" w:rsidRPr="001057BE" w:rsidRDefault="001057BE" w:rsidP="001057BE">
            <w:pPr>
              <w:jc w:val="center"/>
              <w:rPr>
                <w:sz w:val="12"/>
                <w:szCs w:val="12"/>
              </w:rPr>
            </w:pPr>
            <w:r w:rsidRPr="001057BE">
              <w:rPr>
                <w:sz w:val="12"/>
                <w:szCs w:val="12"/>
              </w:rPr>
              <w:t>2,889</w:t>
            </w:r>
          </w:p>
        </w:tc>
        <w:tc>
          <w:tcPr>
            <w:tcW w:w="232" w:type="pct"/>
            <w:tcBorders>
              <w:top w:val="nil"/>
              <w:left w:val="nil"/>
              <w:bottom w:val="single" w:sz="4" w:space="0" w:color="auto"/>
              <w:right w:val="single" w:sz="8" w:space="0" w:color="auto"/>
            </w:tcBorders>
            <w:shd w:val="clear" w:color="000000" w:fill="FFFFFF"/>
            <w:vAlign w:val="center"/>
            <w:hideMark/>
          </w:tcPr>
          <w:p w14:paraId="0438F6E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18657AC0"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0822E860" w14:textId="77777777" w:rsidR="001057BE" w:rsidRPr="001057BE" w:rsidRDefault="001057BE" w:rsidP="001057BE">
            <w:pPr>
              <w:jc w:val="center"/>
              <w:rPr>
                <w:sz w:val="12"/>
                <w:szCs w:val="12"/>
              </w:rPr>
            </w:pPr>
            <w:r w:rsidRPr="001057BE">
              <w:rPr>
                <w:sz w:val="12"/>
                <w:szCs w:val="12"/>
              </w:rPr>
              <w:t>50,005</w:t>
            </w:r>
          </w:p>
        </w:tc>
        <w:tc>
          <w:tcPr>
            <w:tcW w:w="291" w:type="pct"/>
            <w:tcBorders>
              <w:top w:val="nil"/>
              <w:left w:val="nil"/>
              <w:bottom w:val="single" w:sz="4" w:space="0" w:color="auto"/>
              <w:right w:val="single" w:sz="8" w:space="0" w:color="auto"/>
            </w:tcBorders>
            <w:shd w:val="clear" w:color="000000" w:fill="FFFFFF"/>
            <w:vAlign w:val="center"/>
            <w:hideMark/>
          </w:tcPr>
          <w:p w14:paraId="3E396F6F" w14:textId="77777777" w:rsidR="001057BE" w:rsidRPr="001057BE" w:rsidRDefault="001057BE" w:rsidP="001057BE">
            <w:pPr>
              <w:jc w:val="center"/>
              <w:rPr>
                <w:sz w:val="12"/>
                <w:szCs w:val="12"/>
              </w:rPr>
            </w:pPr>
            <w:r w:rsidRPr="001057BE">
              <w:rPr>
                <w:sz w:val="12"/>
                <w:szCs w:val="12"/>
              </w:rPr>
              <w:t>53,098</w:t>
            </w:r>
          </w:p>
        </w:tc>
        <w:tc>
          <w:tcPr>
            <w:tcW w:w="232" w:type="pct"/>
            <w:tcBorders>
              <w:top w:val="nil"/>
              <w:left w:val="nil"/>
              <w:bottom w:val="single" w:sz="4" w:space="0" w:color="auto"/>
              <w:right w:val="single" w:sz="8" w:space="0" w:color="auto"/>
            </w:tcBorders>
            <w:shd w:val="clear" w:color="000000" w:fill="FFFFFF"/>
            <w:vAlign w:val="center"/>
            <w:hideMark/>
          </w:tcPr>
          <w:p w14:paraId="3C74D6E2" w14:textId="77777777" w:rsidR="001057BE" w:rsidRPr="001057BE" w:rsidRDefault="001057BE" w:rsidP="001057BE">
            <w:pPr>
              <w:jc w:val="center"/>
              <w:rPr>
                <w:sz w:val="12"/>
                <w:szCs w:val="12"/>
              </w:rPr>
            </w:pPr>
            <w:r w:rsidRPr="001057BE">
              <w:rPr>
                <w:sz w:val="12"/>
                <w:szCs w:val="12"/>
              </w:rPr>
              <w:t>3,027</w:t>
            </w:r>
          </w:p>
        </w:tc>
        <w:tc>
          <w:tcPr>
            <w:tcW w:w="232" w:type="pct"/>
            <w:tcBorders>
              <w:top w:val="nil"/>
              <w:left w:val="nil"/>
              <w:bottom w:val="single" w:sz="4" w:space="0" w:color="auto"/>
              <w:right w:val="single" w:sz="8" w:space="0" w:color="auto"/>
            </w:tcBorders>
            <w:shd w:val="clear" w:color="000000" w:fill="FFFFFF"/>
            <w:vAlign w:val="center"/>
            <w:hideMark/>
          </w:tcPr>
          <w:p w14:paraId="6964629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B27D197"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51A05C4E" w14:textId="77777777" w:rsidR="001057BE" w:rsidRPr="001057BE" w:rsidRDefault="001057BE" w:rsidP="001057BE">
            <w:pPr>
              <w:jc w:val="center"/>
              <w:rPr>
                <w:sz w:val="12"/>
                <w:szCs w:val="12"/>
              </w:rPr>
            </w:pPr>
            <w:r w:rsidRPr="001057BE">
              <w:rPr>
                <w:sz w:val="12"/>
                <w:szCs w:val="12"/>
              </w:rPr>
              <w:t>56,125</w:t>
            </w:r>
          </w:p>
        </w:tc>
      </w:tr>
      <w:tr w:rsidR="001057BE" w:rsidRPr="001057BE" w14:paraId="195A87B2"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7538240" w14:textId="77777777" w:rsidR="001057BE" w:rsidRPr="001057BE" w:rsidRDefault="001057BE" w:rsidP="001057BE">
            <w:pPr>
              <w:jc w:val="center"/>
              <w:rPr>
                <w:sz w:val="12"/>
                <w:szCs w:val="12"/>
              </w:rPr>
            </w:pPr>
            <w:r w:rsidRPr="001057BE">
              <w:rPr>
                <w:sz w:val="12"/>
                <w:szCs w:val="12"/>
              </w:rPr>
              <w:t>1.5</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9B8B342" w14:textId="77777777" w:rsidR="001057BE" w:rsidRPr="001057BE" w:rsidRDefault="001057BE" w:rsidP="001057BE">
            <w:pPr>
              <w:ind w:firstLineChars="400" w:firstLine="480"/>
              <w:rPr>
                <w:sz w:val="12"/>
                <w:szCs w:val="12"/>
              </w:rPr>
            </w:pPr>
            <w:r w:rsidRPr="001057BE">
              <w:rPr>
                <w:sz w:val="12"/>
                <w:szCs w:val="12"/>
              </w:rPr>
              <w:t>от ОАО "Новосибирскэнерго"</w:t>
            </w:r>
          </w:p>
        </w:tc>
        <w:tc>
          <w:tcPr>
            <w:tcW w:w="204" w:type="pct"/>
            <w:tcBorders>
              <w:top w:val="nil"/>
              <w:left w:val="nil"/>
              <w:bottom w:val="single" w:sz="4" w:space="0" w:color="auto"/>
              <w:right w:val="single" w:sz="8" w:space="0" w:color="auto"/>
            </w:tcBorders>
            <w:shd w:val="clear" w:color="auto" w:fill="auto"/>
            <w:vAlign w:val="center"/>
            <w:hideMark/>
          </w:tcPr>
          <w:p w14:paraId="5DC1B4E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6B46F303" w14:textId="77777777" w:rsidR="001057BE" w:rsidRPr="001057BE" w:rsidRDefault="001057BE" w:rsidP="001057BE">
            <w:pPr>
              <w:jc w:val="center"/>
              <w:rPr>
                <w:sz w:val="12"/>
                <w:szCs w:val="12"/>
              </w:rPr>
            </w:pPr>
            <w:r w:rsidRPr="001057BE">
              <w:rPr>
                <w:sz w:val="12"/>
                <w:szCs w:val="12"/>
              </w:rPr>
              <w:t>2,765</w:t>
            </w:r>
          </w:p>
        </w:tc>
        <w:tc>
          <w:tcPr>
            <w:tcW w:w="232" w:type="pct"/>
            <w:tcBorders>
              <w:top w:val="nil"/>
              <w:left w:val="nil"/>
              <w:bottom w:val="single" w:sz="4" w:space="0" w:color="auto"/>
              <w:right w:val="single" w:sz="8" w:space="0" w:color="auto"/>
            </w:tcBorders>
            <w:shd w:val="clear" w:color="000000" w:fill="FFFFFF"/>
            <w:vAlign w:val="center"/>
            <w:hideMark/>
          </w:tcPr>
          <w:p w14:paraId="1BE5B12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55C9F0C5" w14:textId="77777777" w:rsidR="001057BE" w:rsidRPr="001057BE" w:rsidRDefault="001057BE" w:rsidP="001057BE">
            <w:pPr>
              <w:jc w:val="center"/>
              <w:rPr>
                <w:sz w:val="12"/>
                <w:szCs w:val="12"/>
              </w:rPr>
            </w:pPr>
            <w:r w:rsidRPr="001057BE">
              <w:rPr>
                <w:sz w:val="12"/>
                <w:szCs w:val="12"/>
              </w:rPr>
              <w:t>2,206</w:t>
            </w:r>
          </w:p>
        </w:tc>
        <w:tc>
          <w:tcPr>
            <w:tcW w:w="232" w:type="pct"/>
            <w:tcBorders>
              <w:top w:val="nil"/>
              <w:left w:val="nil"/>
              <w:bottom w:val="single" w:sz="4" w:space="0" w:color="auto"/>
              <w:right w:val="single" w:sz="8" w:space="0" w:color="auto"/>
            </w:tcBorders>
            <w:shd w:val="clear" w:color="000000" w:fill="FFFFFF"/>
            <w:vAlign w:val="center"/>
            <w:hideMark/>
          </w:tcPr>
          <w:p w14:paraId="3F2699F8"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46EDA838" w14:textId="77777777" w:rsidR="001057BE" w:rsidRPr="001057BE" w:rsidRDefault="001057BE" w:rsidP="001057BE">
            <w:pPr>
              <w:jc w:val="center"/>
              <w:rPr>
                <w:sz w:val="12"/>
                <w:szCs w:val="12"/>
              </w:rPr>
            </w:pPr>
            <w:r w:rsidRPr="001057BE">
              <w:rPr>
                <w:sz w:val="12"/>
                <w:szCs w:val="12"/>
              </w:rPr>
              <w:t>4,971</w:t>
            </w:r>
          </w:p>
        </w:tc>
        <w:tc>
          <w:tcPr>
            <w:tcW w:w="292" w:type="pct"/>
            <w:tcBorders>
              <w:top w:val="nil"/>
              <w:left w:val="nil"/>
              <w:bottom w:val="single" w:sz="4" w:space="0" w:color="auto"/>
              <w:right w:val="single" w:sz="8" w:space="0" w:color="auto"/>
            </w:tcBorders>
            <w:shd w:val="clear" w:color="000000" w:fill="FFFFFF"/>
            <w:vAlign w:val="center"/>
            <w:hideMark/>
          </w:tcPr>
          <w:p w14:paraId="265B401E" w14:textId="77777777" w:rsidR="001057BE" w:rsidRPr="001057BE" w:rsidRDefault="001057BE" w:rsidP="001057BE">
            <w:pPr>
              <w:jc w:val="center"/>
              <w:rPr>
                <w:sz w:val="12"/>
                <w:szCs w:val="12"/>
              </w:rPr>
            </w:pPr>
            <w:r w:rsidRPr="001057BE">
              <w:rPr>
                <w:sz w:val="12"/>
                <w:szCs w:val="12"/>
              </w:rPr>
              <w:t>1,008</w:t>
            </w:r>
          </w:p>
        </w:tc>
        <w:tc>
          <w:tcPr>
            <w:tcW w:w="232" w:type="pct"/>
            <w:tcBorders>
              <w:top w:val="nil"/>
              <w:left w:val="nil"/>
              <w:bottom w:val="single" w:sz="4" w:space="0" w:color="auto"/>
              <w:right w:val="single" w:sz="8" w:space="0" w:color="auto"/>
            </w:tcBorders>
            <w:shd w:val="clear" w:color="000000" w:fill="FFFFFF"/>
            <w:vAlign w:val="center"/>
            <w:hideMark/>
          </w:tcPr>
          <w:p w14:paraId="15B7753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3A18D9A2" w14:textId="77777777" w:rsidR="001057BE" w:rsidRPr="001057BE" w:rsidRDefault="001057BE" w:rsidP="001057BE">
            <w:pPr>
              <w:jc w:val="center"/>
              <w:rPr>
                <w:sz w:val="12"/>
                <w:szCs w:val="12"/>
              </w:rPr>
            </w:pPr>
            <w:r w:rsidRPr="001057BE">
              <w:rPr>
                <w:sz w:val="12"/>
                <w:szCs w:val="12"/>
              </w:rPr>
              <w:t>2,091</w:t>
            </w:r>
          </w:p>
        </w:tc>
        <w:tc>
          <w:tcPr>
            <w:tcW w:w="232" w:type="pct"/>
            <w:tcBorders>
              <w:top w:val="nil"/>
              <w:left w:val="nil"/>
              <w:bottom w:val="single" w:sz="4" w:space="0" w:color="auto"/>
              <w:right w:val="single" w:sz="8" w:space="0" w:color="auto"/>
            </w:tcBorders>
            <w:shd w:val="clear" w:color="000000" w:fill="FFFFFF"/>
            <w:vAlign w:val="center"/>
            <w:hideMark/>
          </w:tcPr>
          <w:p w14:paraId="6661F218"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56915F2E" w14:textId="77777777" w:rsidR="001057BE" w:rsidRPr="001057BE" w:rsidRDefault="001057BE" w:rsidP="001057BE">
            <w:pPr>
              <w:jc w:val="center"/>
              <w:rPr>
                <w:sz w:val="12"/>
                <w:szCs w:val="12"/>
              </w:rPr>
            </w:pPr>
            <w:r w:rsidRPr="001057BE">
              <w:rPr>
                <w:sz w:val="12"/>
                <w:szCs w:val="12"/>
              </w:rPr>
              <w:t>3,099</w:t>
            </w:r>
          </w:p>
        </w:tc>
        <w:tc>
          <w:tcPr>
            <w:tcW w:w="291" w:type="pct"/>
            <w:tcBorders>
              <w:top w:val="nil"/>
              <w:left w:val="nil"/>
              <w:bottom w:val="single" w:sz="4" w:space="0" w:color="auto"/>
              <w:right w:val="single" w:sz="8" w:space="0" w:color="auto"/>
            </w:tcBorders>
            <w:shd w:val="clear" w:color="000000" w:fill="FFFFFF"/>
            <w:vAlign w:val="center"/>
            <w:hideMark/>
          </w:tcPr>
          <w:p w14:paraId="21FD4719" w14:textId="77777777" w:rsidR="001057BE" w:rsidRPr="001057BE" w:rsidRDefault="001057BE" w:rsidP="001057BE">
            <w:pPr>
              <w:jc w:val="center"/>
              <w:rPr>
                <w:sz w:val="12"/>
                <w:szCs w:val="12"/>
              </w:rPr>
            </w:pPr>
            <w:r w:rsidRPr="001057BE">
              <w:rPr>
                <w:sz w:val="12"/>
                <w:szCs w:val="12"/>
              </w:rPr>
              <w:t>1,887</w:t>
            </w:r>
          </w:p>
        </w:tc>
        <w:tc>
          <w:tcPr>
            <w:tcW w:w="232" w:type="pct"/>
            <w:tcBorders>
              <w:top w:val="nil"/>
              <w:left w:val="nil"/>
              <w:bottom w:val="single" w:sz="4" w:space="0" w:color="auto"/>
              <w:right w:val="single" w:sz="8" w:space="0" w:color="auto"/>
            </w:tcBorders>
            <w:shd w:val="clear" w:color="000000" w:fill="FFFFFF"/>
            <w:vAlign w:val="center"/>
            <w:hideMark/>
          </w:tcPr>
          <w:p w14:paraId="0C9D465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89FB97E" w14:textId="77777777" w:rsidR="001057BE" w:rsidRPr="001057BE" w:rsidRDefault="001057BE" w:rsidP="001057BE">
            <w:pPr>
              <w:jc w:val="center"/>
              <w:rPr>
                <w:sz w:val="12"/>
                <w:szCs w:val="12"/>
              </w:rPr>
            </w:pPr>
            <w:r w:rsidRPr="001057BE">
              <w:rPr>
                <w:sz w:val="12"/>
                <w:szCs w:val="12"/>
              </w:rPr>
              <w:t>2,149</w:t>
            </w:r>
          </w:p>
        </w:tc>
        <w:tc>
          <w:tcPr>
            <w:tcW w:w="232" w:type="pct"/>
            <w:tcBorders>
              <w:top w:val="nil"/>
              <w:left w:val="nil"/>
              <w:bottom w:val="single" w:sz="4" w:space="0" w:color="auto"/>
              <w:right w:val="single" w:sz="8" w:space="0" w:color="auto"/>
            </w:tcBorders>
            <w:shd w:val="clear" w:color="000000" w:fill="FFFFFF"/>
            <w:vAlign w:val="center"/>
            <w:hideMark/>
          </w:tcPr>
          <w:p w14:paraId="729BDA5B"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6014CF1D" w14:textId="77777777" w:rsidR="001057BE" w:rsidRPr="001057BE" w:rsidRDefault="001057BE" w:rsidP="001057BE">
            <w:pPr>
              <w:jc w:val="center"/>
              <w:rPr>
                <w:sz w:val="12"/>
                <w:szCs w:val="12"/>
              </w:rPr>
            </w:pPr>
            <w:r w:rsidRPr="001057BE">
              <w:rPr>
                <w:sz w:val="12"/>
                <w:szCs w:val="12"/>
              </w:rPr>
              <w:t>4,035</w:t>
            </w:r>
          </w:p>
        </w:tc>
      </w:tr>
      <w:tr w:rsidR="001057BE" w:rsidRPr="001057BE" w14:paraId="101A73C6"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1146A51" w14:textId="77777777" w:rsidR="001057BE" w:rsidRPr="001057BE" w:rsidRDefault="001057BE" w:rsidP="001057BE">
            <w:pPr>
              <w:jc w:val="center"/>
              <w:rPr>
                <w:sz w:val="12"/>
                <w:szCs w:val="12"/>
              </w:rPr>
            </w:pPr>
            <w:r w:rsidRPr="001057BE">
              <w:rPr>
                <w:sz w:val="12"/>
                <w:szCs w:val="12"/>
              </w:rPr>
              <w:t>1.6</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73F772C" w14:textId="77777777" w:rsidR="001057BE" w:rsidRPr="001057BE" w:rsidRDefault="001057BE" w:rsidP="001057BE">
            <w:pPr>
              <w:ind w:firstLineChars="400" w:firstLine="480"/>
              <w:rPr>
                <w:sz w:val="12"/>
                <w:szCs w:val="12"/>
              </w:rPr>
            </w:pPr>
            <w:r w:rsidRPr="001057BE">
              <w:rPr>
                <w:sz w:val="12"/>
                <w:szCs w:val="12"/>
              </w:rPr>
              <w:t>от ОАО "ТРК"</w:t>
            </w:r>
          </w:p>
        </w:tc>
        <w:tc>
          <w:tcPr>
            <w:tcW w:w="204" w:type="pct"/>
            <w:tcBorders>
              <w:top w:val="nil"/>
              <w:left w:val="nil"/>
              <w:bottom w:val="single" w:sz="4" w:space="0" w:color="auto"/>
              <w:right w:val="single" w:sz="8" w:space="0" w:color="auto"/>
            </w:tcBorders>
            <w:shd w:val="clear" w:color="auto" w:fill="auto"/>
            <w:vAlign w:val="center"/>
            <w:hideMark/>
          </w:tcPr>
          <w:p w14:paraId="68CBB357"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69AC0112" w14:textId="77777777" w:rsidR="001057BE" w:rsidRPr="001057BE" w:rsidRDefault="001057BE" w:rsidP="001057BE">
            <w:pPr>
              <w:jc w:val="center"/>
              <w:rPr>
                <w:sz w:val="12"/>
                <w:szCs w:val="12"/>
              </w:rPr>
            </w:pPr>
            <w:r w:rsidRPr="001057BE">
              <w:rPr>
                <w:sz w:val="12"/>
                <w:szCs w:val="12"/>
              </w:rPr>
              <w:t>1,803</w:t>
            </w:r>
          </w:p>
        </w:tc>
        <w:tc>
          <w:tcPr>
            <w:tcW w:w="232" w:type="pct"/>
            <w:tcBorders>
              <w:top w:val="nil"/>
              <w:left w:val="nil"/>
              <w:bottom w:val="single" w:sz="4" w:space="0" w:color="auto"/>
              <w:right w:val="single" w:sz="8" w:space="0" w:color="auto"/>
            </w:tcBorders>
            <w:shd w:val="clear" w:color="000000" w:fill="FFFFFF"/>
            <w:vAlign w:val="center"/>
            <w:hideMark/>
          </w:tcPr>
          <w:p w14:paraId="06B20209" w14:textId="77777777" w:rsidR="001057BE" w:rsidRPr="001057BE" w:rsidRDefault="001057BE" w:rsidP="001057BE">
            <w:pPr>
              <w:jc w:val="center"/>
              <w:rPr>
                <w:sz w:val="12"/>
                <w:szCs w:val="12"/>
              </w:rPr>
            </w:pPr>
            <w:r w:rsidRPr="001057BE">
              <w:rPr>
                <w:sz w:val="12"/>
                <w:szCs w:val="12"/>
              </w:rPr>
              <w:t>0,013</w:t>
            </w:r>
          </w:p>
        </w:tc>
        <w:tc>
          <w:tcPr>
            <w:tcW w:w="232" w:type="pct"/>
            <w:tcBorders>
              <w:top w:val="nil"/>
              <w:left w:val="nil"/>
              <w:bottom w:val="single" w:sz="4" w:space="0" w:color="auto"/>
              <w:right w:val="single" w:sz="8" w:space="0" w:color="auto"/>
            </w:tcBorders>
            <w:shd w:val="clear" w:color="000000" w:fill="FFFFFF"/>
            <w:vAlign w:val="center"/>
            <w:hideMark/>
          </w:tcPr>
          <w:p w14:paraId="7604B55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2DAE7D10"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1A00A55B" w14:textId="77777777" w:rsidR="001057BE" w:rsidRPr="001057BE" w:rsidRDefault="001057BE" w:rsidP="001057BE">
            <w:pPr>
              <w:jc w:val="center"/>
              <w:rPr>
                <w:sz w:val="12"/>
                <w:szCs w:val="12"/>
              </w:rPr>
            </w:pPr>
            <w:r w:rsidRPr="001057BE">
              <w:rPr>
                <w:sz w:val="12"/>
                <w:szCs w:val="12"/>
              </w:rPr>
              <w:t>1,816</w:t>
            </w:r>
          </w:p>
        </w:tc>
        <w:tc>
          <w:tcPr>
            <w:tcW w:w="292" w:type="pct"/>
            <w:tcBorders>
              <w:top w:val="nil"/>
              <w:left w:val="nil"/>
              <w:bottom w:val="single" w:sz="4" w:space="0" w:color="auto"/>
              <w:right w:val="single" w:sz="8" w:space="0" w:color="auto"/>
            </w:tcBorders>
            <w:shd w:val="clear" w:color="000000" w:fill="FFFFFF"/>
            <w:vAlign w:val="center"/>
            <w:hideMark/>
          </w:tcPr>
          <w:p w14:paraId="25D46608" w14:textId="77777777" w:rsidR="001057BE" w:rsidRPr="001057BE" w:rsidRDefault="001057BE" w:rsidP="001057BE">
            <w:pPr>
              <w:jc w:val="center"/>
              <w:rPr>
                <w:sz w:val="12"/>
                <w:szCs w:val="12"/>
              </w:rPr>
            </w:pPr>
            <w:r w:rsidRPr="001057BE">
              <w:rPr>
                <w:sz w:val="12"/>
                <w:szCs w:val="12"/>
              </w:rPr>
              <w:t>3,223</w:t>
            </w:r>
          </w:p>
        </w:tc>
        <w:tc>
          <w:tcPr>
            <w:tcW w:w="232" w:type="pct"/>
            <w:tcBorders>
              <w:top w:val="nil"/>
              <w:left w:val="nil"/>
              <w:bottom w:val="single" w:sz="4" w:space="0" w:color="auto"/>
              <w:right w:val="single" w:sz="8" w:space="0" w:color="auto"/>
            </w:tcBorders>
            <w:shd w:val="clear" w:color="000000" w:fill="FFFFFF"/>
            <w:vAlign w:val="center"/>
            <w:hideMark/>
          </w:tcPr>
          <w:p w14:paraId="605B0FCE" w14:textId="77777777" w:rsidR="001057BE" w:rsidRPr="001057BE" w:rsidRDefault="001057BE" w:rsidP="001057BE">
            <w:pPr>
              <w:jc w:val="center"/>
              <w:rPr>
                <w:sz w:val="12"/>
                <w:szCs w:val="12"/>
              </w:rPr>
            </w:pPr>
            <w:r w:rsidRPr="001057BE">
              <w:rPr>
                <w:sz w:val="12"/>
                <w:szCs w:val="12"/>
              </w:rPr>
              <w:t>0,030</w:t>
            </w:r>
          </w:p>
        </w:tc>
        <w:tc>
          <w:tcPr>
            <w:tcW w:w="232" w:type="pct"/>
            <w:tcBorders>
              <w:top w:val="nil"/>
              <w:left w:val="nil"/>
              <w:bottom w:val="single" w:sz="4" w:space="0" w:color="auto"/>
              <w:right w:val="single" w:sz="8" w:space="0" w:color="auto"/>
            </w:tcBorders>
            <w:shd w:val="clear" w:color="000000" w:fill="FFFFFF"/>
            <w:vAlign w:val="center"/>
            <w:hideMark/>
          </w:tcPr>
          <w:p w14:paraId="207A35F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0B742BCE"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02C13BBB" w14:textId="77777777" w:rsidR="001057BE" w:rsidRPr="001057BE" w:rsidRDefault="001057BE" w:rsidP="001057BE">
            <w:pPr>
              <w:jc w:val="center"/>
              <w:rPr>
                <w:sz w:val="12"/>
                <w:szCs w:val="12"/>
              </w:rPr>
            </w:pPr>
            <w:r w:rsidRPr="001057BE">
              <w:rPr>
                <w:sz w:val="12"/>
                <w:szCs w:val="12"/>
              </w:rPr>
              <w:t>3,252</w:t>
            </w:r>
          </w:p>
        </w:tc>
        <w:tc>
          <w:tcPr>
            <w:tcW w:w="291" w:type="pct"/>
            <w:tcBorders>
              <w:top w:val="nil"/>
              <w:left w:val="nil"/>
              <w:bottom w:val="single" w:sz="4" w:space="0" w:color="auto"/>
              <w:right w:val="single" w:sz="8" w:space="0" w:color="auto"/>
            </w:tcBorders>
            <w:shd w:val="clear" w:color="000000" w:fill="FFFFFF"/>
            <w:vAlign w:val="center"/>
            <w:hideMark/>
          </w:tcPr>
          <w:p w14:paraId="4A1D29C2" w14:textId="77777777" w:rsidR="001057BE" w:rsidRPr="001057BE" w:rsidRDefault="001057BE" w:rsidP="001057BE">
            <w:pPr>
              <w:jc w:val="center"/>
              <w:rPr>
                <w:sz w:val="12"/>
                <w:szCs w:val="12"/>
              </w:rPr>
            </w:pPr>
            <w:r w:rsidRPr="001057BE">
              <w:rPr>
                <w:sz w:val="12"/>
                <w:szCs w:val="12"/>
              </w:rPr>
              <w:t>2,513</w:t>
            </w:r>
          </w:p>
        </w:tc>
        <w:tc>
          <w:tcPr>
            <w:tcW w:w="232" w:type="pct"/>
            <w:tcBorders>
              <w:top w:val="nil"/>
              <w:left w:val="nil"/>
              <w:bottom w:val="single" w:sz="4" w:space="0" w:color="auto"/>
              <w:right w:val="single" w:sz="8" w:space="0" w:color="auto"/>
            </w:tcBorders>
            <w:shd w:val="clear" w:color="000000" w:fill="FFFFFF"/>
            <w:vAlign w:val="center"/>
            <w:hideMark/>
          </w:tcPr>
          <w:p w14:paraId="5BD7D37D" w14:textId="77777777" w:rsidR="001057BE" w:rsidRPr="001057BE" w:rsidRDefault="001057BE" w:rsidP="001057BE">
            <w:pPr>
              <w:jc w:val="center"/>
              <w:rPr>
                <w:sz w:val="12"/>
                <w:szCs w:val="12"/>
              </w:rPr>
            </w:pPr>
            <w:r w:rsidRPr="001057BE">
              <w:rPr>
                <w:sz w:val="12"/>
                <w:szCs w:val="12"/>
              </w:rPr>
              <w:t>0,022</w:t>
            </w:r>
          </w:p>
        </w:tc>
        <w:tc>
          <w:tcPr>
            <w:tcW w:w="232" w:type="pct"/>
            <w:tcBorders>
              <w:top w:val="nil"/>
              <w:left w:val="nil"/>
              <w:bottom w:val="single" w:sz="4" w:space="0" w:color="auto"/>
              <w:right w:val="single" w:sz="8" w:space="0" w:color="auto"/>
            </w:tcBorders>
            <w:shd w:val="clear" w:color="000000" w:fill="FFFFFF"/>
            <w:vAlign w:val="center"/>
            <w:hideMark/>
          </w:tcPr>
          <w:p w14:paraId="01D9555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9AC299A"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2CC4AC80" w14:textId="77777777" w:rsidR="001057BE" w:rsidRPr="001057BE" w:rsidRDefault="001057BE" w:rsidP="001057BE">
            <w:pPr>
              <w:jc w:val="center"/>
              <w:rPr>
                <w:sz w:val="12"/>
                <w:szCs w:val="12"/>
              </w:rPr>
            </w:pPr>
            <w:r w:rsidRPr="001057BE">
              <w:rPr>
                <w:sz w:val="12"/>
                <w:szCs w:val="12"/>
              </w:rPr>
              <w:t>2,534</w:t>
            </w:r>
          </w:p>
        </w:tc>
      </w:tr>
      <w:tr w:rsidR="001057BE" w:rsidRPr="001057BE" w14:paraId="23D91942"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1D82FE2" w14:textId="77777777" w:rsidR="001057BE" w:rsidRPr="001057BE" w:rsidRDefault="001057BE" w:rsidP="001057BE">
            <w:pPr>
              <w:jc w:val="center"/>
              <w:rPr>
                <w:sz w:val="12"/>
                <w:szCs w:val="12"/>
              </w:rPr>
            </w:pPr>
            <w:r w:rsidRPr="001057BE">
              <w:rPr>
                <w:sz w:val="12"/>
                <w:szCs w:val="12"/>
              </w:rPr>
              <w:t>1.7</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DB1D518" w14:textId="77777777" w:rsidR="001057BE" w:rsidRPr="001057BE" w:rsidRDefault="001057BE" w:rsidP="001057BE">
            <w:pPr>
              <w:ind w:firstLineChars="400" w:firstLine="480"/>
              <w:rPr>
                <w:sz w:val="12"/>
                <w:szCs w:val="12"/>
              </w:rPr>
            </w:pPr>
            <w:r w:rsidRPr="001057BE">
              <w:rPr>
                <w:sz w:val="12"/>
                <w:szCs w:val="12"/>
              </w:rPr>
              <w:t>от ОАО "СУЭК-Кузбасс"</w:t>
            </w:r>
          </w:p>
        </w:tc>
        <w:tc>
          <w:tcPr>
            <w:tcW w:w="204" w:type="pct"/>
            <w:tcBorders>
              <w:top w:val="nil"/>
              <w:left w:val="nil"/>
              <w:bottom w:val="single" w:sz="4" w:space="0" w:color="auto"/>
              <w:right w:val="single" w:sz="8" w:space="0" w:color="auto"/>
            </w:tcBorders>
            <w:shd w:val="clear" w:color="auto" w:fill="auto"/>
            <w:vAlign w:val="center"/>
            <w:hideMark/>
          </w:tcPr>
          <w:p w14:paraId="6A48CFBC"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06564D3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37DD22B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398A1B0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023CA7A1"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6BF78029"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000000" w:fill="FFFFFF"/>
            <w:vAlign w:val="center"/>
            <w:hideMark/>
          </w:tcPr>
          <w:p w14:paraId="10FC995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45934D2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3F0309D6"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FFFFFF"/>
            <w:vAlign w:val="center"/>
            <w:hideMark/>
          </w:tcPr>
          <w:p w14:paraId="729D339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13D090A1"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43493EA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BF4DE5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C0365E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9686FB0"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56916B95" w14:textId="77777777" w:rsidR="001057BE" w:rsidRPr="001057BE" w:rsidRDefault="001057BE" w:rsidP="001057BE">
            <w:pPr>
              <w:jc w:val="center"/>
              <w:rPr>
                <w:sz w:val="12"/>
                <w:szCs w:val="12"/>
              </w:rPr>
            </w:pPr>
            <w:r w:rsidRPr="001057BE">
              <w:rPr>
                <w:sz w:val="12"/>
                <w:szCs w:val="12"/>
              </w:rPr>
              <w:t>0,000</w:t>
            </w:r>
          </w:p>
        </w:tc>
      </w:tr>
      <w:tr w:rsidR="001057BE" w:rsidRPr="001057BE" w14:paraId="1F913DC0"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AAAC28E" w14:textId="77777777" w:rsidR="001057BE" w:rsidRPr="001057BE" w:rsidRDefault="001057BE" w:rsidP="001057BE">
            <w:pPr>
              <w:jc w:val="center"/>
              <w:rPr>
                <w:sz w:val="12"/>
                <w:szCs w:val="12"/>
              </w:rPr>
            </w:pPr>
            <w:r w:rsidRPr="001057BE">
              <w:rPr>
                <w:sz w:val="12"/>
                <w:szCs w:val="12"/>
              </w:rPr>
              <w:t>1.8</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3F6A9A9" w14:textId="77777777" w:rsidR="001057BE" w:rsidRPr="001057BE" w:rsidRDefault="001057BE" w:rsidP="001057BE">
            <w:pPr>
              <w:ind w:firstLineChars="400" w:firstLine="480"/>
              <w:rPr>
                <w:sz w:val="12"/>
                <w:szCs w:val="12"/>
              </w:rPr>
            </w:pPr>
            <w:r w:rsidRPr="001057BE">
              <w:rPr>
                <w:sz w:val="12"/>
                <w:szCs w:val="12"/>
              </w:rPr>
              <w:t>от генерации, в т.ч.:</w:t>
            </w:r>
          </w:p>
        </w:tc>
        <w:tc>
          <w:tcPr>
            <w:tcW w:w="204" w:type="pct"/>
            <w:tcBorders>
              <w:top w:val="nil"/>
              <w:left w:val="nil"/>
              <w:bottom w:val="single" w:sz="4" w:space="0" w:color="auto"/>
              <w:right w:val="single" w:sz="8" w:space="0" w:color="auto"/>
            </w:tcBorders>
            <w:shd w:val="clear" w:color="auto" w:fill="auto"/>
            <w:vAlign w:val="center"/>
            <w:hideMark/>
          </w:tcPr>
          <w:p w14:paraId="08D79DB4"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52C9A5AE" w14:textId="77777777" w:rsidR="001057BE" w:rsidRPr="001057BE" w:rsidRDefault="001057BE" w:rsidP="001057BE">
            <w:pPr>
              <w:jc w:val="center"/>
              <w:rPr>
                <w:sz w:val="12"/>
                <w:szCs w:val="12"/>
              </w:rPr>
            </w:pPr>
            <w:r w:rsidRPr="001057BE">
              <w:rPr>
                <w:sz w:val="12"/>
                <w:szCs w:val="12"/>
              </w:rPr>
              <w:t>1 573,258</w:t>
            </w:r>
          </w:p>
        </w:tc>
        <w:tc>
          <w:tcPr>
            <w:tcW w:w="232" w:type="pct"/>
            <w:tcBorders>
              <w:top w:val="nil"/>
              <w:left w:val="nil"/>
              <w:bottom w:val="single" w:sz="4" w:space="0" w:color="auto"/>
              <w:right w:val="single" w:sz="8" w:space="0" w:color="auto"/>
            </w:tcBorders>
            <w:shd w:val="clear" w:color="000000" w:fill="FFFFFF"/>
            <w:vAlign w:val="center"/>
            <w:hideMark/>
          </w:tcPr>
          <w:p w14:paraId="1CE5F342" w14:textId="77777777" w:rsidR="001057BE" w:rsidRPr="001057BE" w:rsidRDefault="001057BE" w:rsidP="001057BE">
            <w:pPr>
              <w:jc w:val="center"/>
              <w:rPr>
                <w:sz w:val="12"/>
                <w:szCs w:val="12"/>
              </w:rPr>
            </w:pPr>
            <w:r w:rsidRPr="001057BE">
              <w:rPr>
                <w:sz w:val="12"/>
                <w:szCs w:val="12"/>
              </w:rPr>
              <w:t>34,723</w:t>
            </w:r>
          </w:p>
        </w:tc>
        <w:tc>
          <w:tcPr>
            <w:tcW w:w="232" w:type="pct"/>
            <w:tcBorders>
              <w:top w:val="nil"/>
              <w:left w:val="nil"/>
              <w:bottom w:val="single" w:sz="4" w:space="0" w:color="auto"/>
              <w:right w:val="single" w:sz="8" w:space="0" w:color="auto"/>
            </w:tcBorders>
            <w:shd w:val="clear" w:color="000000" w:fill="FFFFFF"/>
            <w:vAlign w:val="center"/>
            <w:hideMark/>
          </w:tcPr>
          <w:p w14:paraId="3CB1E5CC" w14:textId="77777777" w:rsidR="001057BE" w:rsidRPr="001057BE" w:rsidRDefault="001057BE" w:rsidP="001057BE">
            <w:pPr>
              <w:jc w:val="center"/>
              <w:rPr>
                <w:sz w:val="12"/>
                <w:szCs w:val="12"/>
              </w:rPr>
            </w:pPr>
            <w:r w:rsidRPr="001057BE">
              <w:rPr>
                <w:sz w:val="12"/>
                <w:szCs w:val="12"/>
              </w:rPr>
              <w:t>1,782</w:t>
            </w:r>
          </w:p>
        </w:tc>
        <w:tc>
          <w:tcPr>
            <w:tcW w:w="232" w:type="pct"/>
            <w:tcBorders>
              <w:top w:val="nil"/>
              <w:left w:val="nil"/>
              <w:bottom w:val="single" w:sz="4" w:space="0" w:color="auto"/>
              <w:right w:val="single" w:sz="8" w:space="0" w:color="auto"/>
            </w:tcBorders>
            <w:shd w:val="clear" w:color="000000" w:fill="FFFFFF"/>
            <w:vAlign w:val="center"/>
            <w:hideMark/>
          </w:tcPr>
          <w:p w14:paraId="0FC98D24" w14:textId="77777777" w:rsidR="001057BE" w:rsidRPr="001057BE" w:rsidRDefault="001057BE" w:rsidP="001057BE">
            <w:pPr>
              <w:jc w:val="center"/>
              <w:rPr>
                <w:sz w:val="12"/>
                <w:szCs w:val="12"/>
              </w:rPr>
            </w:pPr>
            <w:r w:rsidRPr="001057BE">
              <w:rPr>
                <w:sz w:val="12"/>
                <w:szCs w:val="12"/>
              </w:rPr>
              <w:t>1,026</w:t>
            </w:r>
          </w:p>
        </w:tc>
        <w:tc>
          <w:tcPr>
            <w:tcW w:w="287" w:type="pct"/>
            <w:tcBorders>
              <w:top w:val="nil"/>
              <w:left w:val="nil"/>
              <w:bottom w:val="single" w:sz="4" w:space="0" w:color="auto"/>
              <w:right w:val="single" w:sz="8" w:space="0" w:color="auto"/>
            </w:tcBorders>
            <w:shd w:val="clear" w:color="000000" w:fill="FFFFFF"/>
            <w:vAlign w:val="center"/>
            <w:hideMark/>
          </w:tcPr>
          <w:p w14:paraId="4238633D" w14:textId="77777777" w:rsidR="001057BE" w:rsidRPr="001057BE" w:rsidRDefault="001057BE" w:rsidP="001057BE">
            <w:pPr>
              <w:jc w:val="center"/>
              <w:rPr>
                <w:sz w:val="12"/>
                <w:szCs w:val="12"/>
              </w:rPr>
            </w:pPr>
            <w:r w:rsidRPr="001057BE">
              <w:rPr>
                <w:sz w:val="12"/>
                <w:szCs w:val="12"/>
              </w:rPr>
              <w:t>1 610,789</w:t>
            </w:r>
          </w:p>
        </w:tc>
        <w:tc>
          <w:tcPr>
            <w:tcW w:w="292" w:type="pct"/>
            <w:tcBorders>
              <w:top w:val="nil"/>
              <w:left w:val="nil"/>
              <w:bottom w:val="single" w:sz="4" w:space="0" w:color="auto"/>
              <w:right w:val="single" w:sz="8" w:space="0" w:color="auto"/>
            </w:tcBorders>
            <w:shd w:val="clear" w:color="000000" w:fill="FFFFFF"/>
            <w:vAlign w:val="center"/>
            <w:hideMark/>
          </w:tcPr>
          <w:p w14:paraId="0843E7BE" w14:textId="77777777" w:rsidR="001057BE" w:rsidRPr="001057BE" w:rsidRDefault="001057BE" w:rsidP="001057BE">
            <w:pPr>
              <w:jc w:val="center"/>
              <w:rPr>
                <w:sz w:val="12"/>
                <w:szCs w:val="12"/>
              </w:rPr>
            </w:pPr>
            <w:r w:rsidRPr="001057BE">
              <w:rPr>
                <w:sz w:val="12"/>
                <w:szCs w:val="12"/>
              </w:rPr>
              <w:t>1 497,601</w:t>
            </w:r>
          </w:p>
        </w:tc>
        <w:tc>
          <w:tcPr>
            <w:tcW w:w="232" w:type="pct"/>
            <w:tcBorders>
              <w:top w:val="nil"/>
              <w:left w:val="nil"/>
              <w:bottom w:val="single" w:sz="4" w:space="0" w:color="auto"/>
              <w:right w:val="single" w:sz="8" w:space="0" w:color="auto"/>
            </w:tcBorders>
            <w:shd w:val="clear" w:color="000000" w:fill="FFFFFF"/>
            <w:vAlign w:val="center"/>
            <w:hideMark/>
          </w:tcPr>
          <w:p w14:paraId="301E0990" w14:textId="77777777" w:rsidR="001057BE" w:rsidRPr="001057BE" w:rsidRDefault="001057BE" w:rsidP="001057BE">
            <w:pPr>
              <w:jc w:val="center"/>
              <w:rPr>
                <w:sz w:val="12"/>
                <w:szCs w:val="12"/>
              </w:rPr>
            </w:pPr>
            <w:r w:rsidRPr="001057BE">
              <w:rPr>
                <w:sz w:val="12"/>
                <w:szCs w:val="12"/>
              </w:rPr>
              <w:t>36,187</w:t>
            </w:r>
          </w:p>
        </w:tc>
        <w:tc>
          <w:tcPr>
            <w:tcW w:w="232" w:type="pct"/>
            <w:tcBorders>
              <w:top w:val="nil"/>
              <w:left w:val="nil"/>
              <w:bottom w:val="single" w:sz="4" w:space="0" w:color="auto"/>
              <w:right w:val="single" w:sz="8" w:space="0" w:color="auto"/>
            </w:tcBorders>
            <w:shd w:val="clear" w:color="000000" w:fill="FFFFFF"/>
            <w:vAlign w:val="center"/>
            <w:hideMark/>
          </w:tcPr>
          <w:p w14:paraId="0B61B33B" w14:textId="77777777" w:rsidR="001057BE" w:rsidRPr="001057BE" w:rsidRDefault="001057BE" w:rsidP="001057BE">
            <w:pPr>
              <w:jc w:val="center"/>
              <w:rPr>
                <w:sz w:val="12"/>
                <w:szCs w:val="12"/>
              </w:rPr>
            </w:pPr>
            <w:r w:rsidRPr="001057BE">
              <w:rPr>
                <w:sz w:val="12"/>
                <w:szCs w:val="12"/>
              </w:rPr>
              <w:t>3,352</w:t>
            </w:r>
          </w:p>
        </w:tc>
        <w:tc>
          <w:tcPr>
            <w:tcW w:w="232" w:type="pct"/>
            <w:tcBorders>
              <w:top w:val="nil"/>
              <w:left w:val="nil"/>
              <w:bottom w:val="single" w:sz="4" w:space="0" w:color="auto"/>
              <w:right w:val="single" w:sz="8" w:space="0" w:color="auto"/>
            </w:tcBorders>
            <w:shd w:val="clear" w:color="000000" w:fill="FFFFFF"/>
            <w:vAlign w:val="center"/>
            <w:hideMark/>
          </w:tcPr>
          <w:p w14:paraId="3E2590B6" w14:textId="77777777" w:rsidR="001057BE" w:rsidRPr="001057BE" w:rsidRDefault="001057BE" w:rsidP="001057BE">
            <w:pPr>
              <w:jc w:val="center"/>
              <w:rPr>
                <w:sz w:val="12"/>
                <w:szCs w:val="12"/>
              </w:rPr>
            </w:pPr>
            <w:r w:rsidRPr="001057BE">
              <w:rPr>
                <w:sz w:val="12"/>
                <w:szCs w:val="12"/>
              </w:rPr>
              <w:t>1,020</w:t>
            </w:r>
          </w:p>
        </w:tc>
        <w:tc>
          <w:tcPr>
            <w:tcW w:w="281" w:type="pct"/>
            <w:tcBorders>
              <w:top w:val="nil"/>
              <w:left w:val="nil"/>
              <w:bottom w:val="single" w:sz="4" w:space="0" w:color="auto"/>
              <w:right w:val="single" w:sz="8" w:space="0" w:color="auto"/>
            </w:tcBorders>
            <w:shd w:val="clear" w:color="000000" w:fill="FFFFFF"/>
            <w:vAlign w:val="center"/>
            <w:hideMark/>
          </w:tcPr>
          <w:p w14:paraId="422D6B63" w14:textId="77777777" w:rsidR="001057BE" w:rsidRPr="001057BE" w:rsidRDefault="001057BE" w:rsidP="001057BE">
            <w:pPr>
              <w:jc w:val="center"/>
              <w:rPr>
                <w:sz w:val="12"/>
                <w:szCs w:val="12"/>
              </w:rPr>
            </w:pPr>
            <w:r w:rsidRPr="001057BE">
              <w:rPr>
                <w:sz w:val="12"/>
                <w:szCs w:val="12"/>
              </w:rPr>
              <w:t>1 538,160</w:t>
            </w:r>
          </w:p>
        </w:tc>
        <w:tc>
          <w:tcPr>
            <w:tcW w:w="291" w:type="pct"/>
            <w:tcBorders>
              <w:top w:val="nil"/>
              <w:left w:val="nil"/>
              <w:bottom w:val="single" w:sz="4" w:space="0" w:color="auto"/>
              <w:right w:val="single" w:sz="8" w:space="0" w:color="auto"/>
            </w:tcBorders>
            <w:shd w:val="clear" w:color="000000" w:fill="FFFFFF"/>
            <w:vAlign w:val="center"/>
            <w:hideMark/>
          </w:tcPr>
          <w:p w14:paraId="637D8390" w14:textId="77777777" w:rsidR="001057BE" w:rsidRPr="001057BE" w:rsidRDefault="001057BE" w:rsidP="001057BE">
            <w:pPr>
              <w:jc w:val="center"/>
              <w:rPr>
                <w:sz w:val="12"/>
                <w:szCs w:val="12"/>
              </w:rPr>
            </w:pPr>
            <w:r w:rsidRPr="001057BE">
              <w:rPr>
                <w:sz w:val="12"/>
                <w:szCs w:val="12"/>
              </w:rPr>
              <w:t>1 535,430</w:t>
            </w:r>
          </w:p>
        </w:tc>
        <w:tc>
          <w:tcPr>
            <w:tcW w:w="232" w:type="pct"/>
            <w:tcBorders>
              <w:top w:val="nil"/>
              <w:left w:val="nil"/>
              <w:bottom w:val="single" w:sz="4" w:space="0" w:color="auto"/>
              <w:right w:val="single" w:sz="8" w:space="0" w:color="auto"/>
            </w:tcBorders>
            <w:shd w:val="clear" w:color="000000" w:fill="FFFFFF"/>
            <w:vAlign w:val="center"/>
            <w:hideMark/>
          </w:tcPr>
          <w:p w14:paraId="612D19E8" w14:textId="77777777" w:rsidR="001057BE" w:rsidRPr="001057BE" w:rsidRDefault="001057BE" w:rsidP="001057BE">
            <w:pPr>
              <w:jc w:val="center"/>
              <w:rPr>
                <w:sz w:val="12"/>
                <w:szCs w:val="12"/>
              </w:rPr>
            </w:pPr>
            <w:r w:rsidRPr="001057BE">
              <w:rPr>
                <w:sz w:val="12"/>
                <w:szCs w:val="12"/>
              </w:rPr>
              <w:t>35,455</w:t>
            </w:r>
          </w:p>
        </w:tc>
        <w:tc>
          <w:tcPr>
            <w:tcW w:w="232" w:type="pct"/>
            <w:tcBorders>
              <w:top w:val="nil"/>
              <w:left w:val="nil"/>
              <w:bottom w:val="single" w:sz="4" w:space="0" w:color="auto"/>
              <w:right w:val="single" w:sz="8" w:space="0" w:color="auto"/>
            </w:tcBorders>
            <w:shd w:val="clear" w:color="000000" w:fill="FFFFFF"/>
            <w:vAlign w:val="center"/>
            <w:hideMark/>
          </w:tcPr>
          <w:p w14:paraId="1A47B705" w14:textId="77777777" w:rsidR="001057BE" w:rsidRPr="001057BE" w:rsidRDefault="001057BE" w:rsidP="001057BE">
            <w:pPr>
              <w:jc w:val="center"/>
              <w:rPr>
                <w:sz w:val="12"/>
                <w:szCs w:val="12"/>
              </w:rPr>
            </w:pPr>
            <w:r w:rsidRPr="001057BE">
              <w:rPr>
                <w:sz w:val="12"/>
                <w:szCs w:val="12"/>
              </w:rPr>
              <w:t>2,567</w:t>
            </w:r>
          </w:p>
        </w:tc>
        <w:tc>
          <w:tcPr>
            <w:tcW w:w="232" w:type="pct"/>
            <w:tcBorders>
              <w:top w:val="nil"/>
              <w:left w:val="nil"/>
              <w:bottom w:val="single" w:sz="4" w:space="0" w:color="auto"/>
              <w:right w:val="single" w:sz="8" w:space="0" w:color="auto"/>
            </w:tcBorders>
            <w:shd w:val="clear" w:color="000000" w:fill="FFFFFF"/>
            <w:vAlign w:val="center"/>
            <w:hideMark/>
          </w:tcPr>
          <w:p w14:paraId="4C44F735" w14:textId="77777777" w:rsidR="001057BE" w:rsidRPr="001057BE" w:rsidRDefault="001057BE" w:rsidP="001057BE">
            <w:pPr>
              <w:jc w:val="center"/>
              <w:rPr>
                <w:sz w:val="12"/>
                <w:szCs w:val="12"/>
              </w:rPr>
            </w:pPr>
            <w:r w:rsidRPr="001057BE">
              <w:rPr>
                <w:sz w:val="12"/>
                <w:szCs w:val="12"/>
              </w:rPr>
              <w:t>1,023</w:t>
            </w:r>
          </w:p>
        </w:tc>
        <w:tc>
          <w:tcPr>
            <w:tcW w:w="270" w:type="pct"/>
            <w:tcBorders>
              <w:top w:val="nil"/>
              <w:left w:val="nil"/>
              <w:bottom w:val="single" w:sz="4" w:space="0" w:color="auto"/>
              <w:right w:val="single" w:sz="8" w:space="0" w:color="auto"/>
            </w:tcBorders>
            <w:shd w:val="clear" w:color="000000" w:fill="FFFFFF"/>
            <w:vAlign w:val="center"/>
            <w:hideMark/>
          </w:tcPr>
          <w:p w14:paraId="0CCC9588" w14:textId="77777777" w:rsidR="001057BE" w:rsidRPr="001057BE" w:rsidRDefault="001057BE" w:rsidP="001057BE">
            <w:pPr>
              <w:jc w:val="center"/>
              <w:rPr>
                <w:sz w:val="12"/>
                <w:szCs w:val="12"/>
              </w:rPr>
            </w:pPr>
            <w:r w:rsidRPr="001057BE">
              <w:rPr>
                <w:sz w:val="12"/>
                <w:szCs w:val="12"/>
              </w:rPr>
              <w:t>1 574,475</w:t>
            </w:r>
          </w:p>
        </w:tc>
      </w:tr>
      <w:tr w:rsidR="001057BE" w:rsidRPr="001057BE" w14:paraId="62512EB6"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1FAC332"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C1F23D7" w14:textId="77777777" w:rsidR="001057BE" w:rsidRPr="001057BE" w:rsidRDefault="001057BE" w:rsidP="001057BE">
            <w:pPr>
              <w:jc w:val="right"/>
              <w:rPr>
                <w:sz w:val="12"/>
                <w:szCs w:val="12"/>
              </w:rPr>
            </w:pPr>
            <w:r w:rsidRPr="001057BE">
              <w:rPr>
                <w:sz w:val="12"/>
                <w:szCs w:val="12"/>
              </w:rPr>
              <w:t> </w:t>
            </w:r>
          </w:p>
        </w:tc>
        <w:tc>
          <w:tcPr>
            <w:tcW w:w="204" w:type="pct"/>
            <w:tcBorders>
              <w:top w:val="nil"/>
              <w:left w:val="nil"/>
              <w:bottom w:val="single" w:sz="4" w:space="0" w:color="auto"/>
              <w:right w:val="single" w:sz="8" w:space="0" w:color="auto"/>
            </w:tcBorders>
            <w:shd w:val="clear" w:color="auto" w:fill="auto"/>
            <w:vAlign w:val="center"/>
            <w:hideMark/>
          </w:tcPr>
          <w:p w14:paraId="41AEBE4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7C78FF3" w14:textId="77777777" w:rsidR="001057BE" w:rsidRPr="001057BE" w:rsidRDefault="001057BE" w:rsidP="001057BE">
            <w:pPr>
              <w:jc w:val="center"/>
              <w:rPr>
                <w:sz w:val="12"/>
                <w:szCs w:val="12"/>
              </w:rPr>
            </w:pPr>
            <w:r w:rsidRPr="001057BE">
              <w:rPr>
                <w:sz w:val="12"/>
                <w:szCs w:val="12"/>
              </w:rPr>
              <w:t>1 573,258</w:t>
            </w:r>
          </w:p>
        </w:tc>
        <w:tc>
          <w:tcPr>
            <w:tcW w:w="232" w:type="pct"/>
            <w:tcBorders>
              <w:top w:val="nil"/>
              <w:left w:val="nil"/>
              <w:bottom w:val="single" w:sz="4" w:space="0" w:color="auto"/>
              <w:right w:val="single" w:sz="8" w:space="0" w:color="auto"/>
            </w:tcBorders>
            <w:shd w:val="clear" w:color="auto" w:fill="auto"/>
            <w:vAlign w:val="center"/>
            <w:hideMark/>
          </w:tcPr>
          <w:p w14:paraId="6DEA4068" w14:textId="77777777" w:rsidR="001057BE" w:rsidRPr="001057BE" w:rsidRDefault="001057BE" w:rsidP="001057BE">
            <w:pPr>
              <w:jc w:val="center"/>
              <w:rPr>
                <w:sz w:val="12"/>
                <w:szCs w:val="12"/>
              </w:rPr>
            </w:pPr>
            <w:r w:rsidRPr="001057BE">
              <w:rPr>
                <w:sz w:val="12"/>
                <w:szCs w:val="12"/>
              </w:rPr>
              <w:t>34,723</w:t>
            </w:r>
          </w:p>
        </w:tc>
        <w:tc>
          <w:tcPr>
            <w:tcW w:w="232" w:type="pct"/>
            <w:tcBorders>
              <w:top w:val="nil"/>
              <w:left w:val="nil"/>
              <w:bottom w:val="single" w:sz="4" w:space="0" w:color="auto"/>
              <w:right w:val="single" w:sz="8" w:space="0" w:color="auto"/>
            </w:tcBorders>
            <w:shd w:val="clear" w:color="auto" w:fill="auto"/>
            <w:vAlign w:val="center"/>
            <w:hideMark/>
          </w:tcPr>
          <w:p w14:paraId="4EB5BB89" w14:textId="77777777" w:rsidR="001057BE" w:rsidRPr="001057BE" w:rsidRDefault="001057BE" w:rsidP="001057BE">
            <w:pPr>
              <w:jc w:val="center"/>
              <w:rPr>
                <w:sz w:val="12"/>
                <w:szCs w:val="12"/>
              </w:rPr>
            </w:pPr>
            <w:r w:rsidRPr="001057BE">
              <w:rPr>
                <w:sz w:val="12"/>
                <w:szCs w:val="12"/>
              </w:rPr>
              <w:t>1,782</w:t>
            </w:r>
          </w:p>
        </w:tc>
        <w:tc>
          <w:tcPr>
            <w:tcW w:w="232" w:type="pct"/>
            <w:tcBorders>
              <w:top w:val="nil"/>
              <w:left w:val="nil"/>
              <w:bottom w:val="single" w:sz="4" w:space="0" w:color="auto"/>
              <w:right w:val="single" w:sz="8" w:space="0" w:color="auto"/>
            </w:tcBorders>
            <w:shd w:val="clear" w:color="auto" w:fill="auto"/>
            <w:vAlign w:val="center"/>
            <w:hideMark/>
          </w:tcPr>
          <w:p w14:paraId="2CE84406" w14:textId="77777777" w:rsidR="001057BE" w:rsidRPr="001057BE" w:rsidRDefault="001057BE" w:rsidP="001057BE">
            <w:pPr>
              <w:jc w:val="center"/>
              <w:rPr>
                <w:sz w:val="12"/>
                <w:szCs w:val="12"/>
              </w:rPr>
            </w:pPr>
            <w:r w:rsidRPr="001057BE">
              <w:rPr>
                <w:sz w:val="12"/>
                <w:szCs w:val="12"/>
              </w:rPr>
              <w:t>1,026</w:t>
            </w:r>
          </w:p>
        </w:tc>
        <w:tc>
          <w:tcPr>
            <w:tcW w:w="287" w:type="pct"/>
            <w:tcBorders>
              <w:top w:val="nil"/>
              <w:left w:val="nil"/>
              <w:bottom w:val="single" w:sz="4" w:space="0" w:color="auto"/>
              <w:right w:val="single" w:sz="8" w:space="0" w:color="auto"/>
            </w:tcBorders>
            <w:shd w:val="clear" w:color="000000" w:fill="FFFFFF"/>
            <w:vAlign w:val="center"/>
            <w:hideMark/>
          </w:tcPr>
          <w:p w14:paraId="65865812" w14:textId="77777777" w:rsidR="001057BE" w:rsidRPr="001057BE" w:rsidRDefault="001057BE" w:rsidP="001057BE">
            <w:pPr>
              <w:jc w:val="center"/>
              <w:rPr>
                <w:sz w:val="12"/>
                <w:szCs w:val="12"/>
              </w:rPr>
            </w:pPr>
            <w:r w:rsidRPr="001057BE">
              <w:rPr>
                <w:sz w:val="12"/>
                <w:szCs w:val="12"/>
              </w:rPr>
              <w:t>1 610,789</w:t>
            </w:r>
          </w:p>
        </w:tc>
        <w:tc>
          <w:tcPr>
            <w:tcW w:w="292" w:type="pct"/>
            <w:tcBorders>
              <w:top w:val="nil"/>
              <w:left w:val="nil"/>
              <w:bottom w:val="single" w:sz="4" w:space="0" w:color="auto"/>
              <w:right w:val="single" w:sz="8" w:space="0" w:color="auto"/>
            </w:tcBorders>
            <w:shd w:val="clear" w:color="auto" w:fill="auto"/>
            <w:vAlign w:val="center"/>
            <w:hideMark/>
          </w:tcPr>
          <w:p w14:paraId="6DED85B9" w14:textId="77777777" w:rsidR="001057BE" w:rsidRPr="001057BE" w:rsidRDefault="001057BE" w:rsidP="001057BE">
            <w:pPr>
              <w:jc w:val="center"/>
              <w:rPr>
                <w:sz w:val="12"/>
                <w:szCs w:val="12"/>
              </w:rPr>
            </w:pPr>
            <w:r w:rsidRPr="001057BE">
              <w:rPr>
                <w:sz w:val="12"/>
                <w:szCs w:val="12"/>
              </w:rPr>
              <w:t>1 497,601</w:t>
            </w:r>
          </w:p>
        </w:tc>
        <w:tc>
          <w:tcPr>
            <w:tcW w:w="232" w:type="pct"/>
            <w:tcBorders>
              <w:top w:val="nil"/>
              <w:left w:val="nil"/>
              <w:bottom w:val="single" w:sz="4" w:space="0" w:color="auto"/>
              <w:right w:val="single" w:sz="8" w:space="0" w:color="auto"/>
            </w:tcBorders>
            <w:shd w:val="clear" w:color="auto" w:fill="auto"/>
            <w:vAlign w:val="center"/>
            <w:hideMark/>
          </w:tcPr>
          <w:p w14:paraId="4C300C95" w14:textId="77777777" w:rsidR="001057BE" w:rsidRPr="001057BE" w:rsidRDefault="001057BE" w:rsidP="001057BE">
            <w:pPr>
              <w:jc w:val="center"/>
              <w:rPr>
                <w:sz w:val="12"/>
                <w:szCs w:val="12"/>
              </w:rPr>
            </w:pPr>
            <w:r w:rsidRPr="001057BE">
              <w:rPr>
                <w:sz w:val="12"/>
                <w:szCs w:val="12"/>
              </w:rPr>
              <w:t>36,187</w:t>
            </w:r>
          </w:p>
        </w:tc>
        <w:tc>
          <w:tcPr>
            <w:tcW w:w="232" w:type="pct"/>
            <w:tcBorders>
              <w:top w:val="nil"/>
              <w:left w:val="nil"/>
              <w:bottom w:val="single" w:sz="4" w:space="0" w:color="auto"/>
              <w:right w:val="single" w:sz="8" w:space="0" w:color="auto"/>
            </w:tcBorders>
            <w:shd w:val="clear" w:color="auto" w:fill="auto"/>
            <w:vAlign w:val="center"/>
            <w:hideMark/>
          </w:tcPr>
          <w:p w14:paraId="6A5F8C10" w14:textId="77777777" w:rsidR="001057BE" w:rsidRPr="001057BE" w:rsidRDefault="001057BE" w:rsidP="001057BE">
            <w:pPr>
              <w:jc w:val="center"/>
              <w:rPr>
                <w:sz w:val="12"/>
                <w:szCs w:val="12"/>
              </w:rPr>
            </w:pPr>
            <w:r w:rsidRPr="001057BE">
              <w:rPr>
                <w:sz w:val="12"/>
                <w:szCs w:val="12"/>
              </w:rPr>
              <w:t>3,352</w:t>
            </w:r>
          </w:p>
        </w:tc>
        <w:tc>
          <w:tcPr>
            <w:tcW w:w="232" w:type="pct"/>
            <w:tcBorders>
              <w:top w:val="nil"/>
              <w:left w:val="nil"/>
              <w:bottom w:val="single" w:sz="4" w:space="0" w:color="auto"/>
              <w:right w:val="single" w:sz="8" w:space="0" w:color="auto"/>
            </w:tcBorders>
            <w:shd w:val="clear" w:color="auto" w:fill="auto"/>
            <w:vAlign w:val="center"/>
            <w:hideMark/>
          </w:tcPr>
          <w:p w14:paraId="6E8D3D24" w14:textId="77777777" w:rsidR="001057BE" w:rsidRPr="001057BE" w:rsidRDefault="001057BE" w:rsidP="001057BE">
            <w:pPr>
              <w:jc w:val="center"/>
              <w:rPr>
                <w:sz w:val="12"/>
                <w:szCs w:val="12"/>
              </w:rPr>
            </w:pPr>
            <w:r w:rsidRPr="001057BE">
              <w:rPr>
                <w:sz w:val="12"/>
                <w:szCs w:val="12"/>
              </w:rPr>
              <w:t>1,020</w:t>
            </w:r>
          </w:p>
        </w:tc>
        <w:tc>
          <w:tcPr>
            <w:tcW w:w="281" w:type="pct"/>
            <w:tcBorders>
              <w:top w:val="nil"/>
              <w:left w:val="nil"/>
              <w:bottom w:val="single" w:sz="4" w:space="0" w:color="auto"/>
              <w:right w:val="single" w:sz="8" w:space="0" w:color="auto"/>
            </w:tcBorders>
            <w:shd w:val="clear" w:color="000000" w:fill="FFFFFF"/>
            <w:vAlign w:val="center"/>
            <w:hideMark/>
          </w:tcPr>
          <w:p w14:paraId="3B6F8D88" w14:textId="77777777" w:rsidR="001057BE" w:rsidRPr="001057BE" w:rsidRDefault="001057BE" w:rsidP="001057BE">
            <w:pPr>
              <w:jc w:val="center"/>
              <w:rPr>
                <w:sz w:val="12"/>
                <w:szCs w:val="12"/>
              </w:rPr>
            </w:pPr>
            <w:r w:rsidRPr="001057BE">
              <w:rPr>
                <w:sz w:val="12"/>
                <w:szCs w:val="12"/>
              </w:rPr>
              <w:t>1 538,160</w:t>
            </w:r>
          </w:p>
        </w:tc>
        <w:tc>
          <w:tcPr>
            <w:tcW w:w="291" w:type="pct"/>
            <w:tcBorders>
              <w:top w:val="nil"/>
              <w:left w:val="nil"/>
              <w:bottom w:val="single" w:sz="4" w:space="0" w:color="auto"/>
              <w:right w:val="single" w:sz="8" w:space="0" w:color="auto"/>
            </w:tcBorders>
            <w:shd w:val="clear" w:color="000000" w:fill="FFFFFF"/>
            <w:vAlign w:val="center"/>
            <w:hideMark/>
          </w:tcPr>
          <w:p w14:paraId="41957332" w14:textId="77777777" w:rsidR="001057BE" w:rsidRPr="001057BE" w:rsidRDefault="001057BE" w:rsidP="001057BE">
            <w:pPr>
              <w:jc w:val="center"/>
              <w:rPr>
                <w:sz w:val="12"/>
                <w:szCs w:val="12"/>
              </w:rPr>
            </w:pPr>
            <w:r w:rsidRPr="001057BE">
              <w:rPr>
                <w:sz w:val="12"/>
                <w:szCs w:val="12"/>
              </w:rPr>
              <w:t>1 535,430</w:t>
            </w:r>
          </w:p>
        </w:tc>
        <w:tc>
          <w:tcPr>
            <w:tcW w:w="232" w:type="pct"/>
            <w:tcBorders>
              <w:top w:val="nil"/>
              <w:left w:val="nil"/>
              <w:bottom w:val="single" w:sz="4" w:space="0" w:color="auto"/>
              <w:right w:val="single" w:sz="8" w:space="0" w:color="auto"/>
            </w:tcBorders>
            <w:shd w:val="clear" w:color="000000" w:fill="FFFFFF"/>
            <w:vAlign w:val="center"/>
            <w:hideMark/>
          </w:tcPr>
          <w:p w14:paraId="1D71285F" w14:textId="77777777" w:rsidR="001057BE" w:rsidRPr="001057BE" w:rsidRDefault="001057BE" w:rsidP="001057BE">
            <w:pPr>
              <w:jc w:val="center"/>
              <w:rPr>
                <w:sz w:val="12"/>
                <w:szCs w:val="12"/>
              </w:rPr>
            </w:pPr>
            <w:r w:rsidRPr="001057BE">
              <w:rPr>
                <w:sz w:val="12"/>
                <w:szCs w:val="12"/>
              </w:rPr>
              <w:t>35,455</w:t>
            </w:r>
          </w:p>
        </w:tc>
        <w:tc>
          <w:tcPr>
            <w:tcW w:w="232" w:type="pct"/>
            <w:tcBorders>
              <w:top w:val="nil"/>
              <w:left w:val="nil"/>
              <w:bottom w:val="single" w:sz="4" w:space="0" w:color="auto"/>
              <w:right w:val="single" w:sz="8" w:space="0" w:color="auto"/>
            </w:tcBorders>
            <w:shd w:val="clear" w:color="000000" w:fill="FFFFFF"/>
            <w:vAlign w:val="center"/>
            <w:hideMark/>
          </w:tcPr>
          <w:p w14:paraId="19268ADF" w14:textId="77777777" w:rsidR="001057BE" w:rsidRPr="001057BE" w:rsidRDefault="001057BE" w:rsidP="001057BE">
            <w:pPr>
              <w:jc w:val="center"/>
              <w:rPr>
                <w:sz w:val="12"/>
                <w:szCs w:val="12"/>
              </w:rPr>
            </w:pPr>
            <w:r w:rsidRPr="001057BE">
              <w:rPr>
                <w:sz w:val="12"/>
                <w:szCs w:val="12"/>
              </w:rPr>
              <w:t>2,567</w:t>
            </w:r>
          </w:p>
        </w:tc>
        <w:tc>
          <w:tcPr>
            <w:tcW w:w="232" w:type="pct"/>
            <w:tcBorders>
              <w:top w:val="nil"/>
              <w:left w:val="nil"/>
              <w:bottom w:val="single" w:sz="4" w:space="0" w:color="auto"/>
              <w:right w:val="single" w:sz="8" w:space="0" w:color="auto"/>
            </w:tcBorders>
            <w:shd w:val="clear" w:color="000000" w:fill="FFFFFF"/>
            <w:vAlign w:val="center"/>
            <w:hideMark/>
          </w:tcPr>
          <w:p w14:paraId="76AA55FD" w14:textId="77777777" w:rsidR="001057BE" w:rsidRPr="001057BE" w:rsidRDefault="001057BE" w:rsidP="001057BE">
            <w:pPr>
              <w:jc w:val="center"/>
              <w:rPr>
                <w:sz w:val="12"/>
                <w:szCs w:val="12"/>
              </w:rPr>
            </w:pPr>
            <w:r w:rsidRPr="001057BE">
              <w:rPr>
                <w:sz w:val="12"/>
                <w:szCs w:val="12"/>
              </w:rPr>
              <w:t>1,023</w:t>
            </w:r>
          </w:p>
        </w:tc>
        <w:tc>
          <w:tcPr>
            <w:tcW w:w="270" w:type="pct"/>
            <w:tcBorders>
              <w:top w:val="nil"/>
              <w:left w:val="nil"/>
              <w:bottom w:val="single" w:sz="4" w:space="0" w:color="auto"/>
              <w:right w:val="single" w:sz="8" w:space="0" w:color="auto"/>
            </w:tcBorders>
            <w:shd w:val="clear" w:color="000000" w:fill="FFFFFF"/>
            <w:vAlign w:val="center"/>
            <w:hideMark/>
          </w:tcPr>
          <w:p w14:paraId="7FB1C7F6" w14:textId="77777777" w:rsidR="001057BE" w:rsidRPr="001057BE" w:rsidRDefault="001057BE" w:rsidP="001057BE">
            <w:pPr>
              <w:jc w:val="center"/>
              <w:rPr>
                <w:sz w:val="12"/>
                <w:szCs w:val="12"/>
              </w:rPr>
            </w:pPr>
            <w:r w:rsidRPr="001057BE">
              <w:rPr>
                <w:sz w:val="12"/>
                <w:szCs w:val="12"/>
              </w:rPr>
              <w:t>1 574,475</w:t>
            </w:r>
          </w:p>
        </w:tc>
      </w:tr>
      <w:tr w:rsidR="001057BE" w:rsidRPr="001057BE" w14:paraId="06C0AF11"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F79F02E" w14:textId="77777777" w:rsidR="001057BE" w:rsidRPr="001057BE" w:rsidRDefault="001057BE" w:rsidP="001057BE">
            <w:pPr>
              <w:jc w:val="center"/>
              <w:rPr>
                <w:sz w:val="12"/>
                <w:szCs w:val="12"/>
              </w:rPr>
            </w:pPr>
            <w:r w:rsidRPr="001057BE">
              <w:rPr>
                <w:sz w:val="12"/>
                <w:szCs w:val="12"/>
              </w:rPr>
              <w:t>1.9</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3FFFC69" w14:textId="77777777" w:rsidR="001057BE" w:rsidRPr="001057BE" w:rsidRDefault="001057BE" w:rsidP="001057BE">
            <w:pPr>
              <w:ind w:firstLineChars="400" w:firstLine="480"/>
              <w:rPr>
                <w:sz w:val="12"/>
                <w:szCs w:val="12"/>
              </w:rPr>
            </w:pPr>
            <w:r w:rsidRPr="001057BE">
              <w:rPr>
                <w:sz w:val="12"/>
                <w:szCs w:val="12"/>
              </w:rPr>
              <w:t>от других</w:t>
            </w:r>
          </w:p>
        </w:tc>
        <w:tc>
          <w:tcPr>
            <w:tcW w:w="204" w:type="pct"/>
            <w:tcBorders>
              <w:top w:val="nil"/>
              <w:left w:val="nil"/>
              <w:bottom w:val="single" w:sz="4" w:space="0" w:color="auto"/>
              <w:right w:val="single" w:sz="8" w:space="0" w:color="auto"/>
            </w:tcBorders>
            <w:shd w:val="clear" w:color="auto" w:fill="auto"/>
            <w:vAlign w:val="center"/>
            <w:hideMark/>
          </w:tcPr>
          <w:p w14:paraId="6E8330F7"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39FA785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8E8020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7A22DD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3C48704"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257C60FF"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2FA1E77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13A598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688CBC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8FEA5BA"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4C28A3E4"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4E243B11"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EFAE1D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9B6560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30E7C51"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1DC4175B" w14:textId="77777777" w:rsidR="001057BE" w:rsidRPr="001057BE" w:rsidRDefault="001057BE" w:rsidP="001057BE">
            <w:pPr>
              <w:jc w:val="center"/>
              <w:rPr>
                <w:sz w:val="12"/>
                <w:szCs w:val="12"/>
              </w:rPr>
            </w:pPr>
            <w:r w:rsidRPr="001057BE">
              <w:rPr>
                <w:sz w:val="12"/>
                <w:szCs w:val="12"/>
              </w:rPr>
              <w:t>0,000</w:t>
            </w:r>
          </w:p>
        </w:tc>
      </w:tr>
      <w:tr w:rsidR="001057BE" w:rsidRPr="001057BE" w14:paraId="4956F3A9"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908CAB6" w14:textId="77777777" w:rsidR="001057BE" w:rsidRPr="001057BE" w:rsidRDefault="001057BE" w:rsidP="001057BE">
            <w:pPr>
              <w:jc w:val="center"/>
              <w:rPr>
                <w:sz w:val="12"/>
                <w:szCs w:val="12"/>
              </w:rPr>
            </w:pPr>
            <w:r w:rsidRPr="001057BE">
              <w:rPr>
                <w:sz w:val="12"/>
                <w:szCs w:val="12"/>
              </w:rPr>
              <w:t>1.10</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155700C" w14:textId="77777777" w:rsidR="001057BE" w:rsidRPr="001057BE" w:rsidRDefault="001057BE" w:rsidP="001057BE">
            <w:pPr>
              <w:ind w:firstLineChars="400" w:firstLine="480"/>
              <w:rPr>
                <w:sz w:val="12"/>
                <w:szCs w:val="12"/>
              </w:rPr>
            </w:pPr>
            <w:r w:rsidRPr="001057BE">
              <w:rPr>
                <w:sz w:val="12"/>
                <w:szCs w:val="12"/>
              </w:rPr>
              <w:t>от сетевых организаций, в т.ч.:</w:t>
            </w:r>
          </w:p>
        </w:tc>
        <w:tc>
          <w:tcPr>
            <w:tcW w:w="204" w:type="pct"/>
            <w:tcBorders>
              <w:top w:val="nil"/>
              <w:left w:val="nil"/>
              <w:bottom w:val="single" w:sz="4" w:space="0" w:color="auto"/>
              <w:right w:val="single" w:sz="8" w:space="0" w:color="auto"/>
            </w:tcBorders>
            <w:shd w:val="clear" w:color="auto" w:fill="auto"/>
            <w:vAlign w:val="center"/>
            <w:hideMark/>
          </w:tcPr>
          <w:p w14:paraId="55B8649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FFFFFF"/>
            <w:vAlign w:val="center"/>
            <w:hideMark/>
          </w:tcPr>
          <w:p w14:paraId="1DF79B5F" w14:textId="77777777" w:rsidR="001057BE" w:rsidRPr="001057BE" w:rsidRDefault="001057BE" w:rsidP="001057BE">
            <w:pPr>
              <w:jc w:val="center"/>
              <w:rPr>
                <w:sz w:val="12"/>
                <w:szCs w:val="12"/>
              </w:rPr>
            </w:pPr>
            <w:r w:rsidRPr="001057BE">
              <w:rPr>
                <w:sz w:val="12"/>
                <w:szCs w:val="12"/>
              </w:rPr>
              <w:t>239,248</w:t>
            </w:r>
          </w:p>
        </w:tc>
        <w:tc>
          <w:tcPr>
            <w:tcW w:w="232" w:type="pct"/>
            <w:tcBorders>
              <w:top w:val="nil"/>
              <w:left w:val="nil"/>
              <w:bottom w:val="single" w:sz="4" w:space="0" w:color="auto"/>
              <w:right w:val="single" w:sz="8" w:space="0" w:color="auto"/>
            </w:tcBorders>
            <w:shd w:val="clear" w:color="000000" w:fill="FFFFFF"/>
            <w:vAlign w:val="center"/>
            <w:hideMark/>
          </w:tcPr>
          <w:p w14:paraId="3F104CED" w14:textId="77777777" w:rsidR="001057BE" w:rsidRPr="001057BE" w:rsidRDefault="001057BE" w:rsidP="001057BE">
            <w:pPr>
              <w:jc w:val="center"/>
              <w:rPr>
                <w:sz w:val="12"/>
                <w:szCs w:val="12"/>
              </w:rPr>
            </w:pPr>
            <w:r w:rsidRPr="001057BE">
              <w:rPr>
                <w:sz w:val="12"/>
                <w:szCs w:val="12"/>
              </w:rPr>
              <w:t>18,968</w:t>
            </w:r>
          </w:p>
        </w:tc>
        <w:tc>
          <w:tcPr>
            <w:tcW w:w="232" w:type="pct"/>
            <w:tcBorders>
              <w:top w:val="nil"/>
              <w:left w:val="nil"/>
              <w:bottom w:val="single" w:sz="4" w:space="0" w:color="auto"/>
              <w:right w:val="single" w:sz="8" w:space="0" w:color="auto"/>
            </w:tcBorders>
            <w:shd w:val="clear" w:color="000000" w:fill="FFFFFF"/>
            <w:vAlign w:val="center"/>
            <w:hideMark/>
          </w:tcPr>
          <w:p w14:paraId="6F63E986" w14:textId="77777777" w:rsidR="001057BE" w:rsidRPr="001057BE" w:rsidRDefault="001057BE" w:rsidP="001057BE">
            <w:pPr>
              <w:jc w:val="center"/>
              <w:rPr>
                <w:sz w:val="12"/>
                <w:szCs w:val="12"/>
              </w:rPr>
            </w:pPr>
            <w:r w:rsidRPr="001057BE">
              <w:rPr>
                <w:sz w:val="12"/>
                <w:szCs w:val="12"/>
              </w:rPr>
              <w:t>3,880</w:t>
            </w:r>
          </w:p>
        </w:tc>
        <w:tc>
          <w:tcPr>
            <w:tcW w:w="232" w:type="pct"/>
            <w:tcBorders>
              <w:top w:val="nil"/>
              <w:left w:val="nil"/>
              <w:bottom w:val="single" w:sz="4" w:space="0" w:color="auto"/>
              <w:right w:val="single" w:sz="8" w:space="0" w:color="auto"/>
            </w:tcBorders>
            <w:shd w:val="clear" w:color="000000" w:fill="FFFFFF"/>
            <w:vAlign w:val="center"/>
            <w:hideMark/>
          </w:tcPr>
          <w:p w14:paraId="6702BA2E" w14:textId="77777777" w:rsidR="001057BE" w:rsidRPr="001057BE" w:rsidRDefault="001057BE" w:rsidP="001057BE">
            <w:pPr>
              <w:jc w:val="center"/>
              <w:rPr>
                <w:sz w:val="12"/>
                <w:szCs w:val="12"/>
              </w:rPr>
            </w:pPr>
            <w:r w:rsidRPr="001057BE">
              <w:rPr>
                <w:sz w:val="12"/>
                <w:szCs w:val="12"/>
              </w:rPr>
              <w:t>0,020</w:t>
            </w:r>
          </w:p>
        </w:tc>
        <w:tc>
          <w:tcPr>
            <w:tcW w:w="287" w:type="pct"/>
            <w:tcBorders>
              <w:top w:val="nil"/>
              <w:left w:val="nil"/>
              <w:bottom w:val="single" w:sz="4" w:space="0" w:color="auto"/>
              <w:right w:val="single" w:sz="8" w:space="0" w:color="auto"/>
            </w:tcBorders>
            <w:shd w:val="clear" w:color="000000" w:fill="FFFFFF"/>
            <w:vAlign w:val="center"/>
            <w:hideMark/>
          </w:tcPr>
          <w:p w14:paraId="6EAD6454" w14:textId="77777777" w:rsidR="001057BE" w:rsidRPr="001057BE" w:rsidRDefault="001057BE" w:rsidP="001057BE">
            <w:pPr>
              <w:jc w:val="center"/>
              <w:rPr>
                <w:sz w:val="12"/>
                <w:szCs w:val="12"/>
              </w:rPr>
            </w:pPr>
            <w:r w:rsidRPr="001057BE">
              <w:rPr>
                <w:sz w:val="12"/>
                <w:szCs w:val="12"/>
              </w:rPr>
              <w:t>262,115</w:t>
            </w:r>
          </w:p>
        </w:tc>
        <w:tc>
          <w:tcPr>
            <w:tcW w:w="292" w:type="pct"/>
            <w:tcBorders>
              <w:top w:val="nil"/>
              <w:left w:val="nil"/>
              <w:bottom w:val="single" w:sz="4" w:space="0" w:color="auto"/>
              <w:right w:val="single" w:sz="8" w:space="0" w:color="auto"/>
            </w:tcBorders>
            <w:shd w:val="clear" w:color="000000" w:fill="FFFFFF"/>
            <w:vAlign w:val="center"/>
            <w:hideMark/>
          </w:tcPr>
          <w:p w14:paraId="0CEEE0C2" w14:textId="77777777" w:rsidR="001057BE" w:rsidRPr="001057BE" w:rsidRDefault="001057BE" w:rsidP="001057BE">
            <w:pPr>
              <w:jc w:val="center"/>
              <w:rPr>
                <w:sz w:val="12"/>
                <w:szCs w:val="12"/>
              </w:rPr>
            </w:pPr>
            <w:r w:rsidRPr="001057BE">
              <w:rPr>
                <w:sz w:val="12"/>
                <w:szCs w:val="12"/>
              </w:rPr>
              <w:t>219,582</w:t>
            </w:r>
          </w:p>
        </w:tc>
        <w:tc>
          <w:tcPr>
            <w:tcW w:w="232" w:type="pct"/>
            <w:tcBorders>
              <w:top w:val="nil"/>
              <w:left w:val="nil"/>
              <w:bottom w:val="single" w:sz="4" w:space="0" w:color="auto"/>
              <w:right w:val="single" w:sz="8" w:space="0" w:color="auto"/>
            </w:tcBorders>
            <w:shd w:val="clear" w:color="000000" w:fill="FFFFFF"/>
            <w:vAlign w:val="center"/>
            <w:hideMark/>
          </w:tcPr>
          <w:p w14:paraId="433117DE" w14:textId="77777777" w:rsidR="001057BE" w:rsidRPr="001057BE" w:rsidRDefault="001057BE" w:rsidP="001057BE">
            <w:pPr>
              <w:jc w:val="center"/>
              <w:rPr>
                <w:sz w:val="12"/>
                <w:szCs w:val="12"/>
              </w:rPr>
            </w:pPr>
            <w:r w:rsidRPr="001057BE">
              <w:rPr>
                <w:sz w:val="12"/>
                <w:szCs w:val="12"/>
              </w:rPr>
              <w:t>18,591</w:t>
            </w:r>
          </w:p>
        </w:tc>
        <w:tc>
          <w:tcPr>
            <w:tcW w:w="232" w:type="pct"/>
            <w:tcBorders>
              <w:top w:val="nil"/>
              <w:left w:val="nil"/>
              <w:bottom w:val="single" w:sz="4" w:space="0" w:color="auto"/>
              <w:right w:val="single" w:sz="8" w:space="0" w:color="auto"/>
            </w:tcBorders>
            <w:shd w:val="clear" w:color="000000" w:fill="FFFFFF"/>
            <w:vAlign w:val="center"/>
            <w:hideMark/>
          </w:tcPr>
          <w:p w14:paraId="4D6D6BA0" w14:textId="77777777" w:rsidR="001057BE" w:rsidRPr="001057BE" w:rsidRDefault="001057BE" w:rsidP="001057BE">
            <w:pPr>
              <w:jc w:val="center"/>
              <w:rPr>
                <w:sz w:val="12"/>
                <w:szCs w:val="12"/>
              </w:rPr>
            </w:pPr>
            <w:r w:rsidRPr="001057BE">
              <w:rPr>
                <w:sz w:val="12"/>
                <w:szCs w:val="12"/>
              </w:rPr>
              <w:t>3,650</w:t>
            </w:r>
          </w:p>
        </w:tc>
        <w:tc>
          <w:tcPr>
            <w:tcW w:w="232" w:type="pct"/>
            <w:tcBorders>
              <w:top w:val="nil"/>
              <w:left w:val="nil"/>
              <w:bottom w:val="single" w:sz="4" w:space="0" w:color="auto"/>
              <w:right w:val="single" w:sz="8" w:space="0" w:color="auto"/>
            </w:tcBorders>
            <w:shd w:val="clear" w:color="000000" w:fill="FFFFFF"/>
            <w:vAlign w:val="center"/>
            <w:hideMark/>
          </w:tcPr>
          <w:p w14:paraId="79C6BA01" w14:textId="77777777" w:rsidR="001057BE" w:rsidRPr="001057BE" w:rsidRDefault="001057BE" w:rsidP="001057BE">
            <w:pPr>
              <w:jc w:val="center"/>
              <w:rPr>
                <w:sz w:val="12"/>
                <w:szCs w:val="12"/>
              </w:rPr>
            </w:pPr>
            <w:r w:rsidRPr="001057BE">
              <w:rPr>
                <w:sz w:val="12"/>
                <w:szCs w:val="12"/>
              </w:rPr>
              <w:t>0,018</w:t>
            </w:r>
          </w:p>
        </w:tc>
        <w:tc>
          <w:tcPr>
            <w:tcW w:w="281" w:type="pct"/>
            <w:tcBorders>
              <w:top w:val="nil"/>
              <w:left w:val="nil"/>
              <w:bottom w:val="single" w:sz="4" w:space="0" w:color="auto"/>
              <w:right w:val="single" w:sz="8" w:space="0" w:color="auto"/>
            </w:tcBorders>
            <w:shd w:val="clear" w:color="000000" w:fill="FFFFFF"/>
            <w:vAlign w:val="center"/>
            <w:hideMark/>
          </w:tcPr>
          <w:p w14:paraId="57DAB33F" w14:textId="77777777" w:rsidR="001057BE" w:rsidRPr="001057BE" w:rsidRDefault="001057BE" w:rsidP="001057BE">
            <w:pPr>
              <w:jc w:val="center"/>
              <w:rPr>
                <w:sz w:val="12"/>
                <w:szCs w:val="12"/>
              </w:rPr>
            </w:pPr>
            <w:r w:rsidRPr="001057BE">
              <w:rPr>
                <w:sz w:val="12"/>
                <w:szCs w:val="12"/>
              </w:rPr>
              <w:t>241,841</w:t>
            </w:r>
          </w:p>
        </w:tc>
        <w:tc>
          <w:tcPr>
            <w:tcW w:w="291" w:type="pct"/>
            <w:tcBorders>
              <w:top w:val="nil"/>
              <w:left w:val="nil"/>
              <w:bottom w:val="single" w:sz="4" w:space="0" w:color="auto"/>
              <w:right w:val="single" w:sz="8" w:space="0" w:color="auto"/>
            </w:tcBorders>
            <w:shd w:val="clear" w:color="000000" w:fill="FFFFFF"/>
            <w:vAlign w:val="center"/>
            <w:hideMark/>
          </w:tcPr>
          <w:p w14:paraId="7C1B4D87" w14:textId="77777777" w:rsidR="001057BE" w:rsidRPr="001057BE" w:rsidRDefault="001057BE" w:rsidP="001057BE">
            <w:pPr>
              <w:jc w:val="center"/>
              <w:rPr>
                <w:sz w:val="12"/>
                <w:szCs w:val="12"/>
              </w:rPr>
            </w:pPr>
            <w:r w:rsidRPr="001057BE">
              <w:rPr>
                <w:sz w:val="12"/>
                <w:szCs w:val="12"/>
              </w:rPr>
              <w:t>229,415</w:t>
            </w:r>
          </w:p>
        </w:tc>
        <w:tc>
          <w:tcPr>
            <w:tcW w:w="232" w:type="pct"/>
            <w:tcBorders>
              <w:top w:val="nil"/>
              <w:left w:val="nil"/>
              <w:bottom w:val="single" w:sz="4" w:space="0" w:color="auto"/>
              <w:right w:val="single" w:sz="8" w:space="0" w:color="auto"/>
            </w:tcBorders>
            <w:shd w:val="clear" w:color="000000" w:fill="FFFFFF"/>
            <w:vAlign w:val="center"/>
            <w:hideMark/>
          </w:tcPr>
          <w:p w14:paraId="3E7A257C" w14:textId="77777777" w:rsidR="001057BE" w:rsidRPr="001057BE" w:rsidRDefault="001057BE" w:rsidP="001057BE">
            <w:pPr>
              <w:jc w:val="center"/>
              <w:rPr>
                <w:sz w:val="12"/>
                <w:szCs w:val="12"/>
              </w:rPr>
            </w:pPr>
            <w:r w:rsidRPr="001057BE">
              <w:rPr>
                <w:sz w:val="12"/>
                <w:szCs w:val="12"/>
              </w:rPr>
              <w:t>18,779</w:t>
            </w:r>
          </w:p>
        </w:tc>
        <w:tc>
          <w:tcPr>
            <w:tcW w:w="232" w:type="pct"/>
            <w:tcBorders>
              <w:top w:val="nil"/>
              <w:left w:val="nil"/>
              <w:bottom w:val="single" w:sz="4" w:space="0" w:color="auto"/>
              <w:right w:val="single" w:sz="8" w:space="0" w:color="auto"/>
            </w:tcBorders>
            <w:shd w:val="clear" w:color="000000" w:fill="FFFFFF"/>
            <w:vAlign w:val="center"/>
            <w:hideMark/>
          </w:tcPr>
          <w:p w14:paraId="6EFCE02F" w14:textId="77777777" w:rsidR="001057BE" w:rsidRPr="001057BE" w:rsidRDefault="001057BE" w:rsidP="001057BE">
            <w:pPr>
              <w:jc w:val="center"/>
              <w:rPr>
                <w:sz w:val="12"/>
                <w:szCs w:val="12"/>
              </w:rPr>
            </w:pPr>
            <w:r w:rsidRPr="001057BE">
              <w:rPr>
                <w:sz w:val="12"/>
                <w:szCs w:val="12"/>
              </w:rPr>
              <w:t>3,765</w:t>
            </w:r>
          </w:p>
        </w:tc>
        <w:tc>
          <w:tcPr>
            <w:tcW w:w="232" w:type="pct"/>
            <w:tcBorders>
              <w:top w:val="nil"/>
              <w:left w:val="nil"/>
              <w:bottom w:val="single" w:sz="4" w:space="0" w:color="auto"/>
              <w:right w:val="single" w:sz="8" w:space="0" w:color="auto"/>
            </w:tcBorders>
            <w:shd w:val="clear" w:color="000000" w:fill="FFFFFF"/>
            <w:vAlign w:val="center"/>
            <w:hideMark/>
          </w:tcPr>
          <w:p w14:paraId="7631589E" w14:textId="77777777" w:rsidR="001057BE" w:rsidRPr="001057BE" w:rsidRDefault="001057BE" w:rsidP="001057BE">
            <w:pPr>
              <w:jc w:val="center"/>
              <w:rPr>
                <w:sz w:val="12"/>
                <w:szCs w:val="12"/>
              </w:rPr>
            </w:pPr>
            <w:r w:rsidRPr="001057BE">
              <w:rPr>
                <w:sz w:val="12"/>
                <w:szCs w:val="12"/>
              </w:rPr>
              <w:t>0,019</w:t>
            </w:r>
          </w:p>
        </w:tc>
        <w:tc>
          <w:tcPr>
            <w:tcW w:w="270" w:type="pct"/>
            <w:tcBorders>
              <w:top w:val="nil"/>
              <w:left w:val="nil"/>
              <w:bottom w:val="single" w:sz="4" w:space="0" w:color="auto"/>
              <w:right w:val="single" w:sz="8" w:space="0" w:color="auto"/>
            </w:tcBorders>
            <w:shd w:val="clear" w:color="000000" w:fill="FFFFFF"/>
            <w:vAlign w:val="center"/>
            <w:hideMark/>
          </w:tcPr>
          <w:p w14:paraId="5E2194D1" w14:textId="77777777" w:rsidR="001057BE" w:rsidRPr="001057BE" w:rsidRDefault="001057BE" w:rsidP="001057BE">
            <w:pPr>
              <w:jc w:val="center"/>
              <w:rPr>
                <w:sz w:val="12"/>
                <w:szCs w:val="12"/>
              </w:rPr>
            </w:pPr>
            <w:r w:rsidRPr="001057BE">
              <w:rPr>
                <w:sz w:val="12"/>
                <w:szCs w:val="12"/>
              </w:rPr>
              <w:t>251,978</w:t>
            </w:r>
          </w:p>
        </w:tc>
      </w:tr>
      <w:tr w:rsidR="001057BE" w:rsidRPr="001057BE" w14:paraId="682BB373"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7CE7D27"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7A40414" w14:textId="77777777" w:rsidR="001057BE" w:rsidRPr="001057BE" w:rsidRDefault="001057BE" w:rsidP="001057BE">
            <w:pPr>
              <w:jc w:val="right"/>
              <w:rPr>
                <w:sz w:val="12"/>
                <w:szCs w:val="12"/>
              </w:rPr>
            </w:pPr>
            <w:r w:rsidRPr="001057BE">
              <w:rPr>
                <w:sz w:val="12"/>
                <w:szCs w:val="12"/>
              </w:rPr>
              <w:t>«Горэлектросеть» ООО  (ИНН 4217127144)</w:t>
            </w:r>
          </w:p>
        </w:tc>
        <w:tc>
          <w:tcPr>
            <w:tcW w:w="204" w:type="pct"/>
            <w:tcBorders>
              <w:top w:val="nil"/>
              <w:left w:val="nil"/>
              <w:bottom w:val="single" w:sz="4" w:space="0" w:color="auto"/>
              <w:right w:val="single" w:sz="8" w:space="0" w:color="auto"/>
            </w:tcBorders>
            <w:shd w:val="clear" w:color="auto" w:fill="auto"/>
            <w:vAlign w:val="center"/>
            <w:hideMark/>
          </w:tcPr>
          <w:p w14:paraId="2A3D54F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DF1A8E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AE97499" w14:textId="77777777" w:rsidR="001057BE" w:rsidRPr="001057BE" w:rsidRDefault="001057BE" w:rsidP="001057BE">
            <w:pPr>
              <w:jc w:val="center"/>
              <w:rPr>
                <w:sz w:val="12"/>
                <w:szCs w:val="12"/>
              </w:rPr>
            </w:pPr>
            <w:r w:rsidRPr="001057BE">
              <w:rPr>
                <w:sz w:val="12"/>
                <w:szCs w:val="12"/>
              </w:rPr>
              <w:t>0,527</w:t>
            </w:r>
          </w:p>
        </w:tc>
        <w:tc>
          <w:tcPr>
            <w:tcW w:w="232" w:type="pct"/>
            <w:tcBorders>
              <w:top w:val="nil"/>
              <w:left w:val="nil"/>
              <w:bottom w:val="single" w:sz="4" w:space="0" w:color="auto"/>
              <w:right w:val="single" w:sz="8" w:space="0" w:color="auto"/>
            </w:tcBorders>
            <w:shd w:val="clear" w:color="auto" w:fill="auto"/>
            <w:vAlign w:val="center"/>
            <w:hideMark/>
          </w:tcPr>
          <w:p w14:paraId="392ABA6B" w14:textId="77777777" w:rsidR="001057BE" w:rsidRPr="001057BE" w:rsidRDefault="001057BE" w:rsidP="001057BE">
            <w:pPr>
              <w:jc w:val="center"/>
              <w:rPr>
                <w:sz w:val="12"/>
                <w:szCs w:val="12"/>
              </w:rPr>
            </w:pPr>
            <w:r w:rsidRPr="001057BE">
              <w:rPr>
                <w:sz w:val="12"/>
                <w:szCs w:val="12"/>
              </w:rPr>
              <w:t>0,534</w:t>
            </w:r>
          </w:p>
        </w:tc>
        <w:tc>
          <w:tcPr>
            <w:tcW w:w="232" w:type="pct"/>
            <w:tcBorders>
              <w:top w:val="nil"/>
              <w:left w:val="nil"/>
              <w:bottom w:val="single" w:sz="4" w:space="0" w:color="auto"/>
              <w:right w:val="single" w:sz="8" w:space="0" w:color="auto"/>
            </w:tcBorders>
            <w:shd w:val="clear" w:color="auto" w:fill="auto"/>
            <w:vAlign w:val="center"/>
            <w:hideMark/>
          </w:tcPr>
          <w:p w14:paraId="373E747C"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72079C2D" w14:textId="77777777" w:rsidR="001057BE" w:rsidRPr="001057BE" w:rsidRDefault="001057BE" w:rsidP="001057BE">
            <w:pPr>
              <w:jc w:val="center"/>
              <w:rPr>
                <w:sz w:val="12"/>
                <w:szCs w:val="12"/>
              </w:rPr>
            </w:pPr>
            <w:r w:rsidRPr="001057BE">
              <w:rPr>
                <w:sz w:val="12"/>
                <w:szCs w:val="12"/>
              </w:rPr>
              <w:t>1,061</w:t>
            </w:r>
          </w:p>
        </w:tc>
        <w:tc>
          <w:tcPr>
            <w:tcW w:w="292" w:type="pct"/>
            <w:tcBorders>
              <w:top w:val="nil"/>
              <w:left w:val="nil"/>
              <w:bottom w:val="single" w:sz="4" w:space="0" w:color="auto"/>
              <w:right w:val="single" w:sz="8" w:space="0" w:color="auto"/>
            </w:tcBorders>
            <w:shd w:val="clear" w:color="auto" w:fill="auto"/>
            <w:vAlign w:val="center"/>
            <w:hideMark/>
          </w:tcPr>
          <w:p w14:paraId="28FF501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5B0C2B2" w14:textId="77777777" w:rsidR="001057BE" w:rsidRPr="001057BE" w:rsidRDefault="001057BE" w:rsidP="001057BE">
            <w:pPr>
              <w:jc w:val="center"/>
              <w:rPr>
                <w:sz w:val="12"/>
                <w:szCs w:val="12"/>
              </w:rPr>
            </w:pPr>
            <w:r w:rsidRPr="001057BE">
              <w:rPr>
                <w:sz w:val="12"/>
                <w:szCs w:val="12"/>
              </w:rPr>
              <w:t>0,155</w:t>
            </w:r>
          </w:p>
        </w:tc>
        <w:tc>
          <w:tcPr>
            <w:tcW w:w="232" w:type="pct"/>
            <w:tcBorders>
              <w:top w:val="nil"/>
              <w:left w:val="nil"/>
              <w:bottom w:val="single" w:sz="4" w:space="0" w:color="auto"/>
              <w:right w:val="single" w:sz="8" w:space="0" w:color="auto"/>
            </w:tcBorders>
            <w:shd w:val="clear" w:color="auto" w:fill="auto"/>
            <w:vAlign w:val="center"/>
            <w:hideMark/>
          </w:tcPr>
          <w:p w14:paraId="492A0AEB" w14:textId="77777777" w:rsidR="001057BE" w:rsidRPr="001057BE" w:rsidRDefault="001057BE" w:rsidP="001057BE">
            <w:pPr>
              <w:jc w:val="center"/>
              <w:rPr>
                <w:sz w:val="12"/>
                <w:szCs w:val="12"/>
              </w:rPr>
            </w:pPr>
            <w:r w:rsidRPr="001057BE">
              <w:rPr>
                <w:sz w:val="12"/>
                <w:szCs w:val="12"/>
              </w:rPr>
              <w:t>0,544</w:t>
            </w:r>
          </w:p>
        </w:tc>
        <w:tc>
          <w:tcPr>
            <w:tcW w:w="232" w:type="pct"/>
            <w:tcBorders>
              <w:top w:val="nil"/>
              <w:left w:val="nil"/>
              <w:bottom w:val="single" w:sz="4" w:space="0" w:color="auto"/>
              <w:right w:val="single" w:sz="8" w:space="0" w:color="auto"/>
            </w:tcBorders>
            <w:shd w:val="clear" w:color="auto" w:fill="auto"/>
            <w:vAlign w:val="center"/>
            <w:hideMark/>
          </w:tcPr>
          <w:p w14:paraId="6CF1B48E"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0FA8ADF7" w14:textId="77777777" w:rsidR="001057BE" w:rsidRPr="001057BE" w:rsidRDefault="001057BE" w:rsidP="001057BE">
            <w:pPr>
              <w:jc w:val="center"/>
              <w:rPr>
                <w:sz w:val="12"/>
                <w:szCs w:val="12"/>
              </w:rPr>
            </w:pPr>
            <w:r w:rsidRPr="001057BE">
              <w:rPr>
                <w:sz w:val="12"/>
                <w:szCs w:val="12"/>
              </w:rPr>
              <w:t>0,699</w:t>
            </w:r>
          </w:p>
        </w:tc>
        <w:tc>
          <w:tcPr>
            <w:tcW w:w="291" w:type="pct"/>
            <w:tcBorders>
              <w:top w:val="nil"/>
              <w:left w:val="nil"/>
              <w:bottom w:val="single" w:sz="4" w:space="0" w:color="auto"/>
              <w:right w:val="single" w:sz="8" w:space="0" w:color="auto"/>
            </w:tcBorders>
            <w:shd w:val="clear" w:color="000000" w:fill="FFFFFF"/>
            <w:vAlign w:val="center"/>
            <w:hideMark/>
          </w:tcPr>
          <w:p w14:paraId="5526924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3C78F4E" w14:textId="77777777" w:rsidR="001057BE" w:rsidRPr="001057BE" w:rsidRDefault="001057BE" w:rsidP="001057BE">
            <w:pPr>
              <w:jc w:val="center"/>
              <w:rPr>
                <w:sz w:val="12"/>
                <w:szCs w:val="12"/>
              </w:rPr>
            </w:pPr>
            <w:r w:rsidRPr="001057BE">
              <w:rPr>
                <w:sz w:val="12"/>
                <w:szCs w:val="12"/>
              </w:rPr>
              <w:t>0,341</w:t>
            </w:r>
          </w:p>
        </w:tc>
        <w:tc>
          <w:tcPr>
            <w:tcW w:w="232" w:type="pct"/>
            <w:tcBorders>
              <w:top w:val="nil"/>
              <w:left w:val="nil"/>
              <w:bottom w:val="single" w:sz="4" w:space="0" w:color="auto"/>
              <w:right w:val="single" w:sz="8" w:space="0" w:color="auto"/>
            </w:tcBorders>
            <w:shd w:val="clear" w:color="000000" w:fill="FFFFFF"/>
            <w:vAlign w:val="center"/>
            <w:hideMark/>
          </w:tcPr>
          <w:p w14:paraId="59D17C6D" w14:textId="77777777" w:rsidR="001057BE" w:rsidRPr="001057BE" w:rsidRDefault="001057BE" w:rsidP="001057BE">
            <w:pPr>
              <w:jc w:val="center"/>
              <w:rPr>
                <w:sz w:val="12"/>
                <w:szCs w:val="12"/>
              </w:rPr>
            </w:pPr>
            <w:r w:rsidRPr="001057BE">
              <w:rPr>
                <w:sz w:val="12"/>
                <w:szCs w:val="12"/>
              </w:rPr>
              <w:t>0,539</w:t>
            </w:r>
          </w:p>
        </w:tc>
        <w:tc>
          <w:tcPr>
            <w:tcW w:w="232" w:type="pct"/>
            <w:tcBorders>
              <w:top w:val="nil"/>
              <w:left w:val="nil"/>
              <w:bottom w:val="single" w:sz="4" w:space="0" w:color="auto"/>
              <w:right w:val="single" w:sz="8" w:space="0" w:color="auto"/>
            </w:tcBorders>
            <w:shd w:val="clear" w:color="000000" w:fill="FFFFFF"/>
            <w:vAlign w:val="center"/>
            <w:hideMark/>
          </w:tcPr>
          <w:p w14:paraId="549F3A50"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7B8CEB4C" w14:textId="77777777" w:rsidR="001057BE" w:rsidRPr="001057BE" w:rsidRDefault="001057BE" w:rsidP="001057BE">
            <w:pPr>
              <w:jc w:val="center"/>
              <w:rPr>
                <w:sz w:val="12"/>
                <w:szCs w:val="12"/>
              </w:rPr>
            </w:pPr>
            <w:r w:rsidRPr="001057BE">
              <w:rPr>
                <w:sz w:val="12"/>
                <w:szCs w:val="12"/>
              </w:rPr>
              <w:t>0,880</w:t>
            </w:r>
          </w:p>
        </w:tc>
      </w:tr>
      <w:tr w:rsidR="001057BE" w:rsidRPr="001057BE" w14:paraId="4A8F7211"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F9031E5"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9D70658" w14:textId="77777777" w:rsidR="001057BE" w:rsidRPr="001057BE" w:rsidRDefault="001057BE" w:rsidP="001057BE">
            <w:pPr>
              <w:jc w:val="right"/>
              <w:rPr>
                <w:sz w:val="12"/>
                <w:szCs w:val="12"/>
              </w:rPr>
            </w:pPr>
            <w:r w:rsidRPr="001057BE">
              <w:rPr>
                <w:sz w:val="12"/>
                <w:szCs w:val="12"/>
              </w:rPr>
              <w:t>«ЕвразЭнергоТранс» ООО (ИНН 4217084532)</w:t>
            </w:r>
          </w:p>
        </w:tc>
        <w:tc>
          <w:tcPr>
            <w:tcW w:w="204" w:type="pct"/>
            <w:tcBorders>
              <w:top w:val="nil"/>
              <w:left w:val="nil"/>
              <w:bottom w:val="single" w:sz="4" w:space="0" w:color="auto"/>
              <w:right w:val="single" w:sz="8" w:space="0" w:color="auto"/>
            </w:tcBorders>
            <w:shd w:val="clear" w:color="auto" w:fill="auto"/>
            <w:vAlign w:val="center"/>
            <w:hideMark/>
          </w:tcPr>
          <w:p w14:paraId="191B2408"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4141F403" w14:textId="77777777" w:rsidR="001057BE" w:rsidRPr="001057BE" w:rsidRDefault="001057BE" w:rsidP="001057BE">
            <w:pPr>
              <w:jc w:val="center"/>
              <w:rPr>
                <w:sz w:val="12"/>
                <w:szCs w:val="12"/>
              </w:rPr>
            </w:pPr>
            <w:r w:rsidRPr="001057BE">
              <w:rPr>
                <w:sz w:val="12"/>
                <w:szCs w:val="12"/>
              </w:rPr>
              <w:t>103,115</w:t>
            </w:r>
          </w:p>
        </w:tc>
        <w:tc>
          <w:tcPr>
            <w:tcW w:w="232" w:type="pct"/>
            <w:tcBorders>
              <w:top w:val="nil"/>
              <w:left w:val="nil"/>
              <w:bottom w:val="single" w:sz="4" w:space="0" w:color="auto"/>
              <w:right w:val="single" w:sz="8" w:space="0" w:color="auto"/>
            </w:tcBorders>
            <w:shd w:val="clear" w:color="auto" w:fill="auto"/>
            <w:vAlign w:val="center"/>
            <w:hideMark/>
          </w:tcPr>
          <w:p w14:paraId="1A3AFE45" w14:textId="77777777" w:rsidR="001057BE" w:rsidRPr="001057BE" w:rsidRDefault="001057BE" w:rsidP="001057BE">
            <w:pPr>
              <w:jc w:val="center"/>
              <w:rPr>
                <w:sz w:val="12"/>
                <w:szCs w:val="12"/>
              </w:rPr>
            </w:pPr>
            <w:r w:rsidRPr="001057BE">
              <w:rPr>
                <w:sz w:val="12"/>
                <w:szCs w:val="12"/>
              </w:rPr>
              <w:t>0,127</w:t>
            </w:r>
          </w:p>
        </w:tc>
        <w:tc>
          <w:tcPr>
            <w:tcW w:w="232" w:type="pct"/>
            <w:tcBorders>
              <w:top w:val="nil"/>
              <w:left w:val="nil"/>
              <w:bottom w:val="single" w:sz="4" w:space="0" w:color="auto"/>
              <w:right w:val="single" w:sz="8" w:space="0" w:color="auto"/>
            </w:tcBorders>
            <w:shd w:val="clear" w:color="auto" w:fill="auto"/>
            <w:vAlign w:val="center"/>
            <w:hideMark/>
          </w:tcPr>
          <w:p w14:paraId="6439551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6830E48"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6CC7A457" w14:textId="77777777" w:rsidR="001057BE" w:rsidRPr="001057BE" w:rsidRDefault="001057BE" w:rsidP="001057BE">
            <w:pPr>
              <w:jc w:val="center"/>
              <w:rPr>
                <w:sz w:val="12"/>
                <w:szCs w:val="12"/>
              </w:rPr>
            </w:pPr>
            <w:r w:rsidRPr="001057BE">
              <w:rPr>
                <w:sz w:val="12"/>
                <w:szCs w:val="12"/>
              </w:rPr>
              <w:t>103,242</w:t>
            </w:r>
          </w:p>
        </w:tc>
        <w:tc>
          <w:tcPr>
            <w:tcW w:w="292" w:type="pct"/>
            <w:tcBorders>
              <w:top w:val="nil"/>
              <w:left w:val="nil"/>
              <w:bottom w:val="single" w:sz="4" w:space="0" w:color="auto"/>
              <w:right w:val="single" w:sz="8" w:space="0" w:color="auto"/>
            </w:tcBorders>
            <w:shd w:val="clear" w:color="auto" w:fill="auto"/>
            <w:vAlign w:val="center"/>
            <w:hideMark/>
          </w:tcPr>
          <w:p w14:paraId="41F882AF" w14:textId="77777777" w:rsidR="001057BE" w:rsidRPr="001057BE" w:rsidRDefault="001057BE" w:rsidP="001057BE">
            <w:pPr>
              <w:jc w:val="center"/>
              <w:rPr>
                <w:sz w:val="12"/>
                <w:szCs w:val="12"/>
              </w:rPr>
            </w:pPr>
            <w:r w:rsidRPr="001057BE">
              <w:rPr>
                <w:sz w:val="12"/>
                <w:szCs w:val="12"/>
              </w:rPr>
              <w:t>97,802</w:t>
            </w:r>
          </w:p>
        </w:tc>
        <w:tc>
          <w:tcPr>
            <w:tcW w:w="232" w:type="pct"/>
            <w:tcBorders>
              <w:top w:val="nil"/>
              <w:left w:val="nil"/>
              <w:bottom w:val="single" w:sz="4" w:space="0" w:color="auto"/>
              <w:right w:val="single" w:sz="8" w:space="0" w:color="auto"/>
            </w:tcBorders>
            <w:shd w:val="clear" w:color="auto" w:fill="auto"/>
            <w:vAlign w:val="center"/>
            <w:hideMark/>
          </w:tcPr>
          <w:p w14:paraId="75BA4EC2" w14:textId="77777777" w:rsidR="001057BE" w:rsidRPr="001057BE" w:rsidRDefault="001057BE" w:rsidP="001057BE">
            <w:pPr>
              <w:jc w:val="center"/>
              <w:rPr>
                <w:sz w:val="12"/>
                <w:szCs w:val="12"/>
              </w:rPr>
            </w:pPr>
            <w:r w:rsidRPr="001057BE">
              <w:rPr>
                <w:sz w:val="12"/>
                <w:szCs w:val="12"/>
              </w:rPr>
              <w:t>0,189</w:t>
            </w:r>
          </w:p>
        </w:tc>
        <w:tc>
          <w:tcPr>
            <w:tcW w:w="232" w:type="pct"/>
            <w:tcBorders>
              <w:top w:val="nil"/>
              <w:left w:val="nil"/>
              <w:bottom w:val="single" w:sz="4" w:space="0" w:color="auto"/>
              <w:right w:val="single" w:sz="8" w:space="0" w:color="auto"/>
            </w:tcBorders>
            <w:shd w:val="clear" w:color="auto" w:fill="auto"/>
            <w:vAlign w:val="center"/>
            <w:hideMark/>
          </w:tcPr>
          <w:p w14:paraId="076C6AD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54C0921"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31073252" w14:textId="77777777" w:rsidR="001057BE" w:rsidRPr="001057BE" w:rsidRDefault="001057BE" w:rsidP="001057BE">
            <w:pPr>
              <w:jc w:val="center"/>
              <w:rPr>
                <w:sz w:val="12"/>
                <w:szCs w:val="12"/>
              </w:rPr>
            </w:pPr>
            <w:r w:rsidRPr="001057BE">
              <w:rPr>
                <w:sz w:val="12"/>
                <w:szCs w:val="12"/>
              </w:rPr>
              <w:t>97,991</w:t>
            </w:r>
          </w:p>
        </w:tc>
        <w:tc>
          <w:tcPr>
            <w:tcW w:w="291" w:type="pct"/>
            <w:tcBorders>
              <w:top w:val="nil"/>
              <w:left w:val="nil"/>
              <w:bottom w:val="single" w:sz="4" w:space="0" w:color="auto"/>
              <w:right w:val="single" w:sz="8" w:space="0" w:color="auto"/>
            </w:tcBorders>
            <w:shd w:val="clear" w:color="000000" w:fill="FFFFFF"/>
            <w:vAlign w:val="center"/>
            <w:hideMark/>
          </w:tcPr>
          <w:p w14:paraId="7C224CE0" w14:textId="77777777" w:rsidR="001057BE" w:rsidRPr="001057BE" w:rsidRDefault="001057BE" w:rsidP="001057BE">
            <w:pPr>
              <w:jc w:val="center"/>
              <w:rPr>
                <w:sz w:val="12"/>
                <w:szCs w:val="12"/>
              </w:rPr>
            </w:pPr>
            <w:r w:rsidRPr="001057BE">
              <w:rPr>
                <w:sz w:val="12"/>
                <w:szCs w:val="12"/>
              </w:rPr>
              <w:t>100,459</w:t>
            </w:r>
          </w:p>
        </w:tc>
        <w:tc>
          <w:tcPr>
            <w:tcW w:w="232" w:type="pct"/>
            <w:tcBorders>
              <w:top w:val="nil"/>
              <w:left w:val="nil"/>
              <w:bottom w:val="single" w:sz="4" w:space="0" w:color="auto"/>
              <w:right w:val="single" w:sz="8" w:space="0" w:color="auto"/>
            </w:tcBorders>
            <w:shd w:val="clear" w:color="000000" w:fill="FFFFFF"/>
            <w:vAlign w:val="center"/>
            <w:hideMark/>
          </w:tcPr>
          <w:p w14:paraId="4AEC2C74" w14:textId="77777777" w:rsidR="001057BE" w:rsidRPr="001057BE" w:rsidRDefault="001057BE" w:rsidP="001057BE">
            <w:pPr>
              <w:jc w:val="center"/>
              <w:rPr>
                <w:sz w:val="12"/>
                <w:szCs w:val="12"/>
              </w:rPr>
            </w:pPr>
            <w:r w:rsidRPr="001057BE">
              <w:rPr>
                <w:sz w:val="12"/>
                <w:szCs w:val="12"/>
              </w:rPr>
              <w:t>0,158</w:t>
            </w:r>
          </w:p>
        </w:tc>
        <w:tc>
          <w:tcPr>
            <w:tcW w:w="232" w:type="pct"/>
            <w:tcBorders>
              <w:top w:val="nil"/>
              <w:left w:val="nil"/>
              <w:bottom w:val="single" w:sz="4" w:space="0" w:color="auto"/>
              <w:right w:val="single" w:sz="8" w:space="0" w:color="auto"/>
            </w:tcBorders>
            <w:shd w:val="clear" w:color="000000" w:fill="FFFFFF"/>
            <w:vAlign w:val="center"/>
            <w:hideMark/>
          </w:tcPr>
          <w:p w14:paraId="61723A60"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63665B7"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1FE90C74" w14:textId="77777777" w:rsidR="001057BE" w:rsidRPr="001057BE" w:rsidRDefault="001057BE" w:rsidP="001057BE">
            <w:pPr>
              <w:jc w:val="center"/>
              <w:rPr>
                <w:sz w:val="12"/>
                <w:szCs w:val="12"/>
              </w:rPr>
            </w:pPr>
            <w:r w:rsidRPr="001057BE">
              <w:rPr>
                <w:sz w:val="12"/>
                <w:szCs w:val="12"/>
              </w:rPr>
              <w:t>100,617</w:t>
            </w:r>
          </w:p>
        </w:tc>
      </w:tr>
      <w:tr w:rsidR="001057BE" w:rsidRPr="001057BE" w14:paraId="76DDA4DC"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7C17CB4A"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7DEE346" w14:textId="77777777" w:rsidR="001057BE" w:rsidRPr="001057BE" w:rsidRDefault="001057BE" w:rsidP="001057BE">
            <w:pPr>
              <w:jc w:val="right"/>
              <w:rPr>
                <w:sz w:val="12"/>
                <w:szCs w:val="12"/>
              </w:rPr>
            </w:pPr>
            <w:r w:rsidRPr="001057BE">
              <w:rPr>
                <w:sz w:val="12"/>
                <w:szCs w:val="12"/>
              </w:rPr>
              <w:t>«Кузбасская энергосетевая компания» ООО (ИНН 4205109750)</w:t>
            </w:r>
          </w:p>
        </w:tc>
        <w:tc>
          <w:tcPr>
            <w:tcW w:w="204" w:type="pct"/>
            <w:tcBorders>
              <w:top w:val="nil"/>
              <w:left w:val="nil"/>
              <w:bottom w:val="single" w:sz="4" w:space="0" w:color="auto"/>
              <w:right w:val="single" w:sz="8" w:space="0" w:color="auto"/>
            </w:tcBorders>
            <w:shd w:val="clear" w:color="auto" w:fill="auto"/>
            <w:vAlign w:val="center"/>
            <w:hideMark/>
          </w:tcPr>
          <w:p w14:paraId="7CC1C4F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30AE8EC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3A827C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50A118C" w14:textId="77777777" w:rsidR="001057BE" w:rsidRPr="001057BE" w:rsidRDefault="001057BE" w:rsidP="001057BE">
            <w:pPr>
              <w:jc w:val="center"/>
              <w:rPr>
                <w:sz w:val="12"/>
                <w:szCs w:val="12"/>
              </w:rPr>
            </w:pPr>
            <w:r w:rsidRPr="001057BE">
              <w:rPr>
                <w:sz w:val="12"/>
                <w:szCs w:val="12"/>
              </w:rPr>
              <w:t>0,942</w:t>
            </w:r>
          </w:p>
        </w:tc>
        <w:tc>
          <w:tcPr>
            <w:tcW w:w="232" w:type="pct"/>
            <w:tcBorders>
              <w:top w:val="nil"/>
              <w:left w:val="nil"/>
              <w:bottom w:val="single" w:sz="4" w:space="0" w:color="auto"/>
              <w:right w:val="single" w:sz="8" w:space="0" w:color="auto"/>
            </w:tcBorders>
            <w:shd w:val="clear" w:color="auto" w:fill="auto"/>
            <w:vAlign w:val="center"/>
            <w:hideMark/>
          </w:tcPr>
          <w:p w14:paraId="7E4FFA0D"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5D38CEE4" w14:textId="77777777" w:rsidR="001057BE" w:rsidRPr="001057BE" w:rsidRDefault="001057BE" w:rsidP="001057BE">
            <w:pPr>
              <w:jc w:val="center"/>
              <w:rPr>
                <w:sz w:val="12"/>
                <w:szCs w:val="12"/>
              </w:rPr>
            </w:pPr>
            <w:r w:rsidRPr="001057BE">
              <w:rPr>
                <w:sz w:val="12"/>
                <w:szCs w:val="12"/>
              </w:rPr>
              <w:t>0,942</w:t>
            </w:r>
          </w:p>
        </w:tc>
        <w:tc>
          <w:tcPr>
            <w:tcW w:w="292" w:type="pct"/>
            <w:tcBorders>
              <w:top w:val="nil"/>
              <w:left w:val="nil"/>
              <w:bottom w:val="single" w:sz="4" w:space="0" w:color="auto"/>
              <w:right w:val="single" w:sz="8" w:space="0" w:color="auto"/>
            </w:tcBorders>
            <w:shd w:val="clear" w:color="auto" w:fill="auto"/>
            <w:vAlign w:val="center"/>
            <w:hideMark/>
          </w:tcPr>
          <w:p w14:paraId="6765D89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932276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41EE733" w14:textId="77777777" w:rsidR="001057BE" w:rsidRPr="001057BE" w:rsidRDefault="001057BE" w:rsidP="001057BE">
            <w:pPr>
              <w:jc w:val="center"/>
              <w:rPr>
                <w:sz w:val="12"/>
                <w:szCs w:val="12"/>
              </w:rPr>
            </w:pPr>
            <w:r w:rsidRPr="001057BE">
              <w:rPr>
                <w:sz w:val="12"/>
                <w:szCs w:val="12"/>
              </w:rPr>
              <w:t>0,881</w:t>
            </w:r>
          </w:p>
        </w:tc>
        <w:tc>
          <w:tcPr>
            <w:tcW w:w="232" w:type="pct"/>
            <w:tcBorders>
              <w:top w:val="nil"/>
              <w:left w:val="nil"/>
              <w:bottom w:val="single" w:sz="4" w:space="0" w:color="auto"/>
              <w:right w:val="single" w:sz="8" w:space="0" w:color="auto"/>
            </w:tcBorders>
            <w:shd w:val="clear" w:color="auto" w:fill="auto"/>
            <w:vAlign w:val="center"/>
            <w:hideMark/>
          </w:tcPr>
          <w:p w14:paraId="5098534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7EBF12F8" w14:textId="77777777" w:rsidR="001057BE" w:rsidRPr="001057BE" w:rsidRDefault="001057BE" w:rsidP="001057BE">
            <w:pPr>
              <w:jc w:val="center"/>
              <w:rPr>
                <w:sz w:val="12"/>
                <w:szCs w:val="12"/>
              </w:rPr>
            </w:pPr>
            <w:r w:rsidRPr="001057BE">
              <w:rPr>
                <w:sz w:val="12"/>
                <w:szCs w:val="12"/>
              </w:rPr>
              <w:t>0,881</w:t>
            </w:r>
          </w:p>
        </w:tc>
        <w:tc>
          <w:tcPr>
            <w:tcW w:w="291" w:type="pct"/>
            <w:tcBorders>
              <w:top w:val="nil"/>
              <w:left w:val="nil"/>
              <w:bottom w:val="single" w:sz="4" w:space="0" w:color="auto"/>
              <w:right w:val="single" w:sz="8" w:space="0" w:color="auto"/>
            </w:tcBorders>
            <w:shd w:val="clear" w:color="000000" w:fill="FFFFFF"/>
            <w:vAlign w:val="center"/>
            <w:hideMark/>
          </w:tcPr>
          <w:p w14:paraId="0347A7F0"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F024EC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694B854" w14:textId="77777777" w:rsidR="001057BE" w:rsidRPr="001057BE" w:rsidRDefault="001057BE" w:rsidP="001057BE">
            <w:pPr>
              <w:jc w:val="center"/>
              <w:rPr>
                <w:sz w:val="12"/>
                <w:szCs w:val="12"/>
              </w:rPr>
            </w:pPr>
            <w:r w:rsidRPr="001057BE">
              <w:rPr>
                <w:sz w:val="12"/>
                <w:szCs w:val="12"/>
              </w:rPr>
              <w:t>0,912</w:t>
            </w:r>
          </w:p>
        </w:tc>
        <w:tc>
          <w:tcPr>
            <w:tcW w:w="232" w:type="pct"/>
            <w:tcBorders>
              <w:top w:val="nil"/>
              <w:left w:val="nil"/>
              <w:bottom w:val="single" w:sz="4" w:space="0" w:color="auto"/>
              <w:right w:val="single" w:sz="8" w:space="0" w:color="auto"/>
            </w:tcBorders>
            <w:shd w:val="clear" w:color="000000" w:fill="FFFFFF"/>
            <w:vAlign w:val="center"/>
            <w:hideMark/>
          </w:tcPr>
          <w:p w14:paraId="52705A7D"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3B4C3D6F" w14:textId="77777777" w:rsidR="001057BE" w:rsidRPr="001057BE" w:rsidRDefault="001057BE" w:rsidP="001057BE">
            <w:pPr>
              <w:jc w:val="center"/>
              <w:rPr>
                <w:sz w:val="12"/>
                <w:szCs w:val="12"/>
              </w:rPr>
            </w:pPr>
            <w:r w:rsidRPr="001057BE">
              <w:rPr>
                <w:sz w:val="12"/>
                <w:szCs w:val="12"/>
              </w:rPr>
              <w:t>0,912</w:t>
            </w:r>
          </w:p>
        </w:tc>
      </w:tr>
      <w:tr w:rsidR="001057BE" w:rsidRPr="001057BE" w14:paraId="4CF32864"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00A8E73"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0079571" w14:textId="77777777" w:rsidR="001057BE" w:rsidRPr="001057BE" w:rsidRDefault="001057BE" w:rsidP="001057BE">
            <w:pPr>
              <w:jc w:val="right"/>
              <w:rPr>
                <w:sz w:val="12"/>
                <w:szCs w:val="12"/>
              </w:rPr>
            </w:pPr>
            <w:r w:rsidRPr="001057BE">
              <w:rPr>
                <w:sz w:val="12"/>
                <w:szCs w:val="12"/>
              </w:rPr>
              <w:t>«КузбассЭлектро» ОАО  (ИНН 4202002174)</w:t>
            </w:r>
          </w:p>
        </w:tc>
        <w:tc>
          <w:tcPr>
            <w:tcW w:w="204" w:type="pct"/>
            <w:tcBorders>
              <w:top w:val="nil"/>
              <w:left w:val="nil"/>
              <w:bottom w:val="single" w:sz="4" w:space="0" w:color="auto"/>
              <w:right w:val="single" w:sz="8" w:space="0" w:color="auto"/>
            </w:tcBorders>
            <w:shd w:val="clear" w:color="auto" w:fill="auto"/>
            <w:vAlign w:val="center"/>
            <w:hideMark/>
          </w:tcPr>
          <w:p w14:paraId="5DFCC45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4505824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F6449A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56AF778" w14:textId="77777777" w:rsidR="001057BE" w:rsidRPr="001057BE" w:rsidRDefault="001057BE" w:rsidP="001057BE">
            <w:pPr>
              <w:jc w:val="center"/>
              <w:rPr>
                <w:sz w:val="12"/>
                <w:szCs w:val="12"/>
              </w:rPr>
            </w:pPr>
            <w:r w:rsidRPr="001057BE">
              <w:rPr>
                <w:sz w:val="12"/>
                <w:szCs w:val="12"/>
              </w:rPr>
              <w:t>0,023</w:t>
            </w:r>
          </w:p>
        </w:tc>
        <w:tc>
          <w:tcPr>
            <w:tcW w:w="232" w:type="pct"/>
            <w:tcBorders>
              <w:top w:val="nil"/>
              <w:left w:val="nil"/>
              <w:bottom w:val="single" w:sz="4" w:space="0" w:color="auto"/>
              <w:right w:val="single" w:sz="8" w:space="0" w:color="auto"/>
            </w:tcBorders>
            <w:shd w:val="clear" w:color="auto" w:fill="auto"/>
            <w:vAlign w:val="center"/>
            <w:hideMark/>
          </w:tcPr>
          <w:p w14:paraId="33A4820C"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491DDCD4" w14:textId="77777777" w:rsidR="001057BE" w:rsidRPr="001057BE" w:rsidRDefault="001057BE" w:rsidP="001057BE">
            <w:pPr>
              <w:jc w:val="center"/>
              <w:rPr>
                <w:sz w:val="12"/>
                <w:szCs w:val="12"/>
              </w:rPr>
            </w:pPr>
            <w:r w:rsidRPr="001057BE">
              <w:rPr>
                <w:sz w:val="12"/>
                <w:szCs w:val="12"/>
              </w:rPr>
              <w:t>0,023</w:t>
            </w:r>
          </w:p>
        </w:tc>
        <w:tc>
          <w:tcPr>
            <w:tcW w:w="292" w:type="pct"/>
            <w:tcBorders>
              <w:top w:val="nil"/>
              <w:left w:val="nil"/>
              <w:bottom w:val="single" w:sz="4" w:space="0" w:color="auto"/>
              <w:right w:val="single" w:sz="8" w:space="0" w:color="auto"/>
            </w:tcBorders>
            <w:shd w:val="clear" w:color="auto" w:fill="auto"/>
            <w:vAlign w:val="center"/>
            <w:hideMark/>
          </w:tcPr>
          <w:p w14:paraId="19AD7C06"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F7B9ED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4895B79" w14:textId="77777777" w:rsidR="001057BE" w:rsidRPr="001057BE" w:rsidRDefault="001057BE" w:rsidP="001057BE">
            <w:pPr>
              <w:jc w:val="center"/>
              <w:rPr>
                <w:sz w:val="12"/>
                <w:szCs w:val="12"/>
              </w:rPr>
            </w:pPr>
            <w:r w:rsidRPr="001057BE">
              <w:rPr>
                <w:sz w:val="12"/>
                <w:szCs w:val="12"/>
              </w:rPr>
              <w:t>0,023</w:t>
            </w:r>
          </w:p>
        </w:tc>
        <w:tc>
          <w:tcPr>
            <w:tcW w:w="232" w:type="pct"/>
            <w:tcBorders>
              <w:top w:val="nil"/>
              <w:left w:val="nil"/>
              <w:bottom w:val="single" w:sz="4" w:space="0" w:color="auto"/>
              <w:right w:val="single" w:sz="8" w:space="0" w:color="auto"/>
            </w:tcBorders>
            <w:shd w:val="clear" w:color="auto" w:fill="auto"/>
            <w:vAlign w:val="center"/>
            <w:hideMark/>
          </w:tcPr>
          <w:p w14:paraId="148701B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1A5A356F" w14:textId="77777777" w:rsidR="001057BE" w:rsidRPr="001057BE" w:rsidRDefault="001057BE" w:rsidP="001057BE">
            <w:pPr>
              <w:jc w:val="center"/>
              <w:rPr>
                <w:sz w:val="12"/>
                <w:szCs w:val="12"/>
              </w:rPr>
            </w:pPr>
            <w:r w:rsidRPr="001057BE">
              <w:rPr>
                <w:sz w:val="12"/>
                <w:szCs w:val="12"/>
              </w:rPr>
              <w:t>0,023</w:t>
            </w:r>
          </w:p>
        </w:tc>
        <w:tc>
          <w:tcPr>
            <w:tcW w:w="291" w:type="pct"/>
            <w:tcBorders>
              <w:top w:val="nil"/>
              <w:left w:val="nil"/>
              <w:bottom w:val="single" w:sz="4" w:space="0" w:color="auto"/>
              <w:right w:val="single" w:sz="8" w:space="0" w:color="auto"/>
            </w:tcBorders>
            <w:shd w:val="clear" w:color="000000" w:fill="FFFFFF"/>
            <w:vAlign w:val="center"/>
            <w:hideMark/>
          </w:tcPr>
          <w:p w14:paraId="11C0964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451E90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5666798" w14:textId="77777777" w:rsidR="001057BE" w:rsidRPr="001057BE" w:rsidRDefault="001057BE" w:rsidP="001057BE">
            <w:pPr>
              <w:jc w:val="center"/>
              <w:rPr>
                <w:sz w:val="12"/>
                <w:szCs w:val="12"/>
              </w:rPr>
            </w:pPr>
            <w:r w:rsidRPr="001057BE">
              <w:rPr>
                <w:sz w:val="12"/>
                <w:szCs w:val="12"/>
              </w:rPr>
              <w:t>0,023</w:t>
            </w:r>
          </w:p>
        </w:tc>
        <w:tc>
          <w:tcPr>
            <w:tcW w:w="232" w:type="pct"/>
            <w:tcBorders>
              <w:top w:val="nil"/>
              <w:left w:val="nil"/>
              <w:bottom w:val="single" w:sz="4" w:space="0" w:color="auto"/>
              <w:right w:val="single" w:sz="8" w:space="0" w:color="auto"/>
            </w:tcBorders>
            <w:shd w:val="clear" w:color="000000" w:fill="FFFFFF"/>
            <w:vAlign w:val="center"/>
            <w:hideMark/>
          </w:tcPr>
          <w:p w14:paraId="74A1242F"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64F6038D" w14:textId="77777777" w:rsidR="001057BE" w:rsidRPr="001057BE" w:rsidRDefault="001057BE" w:rsidP="001057BE">
            <w:pPr>
              <w:jc w:val="center"/>
              <w:rPr>
                <w:sz w:val="12"/>
                <w:szCs w:val="12"/>
              </w:rPr>
            </w:pPr>
            <w:r w:rsidRPr="001057BE">
              <w:rPr>
                <w:sz w:val="12"/>
                <w:szCs w:val="12"/>
              </w:rPr>
              <w:t>0,023</w:t>
            </w:r>
          </w:p>
        </w:tc>
      </w:tr>
      <w:tr w:rsidR="001057BE" w:rsidRPr="001057BE" w14:paraId="73CF2587"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7615AF2"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CEACEDA" w14:textId="77777777" w:rsidR="001057BE" w:rsidRPr="001057BE" w:rsidRDefault="001057BE" w:rsidP="001057BE">
            <w:pPr>
              <w:jc w:val="right"/>
              <w:rPr>
                <w:sz w:val="12"/>
                <w:szCs w:val="12"/>
              </w:rPr>
            </w:pPr>
            <w:r w:rsidRPr="001057BE">
              <w:rPr>
                <w:sz w:val="12"/>
                <w:szCs w:val="12"/>
              </w:rPr>
              <w:t>«КЭС» ООО (ИНН 4205395036)</w:t>
            </w:r>
          </w:p>
        </w:tc>
        <w:tc>
          <w:tcPr>
            <w:tcW w:w="204" w:type="pct"/>
            <w:tcBorders>
              <w:top w:val="nil"/>
              <w:left w:val="nil"/>
              <w:bottom w:val="single" w:sz="4" w:space="0" w:color="auto"/>
              <w:right w:val="single" w:sz="8" w:space="0" w:color="auto"/>
            </w:tcBorders>
            <w:shd w:val="clear" w:color="auto" w:fill="auto"/>
            <w:vAlign w:val="center"/>
            <w:hideMark/>
          </w:tcPr>
          <w:p w14:paraId="370E7257"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404531B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9914FF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6B479D7" w14:textId="77777777" w:rsidR="001057BE" w:rsidRPr="001057BE" w:rsidRDefault="001057BE" w:rsidP="001057BE">
            <w:pPr>
              <w:jc w:val="center"/>
              <w:rPr>
                <w:sz w:val="12"/>
                <w:szCs w:val="12"/>
              </w:rPr>
            </w:pPr>
            <w:r w:rsidRPr="001057BE">
              <w:rPr>
                <w:sz w:val="12"/>
                <w:szCs w:val="12"/>
              </w:rPr>
              <w:t>0,396</w:t>
            </w:r>
          </w:p>
        </w:tc>
        <w:tc>
          <w:tcPr>
            <w:tcW w:w="232" w:type="pct"/>
            <w:tcBorders>
              <w:top w:val="nil"/>
              <w:left w:val="nil"/>
              <w:bottom w:val="single" w:sz="4" w:space="0" w:color="auto"/>
              <w:right w:val="single" w:sz="8" w:space="0" w:color="auto"/>
            </w:tcBorders>
            <w:shd w:val="clear" w:color="auto" w:fill="auto"/>
            <w:vAlign w:val="center"/>
            <w:hideMark/>
          </w:tcPr>
          <w:p w14:paraId="24B2E3CE"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7DDA203C" w14:textId="77777777" w:rsidR="001057BE" w:rsidRPr="001057BE" w:rsidRDefault="001057BE" w:rsidP="001057BE">
            <w:pPr>
              <w:jc w:val="center"/>
              <w:rPr>
                <w:sz w:val="12"/>
                <w:szCs w:val="12"/>
              </w:rPr>
            </w:pPr>
            <w:r w:rsidRPr="001057BE">
              <w:rPr>
                <w:sz w:val="12"/>
                <w:szCs w:val="12"/>
              </w:rPr>
              <w:t>0,396</w:t>
            </w:r>
          </w:p>
        </w:tc>
        <w:tc>
          <w:tcPr>
            <w:tcW w:w="292" w:type="pct"/>
            <w:tcBorders>
              <w:top w:val="nil"/>
              <w:left w:val="nil"/>
              <w:bottom w:val="single" w:sz="4" w:space="0" w:color="auto"/>
              <w:right w:val="single" w:sz="8" w:space="0" w:color="auto"/>
            </w:tcBorders>
            <w:shd w:val="clear" w:color="auto" w:fill="auto"/>
            <w:vAlign w:val="center"/>
            <w:hideMark/>
          </w:tcPr>
          <w:p w14:paraId="3413AC2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1C07F3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0DDC837" w14:textId="77777777" w:rsidR="001057BE" w:rsidRPr="001057BE" w:rsidRDefault="001057BE" w:rsidP="001057BE">
            <w:pPr>
              <w:jc w:val="center"/>
              <w:rPr>
                <w:sz w:val="12"/>
                <w:szCs w:val="12"/>
              </w:rPr>
            </w:pPr>
            <w:r w:rsidRPr="001057BE">
              <w:rPr>
                <w:sz w:val="12"/>
                <w:szCs w:val="12"/>
              </w:rPr>
              <w:t>0,303</w:t>
            </w:r>
          </w:p>
        </w:tc>
        <w:tc>
          <w:tcPr>
            <w:tcW w:w="232" w:type="pct"/>
            <w:tcBorders>
              <w:top w:val="nil"/>
              <w:left w:val="nil"/>
              <w:bottom w:val="single" w:sz="4" w:space="0" w:color="auto"/>
              <w:right w:val="single" w:sz="8" w:space="0" w:color="auto"/>
            </w:tcBorders>
            <w:shd w:val="clear" w:color="auto" w:fill="auto"/>
            <w:vAlign w:val="center"/>
            <w:hideMark/>
          </w:tcPr>
          <w:p w14:paraId="57568812"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2DAF0D2F" w14:textId="77777777" w:rsidR="001057BE" w:rsidRPr="001057BE" w:rsidRDefault="001057BE" w:rsidP="001057BE">
            <w:pPr>
              <w:jc w:val="center"/>
              <w:rPr>
                <w:sz w:val="12"/>
                <w:szCs w:val="12"/>
              </w:rPr>
            </w:pPr>
            <w:r w:rsidRPr="001057BE">
              <w:rPr>
                <w:sz w:val="12"/>
                <w:szCs w:val="12"/>
              </w:rPr>
              <w:t>0,303</w:t>
            </w:r>
          </w:p>
        </w:tc>
        <w:tc>
          <w:tcPr>
            <w:tcW w:w="291" w:type="pct"/>
            <w:tcBorders>
              <w:top w:val="nil"/>
              <w:left w:val="nil"/>
              <w:bottom w:val="single" w:sz="4" w:space="0" w:color="auto"/>
              <w:right w:val="single" w:sz="8" w:space="0" w:color="auto"/>
            </w:tcBorders>
            <w:shd w:val="clear" w:color="000000" w:fill="FFFFFF"/>
            <w:vAlign w:val="center"/>
            <w:hideMark/>
          </w:tcPr>
          <w:p w14:paraId="2F997F9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EBFC00F"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D37C5E3" w14:textId="77777777" w:rsidR="001057BE" w:rsidRPr="001057BE" w:rsidRDefault="001057BE" w:rsidP="001057BE">
            <w:pPr>
              <w:jc w:val="center"/>
              <w:rPr>
                <w:sz w:val="12"/>
                <w:szCs w:val="12"/>
              </w:rPr>
            </w:pPr>
            <w:r w:rsidRPr="001057BE">
              <w:rPr>
                <w:sz w:val="12"/>
                <w:szCs w:val="12"/>
              </w:rPr>
              <w:t>0,350</w:t>
            </w:r>
          </w:p>
        </w:tc>
        <w:tc>
          <w:tcPr>
            <w:tcW w:w="232" w:type="pct"/>
            <w:tcBorders>
              <w:top w:val="nil"/>
              <w:left w:val="nil"/>
              <w:bottom w:val="single" w:sz="4" w:space="0" w:color="auto"/>
              <w:right w:val="single" w:sz="8" w:space="0" w:color="auto"/>
            </w:tcBorders>
            <w:shd w:val="clear" w:color="000000" w:fill="FFFFFF"/>
            <w:vAlign w:val="center"/>
            <w:hideMark/>
          </w:tcPr>
          <w:p w14:paraId="2FAF3F0D"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7112A84A" w14:textId="77777777" w:rsidR="001057BE" w:rsidRPr="001057BE" w:rsidRDefault="001057BE" w:rsidP="001057BE">
            <w:pPr>
              <w:jc w:val="center"/>
              <w:rPr>
                <w:sz w:val="12"/>
                <w:szCs w:val="12"/>
              </w:rPr>
            </w:pPr>
            <w:r w:rsidRPr="001057BE">
              <w:rPr>
                <w:sz w:val="12"/>
                <w:szCs w:val="12"/>
              </w:rPr>
              <w:t>0,350</w:t>
            </w:r>
          </w:p>
        </w:tc>
      </w:tr>
      <w:tr w:rsidR="001057BE" w:rsidRPr="001057BE" w14:paraId="3D7FAF7F"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CDF959D"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87BA5B0" w14:textId="77777777" w:rsidR="001057BE" w:rsidRPr="001057BE" w:rsidRDefault="001057BE" w:rsidP="001057BE">
            <w:pPr>
              <w:jc w:val="right"/>
              <w:rPr>
                <w:sz w:val="12"/>
                <w:szCs w:val="12"/>
              </w:rPr>
            </w:pPr>
            <w:r w:rsidRPr="001057BE">
              <w:rPr>
                <w:sz w:val="12"/>
                <w:szCs w:val="12"/>
              </w:rPr>
              <w:t>«Оборонэнерго» АО  (филиал «Забайкальский» АО «Оборонэнерго») (ИНН 7704726225)</w:t>
            </w:r>
          </w:p>
        </w:tc>
        <w:tc>
          <w:tcPr>
            <w:tcW w:w="204" w:type="pct"/>
            <w:tcBorders>
              <w:top w:val="nil"/>
              <w:left w:val="nil"/>
              <w:bottom w:val="single" w:sz="4" w:space="0" w:color="auto"/>
              <w:right w:val="single" w:sz="8" w:space="0" w:color="auto"/>
            </w:tcBorders>
            <w:shd w:val="clear" w:color="auto" w:fill="auto"/>
            <w:vAlign w:val="center"/>
            <w:hideMark/>
          </w:tcPr>
          <w:p w14:paraId="1A90424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2B4C7D5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071EFC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E08E92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6E57607"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3BEDC3DC"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2B7F962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8B13295"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0EE701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64F2D1F"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5682E763"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76F394C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9A0ACD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414178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1D6E138"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1B8AF903" w14:textId="77777777" w:rsidR="001057BE" w:rsidRPr="001057BE" w:rsidRDefault="001057BE" w:rsidP="001057BE">
            <w:pPr>
              <w:jc w:val="center"/>
              <w:rPr>
                <w:sz w:val="12"/>
                <w:szCs w:val="12"/>
              </w:rPr>
            </w:pPr>
            <w:r w:rsidRPr="001057BE">
              <w:rPr>
                <w:sz w:val="12"/>
                <w:szCs w:val="12"/>
              </w:rPr>
              <w:t>0,000</w:t>
            </w:r>
          </w:p>
        </w:tc>
      </w:tr>
      <w:tr w:rsidR="001057BE" w:rsidRPr="001057BE" w14:paraId="607D0FEE"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67C78F2"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038C5A3" w14:textId="77777777" w:rsidR="001057BE" w:rsidRPr="001057BE" w:rsidRDefault="001057BE" w:rsidP="001057BE">
            <w:pPr>
              <w:jc w:val="right"/>
              <w:rPr>
                <w:sz w:val="12"/>
                <w:szCs w:val="12"/>
              </w:rPr>
            </w:pPr>
            <w:r w:rsidRPr="001057BE">
              <w:rPr>
                <w:sz w:val="12"/>
                <w:szCs w:val="12"/>
              </w:rPr>
              <w:t>«Объединенная компания РУСАЛ Энергосеть» ООО  (ИНН 7709806795)</w:t>
            </w:r>
          </w:p>
        </w:tc>
        <w:tc>
          <w:tcPr>
            <w:tcW w:w="204" w:type="pct"/>
            <w:tcBorders>
              <w:top w:val="nil"/>
              <w:left w:val="nil"/>
              <w:bottom w:val="single" w:sz="4" w:space="0" w:color="auto"/>
              <w:right w:val="single" w:sz="8" w:space="0" w:color="auto"/>
            </w:tcBorders>
            <w:shd w:val="clear" w:color="auto" w:fill="auto"/>
            <w:vAlign w:val="center"/>
            <w:hideMark/>
          </w:tcPr>
          <w:p w14:paraId="2D02E35F"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2D96F3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A8CFB5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D93B27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6335CD9"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3B7DB8D7"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6128D8E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71737F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0CA00B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089BF72"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6F82723F"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7A65C236"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CD87E0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868192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C9AC17F"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77FDD90F" w14:textId="77777777" w:rsidR="001057BE" w:rsidRPr="001057BE" w:rsidRDefault="001057BE" w:rsidP="001057BE">
            <w:pPr>
              <w:jc w:val="center"/>
              <w:rPr>
                <w:sz w:val="12"/>
                <w:szCs w:val="12"/>
              </w:rPr>
            </w:pPr>
            <w:r w:rsidRPr="001057BE">
              <w:rPr>
                <w:sz w:val="12"/>
                <w:szCs w:val="12"/>
              </w:rPr>
              <w:t>0,000</w:t>
            </w:r>
          </w:p>
        </w:tc>
      </w:tr>
      <w:tr w:rsidR="001057BE" w:rsidRPr="001057BE" w14:paraId="21B33EE3"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8D9047D"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88DFFE1" w14:textId="77777777" w:rsidR="001057BE" w:rsidRPr="001057BE" w:rsidRDefault="001057BE" w:rsidP="001057BE">
            <w:pPr>
              <w:jc w:val="right"/>
              <w:rPr>
                <w:sz w:val="12"/>
                <w:szCs w:val="12"/>
              </w:rPr>
            </w:pPr>
            <w:r w:rsidRPr="001057BE">
              <w:rPr>
                <w:sz w:val="12"/>
                <w:szCs w:val="12"/>
              </w:rPr>
              <w:t>«ОЭСК» ООО  (ИНН 4223052779)</w:t>
            </w:r>
          </w:p>
        </w:tc>
        <w:tc>
          <w:tcPr>
            <w:tcW w:w="204" w:type="pct"/>
            <w:tcBorders>
              <w:top w:val="nil"/>
              <w:left w:val="nil"/>
              <w:bottom w:val="single" w:sz="4" w:space="0" w:color="auto"/>
              <w:right w:val="single" w:sz="8" w:space="0" w:color="auto"/>
            </w:tcBorders>
            <w:shd w:val="clear" w:color="auto" w:fill="auto"/>
            <w:vAlign w:val="center"/>
            <w:hideMark/>
          </w:tcPr>
          <w:p w14:paraId="7A9E5E16"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288C5BD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BAD2074" w14:textId="77777777" w:rsidR="001057BE" w:rsidRPr="001057BE" w:rsidRDefault="001057BE" w:rsidP="001057BE">
            <w:pPr>
              <w:jc w:val="center"/>
              <w:rPr>
                <w:sz w:val="12"/>
                <w:szCs w:val="12"/>
              </w:rPr>
            </w:pPr>
            <w:r w:rsidRPr="001057BE">
              <w:rPr>
                <w:sz w:val="12"/>
                <w:szCs w:val="12"/>
              </w:rPr>
              <w:t>1,689</w:t>
            </w:r>
          </w:p>
        </w:tc>
        <w:tc>
          <w:tcPr>
            <w:tcW w:w="232" w:type="pct"/>
            <w:tcBorders>
              <w:top w:val="nil"/>
              <w:left w:val="nil"/>
              <w:bottom w:val="single" w:sz="4" w:space="0" w:color="auto"/>
              <w:right w:val="single" w:sz="8" w:space="0" w:color="auto"/>
            </w:tcBorders>
            <w:shd w:val="clear" w:color="auto" w:fill="auto"/>
            <w:vAlign w:val="center"/>
            <w:hideMark/>
          </w:tcPr>
          <w:p w14:paraId="2BC2BC96" w14:textId="77777777" w:rsidR="001057BE" w:rsidRPr="001057BE" w:rsidRDefault="001057BE" w:rsidP="001057BE">
            <w:pPr>
              <w:jc w:val="center"/>
              <w:rPr>
                <w:sz w:val="12"/>
                <w:szCs w:val="12"/>
              </w:rPr>
            </w:pPr>
            <w:r w:rsidRPr="001057BE">
              <w:rPr>
                <w:sz w:val="12"/>
                <w:szCs w:val="12"/>
              </w:rPr>
              <w:t>0,295</w:t>
            </w:r>
          </w:p>
        </w:tc>
        <w:tc>
          <w:tcPr>
            <w:tcW w:w="232" w:type="pct"/>
            <w:tcBorders>
              <w:top w:val="nil"/>
              <w:left w:val="nil"/>
              <w:bottom w:val="single" w:sz="4" w:space="0" w:color="auto"/>
              <w:right w:val="single" w:sz="8" w:space="0" w:color="auto"/>
            </w:tcBorders>
            <w:shd w:val="clear" w:color="auto" w:fill="auto"/>
            <w:vAlign w:val="center"/>
            <w:hideMark/>
          </w:tcPr>
          <w:p w14:paraId="68C9940A"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184143C3" w14:textId="77777777" w:rsidR="001057BE" w:rsidRPr="001057BE" w:rsidRDefault="001057BE" w:rsidP="001057BE">
            <w:pPr>
              <w:jc w:val="center"/>
              <w:rPr>
                <w:sz w:val="12"/>
                <w:szCs w:val="12"/>
              </w:rPr>
            </w:pPr>
            <w:r w:rsidRPr="001057BE">
              <w:rPr>
                <w:sz w:val="12"/>
                <w:szCs w:val="12"/>
              </w:rPr>
              <w:t>1,984</w:t>
            </w:r>
          </w:p>
        </w:tc>
        <w:tc>
          <w:tcPr>
            <w:tcW w:w="292" w:type="pct"/>
            <w:tcBorders>
              <w:top w:val="nil"/>
              <w:left w:val="nil"/>
              <w:bottom w:val="single" w:sz="4" w:space="0" w:color="auto"/>
              <w:right w:val="single" w:sz="8" w:space="0" w:color="auto"/>
            </w:tcBorders>
            <w:shd w:val="clear" w:color="auto" w:fill="auto"/>
            <w:vAlign w:val="center"/>
            <w:hideMark/>
          </w:tcPr>
          <w:p w14:paraId="1AD15A8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C8B6401" w14:textId="77777777" w:rsidR="001057BE" w:rsidRPr="001057BE" w:rsidRDefault="001057BE" w:rsidP="001057BE">
            <w:pPr>
              <w:jc w:val="center"/>
              <w:rPr>
                <w:sz w:val="12"/>
                <w:szCs w:val="12"/>
              </w:rPr>
            </w:pPr>
            <w:r w:rsidRPr="001057BE">
              <w:rPr>
                <w:sz w:val="12"/>
                <w:szCs w:val="12"/>
              </w:rPr>
              <w:t>1,782</w:t>
            </w:r>
          </w:p>
        </w:tc>
        <w:tc>
          <w:tcPr>
            <w:tcW w:w="232" w:type="pct"/>
            <w:tcBorders>
              <w:top w:val="nil"/>
              <w:left w:val="nil"/>
              <w:bottom w:val="single" w:sz="4" w:space="0" w:color="auto"/>
              <w:right w:val="single" w:sz="8" w:space="0" w:color="auto"/>
            </w:tcBorders>
            <w:shd w:val="clear" w:color="auto" w:fill="auto"/>
            <w:vAlign w:val="center"/>
            <w:hideMark/>
          </w:tcPr>
          <w:p w14:paraId="3A886E94" w14:textId="77777777" w:rsidR="001057BE" w:rsidRPr="001057BE" w:rsidRDefault="001057BE" w:rsidP="001057BE">
            <w:pPr>
              <w:jc w:val="center"/>
              <w:rPr>
                <w:sz w:val="12"/>
                <w:szCs w:val="12"/>
              </w:rPr>
            </w:pPr>
            <w:r w:rsidRPr="001057BE">
              <w:rPr>
                <w:sz w:val="12"/>
                <w:szCs w:val="12"/>
              </w:rPr>
              <w:t>0,260</w:t>
            </w:r>
          </w:p>
        </w:tc>
        <w:tc>
          <w:tcPr>
            <w:tcW w:w="232" w:type="pct"/>
            <w:tcBorders>
              <w:top w:val="nil"/>
              <w:left w:val="nil"/>
              <w:bottom w:val="single" w:sz="4" w:space="0" w:color="auto"/>
              <w:right w:val="single" w:sz="8" w:space="0" w:color="auto"/>
            </w:tcBorders>
            <w:shd w:val="clear" w:color="auto" w:fill="auto"/>
            <w:vAlign w:val="center"/>
            <w:hideMark/>
          </w:tcPr>
          <w:p w14:paraId="1F06F31E"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68A98715" w14:textId="77777777" w:rsidR="001057BE" w:rsidRPr="001057BE" w:rsidRDefault="001057BE" w:rsidP="001057BE">
            <w:pPr>
              <w:jc w:val="center"/>
              <w:rPr>
                <w:sz w:val="12"/>
                <w:szCs w:val="12"/>
              </w:rPr>
            </w:pPr>
            <w:r w:rsidRPr="001057BE">
              <w:rPr>
                <w:sz w:val="12"/>
                <w:szCs w:val="12"/>
              </w:rPr>
              <w:t>2,042</w:t>
            </w:r>
          </w:p>
        </w:tc>
        <w:tc>
          <w:tcPr>
            <w:tcW w:w="291" w:type="pct"/>
            <w:tcBorders>
              <w:top w:val="nil"/>
              <w:left w:val="nil"/>
              <w:bottom w:val="single" w:sz="4" w:space="0" w:color="auto"/>
              <w:right w:val="single" w:sz="8" w:space="0" w:color="auto"/>
            </w:tcBorders>
            <w:shd w:val="clear" w:color="000000" w:fill="FFFFFF"/>
            <w:vAlign w:val="center"/>
            <w:hideMark/>
          </w:tcPr>
          <w:p w14:paraId="4AB031E1"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4766B3D" w14:textId="77777777" w:rsidR="001057BE" w:rsidRPr="001057BE" w:rsidRDefault="001057BE" w:rsidP="001057BE">
            <w:pPr>
              <w:jc w:val="center"/>
              <w:rPr>
                <w:sz w:val="12"/>
                <w:szCs w:val="12"/>
              </w:rPr>
            </w:pPr>
            <w:r w:rsidRPr="001057BE">
              <w:rPr>
                <w:sz w:val="12"/>
                <w:szCs w:val="12"/>
              </w:rPr>
              <w:t>1,736</w:t>
            </w:r>
          </w:p>
        </w:tc>
        <w:tc>
          <w:tcPr>
            <w:tcW w:w="232" w:type="pct"/>
            <w:tcBorders>
              <w:top w:val="nil"/>
              <w:left w:val="nil"/>
              <w:bottom w:val="single" w:sz="4" w:space="0" w:color="auto"/>
              <w:right w:val="single" w:sz="8" w:space="0" w:color="auto"/>
            </w:tcBorders>
            <w:shd w:val="clear" w:color="000000" w:fill="FFFFFF"/>
            <w:vAlign w:val="center"/>
            <w:hideMark/>
          </w:tcPr>
          <w:p w14:paraId="2DFCEF95" w14:textId="77777777" w:rsidR="001057BE" w:rsidRPr="001057BE" w:rsidRDefault="001057BE" w:rsidP="001057BE">
            <w:pPr>
              <w:jc w:val="center"/>
              <w:rPr>
                <w:sz w:val="12"/>
                <w:szCs w:val="12"/>
              </w:rPr>
            </w:pPr>
            <w:r w:rsidRPr="001057BE">
              <w:rPr>
                <w:sz w:val="12"/>
                <w:szCs w:val="12"/>
              </w:rPr>
              <w:t>0,278</w:t>
            </w:r>
          </w:p>
        </w:tc>
        <w:tc>
          <w:tcPr>
            <w:tcW w:w="232" w:type="pct"/>
            <w:tcBorders>
              <w:top w:val="nil"/>
              <w:left w:val="nil"/>
              <w:bottom w:val="single" w:sz="4" w:space="0" w:color="auto"/>
              <w:right w:val="single" w:sz="8" w:space="0" w:color="auto"/>
            </w:tcBorders>
            <w:shd w:val="clear" w:color="000000" w:fill="FFFFFF"/>
            <w:vAlign w:val="center"/>
            <w:hideMark/>
          </w:tcPr>
          <w:p w14:paraId="5B7FFA9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57BDA6C2" w14:textId="77777777" w:rsidR="001057BE" w:rsidRPr="001057BE" w:rsidRDefault="001057BE" w:rsidP="001057BE">
            <w:pPr>
              <w:jc w:val="center"/>
              <w:rPr>
                <w:sz w:val="12"/>
                <w:szCs w:val="12"/>
              </w:rPr>
            </w:pPr>
            <w:r w:rsidRPr="001057BE">
              <w:rPr>
                <w:sz w:val="12"/>
                <w:szCs w:val="12"/>
              </w:rPr>
              <w:t>2,013</w:t>
            </w:r>
          </w:p>
        </w:tc>
      </w:tr>
      <w:tr w:rsidR="001057BE" w:rsidRPr="001057BE" w14:paraId="5AF60824"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74805F35"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BD15ECC" w14:textId="77777777" w:rsidR="001057BE" w:rsidRPr="001057BE" w:rsidRDefault="001057BE" w:rsidP="001057BE">
            <w:pPr>
              <w:jc w:val="right"/>
              <w:rPr>
                <w:sz w:val="12"/>
                <w:szCs w:val="12"/>
              </w:rPr>
            </w:pPr>
            <w:r w:rsidRPr="001057BE">
              <w:rPr>
                <w:sz w:val="12"/>
                <w:szCs w:val="12"/>
              </w:rPr>
              <w:t>«Регионэнергосеть» ООО (ИНН 4205271471)</w:t>
            </w:r>
          </w:p>
        </w:tc>
        <w:tc>
          <w:tcPr>
            <w:tcW w:w="204" w:type="pct"/>
            <w:tcBorders>
              <w:top w:val="nil"/>
              <w:left w:val="nil"/>
              <w:bottom w:val="single" w:sz="4" w:space="0" w:color="auto"/>
              <w:right w:val="single" w:sz="8" w:space="0" w:color="auto"/>
            </w:tcBorders>
            <w:shd w:val="clear" w:color="auto" w:fill="auto"/>
            <w:vAlign w:val="center"/>
            <w:hideMark/>
          </w:tcPr>
          <w:p w14:paraId="2A2EC3B4"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5F169326"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01812F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69B5DE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16D284E"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53AFF5DA"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20778AE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518BC0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0F11E0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D1A8839"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7DE8F90D"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6DA75BC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87915C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845FC9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FF8F424"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6CBAF280" w14:textId="77777777" w:rsidR="001057BE" w:rsidRPr="001057BE" w:rsidRDefault="001057BE" w:rsidP="001057BE">
            <w:pPr>
              <w:jc w:val="center"/>
              <w:rPr>
                <w:sz w:val="12"/>
                <w:szCs w:val="12"/>
              </w:rPr>
            </w:pPr>
            <w:r w:rsidRPr="001057BE">
              <w:rPr>
                <w:sz w:val="12"/>
                <w:szCs w:val="12"/>
              </w:rPr>
              <w:t>0,000</w:t>
            </w:r>
          </w:p>
        </w:tc>
      </w:tr>
      <w:tr w:rsidR="001057BE" w:rsidRPr="001057BE" w14:paraId="048A26B8"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BA33FCB"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0D32C1C" w14:textId="77777777" w:rsidR="001057BE" w:rsidRPr="001057BE" w:rsidRDefault="001057BE" w:rsidP="001057BE">
            <w:pPr>
              <w:jc w:val="right"/>
              <w:rPr>
                <w:sz w:val="12"/>
                <w:szCs w:val="12"/>
              </w:rPr>
            </w:pPr>
            <w:r w:rsidRPr="001057BE">
              <w:rPr>
                <w:sz w:val="12"/>
                <w:szCs w:val="12"/>
              </w:rPr>
              <w:t>«Ресурсоснабжающая компания» ООО (ИНН 4205372624)</w:t>
            </w:r>
          </w:p>
        </w:tc>
        <w:tc>
          <w:tcPr>
            <w:tcW w:w="204" w:type="pct"/>
            <w:tcBorders>
              <w:top w:val="nil"/>
              <w:left w:val="nil"/>
              <w:bottom w:val="single" w:sz="4" w:space="0" w:color="auto"/>
              <w:right w:val="single" w:sz="8" w:space="0" w:color="auto"/>
            </w:tcBorders>
            <w:shd w:val="clear" w:color="auto" w:fill="auto"/>
            <w:vAlign w:val="center"/>
            <w:hideMark/>
          </w:tcPr>
          <w:p w14:paraId="304FEE16"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56D998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8A6F00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754558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960F87A"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38292627"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1DA98B1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C4A0B4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F9EC04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842A9A6"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107320F2"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2BC39D0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A6B3F4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F684430"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E0CCFC2"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7C8B3C02" w14:textId="77777777" w:rsidR="001057BE" w:rsidRPr="001057BE" w:rsidRDefault="001057BE" w:rsidP="001057BE">
            <w:pPr>
              <w:jc w:val="center"/>
              <w:rPr>
                <w:sz w:val="12"/>
                <w:szCs w:val="12"/>
              </w:rPr>
            </w:pPr>
            <w:r w:rsidRPr="001057BE">
              <w:rPr>
                <w:sz w:val="12"/>
                <w:szCs w:val="12"/>
              </w:rPr>
              <w:t>0,000</w:t>
            </w:r>
          </w:p>
        </w:tc>
      </w:tr>
      <w:tr w:rsidR="001057BE" w:rsidRPr="001057BE" w14:paraId="48BE862F"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2FC1C69"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CDAD17E" w14:textId="77777777" w:rsidR="001057BE" w:rsidRPr="001057BE" w:rsidRDefault="001057BE" w:rsidP="001057BE">
            <w:pPr>
              <w:jc w:val="right"/>
              <w:rPr>
                <w:sz w:val="12"/>
                <w:szCs w:val="12"/>
              </w:rPr>
            </w:pPr>
            <w:r w:rsidRPr="001057BE">
              <w:rPr>
                <w:sz w:val="12"/>
                <w:szCs w:val="12"/>
              </w:rPr>
              <w:t>«РЖД» ОАО  (Западно-Сибирская дирекция по энергообеспечению - СП Трансэнерго - филиала ОАО «РЖД») (ИНН 7708503727)</w:t>
            </w:r>
          </w:p>
        </w:tc>
        <w:tc>
          <w:tcPr>
            <w:tcW w:w="204" w:type="pct"/>
            <w:tcBorders>
              <w:top w:val="nil"/>
              <w:left w:val="nil"/>
              <w:bottom w:val="single" w:sz="4" w:space="0" w:color="auto"/>
              <w:right w:val="single" w:sz="8" w:space="0" w:color="auto"/>
            </w:tcBorders>
            <w:shd w:val="clear" w:color="auto" w:fill="auto"/>
            <w:vAlign w:val="center"/>
            <w:hideMark/>
          </w:tcPr>
          <w:p w14:paraId="51A3B773"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0C1871B" w14:textId="77777777" w:rsidR="001057BE" w:rsidRPr="001057BE" w:rsidRDefault="001057BE" w:rsidP="001057BE">
            <w:pPr>
              <w:jc w:val="center"/>
              <w:rPr>
                <w:sz w:val="12"/>
                <w:szCs w:val="12"/>
              </w:rPr>
            </w:pPr>
            <w:r w:rsidRPr="001057BE">
              <w:rPr>
                <w:sz w:val="12"/>
                <w:szCs w:val="12"/>
              </w:rPr>
              <w:t>28,732</w:t>
            </w:r>
          </w:p>
        </w:tc>
        <w:tc>
          <w:tcPr>
            <w:tcW w:w="232" w:type="pct"/>
            <w:tcBorders>
              <w:top w:val="nil"/>
              <w:left w:val="nil"/>
              <w:bottom w:val="single" w:sz="4" w:space="0" w:color="auto"/>
              <w:right w:val="single" w:sz="8" w:space="0" w:color="auto"/>
            </w:tcBorders>
            <w:shd w:val="clear" w:color="auto" w:fill="auto"/>
            <w:vAlign w:val="center"/>
            <w:hideMark/>
          </w:tcPr>
          <w:p w14:paraId="6B68BF7E" w14:textId="77777777" w:rsidR="001057BE" w:rsidRPr="001057BE" w:rsidRDefault="001057BE" w:rsidP="001057BE">
            <w:pPr>
              <w:jc w:val="center"/>
              <w:rPr>
                <w:sz w:val="12"/>
                <w:szCs w:val="12"/>
              </w:rPr>
            </w:pPr>
            <w:r w:rsidRPr="001057BE">
              <w:rPr>
                <w:sz w:val="12"/>
                <w:szCs w:val="12"/>
              </w:rPr>
              <w:t>11,722</w:t>
            </w:r>
          </w:p>
        </w:tc>
        <w:tc>
          <w:tcPr>
            <w:tcW w:w="232" w:type="pct"/>
            <w:tcBorders>
              <w:top w:val="nil"/>
              <w:left w:val="nil"/>
              <w:bottom w:val="single" w:sz="4" w:space="0" w:color="auto"/>
              <w:right w:val="single" w:sz="8" w:space="0" w:color="auto"/>
            </w:tcBorders>
            <w:shd w:val="clear" w:color="auto" w:fill="auto"/>
            <w:vAlign w:val="center"/>
            <w:hideMark/>
          </w:tcPr>
          <w:p w14:paraId="2C8736D1" w14:textId="77777777" w:rsidR="001057BE" w:rsidRPr="001057BE" w:rsidRDefault="001057BE" w:rsidP="001057BE">
            <w:pPr>
              <w:jc w:val="center"/>
              <w:rPr>
                <w:sz w:val="12"/>
                <w:szCs w:val="12"/>
              </w:rPr>
            </w:pPr>
            <w:r w:rsidRPr="001057BE">
              <w:rPr>
                <w:sz w:val="12"/>
                <w:szCs w:val="12"/>
              </w:rPr>
              <w:t>0,120</w:t>
            </w:r>
          </w:p>
        </w:tc>
        <w:tc>
          <w:tcPr>
            <w:tcW w:w="232" w:type="pct"/>
            <w:tcBorders>
              <w:top w:val="nil"/>
              <w:left w:val="nil"/>
              <w:bottom w:val="single" w:sz="4" w:space="0" w:color="auto"/>
              <w:right w:val="single" w:sz="8" w:space="0" w:color="auto"/>
            </w:tcBorders>
            <w:shd w:val="clear" w:color="auto" w:fill="auto"/>
            <w:vAlign w:val="center"/>
            <w:hideMark/>
          </w:tcPr>
          <w:p w14:paraId="5A4EB515"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1885D992" w14:textId="77777777" w:rsidR="001057BE" w:rsidRPr="001057BE" w:rsidRDefault="001057BE" w:rsidP="001057BE">
            <w:pPr>
              <w:jc w:val="center"/>
              <w:rPr>
                <w:sz w:val="12"/>
                <w:szCs w:val="12"/>
              </w:rPr>
            </w:pPr>
            <w:r w:rsidRPr="001057BE">
              <w:rPr>
                <w:sz w:val="12"/>
                <w:szCs w:val="12"/>
              </w:rPr>
              <w:t>40,574</w:t>
            </w:r>
          </w:p>
        </w:tc>
        <w:tc>
          <w:tcPr>
            <w:tcW w:w="292" w:type="pct"/>
            <w:tcBorders>
              <w:top w:val="nil"/>
              <w:left w:val="nil"/>
              <w:bottom w:val="single" w:sz="4" w:space="0" w:color="auto"/>
              <w:right w:val="single" w:sz="8" w:space="0" w:color="auto"/>
            </w:tcBorders>
            <w:shd w:val="clear" w:color="auto" w:fill="auto"/>
            <w:vAlign w:val="center"/>
            <w:hideMark/>
          </w:tcPr>
          <w:p w14:paraId="61F881F1" w14:textId="77777777" w:rsidR="001057BE" w:rsidRPr="001057BE" w:rsidRDefault="001057BE" w:rsidP="001057BE">
            <w:pPr>
              <w:jc w:val="center"/>
              <w:rPr>
                <w:sz w:val="12"/>
                <w:szCs w:val="12"/>
              </w:rPr>
            </w:pPr>
            <w:r w:rsidRPr="001057BE">
              <w:rPr>
                <w:sz w:val="12"/>
                <w:szCs w:val="12"/>
              </w:rPr>
              <w:t>28,615</w:t>
            </w:r>
          </w:p>
        </w:tc>
        <w:tc>
          <w:tcPr>
            <w:tcW w:w="232" w:type="pct"/>
            <w:tcBorders>
              <w:top w:val="nil"/>
              <w:left w:val="nil"/>
              <w:bottom w:val="single" w:sz="4" w:space="0" w:color="auto"/>
              <w:right w:val="single" w:sz="8" w:space="0" w:color="auto"/>
            </w:tcBorders>
            <w:shd w:val="clear" w:color="auto" w:fill="auto"/>
            <w:vAlign w:val="center"/>
            <w:hideMark/>
          </w:tcPr>
          <w:p w14:paraId="159DD478" w14:textId="77777777" w:rsidR="001057BE" w:rsidRPr="001057BE" w:rsidRDefault="001057BE" w:rsidP="001057BE">
            <w:pPr>
              <w:jc w:val="center"/>
              <w:rPr>
                <w:sz w:val="12"/>
                <w:szCs w:val="12"/>
              </w:rPr>
            </w:pPr>
            <w:r w:rsidRPr="001057BE">
              <w:rPr>
                <w:sz w:val="12"/>
                <w:szCs w:val="12"/>
              </w:rPr>
              <w:t>11,785</w:t>
            </w:r>
          </w:p>
        </w:tc>
        <w:tc>
          <w:tcPr>
            <w:tcW w:w="232" w:type="pct"/>
            <w:tcBorders>
              <w:top w:val="nil"/>
              <w:left w:val="nil"/>
              <w:bottom w:val="single" w:sz="4" w:space="0" w:color="auto"/>
              <w:right w:val="single" w:sz="8" w:space="0" w:color="auto"/>
            </w:tcBorders>
            <w:shd w:val="clear" w:color="auto" w:fill="auto"/>
            <w:vAlign w:val="center"/>
            <w:hideMark/>
          </w:tcPr>
          <w:p w14:paraId="62ECB1DE" w14:textId="77777777" w:rsidR="001057BE" w:rsidRPr="001057BE" w:rsidRDefault="001057BE" w:rsidP="001057BE">
            <w:pPr>
              <w:jc w:val="center"/>
              <w:rPr>
                <w:sz w:val="12"/>
                <w:szCs w:val="12"/>
              </w:rPr>
            </w:pPr>
            <w:r w:rsidRPr="001057BE">
              <w:rPr>
                <w:sz w:val="12"/>
                <w:szCs w:val="12"/>
              </w:rPr>
              <w:t>0,118</w:t>
            </w:r>
          </w:p>
        </w:tc>
        <w:tc>
          <w:tcPr>
            <w:tcW w:w="232" w:type="pct"/>
            <w:tcBorders>
              <w:top w:val="nil"/>
              <w:left w:val="nil"/>
              <w:bottom w:val="single" w:sz="4" w:space="0" w:color="auto"/>
              <w:right w:val="single" w:sz="8" w:space="0" w:color="auto"/>
            </w:tcBorders>
            <w:shd w:val="clear" w:color="auto" w:fill="auto"/>
            <w:vAlign w:val="center"/>
            <w:hideMark/>
          </w:tcPr>
          <w:p w14:paraId="2D708D48"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51E8D1C1" w14:textId="77777777" w:rsidR="001057BE" w:rsidRPr="001057BE" w:rsidRDefault="001057BE" w:rsidP="001057BE">
            <w:pPr>
              <w:jc w:val="center"/>
              <w:rPr>
                <w:sz w:val="12"/>
                <w:szCs w:val="12"/>
              </w:rPr>
            </w:pPr>
            <w:r w:rsidRPr="001057BE">
              <w:rPr>
                <w:sz w:val="12"/>
                <w:szCs w:val="12"/>
              </w:rPr>
              <w:t>40,518</w:t>
            </w:r>
          </w:p>
        </w:tc>
        <w:tc>
          <w:tcPr>
            <w:tcW w:w="291" w:type="pct"/>
            <w:tcBorders>
              <w:top w:val="nil"/>
              <w:left w:val="nil"/>
              <w:bottom w:val="single" w:sz="4" w:space="0" w:color="auto"/>
              <w:right w:val="single" w:sz="8" w:space="0" w:color="auto"/>
            </w:tcBorders>
            <w:shd w:val="clear" w:color="000000" w:fill="FFFFFF"/>
            <w:vAlign w:val="center"/>
            <w:hideMark/>
          </w:tcPr>
          <w:p w14:paraId="6BC3C7B5" w14:textId="77777777" w:rsidR="001057BE" w:rsidRPr="001057BE" w:rsidRDefault="001057BE" w:rsidP="001057BE">
            <w:pPr>
              <w:jc w:val="center"/>
              <w:rPr>
                <w:sz w:val="12"/>
                <w:szCs w:val="12"/>
              </w:rPr>
            </w:pPr>
            <w:r w:rsidRPr="001057BE">
              <w:rPr>
                <w:sz w:val="12"/>
                <w:szCs w:val="12"/>
              </w:rPr>
              <w:t>28,674</w:t>
            </w:r>
          </w:p>
        </w:tc>
        <w:tc>
          <w:tcPr>
            <w:tcW w:w="232" w:type="pct"/>
            <w:tcBorders>
              <w:top w:val="nil"/>
              <w:left w:val="nil"/>
              <w:bottom w:val="single" w:sz="4" w:space="0" w:color="auto"/>
              <w:right w:val="single" w:sz="8" w:space="0" w:color="auto"/>
            </w:tcBorders>
            <w:shd w:val="clear" w:color="000000" w:fill="FFFFFF"/>
            <w:vAlign w:val="center"/>
            <w:hideMark/>
          </w:tcPr>
          <w:p w14:paraId="50D1487D" w14:textId="77777777" w:rsidR="001057BE" w:rsidRPr="001057BE" w:rsidRDefault="001057BE" w:rsidP="001057BE">
            <w:pPr>
              <w:jc w:val="center"/>
              <w:rPr>
                <w:sz w:val="12"/>
                <w:szCs w:val="12"/>
              </w:rPr>
            </w:pPr>
            <w:r w:rsidRPr="001057BE">
              <w:rPr>
                <w:sz w:val="12"/>
                <w:szCs w:val="12"/>
              </w:rPr>
              <w:t>11,754</w:t>
            </w:r>
          </w:p>
        </w:tc>
        <w:tc>
          <w:tcPr>
            <w:tcW w:w="232" w:type="pct"/>
            <w:tcBorders>
              <w:top w:val="nil"/>
              <w:left w:val="nil"/>
              <w:bottom w:val="single" w:sz="4" w:space="0" w:color="auto"/>
              <w:right w:val="single" w:sz="8" w:space="0" w:color="auto"/>
            </w:tcBorders>
            <w:shd w:val="clear" w:color="000000" w:fill="FFFFFF"/>
            <w:vAlign w:val="center"/>
            <w:hideMark/>
          </w:tcPr>
          <w:p w14:paraId="07D6C63F" w14:textId="77777777" w:rsidR="001057BE" w:rsidRPr="001057BE" w:rsidRDefault="001057BE" w:rsidP="001057BE">
            <w:pPr>
              <w:jc w:val="center"/>
              <w:rPr>
                <w:sz w:val="12"/>
                <w:szCs w:val="12"/>
              </w:rPr>
            </w:pPr>
            <w:r w:rsidRPr="001057BE">
              <w:rPr>
                <w:sz w:val="12"/>
                <w:szCs w:val="12"/>
              </w:rPr>
              <w:t>0,119</w:t>
            </w:r>
          </w:p>
        </w:tc>
        <w:tc>
          <w:tcPr>
            <w:tcW w:w="232" w:type="pct"/>
            <w:tcBorders>
              <w:top w:val="nil"/>
              <w:left w:val="nil"/>
              <w:bottom w:val="single" w:sz="4" w:space="0" w:color="auto"/>
              <w:right w:val="single" w:sz="8" w:space="0" w:color="auto"/>
            </w:tcBorders>
            <w:shd w:val="clear" w:color="000000" w:fill="FFFFFF"/>
            <w:vAlign w:val="center"/>
            <w:hideMark/>
          </w:tcPr>
          <w:p w14:paraId="55800267"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2AE90701" w14:textId="77777777" w:rsidR="001057BE" w:rsidRPr="001057BE" w:rsidRDefault="001057BE" w:rsidP="001057BE">
            <w:pPr>
              <w:jc w:val="center"/>
              <w:rPr>
                <w:sz w:val="12"/>
                <w:szCs w:val="12"/>
              </w:rPr>
            </w:pPr>
            <w:r w:rsidRPr="001057BE">
              <w:rPr>
                <w:sz w:val="12"/>
                <w:szCs w:val="12"/>
              </w:rPr>
              <w:t>40,546</w:t>
            </w:r>
          </w:p>
        </w:tc>
      </w:tr>
      <w:tr w:rsidR="001057BE" w:rsidRPr="001057BE" w14:paraId="22187BE4"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02E843A"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3938608" w14:textId="77777777" w:rsidR="001057BE" w:rsidRPr="001057BE" w:rsidRDefault="001057BE" w:rsidP="001057BE">
            <w:pPr>
              <w:jc w:val="right"/>
              <w:rPr>
                <w:sz w:val="12"/>
                <w:szCs w:val="12"/>
              </w:rPr>
            </w:pPr>
            <w:r w:rsidRPr="001057BE">
              <w:rPr>
                <w:sz w:val="12"/>
                <w:szCs w:val="12"/>
              </w:rPr>
              <w:t>«РЖД» ОАО  (Красноярская дирекция по энергообеспечению - СП Трансэнерго - филиала ОАО «РЖД») (ИНН 7708503727)</w:t>
            </w:r>
          </w:p>
        </w:tc>
        <w:tc>
          <w:tcPr>
            <w:tcW w:w="204" w:type="pct"/>
            <w:tcBorders>
              <w:top w:val="nil"/>
              <w:left w:val="nil"/>
              <w:bottom w:val="single" w:sz="4" w:space="0" w:color="auto"/>
              <w:right w:val="single" w:sz="8" w:space="0" w:color="auto"/>
            </w:tcBorders>
            <w:shd w:val="clear" w:color="auto" w:fill="auto"/>
            <w:vAlign w:val="center"/>
            <w:hideMark/>
          </w:tcPr>
          <w:p w14:paraId="6D899607"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524D826D" w14:textId="77777777" w:rsidR="001057BE" w:rsidRPr="001057BE" w:rsidRDefault="001057BE" w:rsidP="001057BE">
            <w:pPr>
              <w:jc w:val="center"/>
              <w:rPr>
                <w:sz w:val="12"/>
                <w:szCs w:val="12"/>
              </w:rPr>
            </w:pPr>
            <w:r w:rsidRPr="001057BE">
              <w:rPr>
                <w:sz w:val="12"/>
                <w:szCs w:val="12"/>
              </w:rPr>
              <w:t>31,798</w:t>
            </w:r>
          </w:p>
        </w:tc>
        <w:tc>
          <w:tcPr>
            <w:tcW w:w="232" w:type="pct"/>
            <w:tcBorders>
              <w:top w:val="nil"/>
              <w:left w:val="nil"/>
              <w:bottom w:val="single" w:sz="4" w:space="0" w:color="auto"/>
              <w:right w:val="single" w:sz="8" w:space="0" w:color="auto"/>
            </w:tcBorders>
            <w:shd w:val="clear" w:color="auto" w:fill="auto"/>
            <w:vAlign w:val="center"/>
            <w:hideMark/>
          </w:tcPr>
          <w:p w14:paraId="0291816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31E95FA" w14:textId="77777777" w:rsidR="001057BE" w:rsidRPr="001057BE" w:rsidRDefault="001057BE" w:rsidP="001057BE">
            <w:pPr>
              <w:jc w:val="center"/>
              <w:rPr>
                <w:sz w:val="12"/>
                <w:szCs w:val="12"/>
              </w:rPr>
            </w:pPr>
            <w:r w:rsidRPr="001057BE">
              <w:rPr>
                <w:sz w:val="12"/>
                <w:szCs w:val="12"/>
              </w:rPr>
              <w:t>0,016</w:t>
            </w:r>
          </w:p>
        </w:tc>
        <w:tc>
          <w:tcPr>
            <w:tcW w:w="232" w:type="pct"/>
            <w:tcBorders>
              <w:top w:val="nil"/>
              <w:left w:val="nil"/>
              <w:bottom w:val="single" w:sz="4" w:space="0" w:color="auto"/>
              <w:right w:val="single" w:sz="8" w:space="0" w:color="auto"/>
            </w:tcBorders>
            <w:shd w:val="clear" w:color="auto" w:fill="auto"/>
            <w:vAlign w:val="center"/>
            <w:hideMark/>
          </w:tcPr>
          <w:p w14:paraId="676C62D3"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441822AD" w14:textId="77777777" w:rsidR="001057BE" w:rsidRPr="001057BE" w:rsidRDefault="001057BE" w:rsidP="001057BE">
            <w:pPr>
              <w:jc w:val="center"/>
              <w:rPr>
                <w:sz w:val="12"/>
                <w:szCs w:val="12"/>
              </w:rPr>
            </w:pPr>
            <w:r w:rsidRPr="001057BE">
              <w:rPr>
                <w:sz w:val="12"/>
                <w:szCs w:val="12"/>
              </w:rPr>
              <w:t>31,814</w:t>
            </w:r>
          </w:p>
        </w:tc>
        <w:tc>
          <w:tcPr>
            <w:tcW w:w="292" w:type="pct"/>
            <w:tcBorders>
              <w:top w:val="nil"/>
              <w:left w:val="nil"/>
              <w:bottom w:val="single" w:sz="4" w:space="0" w:color="auto"/>
              <w:right w:val="single" w:sz="8" w:space="0" w:color="auto"/>
            </w:tcBorders>
            <w:shd w:val="clear" w:color="auto" w:fill="auto"/>
            <w:vAlign w:val="center"/>
            <w:hideMark/>
          </w:tcPr>
          <w:p w14:paraId="6CF72182" w14:textId="77777777" w:rsidR="001057BE" w:rsidRPr="001057BE" w:rsidRDefault="001057BE" w:rsidP="001057BE">
            <w:pPr>
              <w:jc w:val="center"/>
              <w:rPr>
                <w:sz w:val="12"/>
                <w:szCs w:val="12"/>
              </w:rPr>
            </w:pPr>
            <w:r w:rsidRPr="001057BE">
              <w:rPr>
                <w:sz w:val="12"/>
                <w:szCs w:val="12"/>
              </w:rPr>
              <w:t>37,969</w:t>
            </w:r>
          </w:p>
        </w:tc>
        <w:tc>
          <w:tcPr>
            <w:tcW w:w="232" w:type="pct"/>
            <w:tcBorders>
              <w:top w:val="nil"/>
              <w:left w:val="nil"/>
              <w:bottom w:val="single" w:sz="4" w:space="0" w:color="auto"/>
              <w:right w:val="single" w:sz="8" w:space="0" w:color="auto"/>
            </w:tcBorders>
            <w:shd w:val="clear" w:color="auto" w:fill="auto"/>
            <w:vAlign w:val="center"/>
            <w:hideMark/>
          </w:tcPr>
          <w:p w14:paraId="5FCD702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755B3EE" w14:textId="77777777" w:rsidR="001057BE" w:rsidRPr="001057BE" w:rsidRDefault="001057BE" w:rsidP="001057BE">
            <w:pPr>
              <w:jc w:val="center"/>
              <w:rPr>
                <w:sz w:val="12"/>
                <w:szCs w:val="12"/>
              </w:rPr>
            </w:pPr>
            <w:r w:rsidRPr="001057BE">
              <w:rPr>
                <w:sz w:val="12"/>
                <w:szCs w:val="12"/>
              </w:rPr>
              <w:t>0,016</w:t>
            </w:r>
          </w:p>
        </w:tc>
        <w:tc>
          <w:tcPr>
            <w:tcW w:w="232" w:type="pct"/>
            <w:tcBorders>
              <w:top w:val="nil"/>
              <w:left w:val="nil"/>
              <w:bottom w:val="single" w:sz="4" w:space="0" w:color="auto"/>
              <w:right w:val="single" w:sz="8" w:space="0" w:color="auto"/>
            </w:tcBorders>
            <w:shd w:val="clear" w:color="auto" w:fill="auto"/>
            <w:vAlign w:val="center"/>
            <w:hideMark/>
          </w:tcPr>
          <w:p w14:paraId="5DE4B12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296C7956" w14:textId="77777777" w:rsidR="001057BE" w:rsidRPr="001057BE" w:rsidRDefault="001057BE" w:rsidP="001057BE">
            <w:pPr>
              <w:jc w:val="center"/>
              <w:rPr>
                <w:sz w:val="12"/>
                <w:szCs w:val="12"/>
              </w:rPr>
            </w:pPr>
            <w:r w:rsidRPr="001057BE">
              <w:rPr>
                <w:sz w:val="12"/>
                <w:szCs w:val="12"/>
              </w:rPr>
              <w:t>37,985</w:t>
            </w:r>
          </w:p>
        </w:tc>
        <w:tc>
          <w:tcPr>
            <w:tcW w:w="291" w:type="pct"/>
            <w:tcBorders>
              <w:top w:val="nil"/>
              <w:left w:val="nil"/>
              <w:bottom w:val="single" w:sz="4" w:space="0" w:color="auto"/>
              <w:right w:val="single" w:sz="8" w:space="0" w:color="auto"/>
            </w:tcBorders>
            <w:shd w:val="clear" w:color="000000" w:fill="FFFFFF"/>
            <w:vAlign w:val="center"/>
            <w:hideMark/>
          </w:tcPr>
          <w:p w14:paraId="4177A81E" w14:textId="77777777" w:rsidR="001057BE" w:rsidRPr="001057BE" w:rsidRDefault="001057BE" w:rsidP="001057BE">
            <w:pPr>
              <w:jc w:val="center"/>
              <w:rPr>
                <w:sz w:val="12"/>
                <w:szCs w:val="12"/>
              </w:rPr>
            </w:pPr>
            <w:r w:rsidRPr="001057BE">
              <w:rPr>
                <w:sz w:val="12"/>
                <w:szCs w:val="12"/>
              </w:rPr>
              <w:t>34,884</w:t>
            </w:r>
          </w:p>
        </w:tc>
        <w:tc>
          <w:tcPr>
            <w:tcW w:w="232" w:type="pct"/>
            <w:tcBorders>
              <w:top w:val="nil"/>
              <w:left w:val="nil"/>
              <w:bottom w:val="single" w:sz="4" w:space="0" w:color="auto"/>
              <w:right w:val="single" w:sz="8" w:space="0" w:color="auto"/>
            </w:tcBorders>
            <w:shd w:val="clear" w:color="000000" w:fill="FFFFFF"/>
            <w:vAlign w:val="center"/>
            <w:hideMark/>
          </w:tcPr>
          <w:p w14:paraId="26795281"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75EDCE8" w14:textId="77777777" w:rsidR="001057BE" w:rsidRPr="001057BE" w:rsidRDefault="001057BE" w:rsidP="001057BE">
            <w:pPr>
              <w:jc w:val="center"/>
              <w:rPr>
                <w:sz w:val="12"/>
                <w:szCs w:val="12"/>
              </w:rPr>
            </w:pPr>
            <w:r w:rsidRPr="001057BE">
              <w:rPr>
                <w:sz w:val="12"/>
                <w:szCs w:val="12"/>
              </w:rPr>
              <w:t>0,016</w:t>
            </w:r>
          </w:p>
        </w:tc>
        <w:tc>
          <w:tcPr>
            <w:tcW w:w="232" w:type="pct"/>
            <w:tcBorders>
              <w:top w:val="nil"/>
              <w:left w:val="nil"/>
              <w:bottom w:val="single" w:sz="4" w:space="0" w:color="auto"/>
              <w:right w:val="single" w:sz="8" w:space="0" w:color="auto"/>
            </w:tcBorders>
            <w:shd w:val="clear" w:color="000000" w:fill="FFFFFF"/>
            <w:vAlign w:val="center"/>
            <w:hideMark/>
          </w:tcPr>
          <w:p w14:paraId="2D4D730B"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0F4340C5" w14:textId="77777777" w:rsidR="001057BE" w:rsidRPr="001057BE" w:rsidRDefault="001057BE" w:rsidP="001057BE">
            <w:pPr>
              <w:jc w:val="center"/>
              <w:rPr>
                <w:sz w:val="12"/>
                <w:szCs w:val="12"/>
              </w:rPr>
            </w:pPr>
            <w:r w:rsidRPr="001057BE">
              <w:rPr>
                <w:sz w:val="12"/>
                <w:szCs w:val="12"/>
              </w:rPr>
              <w:t>34,899</w:t>
            </w:r>
          </w:p>
        </w:tc>
      </w:tr>
      <w:tr w:rsidR="001057BE" w:rsidRPr="001057BE" w14:paraId="15D57542"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055A7C1"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1116D5C" w14:textId="77777777" w:rsidR="001057BE" w:rsidRPr="001057BE" w:rsidRDefault="001057BE" w:rsidP="001057BE">
            <w:pPr>
              <w:jc w:val="right"/>
              <w:rPr>
                <w:sz w:val="12"/>
                <w:szCs w:val="12"/>
              </w:rPr>
            </w:pPr>
            <w:r w:rsidRPr="001057BE">
              <w:rPr>
                <w:sz w:val="12"/>
                <w:szCs w:val="12"/>
              </w:rPr>
              <w:t>«Россети Сибирь» ПАО (филиал ПАО «Россети Сибирь» - «Кузбассэнерго – РЭС») (ИНН 2460069527)</w:t>
            </w:r>
          </w:p>
        </w:tc>
        <w:tc>
          <w:tcPr>
            <w:tcW w:w="204" w:type="pct"/>
            <w:tcBorders>
              <w:top w:val="nil"/>
              <w:left w:val="nil"/>
              <w:bottom w:val="single" w:sz="4" w:space="0" w:color="auto"/>
              <w:right w:val="single" w:sz="8" w:space="0" w:color="auto"/>
            </w:tcBorders>
            <w:shd w:val="clear" w:color="auto" w:fill="auto"/>
            <w:vAlign w:val="center"/>
            <w:hideMark/>
          </w:tcPr>
          <w:p w14:paraId="649D188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9C285B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69006A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E5B503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0202B63"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0D2D48AA"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1D49511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0B99795"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AF9050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E418AA0"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036FC364"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71A78DB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3F3D29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BE388B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3006005"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207078C2" w14:textId="77777777" w:rsidR="001057BE" w:rsidRPr="001057BE" w:rsidRDefault="001057BE" w:rsidP="001057BE">
            <w:pPr>
              <w:jc w:val="center"/>
              <w:rPr>
                <w:sz w:val="12"/>
                <w:szCs w:val="12"/>
              </w:rPr>
            </w:pPr>
            <w:r w:rsidRPr="001057BE">
              <w:rPr>
                <w:sz w:val="12"/>
                <w:szCs w:val="12"/>
              </w:rPr>
              <w:t>0,000</w:t>
            </w:r>
          </w:p>
        </w:tc>
      </w:tr>
      <w:tr w:rsidR="001057BE" w:rsidRPr="001057BE" w14:paraId="7FC0D475"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9002318"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54F1972" w14:textId="77777777" w:rsidR="001057BE" w:rsidRPr="001057BE" w:rsidRDefault="001057BE" w:rsidP="001057BE">
            <w:pPr>
              <w:jc w:val="right"/>
              <w:rPr>
                <w:sz w:val="12"/>
                <w:szCs w:val="12"/>
              </w:rPr>
            </w:pPr>
            <w:r w:rsidRPr="001057BE">
              <w:rPr>
                <w:sz w:val="12"/>
                <w:szCs w:val="12"/>
              </w:rPr>
              <w:t>«СДС-Энерго» ХК ООО  (ИНН 4250003450)</w:t>
            </w:r>
          </w:p>
        </w:tc>
        <w:tc>
          <w:tcPr>
            <w:tcW w:w="204" w:type="pct"/>
            <w:tcBorders>
              <w:top w:val="nil"/>
              <w:left w:val="nil"/>
              <w:bottom w:val="single" w:sz="4" w:space="0" w:color="auto"/>
              <w:right w:val="single" w:sz="8" w:space="0" w:color="auto"/>
            </w:tcBorders>
            <w:shd w:val="clear" w:color="auto" w:fill="auto"/>
            <w:vAlign w:val="center"/>
            <w:hideMark/>
          </w:tcPr>
          <w:p w14:paraId="5690206D"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238D2A8" w14:textId="77777777" w:rsidR="001057BE" w:rsidRPr="001057BE" w:rsidRDefault="001057BE" w:rsidP="001057BE">
            <w:pPr>
              <w:jc w:val="center"/>
              <w:rPr>
                <w:sz w:val="12"/>
                <w:szCs w:val="12"/>
              </w:rPr>
            </w:pPr>
            <w:r w:rsidRPr="001057BE">
              <w:rPr>
                <w:sz w:val="12"/>
                <w:szCs w:val="12"/>
              </w:rPr>
              <w:t>31,494</w:t>
            </w:r>
          </w:p>
        </w:tc>
        <w:tc>
          <w:tcPr>
            <w:tcW w:w="232" w:type="pct"/>
            <w:tcBorders>
              <w:top w:val="nil"/>
              <w:left w:val="nil"/>
              <w:bottom w:val="single" w:sz="4" w:space="0" w:color="auto"/>
              <w:right w:val="single" w:sz="8" w:space="0" w:color="auto"/>
            </w:tcBorders>
            <w:shd w:val="clear" w:color="auto" w:fill="auto"/>
            <w:vAlign w:val="center"/>
            <w:hideMark/>
          </w:tcPr>
          <w:p w14:paraId="08F667CD" w14:textId="77777777" w:rsidR="001057BE" w:rsidRPr="001057BE" w:rsidRDefault="001057BE" w:rsidP="001057BE">
            <w:pPr>
              <w:jc w:val="center"/>
              <w:rPr>
                <w:sz w:val="12"/>
                <w:szCs w:val="12"/>
              </w:rPr>
            </w:pPr>
            <w:r w:rsidRPr="001057BE">
              <w:rPr>
                <w:sz w:val="12"/>
                <w:szCs w:val="12"/>
              </w:rPr>
              <w:t>4,642</w:t>
            </w:r>
          </w:p>
        </w:tc>
        <w:tc>
          <w:tcPr>
            <w:tcW w:w="232" w:type="pct"/>
            <w:tcBorders>
              <w:top w:val="nil"/>
              <w:left w:val="nil"/>
              <w:bottom w:val="single" w:sz="4" w:space="0" w:color="auto"/>
              <w:right w:val="single" w:sz="8" w:space="0" w:color="auto"/>
            </w:tcBorders>
            <w:shd w:val="clear" w:color="auto" w:fill="auto"/>
            <w:vAlign w:val="center"/>
            <w:hideMark/>
          </w:tcPr>
          <w:p w14:paraId="6FF8E52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A7D2161"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6D764FE4" w14:textId="77777777" w:rsidR="001057BE" w:rsidRPr="001057BE" w:rsidRDefault="001057BE" w:rsidP="001057BE">
            <w:pPr>
              <w:jc w:val="center"/>
              <w:rPr>
                <w:sz w:val="12"/>
                <w:szCs w:val="12"/>
              </w:rPr>
            </w:pPr>
            <w:r w:rsidRPr="001057BE">
              <w:rPr>
                <w:sz w:val="12"/>
                <w:szCs w:val="12"/>
              </w:rPr>
              <w:t>36,136</w:t>
            </w:r>
          </w:p>
        </w:tc>
        <w:tc>
          <w:tcPr>
            <w:tcW w:w="292" w:type="pct"/>
            <w:tcBorders>
              <w:top w:val="nil"/>
              <w:left w:val="nil"/>
              <w:bottom w:val="single" w:sz="4" w:space="0" w:color="auto"/>
              <w:right w:val="single" w:sz="8" w:space="0" w:color="auto"/>
            </w:tcBorders>
            <w:shd w:val="clear" w:color="auto" w:fill="auto"/>
            <w:vAlign w:val="center"/>
            <w:hideMark/>
          </w:tcPr>
          <w:p w14:paraId="6EE3CCDF" w14:textId="77777777" w:rsidR="001057BE" w:rsidRPr="001057BE" w:rsidRDefault="001057BE" w:rsidP="001057BE">
            <w:pPr>
              <w:jc w:val="center"/>
              <w:rPr>
                <w:sz w:val="12"/>
                <w:szCs w:val="12"/>
              </w:rPr>
            </w:pPr>
            <w:r w:rsidRPr="001057BE">
              <w:rPr>
                <w:sz w:val="12"/>
                <w:szCs w:val="12"/>
              </w:rPr>
              <w:t>14,215</w:t>
            </w:r>
          </w:p>
        </w:tc>
        <w:tc>
          <w:tcPr>
            <w:tcW w:w="232" w:type="pct"/>
            <w:tcBorders>
              <w:top w:val="nil"/>
              <w:left w:val="nil"/>
              <w:bottom w:val="single" w:sz="4" w:space="0" w:color="auto"/>
              <w:right w:val="single" w:sz="8" w:space="0" w:color="auto"/>
            </w:tcBorders>
            <w:shd w:val="clear" w:color="auto" w:fill="auto"/>
            <w:vAlign w:val="center"/>
            <w:hideMark/>
          </w:tcPr>
          <w:p w14:paraId="34376858" w14:textId="77777777" w:rsidR="001057BE" w:rsidRPr="001057BE" w:rsidRDefault="001057BE" w:rsidP="001057BE">
            <w:pPr>
              <w:jc w:val="center"/>
              <w:rPr>
                <w:sz w:val="12"/>
                <w:szCs w:val="12"/>
              </w:rPr>
            </w:pPr>
            <w:r w:rsidRPr="001057BE">
              <w:rPr>
                <w:sz w:val="12"/>
                <w:szCs w:val="12"/>
              </w:rPr>
              <w:t>4,433</w:t>
            </w:r>
          </w:p>
        </w:tc>
        <w:tc>
          <w:tcPr>
            <w:tcW w:w="232" w:type="pct"/>
            <w:tcBorders>
              <w:top w:val="nil"/>
              <w:left w:val="nil"/>
              <w:bottom w:val="single" w:sz="4" w:space="0" w:color="auto"/>
              <w:right w:val="single" w:sz="8" w:space="0" w:color="auto"/>
            </w:tcBorders>
            <w:shd w:val="clear" w:color="auto" w:fill="auto"/>
            <w:vAlign w:val="center"/>
            <w:hideMark/>
          </w:tcPr>
          <w:p w14:paraId="4CAAD00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FFAC6F9"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62B02E06" w14:textId="77777777" w:rsidR="001057BE" w:rsidRPr="001057BE" w:rsidRDefault="001057BE" w:rsidP="001057BE">
            <w:pPr>
              <w:jc w:val="center"/>
              <w:rPr>
                <w:sz w:val="12"/>
                <w:szCs w:val="12"/>
              </w:rPr>
            </w:pPr>
            <w:r w:rsidRPr="001057BE">
              <w:rPr>
                <w:sz w:val="12"/>
                <w:szCs w:val="12"/>
              </w:rPr>
              <w:t>18,648</w:t>
            </w:r>
          </w:p>
        </w:tc>
        <w:tc>
          <w:tcPr>
            <w:tcW w:w="291" w:type="pct"/>
            <w:tcBorders>
              <w:top w:val="nil"/>
              <w:left w:val="nil"/>
              <w:bottom w:val="single" w:sz="4" w:space="0" w:color="auto"/>
              <w:right w:val="single" w:sz="8" w:space="0" w:color="auto"/>
            </w:tcBorders>
            <w:shd w:val="clear" w:color="000000" w:fill="FFFFFF"/>
            <w:vAlign w:val="center"/>
            <w:hideMark/>
          </w:tcPr>
          <w:p w14:paraId="1BE287C7" w14:textId="77777777" w:rsidR="001057BE" w:rsidRPr="001057BE" w:rsidRDefault="001057BE" w:rsidP="001057BE">
            <w:pPr>
              <w:jc w:val="center"/>
              <w:rPr>
                <w:sz w:val="12"/>
                <w:szCs w:val="12"/>
              </w:rPr>
            </w:pPr>
            <w:r w:rsidRPr="001057BE">
              <w:rPr>
                <w:sz w:val="12"/>
                <w:szCs w:val="12"/>
              </w:rPr>
              <w:t>22,855</w:t>
            </w:r>
          </w:p>
        </w:tc>
        <w:tc>
          <w:tcPr>
            <w:tcW w:w="232" w:type="pct"/>
            <w:tcBorders>
              <w:top w:val="nil"/>
              <w:left w:val="nil"/>
              <w:bottom w:val="single" w:sz="4" w:space="0" w:color="auto"/>
              <w:right w:val="single" w:sz="8" w:space="0" w:color="auto"/>
            </w:tcBorders>
            <w:shd w:val="clear" w:color="000000" w:fill="FFFFFF"/>
            <w:vAlign w:val="center"/>
            <w:hideMark/>
          </w:tcPr>
          <w:p w14:paraId="5C7FB0D6" w14:textId="77777777" w:rsidR="001057BE" w:rsidRPr="001057BE" w:rsidRDefault="001057BE" w:rsidP="001057BE">
            <w:pPr>
              <w:jc w:val="center"/>
              <w:rPr>
                <w:sz w:val="12"/>
                <w:szCs w:val="12"/>
              </w:rPr>
            </w:pPr>
            <w:r w:rsidRPr="001057BE">
              <w:rPr>
                <w:sz w:val="12"/>
                <w:szCs w:val="12"/>
              </w:rPr>
              <w:t>4,538</w:t>
            </w:r>
          </w:p>
        </w:tc>
        <w:tc>
          <w:tcPr>
            <w:tcW w:w="232" w:type="pct"/>
            <w:tcBorders>
              <w:top w:val="nil"/>
              <w:left w:val="nil"/>
              <w:bottom w:val="single" w:sz="4" w:space="0" w:color="auto"/>
              <w:right w:val="single" w:sz="8" w:space="0" w:color="auto"/>
            </w:tcBorders>
            <w:shd w:val="clear" w:color="000000" w:fill="FFFFFF"/>
            <w:vAlign w:val="center"/>
            <w:hideMark/>
          </w:tcPr>
          <w:p w14:paraId="29AFEFE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D92B1C1"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5FBA0E3B" w14:textId="77777777" w:rsidR="001057BE" w:rsidRPr="001057BE" w:rsidRDefault="001057BE" w:rsidP="001057BE">
            <w:pPr>
              <w:jc w:val="center"/>
              <w:rPr>
                <w:sz w:val="12"/>
                <w:szCs w:val="12"/>
              </w:rPr>
            </w:pPr>
            <w:r w:rsidRPr="001057BE">
              <w:rPr>
                <w:sz w:val="12"/>
                <w:szCs w:val="12"/>
              </w:rPr>
              <w:t>27,392</w:t>
            </w:r>
          </w:p>
        </w:tc>
      </w:tr>
      <w:tr w:rsidR="001057BE" w:rsidRPr="001057BE" w14:paraId="2641867A"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3A38358"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2F27DBE" w14:textId="77777777" w:rsidR="001057BE" w:rsidRPr="001057BE" w:rsidRDefault="001057BE" w:rsidP="001057BE">
            <w:pPr>
              <w:jc w:val="right"/>
              <w:rPr>
                <w:sz w:val="12"/>
                <w:szCs w:val="12"/>
              </w:rPr>
            </w:pPr>
            <w:r w:rsidRPr="001057BE">
              <w:rPr>
                <w:sz w:val="12"/>
                <w:szCs w:val="12"/>
              </w:rPr>
              <w:t>«Северо-Кузбасская энергетическая компания» АО (ИНН 4205153492)</w:t>
            </w:r>
          </w:p>
        </w:tc>
        <w:tc>
          <w:tcPr>
            <w:tcW w:w="204" w:type="pct"/>
            <w:tcBorders>
              <w:top w:val="nil"/>
              <w:left w:val="nil"/>
              <w:bottom w:val="single" w:sz="4" w:space="0" w:color="auto"/>
              <w:right w:val="single" w:sz="8" w:space="0" w:color="auto"/>
            </w:tcBorders>
            <w:shd w:val="clear" w:color="auto" w:fill="auto"/>
            <w:vAlign w:val="center"/>
            <w:hideMark/>
          </w:tcPr>
          <w:p w14:paraId="3BCEB36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3C50D9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9A678C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2732801" w14:textId="77777777" w:rsidR="001057BE" w:rsidRPr="001057BE" w:rsidRDefault="001057BE" w:rsidP="001057BE">
            <w:pPr>
              <w:jc w:val="center"/>
              <w:rPr>
                <w:sz w:val="12"/>
                <w:szCs w:val="12"/>
              </w:rPr>
            </w:pPr>
            <w:r w:rsidRPr="001057BE">
              <w:rPr>
                <w:sz w:val="12"/>
                <w:szCs w:val="12"/>
              </w:rPr>
              <w:t>0,728</w:t>
            </w:r>
          </w:p>
        </w:tc>
        <w:tc>
          <w:tcPr>
            <w:tcW w:w="232" w:type="pct"/>
            <w:tcBorders>
              <w:top w:val="nil"/>
              <w:left w:val="nil"/>
              <w:bottom w:val="single" w:sz="4" w:space="0" w:color="auto"/>
              <w:right w:val="single" w:sz="8" w:space="0" w:color="auto"/>
            </w:tcBorders>
            <w:shd w:val="clear" w:color="auto" w:fill="auto"/>
            <w:vAlign w:val="center"/>
            <w:hideMark/>
          </w:tcPr>
          <w:p w14:paraId="56D2886D" w14:textId="77777777" w:rsidR="001057BE" w:rsidRPr="001057BE" w:rsidRDefault="001057BE" w:rsidP="001057BE">
            <w:pPr>
              <w:jc w:val="center"/>
              <w:rPr>
                <w:sz w:val="12"/>
                <w:szCs w:val="12"/>
              </w:rPr>
            </w:pPr>
            <w:r w:rsidRPr="001057BE">
              <w:rPr>
                <w:sz w:val="12"/>
                <w:szCs w:val="12"/>
              </w:rPr>
              <w:t>0,020</w:t>
            </w:r>
          </w:p>
        </w:tc>
        <w:tc>
          <w:tcPr>
            <w:tcW w:w="287" w:type="pct"/>
            <w:tcBorders>
              <w:top w:val="nil"/>
              <w:left w:val="nil"/>
              <w:bottom w:val="single" w:sz="4" w:space="0" w:color="auto"/>
              <w:right w:val="single" w:sz="8" w:space="0" w:color="auto"/>
            </w:tcBorders>
            <w:shd w:val="clear" w:color="000000" w:fill="FFFFFF"/>
            <w:vAlign w:val="center"/>
            <w:hideMark/>
          </w:tcPr>
          <w:p w14:paraId="65C8A42C" w14:textId="77777777" w:rsidR="001057BE" w:rsidRPr="001057BE" w:rsidRDefault="001057BE" w:rsidP="001057BE">
            <w:pPr>
              <w:jc w:val="center"/>
              <w:rPr>
                <w:sz w:val="12"/>
                <w:szCs w:val="12"/>
              </w:rPr>
            </w:pPr>
            <w:r w:rsidRPr="001057BE">
              <w:rPr>
                <w:sz w:val="12"/>
                <w:szCs w:val="12"/>
              </w:rPr>
              <w:t>0,748</w:t>
            </w:r>
          </w:p>
        </w:tc>
        <w:tc>
          <w:tcPr>
            <w:tcW w:w="292" w:type="pct"/>
            <w:tcBorders>
              <w:top w:val="nil"/>
              <w:left w:val="nil"/>
              <w:bottom w:val="single" w:sz="4" w:space="0" w:color="auto"/>
              <w:right w:val="single" w:sz="8" w:space="0" w:color="auto"/>
            </w:tcBorders>
            <w:shd w:val="clear" w:color="auto" w:fill="auto"/>
            <w:vAlign w:val="center"/>
            <w:hideMark/>
          </w:tcPr>
          <w:p w14:paraId="5D4F1F5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F73753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B64F342" w14:textId="77777777" w:rsidR="001057BE" w:rsidRPr="001057BE" w:rsidRDefault="001057BE" w:rsidP="001057BE">
            <w:pPr>
              <w:jc w:val="center"/>
              <w:rPr>
                <w:sz w:val="12"/>
                <w:szCs w:val="12"/>
              </w:rPr>
            </w:pPr>
            <w:r w:rsidRPr="001057BE">
              <w:rPr>
                <w:sz w:val="12"/>
                <w:szCs w:val="12"/>
              </w:rPr>
              <w:t>0,739</w:t>
            </w:r>
          </w:p>
        </w:tc>
        <w:tc>
          <w:tcPr>
            <w:tcW w:w="232" w:type="pct"/>
            <w:tcBorders>
              <w:top w:val="nil"/>
              <w:left w:val="nil"/>
              <w:bottom w:val="single" w:sz="4" w:space="0" w:color="auto"/>
              <w:right w:val="single" w:sz="8" w:space="0" w:color="auto"/>
            </w:tcBorders>
            <w:shd w:val="clear" w:color="auto" w:fill="auto"/>
            <w:vAlign w:val="center"/>
            <w:hideMark/>
          </w:tcPr>
          <w:p w14:paraId="7AD505DC" w14:textId="77777777" w:rsidR="001057BE" w:rsidRPr="001057BE" w:rsidRDefault="001057BE" w:rsidP="001057BE">
            <w:pPr>
              <w:jc w:val="center"/>
              <w:rPr>
                <w:sz w:val="12"/>
                <w:szCs w:val="12"/>
              </w:rPr>
            </w:pPr>
            <w:r w:rsidRPr="001057BE">
              <w:rPr>
                <w:sz w:val="12"/>
                <w:szCs w:val="12"/>
              </w:rPr>
              <w:t>0,018</w:t>
            </w:r>
          </w:p>
        </w:tc>
        <w:tc>
          <w:tcPr>
            <w:tcW w:w="281" w:type="pct"/>
            <w:tcBorders>
              <w:top w:val="nil"/>
              <w:left w:val="nil"/>
              <w:bottom w:val="single" w:sz="4" w:space="0" w:color="auto"/>
              <w:right w:val="single" w:sz="8" w:space="0" w:color="auto"/>
            </w:tcBorders>
            <w:shd w:val="clear" w:color="000000" w:fill="FFFFFF"/>
            <w:vAlign w:val="center"/>
            <w:hideMark/>
          </w:tcPr>
          <w:p w14:paraId="594ED5C9" w14:textId="77777777" w:rsidR="001057BE" w:rsidRPr="001057BE" w:rsidRDefault="001057BE" w:rsidP="001057BE">
            <w:pPr>
              <w:jc w:val="center"/>
              <w:rPr>
                <w:sz w:val="12"/>
                <w:szCs w:val="12"/>
              </w:rPr>
            </w:pPr>
            <w:r w:rsidRPr="001057BE">
              <w:rPr>
                <w:sz w:val="12"/>
                <w:szCs w:val="12"/>
              </w:rPr>
              <w:t>0,757</w:t>
            </w:r>
          </w:p>
        </w:tc>
        <w:tc>
          <w:tcPr>
            <w:tcW w:w="291" w:type="pct"/>
            <w:tcBorders>
              <w:top w:val="nil"/>
              <w:left w:val="nil"/>
              <w:bottom w:val="single" w:sz="4" w:space="0" w:color="auto"/>
              <w:right w:val="single" w:sz="8" w:space="0" w:color="auto"/>
            </w:tcBorders>
            <w:shd w:val="clear" w:color="000000" w:fill="FFFFFF"/>
            <w:vAlign w:val="center"/>
            <w:hideMark/>
          </w:tcPr>
          <w:p w14:paraId="406C6C71"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A88FE86"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4991B7F" w14:textId="77777777" w:rsidR="001057BE" w:rsidRPr="001057BE" w:rsidRDefault="001057BE" w:rsidP="001057BE">
            <w:pPr>
              <w:jc w:val="center"/>
              <w:rPr>
                <w:sz w:val="12"/>
                <w:szCs w:val="12"/>
              </w:rPr>
            </w:pPr>
            <w:r w:rsidRPr="001057BE">
              <w:rPr>
                <w:sz w:val="12"/>
                <w:szCs w:val="12"/>
              </w:rPr>
              <w:t>0,734</w:t>
            </w:r>
          </w:p>
        </w:tc>
        <w:tc>
          <w:tcPr>
            <w:tcW w:w="232" w:type="pct"/>
            <w:tcBorders>
              <w:top w:val="nil"/>
              <w:left w:val="nil"/>
              <w:bottom w:val="single" w:sz="4" w:space="0" w:color="auto"/>
              <w:right w:val="single" w:sz="8" w:space="0" w:color="auto"/>
            </w:tcBorders>
            <w:shd w:val="clear" w:color="000000" w:fill="FFFFFF"/>
            <w:vAlign w:val="center"/>
            <w:hideMark/>
          </w:tcPr>
          <w:p w14:paraId="50C08F2F" w14:textId="77777777" w:rsidR="001057BE" w:rsidRPr="001057BE" w:rsidRDefault="001057BE" w:rsidP="001057BE">
            <w:pPr>
              <w:jc w:val="center"/>
              <w:rPr>
                <w:sz w:val="12"/>
                <w:szCs w:val="12"/>
              </w:rPr>
            </w:pPr>
            <w:r w:rsidRPr="001057BE">
              <w:rPr>
                <w:sz w:val="12"/>
                <w:szCs w:val="12"/>
              </w:rPr>
              <w:t>0,019</w:t>
            </w:r>
          </w:p>
        </w:tc>
        <w:tc>
          <w:tcPr>
            <w:tcW w:w="270" w:type="pct"/>
            <w:tcBorders>
              <w:top w:val="nil"/>
              <w:left w:val="nil"/>
              <w:bottom w:val="single" w:sz="4" w:space="0" w:color="auto"/>
              <w:right w:val="single" w:sz="8" w:space="0" w:color="auto"/>
            </w:tcBorders>
            <w:shd w:val="clear" w:color="000000" w:fill="FFFFFF"/>
            <w:vAlign w:val="center"/>
            <w:hideMark/>
          </w:tcPr>
          <w:p w14:paraId="0641D2D2" w14:textId="77777777" w:rsidR="001057BE" w:rsidRPr="001057BE" w:rsidRDefault="001057BE" w:rsidP="001057BE">
            <w:pPr>
              <w:jc w:val="center"/>
              <w:rPr>
                <w:sz w:val="12"/>
                <w:szCs w:val="12"/>
              </w:rPr>
            </w:pPr>
            <w:r w:rsidRPr="001057BE">
              <w:rPr>
                <w:sz w:val="12"/>
                <w:szCs w:val="12"/>
              </w:rPr>
              <w:t>0,753</w:t>
            </w:r>
          </w:p>
        </w:tc>
      </w:tr>
      <w:tr w:rsidR="001057BE" w:rsidRPr="001057BE" w14:paraId="5A1F6549"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AD0B509"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3BDF561" w14:textId="77777777" w:rsidR="001057BE" w:rsidRPr="001057BE" w:rsidRDefault="001057BE" w:rsidP="001057BE">
            <w:pPr>
              <w:jc w:val="right"/>
              <w:rPr>
                <w:sz w:val="12"/>
                <w:szCs w:val="12"/>
              </w:rPr>
            </w:pPr>
            <w:r w:rsidRPr="001057BE">
              <w:rPr>
                <w:sz w:val="12"/>
                <w:szCs w:val="12"/>
              </w:rPr>
              <w:t>«Сибирская промышленная сетевая компания» АО (ИНН 4205234208)</w:t>
            </w:r>
          </w:p>
        </w:tc>
        <w:tc>
          <w:tcPr>
            <w:tcW w:w="204" w:type="pct"/>
            <w:tcBorders>
              <w:top w:val="nil"/>
              <w:left w:val="nil"/>
              <w:bottom w:val="single" w:sz="4" w:space="0" w:color="auto"/>
              <w:right w:val="single" w:sz="8" w:space="0" w:color="auto"/>
            </w:tcBorders>
            <w:shd w:val="clear" w:color="auto" w:fill="auto"/>
            <w:vAlign w:val="center"/>
            <w:hideMark/>
          </w:tcPr>
          <w:p w14:paraId="597B85A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2C2EB12" w14:textId="77777777" w:rsidR="001057BE" w:rsidRPr="001057BE" w:rsidRDefault="001057BE" w:rsidP="001057BE">
            <w:pPr>
              <w:jc w:val="center"/>
              <w:rPr>
                <w:sz w:val="12"/>
                <w:szCs w:val="12"/>
              </w:rPr>
            </w:pPr>
            <w:r w:rsidRPr="001057BE">
              <w:rPr>
                <w:sz w:val="12"/>
                <w:szCs w:val="12"/>
              </w:rPr>
              <w:t>1,144</w:t>
            </w:r>
          </w:p>
        </w:tc>
        <w:tc>
          <w:tcPr>
            <w:tcW w:w="232" w:type="pct"/>
            <w:tcBorders>
              <w:top w:val="nil"/>
              <w:left w:val="nil"/>
              <w:bottom w:val="single" w:sz="4" w:space="0" w:color="auto"/>
              <w:right w:val="single" w:sz="8" w:space="0" w:color="auto"/>
            </w:tcBorders>
            <w:shd w:val="clear" w:color="auto" w:fill="auto"/>
            <w:vAlign w:val="center"/>
            <w:hideMark/>
          </w:tcPr>
          <w:p w14:paraId="3AC1137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C1494E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CA00447"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01D10CC3" w14:textId="77777777" w:rsidR="001057BE" w:rsidRPr="001057BE" w:rsidRDefault="001057BE" w:rsidP="001057BE">
            <w:pPr>
              <w:jc w:val="center"/>
              <w:rPr>
                <w:sz w:val="12"/>
                <w:szCs w:val="12"/>
              </w:rPr>
            </w:pPr>
            <w:r w:rsidRPr="001057BE">
              <w:rPr>
                <w:sz w:val="12"/>
                <w:szCs w:val="12"/>
              </w:rPr>
              <w:t>1,144</w:t>
            </w:r>
          </w:p>
        </w:tc>
        <w:tc>
          <w:tcPr>
            <w:tcW w:w="292" w:type="pct"/>
            <w:tcBorders>
              <w:top w:val="nil"/>
              <w:left w:val="nil"/>
              <w:bottom w:val="single" w:sz="4" w:space="0" w:color="auto"/>
              <w:right w:val="single" w:sz="8" w:space="0" w:color="auto"/>
            </w:tcBorders>
            <w:shd w:val="clear" w:color="auto" w:fill="auto"/>
            <w:vAlign w:val="center"/>
            <w:hideMark/>
          </w:tcPr>
          <w:p w14:paraId="4BE336B5" w14:textId="77777777" w:rsidR="001057BE" w:rsidRPr="001057BE" w:rsidRDefault="001057BE" w:rsidP="001057BE">
            <w:pPr>
              <w:jc w:val="center"/>
              <w:rPr>
                <w:sz w:val="12"/>
                <w:szCs w:val="12"/>
              </w:rPr>
            </w:pPr>
            <w:r w:rsidRPr="001057BE">
              <w:rPr>
                <w:sz w:val="12"/>
                <w:szCs w:val="12"/>
              </w:rPr>
              <w:t>1,183</w:t>
            </w:r>
          </w:p>
        </w:tc>
        <w:tc>
          <w:tcPr>
            <w:tcW w:w="232" w:type="pct"/>
            <w:tcBorders>
              <w:top w:val="nil"/>
              <w:left w:val="nil"/>
              <w:bottom w:val="single" w:sz="4" w:space="0" w:color="auto"/>
              <w:right w:val="single" w:sz="8" w:space="0" w:color="auto"/>
            </w:tcBorders>
            <w:shd w:val="clear" w:color="auto" w:fill="auto"/>
            <w:vAlign w:val="center"/>
            <w:hideMark/>
          </w:tcPr>
          <w:p w14:paraId="66B69B7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678042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544C5D4"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7A66388B" w14:textId="77777777" w:rsidR="001057BE" w:rsidRPr="001057BE" w:rsidRDefault="001057BE" w:rsidP="001057BE">
            <w:pPr>
              <w:jc w:val="center"/>
              <w:rPr>
                <w:sz w:val="12"/>
                <w:szCs w:val="12"/>
              </w:rPr>
            </w:pPr>
            <w:r w:rsidRPr="001057BE">
              <w:rPr>
                <w:sz w:val="12"/>
                <w:szCs w:val="12"/>
              </w:rPr>
              <w:t>1,183</w:t>
            </w:r>
          </w:p>
        </w:tc>
        <w:tc>
          <w:tcPr>
            <w:tcW w:w="291" w:type="pct"/>
            <w:tcBorders>
              <w:top w:val="nil"/>
              <w:left w:val="nil"/>
              <w:bottom w:val="single" w:sz="4" w:space="0" w:color="auto"/>
              <w:right w:val="single" w:sz="8" w:space="0" w:color="auto"/>
            </w:tcBorders>
            <w:shd w:val="clear" w:color="000000" w:fill="FFFFFF"/>
            <w:vAlign w:val="center"/>
            <w:hideMark/>
          </w:tcPr>
          <w:p w14:paraId="3E94273B" w14:textId="77777777" w:rsidR="001057BE" w:rsidRPr="001057BE" w:rsidRDefault="001057BE" w:rsidP="001057BE">
            <w:pPr>
              <w:jc w:val="center"/>
              <w:rPr>
                <w:sz w:val="12"/>
                <w:szCs w:val="12"/>
              </w:rPr>
            </w:pPr>
            <w:r w:rsidRPr="001057BE">
              <w:rPr>
                <w:sz w:val="12"/>
                <w:szCs w:val="12"/>
              </w:rPr>
              <w:t>1,164</w:t>
            </w:r>
          </w:p>
        </w:tc>
        <w:tc>
          <w:tcPr>
            <w:tcW w:w="232" w:type="pct"/>
            <w:tcBorders>
              <w:top w:val="nil"/>
              <w:left w:val="nil"/>
              <w:bottom w:val="single" w:sz="4" w:space="0" w:color="auto"/>
              <w:right w:val="single" w:sz="8" w:space="0" w:color="auto"/>
            </w:tcBorders>
            <w:shd w:val="clear" w:color="000000" w:fill="FFFFFF"/>
            <w:vAlign w:val="center"/>
            <w:hideMark/>
          </w:tcPr>
          <w:p w14:paraId="54B1CA4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3AA5A2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950E813"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2FE4084E" w14:textId="77777777" w:rsidR="001057BE" w:rsidRPr="001057BE" w:rsidRDefault="001057BE" w:rsidP="001057BE">
            <w:pPr>
              <w:jc w:val="center"/>
              <w:rPr>
                <w:sz w:val="12"/>
                <w:szCs w:val="12"/>
              </w:rPr>
            </w:pPr>
            <w:r w:rsidRPr="001057BE">
              <w:rPr>
                <w:sz w:val="12"/>
                <w:szCs w:val="12"/>
              </w:rPr>
              <w:t>1,164</w:t>
            </w:r>
          </w:p>
        </w:tc>
      </w:tr>
      <w:tr w:rsidR="001057BE" w:rsidRPr="001057BE" w14:paraId="6A4440D3"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017D9045"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9144603" w14:textId="77777777" w:rsidR="001057BE" w:rsidRPr="001057BE" w:rsidRDefault="001057BE" w:rsidP="001057BE">
            <w:pPr>
              <w:jc w:val="right"/>
              <w:rPr>
                <w:sz w:val="12"/>
                <w:szCs w:val="12"/>
              </w:rPr>
            </w:pPr>
            <w:r w:rsidRPr="001057BE">
              <w:rPr>
                <w:sz w:val="12"/>
                <w:szCs w:val="12"/>
              </w:rPr>
              <w:t>«СибЭнергоТранс - 42» ООО (ИНН 4223086707)</w:t>
            </w:r>
          </w:p>
        </w:tc>
        <w:tc>
          <w:tcPr>
            <w:tcW w:w="204" w:type="pct"/>
            <w:tcBorders>
              <w:top w:val="nil"/>
              <w:left w:val="nil"/>
              <w:bottom w:val="single" w:sz="4" w:space="0" w:color="auto"/>
              <w:right w:val="single" w:sz="8" w:space="0" w:color="auto"/>
            </w:tcBorders>
            <w:shd w:val="clear" w:color="auto" w:fill="auto"/>
            <w:vAlign w:val="center"/>
            <w:hideMark/>
          </w:tcPr>
          <w:p w14:paraId="29CEBB9B"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AFFF86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8EA8CF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92EED6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8570E38"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4EC946D8"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1AAFB7C5"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229B83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58DD46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D1B326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7768E33E"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0DE2B53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D4EC3D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1BBE62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07A0260"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63B9CEED" w14:textId="77777777" w:rsidR="001057BE" w:rsidRPr="001057BE" w:rsidRDefault="001057BE" w:rsidP="001057BE">
            <w:pPr>
              <w:jc w:val="center"/>
              <w:rPr>
                <w:sz w:val="12"/>
                <w:szCs w:val="12"/>
              </w:rPr>
            </w:pPr>
            <w:r w:rsidRPr="001057BE">
              <w:rPr>
                <w:sz w:val="12"/>
                <w:szCs w:val="12"/>
              </w:rPr>
              <w:t>0,000</w:t>
            </w:r>
          </w:p>
        </w:tc>
      </w:tr>
      <w:tr w:rsidR="001057BE" w:rsidRPr="001057BE" w14:paraId="5FD35E89"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777C514"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8D075B8" w14:textId="77777777" w:rsidR="001057BE" w:rsidRPr="001057BE" w:rsidRDefault="001057BE" w:rsidP="001057BE">
            <w:pPr>
              <w:jc w:val="right"/>
              <w:rPr>
                <w:sz w:val="12"/>
                <w:szCs w:val="12"/>
              </w:rPr>
            </w:pPr>
            <w:r w:rsidRPr="001057BE">
              <w:rPr>
                <w:sz w:val="12"/>
                <w:szCs w:val="12"/>
              </w:rPr>
              <w:t>«Специализированная шахтная энергомеханическая компания» АО (ИНН 4208003209)</w:t>
            </w:r>
          </w:p>
        </w:tc>
        <w:tc>
          <w:tcPr>
            <w:tcW w:w="204" w:type="pct"/>
            <w:tcBorders>
              <w:top w:val="nil"/>
              <w:left w:val="nil"/>
              <w:bottom w:val="single" w:sz="4" w:space="0" w:color="auto"/>
              <w:right w:val="single" w:sz="8" w:space="0" w:color="auto"/>
            </w:tcBorders>
            <w:shd w:val="clear" w:color="auto" w:fill="auto"/>
            <w:vAlign w:val="center"/>
            <w:hideMark/>
          </w:tcPr>
          <w:p w14:paraId="6040EB6F"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3594E82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C99F58F" w14:textId="77777777" w:rsidR="001057BE" w:rsidRPr="001057BE" w:rsidRDefault="001057BE" w:rsidP="001057BE">
            <w:pPr>
              <w:jc w:val="center"/>
              <w:rPr>
                <w:sz w:val="12"/>
                <w:szCs w:val="12"/>
              </w:rPr>
            </w:pPr>
            <w:r w:rsidRPr="001057BE">
              <w:rPr>
                <w:sz w:val="12"/>
                <w:szCs w:val="12"/>
              </w:rPr>
              <w:t>0,001</w:t>
            </w:r>
          </w:p>
        </w:tc>
        <w:tc>
          <w:tcPr>
            <w:tcW w:w="232" w:type="pct"/>
            <w:tcBorders>
              <w:top w:val="nil"/>
              <w:left w:val="nil"/>
              <w:bottom w:val="single" w:sz="4" w:space="0" w:color="auto"/>
              <w:right w:val="single" w:sz="8" w:space="0" w:color="auto"/>
            </w:tcBorders>
            <w:shd w:val="clear" w:color="auto" w:fill="auto"/>
            <w:vAlign w:val="center"/>
            <w:hideMark/>
          </w:tcPr>
          <w:p w14:paraId="296E31F0" w14:textId="77777777" w:rsidR="001057BE" w:rsidRPr="001057BE" w:rsidRDefault="001057BE" w:rsidP="001057BE">
            <w:pPr>
              <w:jc w:val="center"/>
              <w:rPr>
                <w:sz w:val="12"/>
                <w:szCs w:val="12"/>
              </w:rPr>
            </w:pPr>
            <w:r w:rsidRPr="001057BE">
              <w:rPr>
                <w:sz w:val="12"/>
                <w:szCs w:val="12"/>
              </w:rPr>
              <w:t>0,077</w:t>
            </w:r>
          </w:p>
        </w:tc>
        <w:tc>
          <w:tcPr>
            <w:tcW w:w="232" w:type="pct"/>
            <w:tcBorders>
              <w:top w:val="nil"/>
              <w:left w:val="nil"/>
              <w:bottom w:val="single" w:sz="4" w:space="0" w:color="auto"/>
              <w:right w:val="single" w:sz="8" w:space="0" w:color="auto"/>
            </w:tcBorders>
            <w:shd w:val="clear" w:color="auto" w:fill="auto"/>
            <w:vAlign w:val="center"/>
            <w:hideMark/>
          </w:tcPr>
          <w:p w14:paraId="037E8681"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27FAACD3" w14:textId="77777777" w:rsidR="001057BE" w:rsidRPr="001057BE" w:rsidRDefault="001057BE" w:rsidP="001057BE">
            <w:pPr>
              <w:jc w:val="center"/>
              <w:rPr>
                <w:sz w:val="12"/>
                <w:szCs w:val="12"/>
              </w:rPr>
            </w:pPr>
            <w:r w:rsidRPr="001057BE">
              <w:rPr>
                <w:sz w:val="12"/>
                <w:szCs w:val="12"/>
              </w:rPr>
              <w:t>0,078</w:t>
            </w:r>
          </w:p>
        </w:tc>
        <w:tc>
          <w:tcPr>
            <w:tcW w:w="292" w:type="pct"/>
            <w:tcBorders>
              <w:top w:val="nil"/>
              <w:left w:val="nil"/>
              <w:bottom w:val="single" w:sz="4" w:space="0" w:color="auto"/>
              <w:right w:val="single" w:sz="8" w:space="0" w:color="auto"/>
            </w:tcBorders>
            <w:shd w:val="clear" w:color="auto" w:fill="auto"/>
            <w:vAlign w:val="center"/>
            <w:hideMark/>
          </w:tcPr>
          <w:p w14:paraId="56C4E9B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B466A11" w14:textId="77777777" w:rsidR="001057BE" w:rsidRPr="001057BE" w:rsidRDefault="001057BE" w:rsidP="001057BE">
            <w:pPr>
              <w:jc w:val="center"/>
              <w:rPr>
                <w:sz w:val="12"/>
                <w:szCs w:val="12"/>
              </w:rPr>
            </w:pPr>
            <w:r w:rsidRPr="001057BE">
              <w:rPr>
                <w:sz w:val="12"/>
                <w:szCs w:val="12"/>
              </w:rPr>
              <w:t>0,001</w:t>
            </w:r>
          </w:p>
        </w:tc>
        <w:tc>
          <w:tcPr>
            <w:tcW w:w="232" w:type="pct"/>
            <w:tcBorders>
              <w:top w:val="nil"/>
              <w:left w:val="nil"/>
              <w:bottom w:val="single" w:sz="4" w:space="0" w:color="auto"/>
              <w:right w:val="single" w:sz="8" w:space="0" w:color="auto"/>
            </w:tcBorders>
            <w:shd w:val="clear" w:color="auto" w:fill="auto"/>
            <w:vAlign w:val="center"/>
            <w:hideMark/>
          </w:tcPr>
          <w:p w14:paraId="375FF98D" w14:textId="77777777" w:rsidR="001057BE" w:rsidRPr="001057BE" w:rsidRDefault="001057BE" w:rsidP="001057BE">
            <w:pPr>
              <w:jc w:val="center"/>
              <w:rPr>
                <w:sz w:val="12"/>
                <w:szCs w:val="12"/>
              </w:rPr>
            </w:pPr>
            <w:r w:rsidRPr="001057BE">
              <w:rPr>
                <w:sz w:val="12"/>
                <w:szCs w:val="12"/>
              </w:rPr>
              <w:t>0,074</w:t>
            </w:r>
          </w:p>
        </w:tc>
        <w:tc>
          <w:tcPr>
            <w:tcW w:w="232" w:type="pct"/>
            <w:tcBorders>
              <w:top w:val="nil"/>
              <w:left w:val="nil"/>
              <w:bottom w:val="single" w:sz="4" w:space="0" w:color="auto"/>
              <w:right w:val="single" w:sz="8" w:space="0" w:color="auto"/>
            </w:tcBorders>
            <w:shd w:val="clear" w:color="auto" w:fill="auto"/>
            <w:vAlign w:val="center"/>
            <w:hideMark/>
          </w:tcPr>
          <w:p w14:paraId="77F554D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19C5766F" w14:textId="77777777" w:rsidR="001057BE" w:rsidRPr="001057BE" w:rsidRDefault="001057BE" w:rsidP="001057BE">
            <w:pPr>
              <w:jc w:val="center"/>
              <w:rPr>
                <w:sz w:val="12"/>
                <w:szCs w:val="12"/>
              </w:rPr>
            </w:pPr>
            <w:r w:rsidRPr="001057BE">
              <w:rPr>
                <w:sz w:val="12"/>
                <w:szCs w:val="12"/>
              </w:rPr>
              <w:t>0,074</w:t>
            </w:r>
          </w:p>
        </w:tc>
        <w:tc>
          <w:tcPr>
            <w:tcW w:w="291" w:type="pct"/>
            <w:tcBorders>
              <w:top w:val="nil"/>
              <w:left w:val="nil"/>
              <w:bottom w:val="single" w:sz="4" w:space="0" w:color="auto"/>
              <w:right w:val="single" w:sz="8" w:space="0" w:color="auto"/>
            </w:tcBorders>
            <w:shd w:val="clear" w:color="000000" w:fill="FFFFFF"/>
            <w:vAlign w:val="center"/>
            <w:hideMark/>
          </w:tcPr>
          <w:p w14:paraId="475D333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D82122D" w14:textId="77777777" w:rsidR="001057BE" w:rsidRPr="001057BE" w:rsidRDefault="001057BE" w:rsidP="001057BE">
            <w:pPr>
              <w:jc w:val="center"/>
              <w:rPr>
                <w:sz w:val="12"/>
                <w:szCs w:val="12"/>
              </w:rPr>
            </w:pPr>
            <w:r w:rsidRPr="001057BE">
              <w:rPr>
                <w:sz w:val="12"/>
                <w:szCs w:val="12"/>
              </w:rPr>
              <w:t>0,001</w:t>
            </w:r>
          </w:p>
        </w:tc>
        <w:tc>
          <w:tcPr>
            <w:tcW w:w="232" w:type="pct"/>
            <w:tcBorders>
              <w:top w:val="nil"/>
              <w:left w:val="nil"/>
              <w:bottom w:val="single" w:sz="4" w:space="0" w:color="auto"/>
              <w:right w:val="single" w:sz="8" w:space="0" w:color="auto"/>
            </w:tcBorders>
            <w:shd w:val="clear" w:color="000000" w:fill="FFFFFF"/>
            <w:vAlign w:val="center"/>
            <w:hideMark/>
          </w:tcPr>
          <w:p w14:paraId="620042B4" w14:textId="77777777" w:rsidR="001057BE" w:rsidRPr="001057BE" w:rsidRDefault="001057BE" w:rsidP="001057BE">
            <w:pPr>
              <w:jc w:val="center"/>
              <w:rPr>
                <w:sz w:val="12"/>
                <w:szCs w:val="12"/>
              </w:rPr>
            </w:pPr>
            <w:r w:rsidRPr="001057BE">
              <w:rPr>
                <w:sz w:val="12"/>
                <w:szCs w:val="12"/>
              </w:rPr>
              <w:t>0,075</w:t>
            </w:r>
          </w:p>
        </w:tc>
        <w:tc>
          <w:tcPr>
            <w:tcW w:w="232" w:type="pct"/>
            <w:tcBorders>
              <w:top w:val="nil"/>
              <w:left w:val="nil"/>
              <w:bottom w:val="single" w:sz="4" w:space="0" w:color="auto"/>
              <w:right w:val="single" w:sz="8" w:space="0" w:color="auto"/>
            </w:tcBorders>
            <w:shd w:val="clear" w:color="000000" w:fill="FFFFFF"/>
            <w:vAlign w:val="center"/>
            <w:hideMark/>
          </w:tcPr>
          <w:p w14:paraId="3F0BE4FB"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465C591C" w14:textId="77777777" w:rsidR="001057BE" w:rsidRPr="001057BE" w:rsidRDefault="001057BE" w:rsidP="001057BE">
            <w:pPr>
              <w:jc w:val="center"/>
              <w:rPr>
                <w:sz w:val="12"/>
                <w:szCs w:val="12"/>
              </w:rPr>
            </w:pPr>
            <w:r w:rsidRPr="001057BE">
              <w:rPr>
                <w:sz w:val="12"/>
                <w:szCs w:val="12"/>
              </w:rPr>
              <w:t>0,076</w:t>
            </w:r>
          </w:p>
        </w:tc>
      </w:tr>
      <w:tr w:rsidR="001057BE" w:rsidRPr="001057BE" w14:paraId="0E1101B2"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ADEA607"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A9448D6" w14:textId="77777777" w:rsidR="001057BE" w:rsidRPr="001057BE" w:rsidRDefault="001057BE" w:rsidP="001057BE">
            <w:pPr>
              <w:jc w:val="right"/>
              <w:rPr>
                <w:sz w:val="12"/>
                <w:szCs w:val="12"/>
              </w:rPr>
            </w:pPr>
            <w:r w:rsidRPr="001057BE">
              <w:rPr>
                <w:sz w:val="12"/>
                <w:szCs w:val="12"/>
              </w:rPr>
              <w:t>«СЭС» ООО (ИНН 4223127110)</w:t>
            </w:r>
          </w:p>
        </w:tc>
        <w:tc>
          <w:tcPr>
            <w:tcW w:w="204" w:type="pct"/>
            <w:tcBorders>
              <w:top w:val="nil"/>
              <w:left w:val="nil"/>
              <w:bottom w:val="single" w:sz="4" w:space="0" w:color="auto"/>
              <w:right w:val="single" w:sz="8" w:space="0" w:color="auto"/>
            </w:tcBorders>
            <w:shd w:val="clear" w:color="auto" w:fill="auto"/>
            <w:vAlign w:val="center"/>
            <w:hideMark/>
          </w:tcPr>
          <w:p w14:paraId="05BB21F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712F3F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D2658D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32C2C8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0B4A50F"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6D2D19DF"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76466FA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7364C6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91D290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EBC2B8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13DE3A5A"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4F71489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7FB988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A179005"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4FCD7E6"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42F3625A" w14:textId="77777777" w:rsidR="001057BE" w:rsidRPr="001057BE" w:rsidRDefault="001057BE" w:rsidP="001057BE">
            <w:pPr>
              <w:jc w:val="center"/>
              <w:rPr>
                <w:sz w:val="12"/>
                <w:szCs w:val="12"/>
              </w:rPr>
            </w:pPr>
            <w:r w:rsidRPr="001057BE">
              <w:rPr>
                <w:sz w:val="12"/>
                <w:szCs w:val="12"/>
              </w:rPr>
              <w:t>0,000</w:t>
            </w:r>
          </w:p>
        </w:tc>
      </w:tr>
      <w:tr w:rsidR="001057BE" w:rsidRPr="001057BE" w14:paraId="6512D1D0"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D7ACBD4"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AEA4667" w14:textId="77777777" w:rsidR="001057BE" w:rsidRPr="001057BE" w:rsidRDefault="001057BE" w:rsidP="001057BE">
            <w:pPr>
              <w:jc w:val="right"/>
              <w:rPr>
                <w:sz w:val="12"/>
                <w:szCs w:val="12"/>
              </w:rPr>
            </w:pPr>
            <w:r w:rsidRPr="001057BE">
              <w:rPr>
                <w:sz w:val="12"/>
                <w:szCs w:val="12"/>
              </w:rPr>
              <w:t>«Территориальная распределительная сетевая компания Новокузнецкого муниципального района» МУП (ИНН 4252003462)</w:t>
            </w:r>
          </w:p>
        </w:tc>
        <w:tc>
          <w:tcPr>
            <w:tcW w:w="204" w:type="pct"/>
            <w:tcBorders>
              <w:top w:val="nil"/>
              <w:left w:val="nil"/>
              <w:bottom w:val="single" w:sz="4" w:space="0" w:color="auto"/>
              <w:right w:val="single" w:sz="8" w:space="0" w:color="auto"/>
            </w:tcBorders>
            <w:shd w:val="clear" w:color="auto" w:fill="auto"/>
            <w:vAlign w:val="center"/>
            <w:hideMark/>
          </w:tcPr>
          <w:p w14:paraId="789BB4B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870750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D47196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BA6B900" w14:textId="77777777" w:rsidR="001057BE" w:rsidRPr="001057BE" w:rsidRDefault="001057BE" w:rsidP="001057BE">
            <w:pPr>
              <w:jc w:val="center"/>
              <w:rPr>
                <w:sz w:val="12"/>
                <w:szCs w:val="12"/>
              </w:rPr>
            </w:pPr>
            <w:r w:rsidRPr="001057BE">
              <w:rPr>
                <w:sz w:val="12"/>
                <w:szCs w:val="12"/>
              </w:rPr>
              <w:t>0,726</w:t>
            </w:r>
          </w:p>
        </w:tc>
        <w:tc>
          <w:tcPr>
            <w:tcW w:w="232" w:type="pct"/>
            <w:tcBorders>
              <w:top w:val="nil"/>
              <w:left w:val="nil"/>
              <w:bottom w:val="single" w:sz="4" w:space="0" w:color="auto"/>
              <w:right w:val="single" w:sz="8" w:space="0" w:color="auto"/>
            </w:tcBorders>
            <w:shd w:val="clear" w:color="auto" w:fill="auto"/>
            <w:vAlign w:val="center"/>
            <w:hideMark/>
          </w:tcPr>
          <w:p w14:paraId="1613DF0A"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1360324A" w14:textId="77777777" w:rsidR="001057BE" w:rsidRPr="001057BE" w:rsidRDefault="001057BE" w:rsidP="001057BE">
            <w:pPr>
              <w:jc w:val="center"/>
              <w:rPr>
                <w:sz w:val="12"/>
                <w:szCs w:val="12"/>
              </w:rPr>
            </w:pPr>
            <w:r w:rsidRPr="001057BE">
              <w:rPr>
                <w:sz w:val="12"/>
                <w:szCs w:val="12"/>
              </w:rPr>
              <w:t>0,726</w:t>
            </w:r>
          </w:p>
        </w:tc>
        <w:tc>
          <w:tcPr>
            <w:tcW w:w="292" w:type="pct"/>
            <w:tcBorders>
              <w:top w:val="nil"/>
              <w:left w:val="nil"/>
              <w:bottom w:val="single" w:sz="4" w:space="0" w:color="auto"/>
              <w:right w:val="single" w:sz="8" w:space="0" w:color="auto"/>
            </w:tcBorders>
            <w:shd w:val="clear" w:color="auto" w:fill="auto"/>
            <w:vAlign w:val="center"/>
            <w:hideMark/>
          </w:tcPr>
          <w:p w14:paraId="6C76087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72E9C7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2342FF5" w14:textId="77777777" w:rsidR="001057BE" w:rsidRPr="001057BE" w:rsidRDefault="001057BE" w:rsidP="001057BE">
            <w:pPr>
              <w:jc w:val="center"/>
              <w:rPr>
                <w:sz w:val="12"/>
                <w:szCs w:val="12"/>
              </w:rPr>
            </w:pPr>
            <w:r w:rsidRPr="001057BE">
              <w:rPr>
                <w:sz w:val="12"/>
                <w:szCs w:val="12"/>
              </w:rPr>
              <w:t>0,671</w:t>
            </w:r>
          </w:p>
        </w:tc>
        <w:tc>
          <w:tcPr>
            <w:tcW w:w="232" w:type="pct"/>
            <w:tcBorders>
              <w:top w:val="nil"/>
              <w:left w:val="nil"/>
              <w:bottom w:val="single" w:sz="4" w:space="0" w:color="auto"/>
              <w:right w:val="single" w:sz="8" w:space="0" w:color="auto"/>
            </w:tcBorders>
            <w:shd w:val="clear" w:color="auto" w:fill="auto"/>
            <w:vAlign w:val="center"/>
            <w:hideMark/>
          </w:tcPr>
          <w:p w14:paraId="4720977B"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48601C7B" w14:textId="77777777" w:rsidR="001057BE" w:rsidRPr="001057BE" w:rsidRDefault="001057BE" w:rsidP="001057BE">
            <w:pPr>
              <w:jc w:val="center"/>
              <w:rPr>
                <w:sz w:val="12"/>
                <w:szCs w:val="12"/>
              </w:rPr>
            </w:pPr>
            <w:r w:rsidRPr="001057BE">
              <w:rPr>
                <w:sz w:val="12"/>
                <w:szCs w:val="12"/>
              </w:rPr>
              <w:t>0,671</w:t>
            </w:r>
          </w:p>
        </w:tc>
        <w:tc>
          <w:tcPr>
            <w:tcW w:w="291" w:type="pct"/>
            <w:tcBorders>
              <w:top w:val="nil"/>
              <w:left w:val="nil"/>
              <w:bottom w:val="single" w:sz="4" w:space="0" w:color="auto"/>
              <w:right w:val="single" w:sz="8" w:space="0" w:color="auto"/>
            </w:tcBorders>
            <w:shd w:val="clear" w:color="000000" w:fill="FFFFFF"/>
            <w:vAlign w:val="center"/>
            <w:hideMark/>
          </w:tcPr>
          <w:p w14:paraId="2A31698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4A97D5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53B2A29" w14:textId="77777777" w:rsidR="001057BE" w:rsidRPr="001057BE" w:rsidRDefault="001057BE" w:rsidP="001057BE">
            <w:pPr>
              <w:jc w:val="center"/>
              <w:rPr>
                <w:sz w:val="12"/>
                <w:szCs w:val="12"/>
              </w:rPr>
            </w:pPr>
            <w:r w:rsidRPr="001057BE">
              <w:rPr>
                <w:sz w:val="12"/>
                <w:szCs w:val="12"/>
              </w:rPr>
              <w:t>0,699</w:t>
            </w:r>
          </w:p>
        </w:tc>
        <w:tc>
          <w:tcPr>
            <w:tcW w:w="232" w:type="pct"/>
            <w:tcBorders>
              <w:top w:val="nil"/>
              <w:left w:val="nil"/>
              <w:bottom w:val="single" w:sz="4" w:space="0" w:color="auto"/>
              <w:right w:val="single" w:sz="8" w:space="0" w:color="auto"/>
            </w:tcBorders>
            <w:shd w:val="clear" w:color="000000" w:fill="FFFFFF"/>
            <w:vAlign w:val="center"/>
            <w:hideMark/>
          </w:tcPr>
          <w:p w14:paraId="39CD246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0DFAAEDB" w14:textId="77777777" w:rsidR="001057BE" w:rsidRPr="001057BE" w:rsidRDefault="001057BE" w:rsidP="001057BE">
            <w:pPr>
              <w:jc w:val="center"/>
              <w:rPr>
                <w:sz w:val="12"/>
                <w:szCs w:val="12"/>
              </w:rPr>
            </w:pPr>
            <w:r w:rsidRPr="001057BE">
              <w:rPr>
                <w:sz w:val="12"/>
                <w:szCs w:val="12"/>
              </w:rPr>
              <w:t>0,699</w:t>
            </w:r>
          </w:p>
        </w:tc>
      </w:tr>
      <w:tr w:rsidR="001057BE" w:rsidRPr="001057BE" w14:paraId="08BC39DB"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1E07F2A1"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1F3CAB4" w14:textId="77777777" w:rsidR="001057BE" w:rsidRPr="001057BE" w:rsidRDefault="001057BE" w:rsidP="001057BE">
            <w:pPr>
              <w:jc w:val="right"/>
              <w:rPr>
                <w:sz w:val="12"/>
                <w:szCs w:val="12"/>
              </w:rPr>
            </w:pPr>
            <w:r w:rsidRPr="001057BE">
              <w:rPr>
                <w:sz w:val="12"/>
                <w:szCs w:val="12"/>
              </w:rPr>
              <w:t>«Территориальная сетевая организация «Сибирь» ООО (ИНН 4205282579)</w:t>
            </w:r>
          </w:p>
        </w:tc>
        <w:tc>
          <w:tcPr>
            <w:tcW w:w="204" w:type="pct"/>
            <w:tcBorders>
              <w:top w:val="nil"/>
              <w:left w:val="nil"/>
              <w:bottom w:val="single" w:sz="4" w:space="0" w:color="auto"/>
              <w:right w:val="single" w:sz="8" w:space="0" w:color="auto"/>
            </w:tcBorders>
            <w:shd w:val="clear" w:color="auto" w:fill="auto"/>
            <w:vAlign w:val="center"/>
            <w:hideMark/>
          </w:tcPr>
          <w:p w14:paraId="70B4286A"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4A7F603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39B2BF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2F2AAF3" w14:textId="77777777" w:rsidR="001057BE" w:rsidRPr="001057BE" w:rsidRDefault="001057BE" w:rsidP="001057BE">
            <w:pPr>
              <w:jc w:val="center"/>
              <w:rPr>
                <w:sz w:val="12"/>
                <w:szCs w:val="12"/>
              </w:rPr>
            </w:pPr>
            <w:r w:rsidRPr="001057BE">
              <w:rPr>
                <w:sz w:val="12"/>
                <w:szCs w:val="12"/>
              </w:rPr>
              <w:t>0,005</w:t>
            </w:r>
          </w:p>
        </w:tc>
        <w:tc>
          <w:tcPr>
            <w:tcW w:w="232" w:type="pct"/>
            <w:tcBorders>
              <w:top w:val="nil"/>
              <w:left w:val="nil"/>
              <w:bottom w:val="single" w:sz="4" w:space="0" w:color="auto"/>
              <w:right w:val="single" w:sz="8" w:space="0" w:color="auto"/>
            </w:tcBorders>
            <w:shd w:val="clear" w:color="auto" w:fill="auto"/>
            <w:vAlign w:val="center"/>
            <w:hideMark/>
          </w:tcPr>
          <w:p w14:paraId="72950EA8"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5B602FD3" w14:textId="77777777" w:rsidR="001057BE" w:rsidRPr="001057BE" w:rsidRDefault="001057BE" w:rsidP="001057BE">
            <w:pPr>
              <w:jc w:val="center"/>
              <w:rPr>
                <w:sz w:val="12"/>
                <w:szCs w:val="12"/>
              </w:rPr>
            </w:pPr>
            <w:r w:rsidRPr="001057BE">
              <w:rPr>
                <w:sz w:val="12"/>
                <w:szCs w:val="12"/>
              </w:rPr>
              <w:t>0,005</w:t>
            </w:r>
          </w:p>
        </w:tc>
        <w:tc>
          <w:tcPr>
            <w:tcW w:w="292" w:type="pct"/>
            <w:tcBorders>
              <w:top w:val="nil"/>
              <w:left w:val="nil"/>
              <w:bottom w:val="single" w:sz="4" w:space="0" w:color="auto"/>
              <w:right w:val="single" w:sz="8" w:space="0" w:color="auto"/>
            </w:tcBorders>
            <w:shd w:val="clear" w:color="auto" w:fill="auto"/>
            <w:vAlign w:val="center"/>
            <w:hideMark/>
          </w:tcPr>
          <w:p w14:paraId="1417A7F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A93814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7D44742" w14:textId="77777777" w:rsidR="001057BE" w:rsidRPr="001057BE" w:rsidRDefault="001057BE" w:rsidP="001057BE">
            <w:pPr>
              <w:jc w:val="center"/>
              <w:rPr>
                <w:sz w:val="12"/>
                <w:szCs w:val="12"/>
              </w:rPr>
            </w:pPr>
            <w:r w:rsidRPr="001057BE">
              <w:rPr>
                <w:sz w:val="12"/>
                <w:szCs w:val="12"/>
              </w:rPr>
              <w:t>0,005</w:t>
            </w:r>
          </w:p>
        </w:tc>
        <w:tc>
          <w:tcPr>
            <w:tcW w:w="232" w:type="pct"/>
            <w:tcBorders>
              <w:top w:val="nil"/>
              <w:left w:val="nil"/>
              <w:bottom w:val="single" w:sz="4" w:space="0" w:color="auto"/>
              <w:right w:val="single" w:sz="8" w:space="0" w:color="auto"/>
            </w:tcBorders>
            <w:shd w:val="clear" w:color="auto" w:fill="auto"/>
            <w:vAlign w:val="center"/>
            <w:hideMark/>
          </w:tcPr>
          <w:p w14:paraId="65BE721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562C92C8" w14:textId="77777777" w:rsidR="001057BE" w:rsidRPr="001057BE" w:rsidRDefault="001057BE" w:rsidP="001057BE">
            <w:pPr>
              <w:jc w:val="center"/>
              <w:rPr>
                <w:sz w:val="12"/>
                <w:szCs w:val="12"/>
              </w:rPr>
            </w:pPr>
            <w:r w:rsidRPr="001057BE">
              <w:rPr>
                <w:sz w:val="12"/>
                <w:szCs w:val="12"/>
              </w:rPr>
              <w:t>0,005</w:t>
            </w:r>
          </w:p>
        </w:tc>
        <w:tc>
          <w:tcPr>
            <w:tcW w:w="291" w:type="pct"/>
            <w:tcBorders>
              <w:top w:val="nil"/>
              <w:left w:val="nil"/>
              <w:bottom w:val="single" w:sz="4" w:space="0" w:color="auto"/>
              <w:right w:val="single" w:sz="8" w:space="0" w:color="auto"/>
            </w:tcBorders>
            <w:shd w:val="clear" w:color="000000" w:fill="FFFFFF"/>
            <w:vAlign w:val="center"/>
            <w:hideMark/>
          </w:tcPr>
          <w:p w14:paraId="0707F11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6B9423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C2F2F86" w14:textId="77777777" w:rsidR="001057BE" w:rsidRPr="001057BE" w:rsidRDefault="001057BE" w:rsidP="001057BE">
            <w:pPr>
              <w:jc w:val="center"/>
              <w:rPr>
                <w:sz w:val="12"/>
                <w:szCs w:val="12"/>
              </w:rPr>
            </w:pPr>
            <w:r w:rsidRPr="001057BE">
              <w:rPr>
                <w:sz w:val="12"/>
                <w:szCs w:val="12"/>
              </w:rPr>
              <w:t>0,005</w:t>
            </w:r>
          </w:p>
        </w:tc>
        <w:tc>
          <w:tcPr>
            <w:tcW w:w="232" w:type="pct"/>
            <w:tcBorders>
              <w:top w:val="nil"/>
              <w:left w:val="nil"/>
              <w:bottom w:val="single" w:sz="4" w:space="0" w:color="auto"/>
              <w:right w:val="single" w:sz="8" w:space="0" w:color="auto"/>
            </w:tcBorders>
            <w:shd w:val="clear" w:color="000000" w:fill="FFFFFF"/>
            <w:vAlign w:val="center"/>
            <w:hideMark/>
          </w:tcPr>
          <w:p w14:paraId="593EE9D7"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5D9DC5DB" w14:textId="77777777" w:rsidR="001057BE" w:rsidRPr="001057BE" w:rsidRDefault="001057BE" w:rsidP="001057BE">
            <w:pPr>
              <w:jc w:val="center"/>
              <w:rPr>
                <w:sz w:val="12"/>
                <w:szCs w:val="12"/>
              </w:rPr>
            </w:pPr>
            <w:r w:rsidRPr="001057BE">
              <w:rPr>
                <w:sz w:val="12"/>
                <w:szCs w:val="12"/>
              </w:rPr>
              <w:t>0,005</w:t>
            </w:r>
          </w:p>
        </w:tc>
      </w:tr>
      <w:tr w:rsidR="001057BE" w:rsidRPr="001057BE" w14:paraId="137CFAC9"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8042B20" w14:textId="77777777" w:rsidR="001057BE" w:rsidRPr="001057BE" w:rsidRDefault="001057BE" w:rsidP="001057BE">
            <w:pPr>
              <w:jc w:val="center"/>
              <w:rPr>
                <w:sz w:val="12"/>
                <w:szCs w:val="12"/>
              </w:rPr>
            </w:pPr>
            <w:r w:rsidRPr="001057BE">
              <w:rPr>
                <w:sz w:val="12"/>
                <w:szCs w:val="12"/>
              </w:rPr>
              <w:lastRenderedPageBreak/>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2F736AE" w14:textId="77777777" w:rsidR="001057BE" w:rsidRPr="001057BE" w:rsidRDefault="001057BE" w:rsidP="001057BE">
            <w:pPr>
              <w:jc w:val="right"/>
              <w:rPr>
                <w:sz w:val="12"/>
                <w:szCs w:val="12"/>
              </w:rPr>
            </w:pPr>
            <w:r w:rsidRPr="001057BE">
              <w:rPr>
                <w:sz w:val="12"/>
                <w:szCs w:val="12"/>
              </w:rPr>
              <w:t>«Трансхимэнерго» ООО (ИНН 4205220893)</w:t>
            </w:r>
          </w:p>
        </w:tc>
        <w:tc>
          <w:tcPr>
            <w:tcW w:w="204" w:type="pct"/>
            <w:tcBorders>
              <w:top w:val="nil"/>
              <w:left w:val="nil"/>
              <w:bottom w:val="single" w:sz="4" w:space="0" w:color="auto"/>
              <w:right w:val="single" w:sz="8" w:space="0" w:color="auto"/>
            </w:tcBorders>
            <w:shd w:val="clear" w:color="auto" w:fill="auto"/>
            <w:vAlign w:val="center"/>
            <w:hideMark/>
          </w:tcPr>
          <w:p w14:paraId="30F972B3"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CB20D6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5B9E49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78448F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8EFA463"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5C824B72"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0D953A5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0EB107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4E3734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4CB5B8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6882AB2C"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77ED971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0CB3575"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ECEC88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DEEF893"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73C2CE9B" w14:textId="77777777" w:rsidR="001057BE" w:rsidRPr="001057BE" w:rsidRDefault="001057BE" w:rsidP="001057BE">
            <w:pPr>
              <w:jc w:val="center"/>
              <w:rPr>
                <w:sz w:val="12"/>
                <w:szCs w:val="12"/>
              </w:rPr>
            </w:pPr>
            <w:r w:rsidRPr="001057BE">
              <w:rPr>
                <w:sz w:val="12"/>
                <w:szCs w:val="12"/>
              </w:rPr>
              <w:t>0,000</w:t>
            </w:r>
          </w:p>
        </w:tc>
      </w:tr>
      <w:tr w:rsidR="001057BE" w:rsidRPr="001057BE" w14:paraId="4BEB7395"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CADA8D7"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D33264E" w14:textId="77777777" w:rsidR="001057BE" w:rsidRPr="001057BE" w:rsidRDefault="001057BE" w:rsidP="001057BE">
            <w:pPr>
              <w:jc w:val="right"/>
              <w:rPr>
                <w:sz w:val="12"/>
                <w:szCs w:val="12"/>
              </w:rPr>
            </w:pPr>
            <w:r w:rsidRPr="001057BE">
              <w:rPr>
                <w:sz w:val="12"/>
                <w:szCs w:val="12"/>
              </w:rPr>
              <w:t>«Электросеть» АО (ИНН 7714734225)</w:t>
            </w:r>
          </w:p>
        </w:tc>
        <w:tc>
          <w:tcPr>
            <w:tcW w:w="204" w:type="pct"/>
            <w:tcBorders>
              <w:top w:val="nil"/>
              <w:left w:val="nil"/>
              <w:bottom w:val="single" w:sz="4" w:space="0" w:color="auto"/>
              <w:right w:val="single" w:sz="8" w:space="0" w:color="auto"/>
            </w:tcBorders>
            <w:shd w:val="clear" w:color="auto" w:fill="auto"/>
            <w:vAlign w:val="center"/>
            <w:hideMark/>
          </w:tcPr>
          <w:p w14:paraId="5E51753F"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60BD5EA" w14:textId="77777777" w:rsidR="001057BE" w:rsidRPr="001057BE" w:rsidRDefault="001057BE" w:rsidP="001057BE">
            <w:pPr>
              <w:jc w:val="center"/>
              <w:rPr>
                <w:sz w:val="12"/>
                <w:szCs w:val="12"/>
              </w:rPr>
            </w:pPr>
            <w:r w:rsidRPr="001057BE">
              <w:rPr>
                <w:sz w:val="12"/>
                <w:szCs w:val="12"/>
              </w:rPr>
              <w:t>38,902</w:t>
            </w:r>
          </w:p>
        </w:tc>
        <w:tc>
          <w:tcPr>
            <w:tcW w:w="232" w:type="pct"/>
            <w:tcBorders>
              <w:top w:val="nil"/>
              <w:left w:val="nil"/>
              <w:bottom w:val="single" w:sz="4" w:space="0" w:color="auto"/>
              <w:right w:val="single" w:sz="8" w:space="0" w:color="auto"/>
            </w:tcBorders>
            <w:shd w:val="clear" w:color="auto" w:fill="auto"/>
            <w:vAlign w:val="center"/>
            <w:hideMark/>
          </w:tcPr>
          <w:p w14:paraId="3F1A5EA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1AE153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E6FE18D"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652CB5A9" w14:textId="77777777" w:rsidR="001057BE" w:rsidRPr="001057BE" w:rsidRDefault="001057BE" w:rsidP="001057BE">
            <w:pPr>
              <w:jc w:val="center"/>
              <w:rPr>
                <w:sz w:val="12"/>
                <w:szCs w:val="12"/>
              </w:rPr>
            </w:pPr>
            <w:r w:rsidRPr="001057BE">
              <w:rPr>
                <w:sz w:val="12"/>
                <w:szCs w:val="12"/>
              </w:rPr>
              <w:t>38,902</w:t>
            </w:r>
          </w:p>
        </w:tc>
        <w:tc>
          <w:tcPr>
            <w:tcW w:w="292" w:type="pct"/>
            <w:tcBorders>
              <w:top w:val="nil"/>
              <w:left w:val="nil"/>
              <w:bottom w:val="single" w:sz="4" w:space="0" w:color="auto"/>
              <w:right w:val="single" w:sz="8" w:space="0" w:color="auto"/>
            </w:tcBorders>
            <w:shd w:val="clear" w:color="auto" w:fill="auto"/>
            <w:vAlign w:val="center"/>
            <w:hideMark/>
          </w:tcPr>
          <w:p w14:paraId="7F42139F" w14:textId="77777777" w:rsidR="001057BE" w:rsidRPr="001057BE" w:rsidRDefault="001057BE" w:rsidP="001057BE">
            <w:pPr>
              <w:jc w:val="center"/>
              <w:rPr>
                <w:sz w:val="12"/>
                <w:szCs w:val="12"/>
              </w:rPr>
            </w:pPr>
            <w:r w:rsidRPr="001057BE">
              <w:rPr>
                <w:sz w:val="12"/>
                <w:szCs w:val="12"/>
              </w:rPr>
              <w:t>39,118</w:t>
            </w:r>
          </w:p>
        </w:tc>
        <w:tc>
          <w:tcPr>
            <w:tcW w:w="232" w:type="pct"/>
            <w:tcBorders>
              <w:top w:val="nil"/>
              <w:left w:val="nil"/>
              <w:bottom w:val="single" w:sz="4" w:space="0" w:color="auto"/>
              <w:right w:val="single" w:sz="8" w:space="0" w:color="auto"/>
            </w:tcBorders>
            <w:shd w:val="clear" w:color="auto" w:fill="auto"/>
            <w:vAlign w:val="center"/>
            <w:hideMark/>
          </w:tcPr>
          <w:p w14:paraId="24F7A4F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B7F4D8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DCCF7D2"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6B4C28B3" w14:textId="77777777" w:rsidR="001057BE" w:rsidRPr="001057BE" w:rsidRDefault="001057BE" w:rsidP="001057BE">
            <w:pPr>
              <w:jc w:val="center"/>
              <w:rPr>
                <w:sz w:val="12"/>
                <w:szCs w:val="12"/>
              </w:rPr>
            </w:pPr>
            <w:r w:rsidRPr="001057BE">
              <w:rPr>
                <w:sz w:val="12"/>
                <w:szCs w:val="12"/>
              </w:rPr>
              <w:t>39,118</w:t>
            </w:r>
          </w:p>
        </w:tc>
        <w:tc>
          <w:tcPr>
            <w:tcW w:w="291" w:type="pct"/>
            <w:tcBorders>
              <w:top w:val="nil"/>
              <w:left w:val="nil"/>
              <w:bottom w:val="single" w:sz="4" w:space="0" w:color="auto"/>
              <w:right w:val="single" w:sz="8" w:space="0" w:color="auto"/>
            </w:tcBorders>
            <w:shd w:val="clear" w:color="000000" w:fill="FFFFFF"/>
            <w:vAlign w:val="center"/>
            <w:hideMark/>
          </w:tcPr>
          <w:p w14:paraId="63C24D24" w14:textId="77777777" w:rsidR="001057BE" w:rsidRPr="001057BE" w:rsidRDefault="001057BE" w:rsidP="001057BE">
            <w:pPr>
              <w:jc w:val="center"/>
              <w:rPr>
                <w:sz w:val="12"/>
                <w:szCs w:val="12"/>
              </w:rPr>
            </w:pPr>
            <w:r w:rsidRPr="001057BE">
              <w:rPr>
                <w:sz w:val="12"/>
                <w:szCs w:val="12"/>
              </w:rPr>
              <w:t>39,010</w:t>
            </w:r>
          </w:p>
        </w:tc>
        <w:tc>
          <w:tcPr>
            <w:tcW w:w="232" w:type="pct"/>
            <w:tcBorders>
              <w:top w:val="nil"/>
              <w:left w:val="nil"/>
              <w:bottom w:val="single" w:sz="4" w:space="0" w:color="auto"/>
              <w:right w:val="single" w:sz="8" w:space="0" w:color="auto"/>
            </w:tcBorders>
            <w:shd w:val="clear" w:color="000000" w:fill="FFFFFF"/>
            <w:vAlign w:val="center"/>
            <w:hideMark/>
          </w:tcPr>
          <w:p w14:paraId="3016507F"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31AD99F"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81B9F87"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76C3ADB2" w14:textId="77777777" w:rsidR="001057BE" w:rsidRPr="001057BE" w:rsidRDefault="001057BE" w:rsidP="001057BE">
            <w:pPr>
              <w:jc w:val="center"/>
              <w:rPr>
                <w:sz w:val="12"/>
                <w:szCs w:val="12"/>
              </w:rPr>
            </w:pPr>
            <w:r w:rsidRPr="001057BE">
              <w:rPr>
                <w:sz w:val="12"/>
                <w:szCs w:val="12"/>
              </w:rPr>
              <w:t>39,010</w:t>
            </w:r>
          </w:p>
        </w:tc>
      </w:tr>
      <w:tr w:rsidR="001057BE" w:rsidRPr="001057BE" w14:paraId="74CADB79"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2BE06F4"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F1D80BA" w14:textId="77777777" w:rsidR="001057BE" w:rsidRPr="001057BE" w:rsidRDefault="001057BE" w:rsidP="001057BE">
            <w:pPr>
              <w:jc w:val="right"/>
              <w:rPr>
                <w:sz w:val="12"/>
                <w:szCs w:val="12"/>
              </w:rPr>
            </w:pPr>
            <w:r w:rsidRPr="001057BE">
              <w:rPr>
                <w:sz w:val="12"/>
                <w:szCs w:val="12"/>
              </w:rPr>
              <w:t>«Электросетьсервис» ООО (ИНН 4223057103)</w:t>
            </w:r>
          </w:p>
        </w:tc>
        <w:tc>
          <w:tcPr>
            <w:tcW w:w="204" w:type="pct"/>
            <w:tcBorders>
              <w:top w:val="nil"/>
              <w:left w:val="nil"/>
              <w:bottom w:val="single" w:sz="4" w:space="0" w:color="auto"/>
              <w:right w:val="single" w:sz="8" w:space="0" w:color="auto"/>
            </w:tcBorders>
            <w:shd w:val="clear" w:color="auto" w:fill="auto"/>
            <w:vAlign w:val="center"/>
            <w:hideMark/>
          </w:tcPr>
          <w:p w14:paraId="59E0415A"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B37F53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CC5DD9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DD3020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301E9D0"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6B73A288"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4E2F30A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36AF44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92B023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1FFF1EF"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12F13964"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4B33637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D7B46D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D595695"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75B7FF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0C49583D" w14:textId="77777777" w:rsidR="001057BE" w:rsidRPr="001057BE" w:rsidRDefault="001057BE" w:rsidP="001057BE">
            <w:pPr>
              <w:jc w:val="center"/>
              <w:rPr>
                <w:sz w:val="12"/>
                <w:szCs w:val="12"/>
              </w:rPr>
            </w:pPr>
            <w:r w:rsidRPr="001057BE">
              <w:rPr>
                <w:sz w:val="12"/>
                <w:szCs w:val="12"/>
              </w:rPr>
              <w:t>0,000</w:t>
            </w:r>
          </w:p>
        </w:tc>
      </w:tr>
      <w:tr w:rsidR="001057BE" w:rsidRPr="001057BE" w14:paraId="781BBCB6"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5529D75"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D6F4594" w14:textId="77777777" w:rsidR="001057BE" w:rsidRPr="001057BE" w:rsidRDefault="001057BE" w:rsidP="001057BE">
            <w:pPr>
              <w:jc w:val="right"/>
              <w:rPr>
                <w:sz w:val="12"/>
                <w:szCs w:val="12"/>
              </w:rPr>
            </w:pPr>
            <w:r w:rsidRPr="001057BE">
              <w:rPr>
                <w:sz w:val="12"/>
                <w:szCs w:val="12"/>
              </w:rPr>
              <w:t>«ЭнергоПаритет» ООО (ИНН 4205262491)</w:t>
            </w:r>
          </w:p>
        </w:tc>
        <w:tc>
          <w:tcPr>
            <w:tcW w:w="204" w:type="pct"/>
            <w:tcBorders>
              <w:top w:val="nil"/>
              <w:left w:val="nil"/>
              <w:bottom w:val="single" w:sz="4" w:space="0" w:color="auto"/>
              <w:right w:val="single" w:sz="8" w:space="0" w:color="auto"/>
            </w:tcBorders>
            <w:shd w:val="clear" w:color="auto" w:fill="auto"/>
            <w:vAlign w:val="center"/>
            <w:hideMark/>
          </w:tcPr>
          <w:p w14:paraId="60CD21D2"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38975439" w14:textId="77777777" w:rsidR="001057BE" w:rsidRPr="001057BE" w:rsidRDefault="001057BE" w:rsidP="001057BE">
            <w:pPr>
              <w:jc w:val="center"/>
              <w:rPr>
                <w:sz w:val="12"/>
                <w:szCs w:val="12"/>
              </w:rPr>
            </w:pPr>
            <w:r w:rsidRPr="001057BE">
              <w:rPr>
                <w:sz w:val="12"/>
                <w:szCs w:val="12"/>
              </w:rPr>
              <w:t>4,062</w:t>
            </w:r>
          </w:p>
        </w:tc>
        <w:tc>
          <w:tcPr>
            <w:tcW w:w="232" w:type="pct"/>
            <w:tcBorders>
              <w:top w:val="nil"/>
              <w:left w:val="nil"/>
              <w:bottom w:val="single" w:sz="4" w:space="0" w:color="auto"/>
              <w:right w:val="single" w:sz="8" w:space="0" w:color="auto"/>
            </w:tcBorders>
            <w:shd w:val="clear" w:color="auto" w:fill="auto"/>
            <w:vAlign w:val="center"/>
            <w:hideMark/>
          </w:tcPr>
          <w:p w14:paraId="2086EDDE" w14:textId="77777777" w:rsidR="001057BE" w:rsidRPr="001057BE" w:rsidRDefault="001057BE" w:rsidP="001057BE">
            <w:pPr>
              <w:jc w:val="center"/>
              <w:rPr>
                <w:sz w:val="12"/>
                <w:szCs w:val="12"/>
              </w:rPr>
            </w:pPr>
            <w:r w:rsidRPr="001057BE">
              <w:rPr>
                <w:sz w:val="12"/>
                <w:szCs w:val="12"/>
              </w:rPr>
              <w:t>0,260</w:t>
            </w:r>
          </w:p>
        </w:tc>
        <w:tc>
          <w:tcPr>
            <w:tcW w:w="232" w:type="pct"/>
            <w:tcBorders>
              <w:top w:val="nil"/>
              <w:left w:val="nil"/>
              <w:bottom w:val="single" w:sz="4" w:space="0" w:color="auto"/>
              <w:right w:val="single" w:sz="8" w:space="0" w:color="auto"/>
            </w:tcBorders>
            <w:shd w:val="clear" w:color="auto" w:fill="auto"/>
            <w:vAlign w:val="center"/>
            <w:hideMark/>
          </w:tcPr>
          <w:p w14:paraId="73602B59" w14:textId="77777777" w:rsidR="001057BE" w:rsidRPr="001057BE" w:rsidRDefault="001057BE" w:rsidP="001057BE">
            <w:pPr>
              <w:jc w:val="center"/>
              <w:rPr>
                <w:sz w:val="12"/>
                <w:szCs w:val="12"/>
              </w:rPr>
            </w:pPr>
            <w:r w:rsidRPr="001057BE">
              <w:rPr>
                <w:sz w:val="12"/>
                <w:szCs w:val="12"/>
              </w:rPr>
              <w:t>0,018</w:t>
            </w:r>
          </w:p>
        </w:tc>
        <w:tc>
          <w:tcPr>
            <w:tcW w:w="232" w:type="pct"/>
            <w:tcBorders>
              <w:top w:val="nil"/>
              <w:left w:val="nil"/>
              <w:bottom w:val="single" w:sz="4" w:space="0" w:color="auto"/>
              <w:right w:val="single" w:sz="8" w:space="0" w:color="auto"/>
            </w:tcBorders>
            <w:shd w:val="clear" w:color="auto" w:fill="auto"/>
            <w:vAlign w:val="center"/>
            <w:hideMark/>
          </w:tcPr>
          <w:p w14:paraId="4B6BDD08"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040B64BC" w14:textId="77777777" w:rsidR="001057BE" w:rsidRPr="001057BE" w:rsidRDefault="001057BE" w:rsidP="001057BE">
            <w:pPr>
              <w:jc w:val="center"/>
              <w:rPr>
                <w:sz w:val="12"/>
                <w:szCs w:val="12"/>
              </w:rPr>
            </w:pPr>
            <w:r w:rsidRPr="001057BE">
              <w:rPr>
                <w:sz w:val="12"/>
                <w:szCs w:val="12"/>
              </w:rPr>
              <w:t>4,340</w:t>
            </w:r>
          </w:p>
        </w:tc>
        <w:tc>
          <w:tcPr>
            <w:tcW w:w="292" w:type="pct"/>
            <w:tcBorders>
              <w:top w:val="nil"/>
              <w:left w:val="nil"/>
              <w:bottom w:val="single" w:sz="4" w:space="0" w:color="auto"/>
              <w:right w:val="single" w:sz="8" w:space="0" w:color="auto"/>
            </w:tcBorders>
            <w:shd w:val="clear" w:color="auto" w:fill="auto"/>
            <w:vAlign w:val="center"/>
            <w:hideMark/>
          </w:tcPr>
          <w:p w14:paraId="44243832" w14:textId="77777777" w:rsidR="001057BE" w:rsidRPr="001057BE" w:rsidRDefault="001057BE" w:rsidP="001057BE">
            <w:pPr>
              <w:jc w:val="center"/>
              <w:rPr>
                <w:sz w:val="12"/>
                <w:szCs w:val="12"/>
              </w:rPr>
            </w:pPr>
            <w:r w:rsidRPr="001057BE">
              <w:rPr>
                <w:sz w:val="12"/>
                <w:szCs w:val="12"/>
              </w:rPr>
              <w:t>0,680</w:t>
            </w:r>
          </w:p>
        </w:tc>
        <w:tc>
          <w:tcPr>
            <w:tcW w:w="232" w:type="pct"/>
            <w:tcBorders>
              <w:top w:val="nil"/>
              <w:left w:val="nil"/>
              <w:bottom w:val="single" w:sz="4" w:space="0" w:color="auto"/>
              <w:right w:val="single" w:sz="8" w:space="0" w:color="auto"/>
            </w:tcBorders>
            <w:shd w:val="clear" w:color="auto" w:fill="auto"/>
            <w:vAlign w:val="center"/>
            <w:hideMark/>
          </w:tcPr>
          <w:p w14:paraId="3C8C9CF9" w14:textId="77777777" w:rsidR="001057BE" w:rsidRPr="001057BE" w:rsidRDefault="001057BE" w:rsidP="001057BE">
            <w:pPr>
              <w:jc w:val="center"/>
              <w:rPr>
                <w:sz w:val="12"/>
                <w:szCs w:val="12"/>
              </w:rPr>
            </w:pPr>
            <w:r w:rsidRPr="001057BE">
              <w:rPr>
                <w:sz w:val="12"/>
                <w:szCs w:val="12"/>
              </w:rPr>
              <w:t>0,246</w:t>
            </w:r>
          </w:p>
        </w:tc>
        <w:tc>
          <w:tcPr>
            <w:tcW w:w="232" w:type="pct"/>
            <w:tcBorders>
              <w:top w:val="nil"/>
              <w:left w:val="nil"/>
              <w:bottom w:val="single" w:sz="4" w:space="0" w:color="auto"/>
              <w:right w:val="single" w:sz="8" w:space="0" w:color="auto"/>
            </w:tcBorders>
            <w:shd w:val="clear" w:color="auto" w:fill="auto"/>
            <w:vAlign w:val="center"/>
            <w:hideMark/>
          </w:tcPr>
          <w:p w14:paraId="796EC8E1" w14:textId="77777777" w:rsidR="001057BE" w:rsidRPr="001057BE" w:rsidRDefault="001057BE" w:rsidP="001057BE">
            <w:pPr>
              <w:jc w:val="center"/>
              <w:rPr>
                <w:sz w:val="12"/>
                <w:szCs w:val="12"/>
              </w:rPr>
            </w:pPr>
            <w:r w:rsidRPr="001057BE">
              <w:rPr>
                <w:sz w:val="12"/>
                <w:szCs w:val="12"/>
              </w:rPr>
              <w:t>0,016</w:t>
            </w:r>
          </w:p>
        </w:tc>
        <w:tc>
          <w:tcPr>
            <w:tcW w:w="232" w:type="pct"/>
            <w:tcBorders>
              <w:top w:val="nil"/>
              <w:left w:val="nil"/>
              <w:bottom w:val="single" w:sz="4" w:space="0" w:color="auto"/>
              <w:right w:val="single" w:sz="8" w:space="0" w:color="auto"/>
            </w:tcBorders>
            <w:shd w:val="clear" w:color="auto" w:fill="auto"/>
            <w:vAlign w:val="center"/>
            <w:hideMark/>
          </w:tcPr>
          <w:p w14:paraId="2A1D6A6F"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4588E031" w14:textId="77777777" w:rsidR="001057BE" w:rsidRPr="001057BE" w:rsidRDefault="001057BE" w:rsidP="001057BE">
            <w:pPr>
              <w:jc w:val="center"/>
              <w:rPr>
                <w:sz w:val="12"/>
                <w:szCs w:val="12"/>
              </w:rPr>
            </w:pPr>
            <w:r w:rsidRPr="001057BE">
              <w:rPr>
                <w:sz w:val="12"/>
                <w:szCs w:val="12"/>
              </w:rPr>
              <w:t>0,942</w:t>
            </w:r>
          </w:p>
        </w:tc>
        <w:tc>
          <w:tcPr>
            <w:tcW w:w="291" w:type="pct"/>
            <w:tcBorders>
              <w:top w:val="nil"/>
              <w:left w:val="nil"/>
              <w:bottom w:val="single" w:sz="4" w:space="0" w:color="auto"/>
              <w:right w:val="single" w:sz="8" w:space="0" w:color="auto"/>
            </w:tcBorders>
            <w:shd w:val="clear" w:color="000000" w:fill="FFFFFF"/>
            <w:vAlign w:val="center"/>
            <w:hideMark/>
          </w:tcPr>
          <w:p w14:paraId="2F0D96A9" w14:textId="77777777" w:rsidR="001057BE" w:rsidRPr="001057BE" w:rsidRDefault="001057BE" w:rsidP="001057BE">
            <w:pPr>
              <w:jc w:val="center"/>
              <w:rPr>
                <w:sz w:val="12"/>
                <w:szCs w:val="12"/>
              </w:rPr>
            </w:pPr>
            <w:r w:rsidRPr="001057BE">
              <w:rPr>
                <w:sz w:val="12"/>
                <w:szCs w:val="12"/>
              </w:rPr>
              <w:t>2,371</w:t>
            </w:r>
          </w:p>
        </w:tc>
        <w:tc>
          <w:tcPr>
            <w:tcW w:w="232" w:type="pct"/>
            <w:tcBorders>
              <w:top w:val="nil"/>
              <w:left w:val="nil"/>
              <w:bottom w:val="single" w:sz="4" w:space="0" w:color="auto"/>
              <w:right w:val="single" w:sz="8" w:space="0" w:color="auto"/>
            </w:tcBorders>
            <w:shd w:val="clear" w:color="000000" w:fill="FFFFFF"/>
            <w:vAlign w:val="center"/>
            <w:hideMark/>
          </w:tcPr>
          <w:p w14:paraId="3759A996" w14:textId="77777777" w:rsidR="001057BE" w:rsidRPr="001057BE" w:rsidRDefault="001057BE" w:rsidP="001057BE">
            <w:pPr>
              <w:jc w:val="center"/>
              <w:rPr>
                <w:sz w:val="12"/>
                <w:szCs w:val="12"/>
              </w:rPr>
            </w:pPr>
            <w:r w:rsidRPr="001057BE">
              <w:rPr>
                <w:sz w:val="12"/>
                <w:szCs w:val="12"/>
              </w:rPr>
              <w:t>0,253</w:t>
            </w:r>
          </w:p>
        </w:tc>
        <w:tc>
          <w:tcPr>
            <w:tcW w:w="232" w:type="pct"/>
            <w:tcBorders>
              <w:top w:val="nil"/>
              <w:left w:val="nil"/>
              <w:bottom w:val="single" w:sz="4" w:space="0" w:color="auto"/>
              <w:right w:val="single" w:sz="8" w:space="0" w:color="auto"/>
            </w:tcBorders>
            <w:shd w:val="clear" w:color="000000" w:fill="FFFFFF"/>
            <w:vAlign w:val="center"/>
            <w:hideMark/>
          </w:tcPr>
          <w:p w14:paraId="05CBB151" w14:textId="77777777" w:rsidR="001057BE" w:rsidRPr="001057BE" w:rsidRDefault="001057BE" w:rsidP="001057BE">
            <w:pPr>
              <w:jc w:val="center"/>
              <w:rPr>
                <w:sz w:val="12"/>
                <w:szCs w:val="12"/>
              </w:rPr>
            </w:pPr>
            <w:r w:rsidRPr="001057BE">
              <w:rPr>
                <w:sz w:val="12"/>
                <w:szCs w:val="12"/>
              </w:rPr>
              <w:t>0,017</w:t>
            </w:r>
          </w:p>
        </w:tc>
        <w:tc>
          <w:tcPr>
            <w:tcW w:w="232" w:type="pct"/>
            <w:tcBorders>
              <w:top w:val="nil"/>
              <w:left w:val="nil"/>
              <w:bottom w:val="single" w:sz="4" w:space="0" w:color="auto"/>
              <w:right w:val="single" w:sz="8" w:space="0" w:color="auto"/>
            </w:tcBorders>
            <w:shd w:val="clear" w:color="000000" w:fill="FFFFFF"/>
            <w:vAlign w:val="center"/>
            <w:hideMark/>
          </w:tcPr>
          <w:p w14:paraId="725E3163"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22998F50" w14:textId="77777777" w:rsidR="001057BE" w:rsidRPr="001057BE" w:rsidRDefault="001057BE" w:rsidP="001057BE">
            <w:pPr>
              <w:jc w:val="center"/>
              <w:rPr>
                <w:sz w:val="12"/>
                <w:szCs w:val="12"/>
              </w:rPr>
            </w:pPr>
            <w:r w:rsidRPr="001057BE">
              <w:rPr>
                <w:sz w:val="12"/>
                <w:szCs w:val="12"/>
              </w:rPr>
              <w:t>2,641</w:t>
            </w:r>
          </w:p>
        </w:tc>
      </w:tr>
      <w:tr w:rsidR="001057BE" w:rsidRPr="001057BE" w14:paraId="72A39737"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B238B5A"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DA5D1A2" w14:textId="77777777" w:rsidR="001057BE" w:rsidRPr="001057BE" w:rsidRDefault="001057BE" w:rsidP="001057BE">
            <w:pPr>
              <w:jc w:val="right"/>
              <w:rPr>
                <w:sz w:val="12"/>
                <w:szCs w:val="12"/>
              </w:rPr>
            </w:pPr>
            <w:r w:rsidRPr="001057BE">
              <w:rPr>
                <w:sz w:val="12"/>
                <w:szCs w:val="12"/>
              </w:rPr>
              <w:t>«Энергосервис» ООО (ИНН 4212038927)</w:t>
            </w:r>
          </w:p>
        </w:tc>
        <w:tc>
          <w:tcPr>
            <w:tcW w:w="204" w:type="pct"/>
            <w:tcBorders>
              <w:top w:val="nil"/>
              <w:left w:val="nil"/>
              <w:bottom w:val="single" w:sz="4" w:space="0" w:color="auto"/>
              <w:right w:val="single" w:sz="8" w:space="0" w:color="auto"/>
            </w:tcBorders>
            <w:shd w:val="clear" w:color="auto" w:fill="auto"/>
            <w:vAlign w:val="center"/>
            <w:hideMark/>
          </w:tcPr>
          <w:p w14:paraId="5D68412A"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398D84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9ADE47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F22D72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6A44A1C"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000000" w:fill="FFFFFF"/>
            <w:vAlign w:val="center"/>
            <w:hideMark/>
          </w:tcPr>
          <w:p w14:paraId="57BBD954"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5C8D5E7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66D7A6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0FDC1B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1FCA24E"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000000" w:fill="FFFFFF"/>
            <w:vAlign w:val="center"/>
            <w:hideMark/>
          </w:tcPr>
          <w:p w14:paraId="13EB5F9B"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47BF8BE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A6731E1"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3F13C1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89BE0ED"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000000" w:fill="FFFFFF"/>
            <w:vAlign w:val="center"/>
            <w:hideMark/>
          </w:tcPr>
          <w:p w14:paraId="6F10CD5F" w14:textId="77777777" w:rsidR="001057BE" w:rsidRPr="001057BE" w:rsidRDefault="001057BE" w:rsidP="001057BE">
            <w:pPr>
              <w:jc w:val="center"/>
              <w:rPr>
                <w:sz w:val="12"/>
                <w:szCs w:val="12"/>
              </w:rPr>
            </w:pPr>
            <w:r w:rsidRPr="001057BE">
              <w:rPr>
                <w:sz w:val="12"/>
                <w:szCs w:val="12"/>
              </w:rPr>
              <w:t>0,000</w:t>
            </w:r>
          </w:p>
        </w:tc>
      </w:tr>
      <w:tr w:rsidR="001057BE" w:rsidRPr="001057BE" w14:paraId="557C5910"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08ED13CB" w14:textId="77777777" w:rsidR="001057BE" w:rsidRPr="001057BE" w:rsidRDefault="001057BE" w:rsidP="001057BE">
            <w:pPr>
              <w:jc w:val="center"/>
              <w:rPr>
                <w:sz w:val="12"/>
                <w:szCs w:val="12"/>
              </w:rPr>
            </w:pPr>
            <w:r w:rsidRPr="001057BE">
              <w:rPr>
                <w:sz w:val="12"/>
                <w:szCs w:val="12"/>
              </w:rPr>
              <w:t>2</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A1CFB23" w14:textId="77777777" w:rsidR="001057BE" w:rsidRPr="001057BE" w:rsidRDefault="001057BE" w:rsidP="001057BE">
            <w:pPr>
              <w:rPr>
                <w:sz w:val="12"/>
                <w:szCs w:val="12"/>
              </w:rPr>
            </w:pPr>
            <w:r w:rsidRPr="001057BE">
              <w:rPr>
                <w:sz w:val="12"/>
                <w:szCs w:val="12"/>
              </w:rPr>
              <w:t>Поступление из своей сети предыдущего уровня напряжения, в т.ч. из:</w:t>
            </w:r>
          </w:p>
        </w:tc>
        <w:tc>
          <w:tcPr>
            <w:tcW w:w="204" w:type="pct"/>
            <w:tcBorders>
              <w:top w:val="nil"/>
              <w:left w:val="nil"/>
              <w:bottom w:val="single" w:sz="4" w:space="0" w:color="auto"/>
              <w:right w:val="single" w:sz="8" w:space="0" w:color="auto"/>
            </w:tcBorders>
            <w:shd w:val="clear" w:color="auto" w:fill="auto"/>
            <w:vAlign w:val="center"/>
            <w:hideMark/>
          </w:tcPr>
          <w:p w14:paraId="14DB1D86"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808080"/>
            <w:vAlign w:val="center"/>
            <w:hideMark/>
          </w:tcPr>
          <w:p w14:paraId="35084CD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A7784B5" w14:textId="77777777" w:rsidR="001057BE" w:rsidRPr="001057BE" w:rsidRDefault="001057BE" w:rsidP="001057BE">
            <w:pPr>
              <w:jc w:val="center"/>
              <w:rPr>
                <w:sz w:val="12"/>
                <w:szCs w:val="12"/>
              </w:rPr>
            </w:pPr>
            <w:r w:rsidRPr="001057BE">
              <w:rPr>
                <w:sz w:val="12"/>
                <w:szCs w:val="12"/>
              </w:rPr>
              <w:t>530,458</w:t>
            </w:r>
          </w:p>
        </w:tc>
        <w:tc>
          <w:tcPr>
            <w:tcW w:w="232" w:type="pct"/>
            <w:tcBorders>
              <w:top w:val="nil"/>
              <w:left w:val="nil"/>
              <w:bottom w:val="single" w:sz="4" w:space="0" w:color="auto"/>
              <w:right w:val="single" w:sz="8" w:space="0" w:color="auto"/>
            </w:tcBorders>
            <w:shd w:val="clear" w:color="auto" w:fill="auto"/>
            <w:vAlign w:val="center"/>
            <w:hideMark/>
          </w:tcPr>
          <w:p w14:paraId="762ACF9E" w14:textId="77777777" w:rsidR="001057BE" w:rsidRPr="001057BE" w:rsidRDefault="001057BE" w:rsidP="001057BE">
            <w:pPr>
              <w:jc w:val="center"/>
              <w:rPr>
                <w:sz w:val="12"/>
                <w:szCs w:val="12"/>
              </w:rPr>
            </w:pPr>
            <w:r w:rsidRPr="001057BE">
              <w:rPr>
                <w:sz w:val="12"/>
                <w:szCs w:val="12"/>
              </w:rPr>
              <w:t>234,010</w:t>
            </w:r>
          </w:p>
        </w:tc>
        <w:tc>
          <w:tcPr>
            <w:tcW w:w="232" w:type="pct"/>
            <w:tcBorders>
              <w:top w:val="nil"/>
              <w:left w:val="nil"/>
              <w:bottom w:val="single" w:sz="4" w:space="0" w:color="auto"/>
              <w:right w:val="single" w:sz="8" w:space="0" w:color="auto"/>
            </w:tcBorders>
            <w:shd w:val="clear" w:color="auto" w:fill="auto"/>
            <w:vAlign w:val="center"/>
            <w:hideMark/>
          </w:tcPr>
          <w:p w14:paraId="636BE59E" w14:textId="77777777" w:rsidR="001057BE" w:rsidRPr="001057BE" w:rsidRDefault="001057BE" w:rsidP="001057BE">
            <w:pPr>
              <w:jc w:val="center"/>
              <w:rPr>
                <w:sz w:val="12"/>
                <w:szCs w:val="12"/>
              </w:rPr>
            </w:pPr>
            <w:r w:rsidRPr="001057BE">
              <w:rPr>
                <w:sz w:val="12"/>
                <w:szCs w:val="12"/>
              </w:rPr>
              <w:t>117,462</w:t>
            </w:r>
          </w:p>
        </w:tc>
        <w:tc>
          <w:tcPr>
            <w:tcW w:w="287" w:type="pct"/>
            <w:tcBorders>
              <w:top w:val="nil"/>
              <w:left w:val="nil"/>
              <w:bottom w:val="single" w:sz="4" w:space="0" w:color="auto"/>
              <w:right w:val="single" w:sz="8" w:space="0" w:color="auto"/>
            </w:tcBorders>
            <w:shd w:val="clear" w:color="auto" w:fill="auto"/>
            <w:vAlign w:val="center"/>
            <w:hideMark/>
          </w:tcPr>
          <w:p w14:paraId="3D54DD1A" w14:textId="77777777" w:rsidR="001057BE" w:rsidRPr="001057BE" w:rsidRDefault="001057BE" w:rsidP="001057BE">
            <w:pPr>
              <w:jc w:val="center"/>
              <w:rPr>
                <w:sz w:val="12"/>
                <w:szCs w:val="12"/>
              </w:rPr>
            </w:pPr>
            <w:r w:rsidRPr="001057BE">
              <w:rPr>
                <w:sz w:val="12"/>
                <w:szCs w:val="12"/>
              </w:rPr>
              <w:t>881,929</w:t>
            </w:r>
          </w:p>
        </w:tc>
        <w:tc>
          <w:tcPr>
            <w:tcW w:w="292" w:type="pct"/>
            <w:tcBorders>
              <w:top w:val="nil"/>
              <w:left w:val="nil"/>
              <w:bottom w:val="single" w:sz="4" w:space="0" w:color="auto"/>
              <w:right w:val="single" w:sz="8" w:space="0" w:color="auto"/>
            </w:tcBorders>
            <w:shd w:val="clear" w:color="000000" w:fill="808080"/>
            <w:vAlign w:val="center"/>
            <w:hideMark/>
          </w:tcPr>
          <w:p w14:paraId="7BB30E3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F34BFFA" w14:textId="77777777" w:rsidR="001057BE" w:rsidRPr="001057BE" w:rsidRDefault="001057BE" w:rsidP="001057BE">
            <w:pPr>
              <w:jc w:val="center"/>
              <w:rPr>
                <w:sz w:val="12"/>
                <w:szCs w:val="12"/>
              </w:rPr>
            </w:pPr>
            <w:r w:rsidRPr="001057BE">
              <w:rPr>
                <w:sz w:val="12"/>
                <w:szCs w:val="12"/>
              </w:rPr>
              <w:t>515,901</w:t>
            </w:r>
          </w:p>
        </w:tc>
        <w:tc>
          <w:tcPr>
            <w:tcW w:w="232" w:type="pct"/>
            <w:tcBorders>
              <w:top w:val="nil"/>
              <w:left w:val="nil"/>
              <w:bottom w:val="single" w:sz="4" w:space="0" w:color="auto"/>
              <w:right w:val="single" w:sz="8" w:space="0" w:color="auto"/>
            </w:tcBorders>
            <w:shd w:val="clear" w:color="auto" w:fill="auto"/>
            <w:vAlign w:val="center"/>
            <w:hideMark/>
          </w:tcPr>
          <w:p w14:paraId="45B5A0A1" w14:textId="77777777" w:rsidR="001057BE" w:rsidRPr="001057BE" w:rsidRDefault="001057BE" w:rsidP="001057BE">
            <w:pPr>
              <w:jc w:val="center"/>
              <w:rPr>
                <w:sz w:val="12"/>
                <w:szCs w:val="12"/>
              </w:rPr>
            </w:pPr>
            <w:r w:rsidRPr="001057BE">
              <w:rPr>
                <w:sz w:val="12"/>
                <w:szCs w:val="12"/>
              </w:rPr>
              <w:t>215,752</w:t>
            </w:r>
          </w:p>
        </w:tc>
        <w:tc>
          <w:tcPr>
            <w:tcW w:w="232" w:type="pct"/>
            <w:tcBorders>
              <w:top w:val="nil"/>
              <w:left w:val="nil"/>
              <w:bottom w:val="single" w:sz="4" w:space="0" w:color="auto"/>
              <w:right w:val="single" w:sz="8" w:space="0" w:color="auto"/>
            </w:tcBorders>
            <w:shd w:val="clear" w:color="auto" w:fill="auto"/>
            <w:vAlign w:val="center"/>
            <w:hideMark/>
          </w:tcPr>
          <w:p w14:paraId="63E00CEA" w14:textId="77777777" w:rsidR="001057BE" w:rsidRPr="001057BE" w:rsidRDefault="001057BE" w:rsidP="001057BE">
            <w:pPr>
              <w:jc w:val="center"/>
              <w:rPr>
                <w:sz w:val="12"/>
                <w:szCs w:val="12"/>
              </w:rPr>
            </w:pPr>
            <w:r w:rsidRPr="001057BE">
              <w:rPr>
                <w:sz w:val="12"/>
                <w:szCs w:val="12"/>
              </w:rPr>
              <w:t>103,936</w:t>
            </w:r>
          </w:p>
        </w:tc>
        <w:tc>
          <w:tcPr>
            <w:tcW w:w="281" w:type="pct"/>
            <w:tcBorders>
              <w:top w:val="nil"/>
              <w:left w:val="nil"/>
              <w:bottom w:val="single" w:sz="4" w:space="0" w:color="auto"/>
              <w:right w:val="single" w:sz="8" w:space="0" w:color="auto"/>
            </w:tcBorders>
            <w:shd w:val="clear" w:color="auto" w:fill="auto"/>
            <w:vAlign w:val="center"/>
            <w:hideMark/>
          </w:tcPr>
          <w:p w14:paraId="255C5157" w14:textId="77777777" w:rsidR="001057BE" w:rsidRPr="001057BE" w:rsidRDefault="001057BE" w:rsidP="001057BE">
            <w:pPr>
              <w:jc w:val="center"/>
              <w:rPr>
                <w:sz w:val="12"/>
                <w:szCs w:val="12"/>
              </w:rPr>
            </w:pPr>
            <w:r w:rsidRPr="001057BE">
              <w:rPr>
                <w:sz w:val="12"/>
                <w:szCs w:val="12"/>
              </w:rPr>
              <w:t>835,589</w:t>
            </w:r>
          </w:p>
        </w:tc>
        <w:tc>
          <w:tcPr>
            <w:tcW w:w="291" w:type="pct"/>
            <w:tcBorders>
              <w:top w:val="nil"/>
              <w:left w:val="nil"/>
              <w:bottom w:val="single" w:sz="4" w:space="0" w:color="auto"/>
              <w:right w:val="single" w:sz="8" w:space="0" w:color="auto"/>
            </w:tcBorders>
            <w:shd w:val="clear" w:color="000000" w:fill="808080"/>
            <w:vAlign w:val="center"/>
            <w:hideMark/>
          </w:tcPr>
          <w:p w14:paraId="61A93266"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2FF4AF2" w14:textId="77777777" w:rsidR="001057BE" w:rsidRPr="001057BE" w:rsidRDefault="001057BE" w:rsidP="001057BE">
            <w:pPr>
              <w:jc w:val="center"/>
              <w:rPr>
                <w:sz w:val="12"/>
                <w:szCs w:val="12"/>
              </w:rPr>
            </w:pPr>
            <w:r w:rsidRPr="001057BE">
              <w:rPr>
                <w:sz w:val="12"/>
                <w:szCs w:val="12"/>
              </w:rPr>
              <w:t>523,179</w:t>
            </w:r>
          </w:p>
        </w:tc>
        <w:tc>
          <w:tcPr>
            <w:tcW w:w="232" w:type="pct"/>
            <w:tcBorders>
              <w:top w:val="nil"/>
              <w:left w:val="nil"/>
              <w:bottom w:val="single" w:sz="4" w:space="0" w:color="auto"/>
              <w:right w:val="single" w:sz="8" w:space="0" w:color="auto"/>
            </w:tcBorders>
            <w:shd w:val="clear" w:color="auto" w:fill="auto"/>
            <w:vAlign w:val="center"/>
            <w:hideMark/>
          </w:tcPr>
          <w:p w14:paraId="06EB023B" w14:textId="77777777" w:rsidR="001057BE" w:rsidRPr="001057BE" w:rsidRDefault="001057BE" w:rsidP="001057BE">
            <w:pPr>
              <w:jc w:val="center"/>
              <w:rPr>
                <w:sz w:val="12"/>
                <w:szCs w:val="12"/>
              </w:rPr>
            </w:pPr>
            <w:r w:rsidRPr="001057BE">
              <w:rPr>
                <w:sz w:val="12"/>
                <w:szCs w:val="12"/>
              </w:rPr>
              <w:t>224,881</w:t>
            </w:r>
          </w:p>
        </w:tc>
        <w:tc>
          <w:tcPr>
            <w:tcW w:w="232" w:type="pct"/>
            <w:tcBorders>
              <w:top w:val="nil"/>
              <w:left w:val="nil"/>
              <w:bottom w:val="single" w:sz="4" w:space="0" w:color="auto"/>
              <w:right w:val="single" w:sz="8" w:space="0" w:color="auto"/>
            </w:tcBorders>
            <w:shd w:val="clear" w:color="auto" w:fill="auto"/>
            <w:vAlign w:val="center"/>
            <w:hideMark/>
          </w:tcPr>
          <w:p w14:paraId="00C13C86" w14:textId="77777777" w:rsidR="001057BE" w:rsidRPr="001057BE" w:rsidRDefault="001057BE" w:rsidP="001057BE">
            <w:pPr>
              <w:jc w:val="center"/>
              <w:rPr>
                <w:sz w:val="12"/>
                <w:szCs w:val="12"/>
              </w:rPr>
            </w:pPr>
            <w:r w:rsidRPr="001057BE">
              <w:rPr>
                <w:sz w:val="12"/>
                <w:szCs w:val="12"/>
              </w:rPr>
              <w:t>110,699</w:t>
            </w:r>
          </w:p>
        </w:tc>
        <w:tc>
          <w:tcPr>
            <w:tcW w:w="270" w:type="pct"/>
            <w:tcBorders>
              <w:top w:val="nil"/>
              <w:left w:val="nil"/>
              <w:bottom w:val="single" w:sz="4" w:space="0" w:color="auto"/>
              <w:right w:val="single" w:sz="8" w:space="0" w:color="auto"/>
            </w:tcBorders>
            <w:shd w:val="clear" w:color="auto" w:fill="auto"/>
            <w:vAlign w:val="center"/>
            <w:hideMark/>
          </w:tcPr>
          <w:p w14:paraId="103B7ECE" w14:textId="77777777" w:rsidR="001057BE" w:rsidRPr="001057BE" w:rsidRDefault="001057BE" w:rsidP="001057BE">
            <w:pPr>
              <w:jc w:val="center"/>
              <w:rPr>
                <w:sz w:val="12"/>
                <w:szCs w:val="12"/>
              </w:rPr>
            </w:pPr>
            <w:r w:rsidRPr="001057BE">
              <w:rPr>
                <w:sz w:val="12"/>
                <w:szCs w:val="12"/>
              </w:rPr>
              <w:t>858,759</w:t>
            </w:r>
          </w:p>
        </w:tc>
      </w:tr>
      <w:tr w:rsidR="001057BE" w:rsidRPr="001057BE" w14:paraId="0DA94687"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1E7190F2"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5D252B5" w14:textId="77777777" w:rsidR="001057BE" w:rsidRPr="001057BE" w:rsidRDefault="001057BE" w:rsidP="001057BE">
            <w:pPr>
              <w:jc w:val="right"/>
              <w:rPr>
                <w:sz w:val="12"/>
                <w:szCs w:val="12"/>
              </w:rPr>
            </w:pPr>
            <w:r w:rsidRPr="001057BE">
              <w:rPr>
                <w:sz w:val="12"/>
                <w:szCs w:val="12"/>
              </w:rPr>
              <w:t>ВН</w:t>
            </w:r>
          </w:p>
        </w:tc>
        <w:tc>
          <w:tcPr>
            <w:tcW w:w="204" w:type="pct"/>
            <w:tcBorders>
              <w:top w:val="nil"/>
              <w:left w:val="nil"/>
              <w:bottom w:val="single" w:sz="4" w:space="0" w:color="auto"/>
              <w:right w:val="single" w:sz="8" w:space="0" w:color="auto"/>
            </w:tcBorders>
            <w:shd w:val="clear" w:color="auto" w:fill="auto"/>
            <w:vAlign w:val="center"/>
            <w:hideMark/>
          </w:tcPr>
          <w:p w14:paraId="70BBA578"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808080"/>
            <w:vAlign w:val="center"/>
            <w:hideMark/>
          </w:tcPr>
          <w:p w14:paraId="69C7E3E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47E0F2C" w14:textId="77777777" w:rsidR="001057BE" w:rsidRPr="001057BE" w:rsidRDefault="001057BE" w:rsidP="001057BE">
            <w:pPr>
              <w:jc w:val="center"/>
              <w:rPr>
                <w:sz w:val="12"/>
                <w:szCs w:val="12"/>
              </w:rPr>
            </w:pPr>
            <w:r w:rsidRPr="001057BE">
              <w:rPr>
                <w:sz w:val="12"/>
                <w:szCs w:val="12"/>
              </w:rPr>
              <w:t>530,458</w:t>
            </w:r>
          </w:p>
        </w:tc>
        <w:tc>
          <w:tcPr>
            <w:tcW w:w="232" w:type="pct"/>
            <w:tcBorders>
              <w:top w:val="nil"/>
              <w:left w:val="nil"/>
              <w:bottom w:val="single" w:sz="4" w:space="0" w:color="auto"/>
              <w:right w:val="single" w:sz="8" w:space="0" w:color="auto"/>
            </w:tcBorders>
            <w:shd w:val="clear" w:color="auto" w:fill="auto"/>
            <w:vAlign w:val="center"/>
            <w:hideMark/>
          </w:tcPr>
          <w:p w14:paraId="6318DC0E" w14:textId="77777777" w:rsidR="001057BE" w:rsidRPr="001057BE" w:rsidRDefault="001057BE" w:rsidP="001057BE">
            <w:pPr>
              <w:jc w:val="center"/>
              <w:rPr>
                <w:sz w:val="12"/>
                <w:szCs w:val="12"/>
              </w:rPr>
            </w:pPr>
            <w:r w:rsidRPr="001057BE">
              <w:rPr>
                <w:sz w:val="12"/>
                <w:szCs w:val="12"/>
              </w:rPr>
              <w:t>90,632</w:t>
            </w:r>
          </w:p>
        </w:tc>
        <w:tc>
          <w:tcPr>
            <w:tcW w:w="232" w:type="pct"/>
            <w:tcBorders>
              <w:top w:val="nil"/>
              <w:left w:val="nil"/>
              <w:bottom w:val="single" w:sz="4" w:space="0" w:color="auto"/>
              <w:right w:val="single" w:sz="8" w:space="0" w:color="auto"/>
            </w:tcBorders>
            <w:shd w:val="clear" w:color="auto" w:fill="auto"/>
            <w:vAlign w:val="center"/>
            <w:hideMark/>
          </w:tcPr>
          <w:p w14:paraId="4BBEF374"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778E9855" w14:textId="77777777" w:rsidR="001057BE" w:rsidRPr="001057BE" w:rsidRDefault="001057BE" w:rsidP="001057BE">
            <w:pPr>
              <w:jc w:val="center"/>
              <w:rPr>
                <w:sz w:val="12"/>
                <w:szCs w:val="12"/>
              </w:rPr>
            </w:pPr>
            <w:r w:rsidRPr="001057BE">
              <w:rPr>
                <w:sz w:val="12"/>
                <w:szCs w:val="12"/>
              </w:rPr>
              <w:t>621,090</w:t>
            </w:r>
          </w:p>
        </w:tc>
        <w:tc>
          <w:tcPr>
            <w:tcW w:w="292" w:type="pct"/>
            <w:tcBorders>
              <w:top w:val="nil"/>
              <w:left w:val="nil"/>
              <w:bottom w:val="single" w:sz="4" w:space="0" w:color="auto"/>
              <w:right w:val="single" w:sz="8" w:space="0" w:color="auto"/>
            </w:tcBorders>
            <w:shd w:val="clear" w:color="000000" w:fill="808080"/>
            <w:vAlign w:val="center"/>
            <w:hideMark/>
          </w:tcPr>
          <w:p w14:paraId="3476E40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01595DC" w14:textId="77777777" w:rsidR="001057BE" w:rsidRPr="001057BE" w:rsidRDefault="001057BE" w:rsidP="001057BE">
            <w:pPr>
              <w:jc w:val="center"/>
              <w:rPr>
                <w:sz w:val="12"/>
                <w:szCs w:val="12"/>
              </w:rPr>
            </w:pPr>
            <w:r w:rsidRPr="001057BE">
              <w:rPr>
                <w:sz w:val="12"/>
                <w:szCs w:val="12"/>
              </w:rPr>
              <w:t>515,901</w:t>
            </w:r>
          </w:p>
        </w:tc>
        <w:tc>
          <w:tcPr>
            <w:tcW w:w="232" w:type="pct"/>
            <w:tcBorders>
              <w:top w:val="nil"/>
              <w:left w:val="nil"/>
              <w:bottom w:val="single" w:sz="4" w:space="0" w:color="auto"/>
              <w:right w:val="single" w:sz="8" w:space="0" w:color="auto"/>
            </w:tcBorders>
            <w:shd w:val="clear" w:color="auto" w:fill="auto"/>
            <w:vAlign w:val="center"/>
            <w:hideMark/>
          </w:tcPr>
          <w:p w14:paraId="67230C29" w14:textId="77777777" w:rsidR="001057BE" w:rsidRPr="001057BE" w:rsidRDefault="001057BE" w:rsidP="001057BE">
            <w:pPr>
              <w:jc w:val="center"/>
              <w:rPr>
                <w:sz w:val="12"/>
                <w:szCs w:val="12"/>
              </w:rPr>
            </w:pPr>
            <w:r w:rsidRPr="001057BE">
              <w:rPr>
                <w:sz w:val="12"/>
                <w:szCs w:val="12"/>
              </w:rPr>
              <w:t>82,123</w:t>
            </w:r>
          </w:p>
        </w:tc>
        <w:tc>
          <w:tcPr>
            <w:tcW w:w="232" w:type="pct"/>
            <w:tcBorders>
              <w:top w:val="nil"/>
              <w:left w:val="nil"/>
              <w:bottom w:val="single" w:sz="4" w:space="0" w:color="auto"/>
              <w:right w:val="single" w:sz="8" w:space="0" w:color="auto"/>
            </w:tcBorders>
            <w:shd w:val="clear" w:color="auto" w:fill="auto"/>
            <w:vAlign w:val="center"/>
            <w:hideMark/>
          </w:tcPr>
          <w:p w14:paraId="469668AC"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133A57EB" w14:textId="77777777" w:rsidR="001057BE" w:rsidRPr="001057BE" w:rsidRDefault="001057BE" w:rsidP="001057BE">
            <w:pPr>
              <w:jc w:val="center"/>
              <w:rPr>
                <w:sz w:val="12"/>
                <w:szCs w:val="12"/>
              </w:rPr>
            </w:pPr>
            <w:r w:rsidRPr="001057BE">
              <w:rPr>
                <w:sz w:val="12"/>
                <w:szCs w:val="12"/>
              </w:rPr>
              <w:t>598,024</w:t>
            </w:r>
          </w:p>
        </w:tc>
        <w:tc>
          <w:tcPr>
            <w:tcW w:w="291" w:type="pct"/>
            <w:tcBorders>
              <w:top w:val="nil"/>
              <w:left w:val="nil"/>
              <w:bottom w:val="single" w:sz="4" w:space="0" w:color="auto"/>
              <w:right w:val="single" w:sz="8" w:space="0" w:color="auto"/>
            </w:tcBorders>
            <w:shd w:val="clear" w:color="000000" w:fill="808080"/>
            <w:vAlign w:val="center"/>
            <w:hideMark/>
          </w:tcPr>
          <w:p w14:paraId="404B8626"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C6626FD" w14:textId="77777777" w:rsidR="001057BE" w:rsidRPr="001057BE" w:rsidRDefault="001057BE" w:rsidP="001057BE">
            <w:pPr>
              <w:jc w:val="center"/>
              <w:rPr>
                <w:sz w:val="12"/>
                <w:szCs w:val="12"/>
              </w:rPr>
            </w:pPr>
            <w:r w:rsidRPr="001057BE">
              <w:rPr>
                <w:sz w:val="12"/>
                <w:szCs w:val="12"/>
              </w:rPr>
              <w:t>523,179</w:t>
            </w:r>
          </w:p>
        </w:tc>
        <w:tc>
          <w:tcPr>
            <w:tcW w:w="232" w:type="pct"/>
            <w:tcBorders>
              <w:top w:val="nil"/>
              <w:left w:val="nil"/>
              <w:bottom w:val="single" w:sz="4" w:space="0" w:color="auto"/>
              <w:right w:val="single" w:sz="8" w:space="0" w:color="auto"/>
            </w:tcBorders>
            <w:shd w:val="clear" w:color="auto" w:fill="auto"/>
            <w:vAlign w:val="center"/>
            <w:hideMark/>
          </w:tcPr>
          <w:p w14:paraId="65F280D0" w14:textId="77777777" w:rsidR="001057BE" w:rsidRPr="001057BE" w:rsidRDefault="001057BE" w:rsidP="001057BE">
            <w:pPr>
              <w:jc w:val="center"/>
              <w:rPr>
                <w:sz w:val="12"/>
                <w:szCs w:val="12"/>
              </w:rPr>
            </w:pPr>
            <w:r w:rsidRPr="001057BE">
              <w:rPr>
                <w:sz w:val="12"/>
                <w:szCs w:val="12"/>
              </w:rPr>
              <w:t>86,377</w:t>
            </w:r>
          </w:p>
        </w:tc>
        <w:tc>
          <w:tcPr>
            <w:tcW w:w="232" w:type="pct"/>
            <w:tcBorders>
              <w:top w:val="nil"/>
              <w:left w:val="nil"/>
              <w:bottom w:val="single" w:sz="4" w:space="0" w:color="auto"/>
              <w:right w:val="single" w:sz="8" w:space="0" w:color="auto"/>
            </w:tcBorders>
            <w:shd w:val="clear" w:color="auto" w:fill="auto"/>
            <w:vAlign w:val="center"/>
            <w:hideMark/>
          </w:tcPr>
          <w:p w14:paraId="2344A1A7"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1AFA4156" w14:textId="77777777" w:rsidR="001057BE" w:rsidRPr="001057BE" w:rsidRDefault="001057BE" w:rsidP="001057BE">
            <w:pPr>
              <w:jc w:val="center"/>
              <w:rPr>
                <w:sz w:val="12"/>
                <w:szCs w:val="12"/>
              </w:rPr>
            </w:pPr>
            <w:r w:rsidRPr="001057BE">
              <w:rPr>
                <w:sz w:val="12"/>
                <w:szCs w:val="12"/>
              </w:rPr>
              <w:t>609,557</w:t>
            </w:r>
          </w:p>
        </w:tc>
      </w:tr>
      <w:tr w:rsidR="001057BE" w:rsidRPr="001057BE" w14:paraId="384EFF03"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2036B0E"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82ED2E6" w14:textId="77777777" w:rsidR="001057BE" w:rsidRPr="001057BE" w:rsidRDefault="001057BE" w:rsidP="001057BE">
            <w:pPr>
              <w:jc w:val="right"/>
              <w:rPr>
                <w:sz w:val="12"/>
                <w:szCs w:val="12"/>
              </w:rPr>
            </w:pPr>
            <w:r w:rsidRPr="001057BE">
              <w:rPr>
                <w:sz w:val="12"/>
                <w:szCs w:val="12"/>
              </w:rPr>
              <w:t>СН1</w:t>
            </w:r>
          </w:p>
        </w:tc>
        <w:tc>
          <w:tcPr>
            <w:tcW w:w="204" w:type="pct"/>
            <w:tcBorders>
              <w:top w:val="nil"/>
              <w:left w:val="nil"/>
              <w:bottom w:val="single" w:sz="4" w:space="0" w:color="auto"/>
              <w:right w:val="single" w:sz="8" w:space="0" w:color="auto"/>
            </w:tcBorders>
            <w:shd w:val="clear" w:color="auto" w:fill="auto"/>
            <w:vAlign w:val="center"/>
            <w:hideMark/>
          </w:tcPr>
          <w:p w14:paraId="475DA117"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808080"/>
            <w:vAlign w:val="center"/>
            <w:hideMark/>
          </w:tcPr>
          <w:p w14:paraId="6DF9B98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204F8FD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74EFC0F" w14:textId="77777777" w:rsidR="001057BE" w:rsidRPr="001057BE" w:rsidRDefault="001057BE" w:rsidP="001057BE">
            <w:pPr>
              <w:jc w:val="center"/>
              <w:rPr>
                <w:sz w:val="12"/>
                <w:szCs w:val="12"/>
              </w:rPr>
            </w:pPr>
            <w:r w:rsidRPr="001057BE">
              <w:rPr>
                <w:sz w:val="12"/>
                <w:szCs w:val="12"/>
              </w:rPr>
              <w:t>143,378</w:t>
            </w:r>
          </w:p>
        </w:tc>
        <w:tc>
          <w:tcPr>
            <w:tcW w:w="232" w:type="pct"/>
            <w:tcBorders>
              <w:top w:val="nil"/>
              <w:left w:val="nil"/>
              <w:bottom w:val="single" w:sz="4" w:space="0" w:color="auto"/>
              <w:right w:val="single" w:sz="8" w:space="0" w:color="auto"/>
            </w:tcBorders>
            <w:shd w:val="clear" w:color="auto" w:fill="auto"/>
            <w:vAlign w:val="center"/>
            <w:hideMark/>
          </w:tcPr>
          <w:p w14:paraId="1C289F12" w14:textId="77777777" w:rsidR="001057BE" w:rsidRPr="001057BE" w:rsidRDefault="001057BE" w:rsidP="001057BE">
            <w:pPr>
              <w:jc w:val="center"/>
              <w:rPr>
                <w:sz w:val="12"/>
                <w:szCs w:val="12"/>
              </w:rPr>
            </w:pPr>
            <w:r w:rsidRPr="001057BE">
              <w:rPr>
                <w:sz w:val="12"/>
                <w:szCs w:val="12"/>
              </w:rPr>
              <w:t>0,052</w:t>
            </w:r>
          </w:p>
        </w:tc>
        <w:tc>
          <w:tcPr>
            <w:tcW w:w="287" w:type="pct"/>
            <w:tcBorders>
              <w:top w:val="nil"/>
              <w:left w:val="nil"/>
              <w:bottom w:val="single" w:sz="4" w:space="0" w:color="auto"/>
              <w:right w:val="single" w:sz="8" w:space="0" w:color="auto"/>
            </w:tcBorders>
            <w:shd w:val="clear" w:color="auto" w:fill="auto"/>
            <w:vAlign w:val="center"/>
            <w:hideMark/>
          </w:tcPr>
          <w:p w14:paraId="5D6B444A" w14:textId="77777777" w:rsidR="001057BE" w:rsidRPr="001057BE" w:rsidRDefault="001057BE" w:rsidP="001057BE">
            <w:pPr>
              <w:jc w:val="center"/>
              <w:rPr>
                <w:sz w:val="12"/>
                <w:szCs w:val="12"/>
              </w:rPr>
            </w:pPr>
            <w:r w:rsidRPr="001057BE">
              <w:rPr>
                <w:sz w:val="12"/>
                <w:szCs w:val="12"/>
              </w:rPr>
              <w:t>143,430</w:t>
            </w:r>
          </w:p>
        </w:tc>
        <w:tc>
          <w:tcPr>
            <w:tcW w:w="292" w:type="pct"/>
            <w:tcBorders>
              <w:top w:val="nil"/>
              <w:left w:val="nil"/>
              <w:bottom w:val="single" w:sz="4" w:space="0" w:color="auto"/>
              <w:right w:val="single" w:sz="8" w:space="0" w:color="auto"/>
            </w:tcBorders>
            <w:shd w:val="clear" w:color="000000" w:fill="808080"/>
            <w:vAlign w:val="center"/>
            <w:hideMark/>
          </w:tcPr>
          <w:p w14:paraId="7727A10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465A453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01E3290" w14:textId="77777777" w:rsidR="001057BE" w:rsidRPr="001057BE" w:rsidRDefault="001057BE" w:rsidP="001057BE">
            <w:pPr>
              <w:jc w:val="center"/>
              <w:rPr>
                <w:sz w:val="12"/>
                <w:szCs w:val="12"/>
              </w:rPr>
            </w:pPr>
            <w:r w:rsidRPr="001057BE">
              <w:rPr>
                <w:sz w:val="12"/>
                <w:szCs w:val="12"/>
              </w:rPr>
              <w:t>133,629</w:t>
            </w:r>
          </w:p>
        </w:tc>
        <w:tc>
          <w:tcPr>
            <w:tcW w:w="232" w:type="pct"/>
            <w:tcBorders>
              <w:top w:val="nil"/>
              <w:left w:val="nil"/>
              <w:bottom w:val="single" w:sz="4" w:space="0" w:color="auto"/>
              <w:right w:val="single" w:sz="8" w:space="0" w:color="auto"/>
            </w:tcBorders>
            <w:shd w:val="clear" w:color="auto" w:fill="auto"/>
            <w:vAlign w:val="center"/>
            <w:hideMark/>
          </w:tcPr>
          <w:p w14:paraId="71868125" w14:textId="77777777" w:rsidR="001057BE" w:rsidRPr="001057BE" w:rsidRDefault="001057BE" w:rsidP="001057BE">
            <w:pPr>
              <w:jc w:val="center"/>
              <w:rPr>
                <w:sz w:val="12"/>
                <w:szCs w:val="12"/>
              </w:rPr>
            </w:pPr>
            <w:r w:rsidRPr="001057BE">
              <w:rPr>
                <w:sz w:val="12"/>
                <w:szCs w:val="12"/>
              </w:rPr>
              <w:t>0,009</w:t>
            </w:r>
          </w:p>
        </w:tc>
        <w:tc>
          <w:tcPr>
            <w:tcW w:w="281" w:type="pct"/>
            <w:tcBorders>
              <w:top w:val="nil"/>
              <w:left w:val="nil"/>
              <w:bottom w:val="single" w:sz="4" w:space="0" w:color="auto"/>
              <w:right w:val="single" w:sz="8" w:space="0" w:color="auto"/>
            </w:tcBorders>
            <w:shd w:val="clear" w:color="auto" w:fill="auto"/>
            <w:vAlign w:val="center"/>
            <w:hideMark/>
          </w:tcPr>
          <w:p w14:paraId="5015698B" w14:textId="77777777" w:rsidR="001057BE" w:rsidRPr="001057BE" w:rsidRDefault="001057BE" w:rsidP="001057BE">
            <w:pPr>
              <w:jc w:val="center"/>
              <w:rPr>
                <w:sz w:val="12"/>
                <w:szCs w:val="12"/>
              </w:rPr>
            </w:pPr>
            <w:r w:rsidRPr="001057BE">
              <w:rPr>
                <w:sz w:val="12"/>
                <w:szCs w:val="12"/>
              </w:rPr>
              <w:t>133,639</w:t>
            </w:r>
          </w:p>
        </w:tc>
        <w:tc>
          <w:tcPr>
            <w:tcW w:w="291" w:type="pct"/>
            <w:tcBorders>
              <w:top w:val="nil"/>
              <w:left w:val="nil"/>
              <w:bottom w:val="single" w:sz="4" w:space="0" w:color="auto"/>
              <w:right w:val="single" w:sz="8" w:space="0" w:color="auto"/>
            </w:tcBorders>
            <w:shd w:val="clear" w:color="000000" w:fill="808080"/>
            <w:vAlign w:val="center"/>
            <w:hideMark/>
          </w:tcPr>
          <w:p w14:paraId="607ED22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7C505DF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2325B26" w14:textId="77777777" w:rsidR="001057BE" w:rsidRPr="001057BE" w:rsidRDefault="001057BE" w:rsidP="001057BE">
            <w:pPr>
              <w:jc w:val="center"/>
              <w:rPr>
                <w:sz w:val="12"/>
                <w:szCs w:val="12"/>
              </w:rPr>
            </w:pPr>
            <w:r w:rsidRPr="001057BE">
              <w:rPr>
                <w:sz w:val="12"/>
                <w:szCs w:val="12"/>
              </w:rPr>
              <w:t>138,504</w:t>
            </w:r>
          </w:p>
        </w:tc>
        <w:tc>
          <w:tcPr>
            <w:tcW w:w="232" w:type="pct"/>
            <w:tcBorders>
              <w:top w:val="nil"/>
              <w:left w:val="nil"/>
              <w:bottom w:val="single" w:sz="4" w:space="0" w:color="auto"/>
              <w:right w:val="single" w:sz="8" w:space="0" w:color="auto"/>
            </w:tcBorders>
            <w:shd w:val="clear" w:color="auto" w:fill="auto"/>
            <w:vAlign w:val="center"/>
            <w:hideMark/>
          </w:tcPr>
          <w:p w14:paraId="50DF891C" w14:textId="77777777" w:rsidR="001057BE" w:rsidRPr="001057BE" w:rsidRDefault="001057BE" w:rsidP="001057BE">
            <w:pPr>
              <w:jc w:val="center"/>
              <w:rPr>
                <w:sz w:val="12"/>
                <w:szCs w:val="12"/>
              </w:rPr>
            </w:pPr>
            <w:r w:rsidRPr="001057BE">
              <w:rPr>
                <w:sz w:val="12"/>
                <w:szCs w:val="12"/>
              </w:rPr>
              <w:t>0,031</w:t>
            </w:r>
          </w:p>
        </w:tc>
        <w:tc>
          <w:tcPr>
            <w:tcW w:w="270" w:type="pct"/>
            <w:tcBorders>
              <w:top w:val="nil"/>
              <w:left w:val="nil"/>
              <w:bottom w:val="single" w:sz="4" w:space="0" w:color="auto"/>
              <w:right w:val="single" w:sz="8" w:space="0" w:color="auto"/>
            </w:tcBorders>
            <w:shd w:val="clear" w:color="auto" w:fill="auto"/>
            <w:vAlign w:val="center"/>
            <w:hideMark/>
          </w:tcPr>
          <w:p w14:paraId="2A9BDBE1" w14:textId="77777777" w:rsidR="001057BE" w:rsidRPr="001057BE" w:rsidRDefault="001057BE" w:rsidP="001057BE">
            <w:pPr>
              <w:jc w:val="center"/>
              <w:rPr>
                <w:sz w:val="12"/>
                <w:szCs w:val="12"/>
              </w:rPr>
            </w:pPr>
            <w:r w:rsidRPr="001057BE">
              <w:rPr>
                <w:sz w:val="12"/>
                <w:szCs w:val="12"/>
              </w:rPr>
              <w:t>138,534</w:t>
            </w:r>
          </w:p>
        </w:tc>
      </w:tr>
      <w:tr w:rsidR="001057BE" w:rsidRPr="001057BE" w14:paraId="70F48E69"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999D960"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E351610" w14:textId="77777777" w:rsidR="001057BE" w:rsidRPr="001057BE" w:rsidRDefault="001057BE" w:rsidP="001057BE">
            <w:pPr>
              <w:jc w:val="right"/>
              <w:rPr>
                <w:sz w:val="12"/>
                <w:szCs w:val="12"/>
              </w:rPr>
            </w:pPr>
            <w:r w:rsidRPr="001057BE">
              <w:rPr>
                <w:sz w:val="12"/>
                <w:szCs w:val="12"/>
              </w:rPr>
              <w:t>СН2</w:t>
            </w:r>
          </w:p>
        </w:tc>
        <w:tc>
          <w:tcPr>
            <w:tcW w:w="204" w:type="pct"/>
            <w:tcBorders>
              <w:top w:val="nil"/>
              <w:left w:val="nil"/>
              <w:bottom w:val="single" w:sz="4" w:space="0" w:color="auto"/>
              <w:right w:val="single" w:sz="8" w:space="0" w:color="auto"/>
            </w:tcBorders>
            <w:shd w:val="clear" w:color="auto" w:fill="auto"/>
            <w:vAlign w:val="center"/>
            <w:hideMark/>
          </w:tcPr>
          <w:p w14:paraId="459C23A7"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808080"/>
            <w:vAlign w:val="center"/>
            <w:hideMark/>
          </w:tcPr>
          <w:p w14:paraId="12108E3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202CB7F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6E99318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60CE800" w14:textId="77777777" w:rsidR="001057BE" w:rsidRPr="001057BE" w:rsidRDefault="001057BE" w:rsidP="001057BE">
            <w:pPr>
              <w:jc w:val="center"/>
              <w:rPr>
                <w:sz w:val="12"/>
                <w:szCs w:val="12"/>
              </w:rPr>
            </w:pPr>
            <w:r w:rsidRPr="001057BE">
              <w:rPr>
                <w:sz w:val="12"/>
                <w:szCs w:val="12"/>
              </w:rPr>
              <w:t>117,410</w:t>
            </w:r>
          </w:p>
        </w:tc>
        <w:tc>
          <w:tcPr>
            <w:tcW w:w="287" w:type="pct"/>
            <w:tcBorders>
              <w:top w:val="nil"/>
              <w:left w:val="nil"/>
              <w:bottom w:val="single" w:sz="4" w:space="0" w:color="auto"/>
              <w:right w:val="single" w:sz="8" w:space="0" w:color="auto"/>
            </w:tcBorders>
            <w:shd w:val="clear" w:color="auto" w:fill="auto"/>
            <w:vAlign w:val="center"/>
            <w:hideMark/>
          </w:tcPr>
          <w:p w14:paraId="382CFC13" w14:textId="77777777" w:rsidR="001057BE" w:rsidRPr="001057BE" w:rsidRDefault="001057BE" w:rsidP="001057BE">
            <w:pPr>
              <w:jc w:val="center"/>
              <w:rPr>
                <w:sz w:val="12"/>
                <w:szCs w:val="12"/>
              </w:rPr>
            </w:pPr>
            <w:r w:rsidRPr="001057BE">
              <w:rPr>
                <w:sz w:val="12"/>
                <w:szCs w:val="12"/>
              </w:rPr>
              <w:t>117,410</w:t>
            </w:r>
          </w:p>
        </w:tc>
        <w:tc>
          <w:tcPr>
            <w:tcW w:w="292" w:type="pct"/>
            <w:tcBorders>
              <w:top w:val="nil"/>
              <w:left w:val="nil"/>
              <w:bottom w:val="single" w:sz="4" w:space="0" w:color="auto"/>
              <w:right w:val="single" w:sz="8" w:space="0" w:color="auto"/>
            </w:tcBorders>
            <w:shd w:val="clear" w:color="000000" w:fill="808080"/>
            <w:vAlign w:val="center"/>
            <w:hideMark/>
          </w:tcPr>
          <w:p w14:paraId="30CF47F5"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1B0860C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2B75F69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7826E40" w14:textId="77777777" w:rsidR="001057BE" w:rsidRPr="001057BE" w:rsidRDefault="001057BE" w:rsidP="001057BE">
            <w:pPr>
              <w:jc w:val="center"/>
              <w:rPr>
                <w:sz w:val="12"/>
                <w:szCs w:val="12"/>
              </w:rPr>
            </w:pPr>
            <w:r w:rsidRPr="001057BE">
              <w:rPr>
                <w:sz w:val="12"/>
                <w:szCs w:val="12"/>
              </w:rPr>
              <w:t>103,927</w:t>
            </w:r>
          </w:p>
        </w:tc>
        <w:tc>
          <w:tcPr>
            <w:tcW w:w="281" w:type="pct"/>
            <w:tcBorders>
              <w:top w:val="nil"/>
              <w:left w:val="nil"/>
              <w:bottom w:val="single" w:sz="4" w:space="0" w:color="auto"/>
              <w:right w:val="single" w:sz="8" w:space="0" w:color="auto"/>
            </w:tcBorders>
            <w:shd w:val="clear" w:color="auto" w:fill="auto"/>
            <w:vAlign w:val="center"/>
            <w:hideMark/>
          </w:tcPr>
          <w:p w14:paraId="11CC7434" w14:textId="77777777" w:rsidR="001057BE" w:rsidRPr="001057BE" w:rsidRDefault="001057BE" w:rsidP="001057BE">
            <w:pPr>
              <w:jc w:val="center"/>
              <w:rPr>
                <w:sz w:val="12"/>
                <w:szCs w:val="12"/>
              </w:rPr>
            </w:pPr>
            <w:r w:rsidRPr="001057BE">
              <w:rPr>
                <w:sz w:val="12"/>
                <w:szCs w:val="12"/>
              </w:rPr>
              <w:t>103,927</w:t>
            </w:r>
          </w:p>
        </w:tc>
        <w:tc>
          <w:tcPr>
            <w:tcW w:w="291" w:type="pct"/>
            <w:tcBorders>
              <w:top w:val="nil"/>
              <w:left w:val="nil"/>
              <w:bottom w:val="single" w:sz="4" w:space="0" w:color="auto"/>
              <w:right w:val="single" w:sz="8" w:space="0" w:color="auto"/>
            </w:tcBorders>
            <w:shd w:val="clear" w:color="000000" w:fill="808080"/>
            <w:vAlign w:val="center"/>
            <w:hideMark/>
          </w:tcPr>
          <w:p w14:paraId="6B92B865"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76B8DBC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2CD50A8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401F321" w14:textId="77777777" w:rsidR="001057BE" w:rsidRPr="001057BE" w:rsidRDefault="001057BE" w:rsidP="001057BE">
            <w:pPr>
              <w:jc w:val="center"/>
              <w:rPr>
                <w:sz w:val="12"/>
                <w:szCs w:val="12"/>
              </w:rPr>
            </w:pPr>
            <w:r w:rsidRPr="001057BE">
              <w:rPr>
                <w:sz w:val="12"/>
                <w:szCs w:val="12"/>
              </w:rPr>
              <w:t>110,669</w:t>
            </w:r>
          </w:p>
        </w:tc>
        <w:tc>
          <w:tcPr>
            <w:tcW w:w="270" w:type="pct"/>
            <w:tcBorders>
              <w:top w:val="nil"/>
              <w:left w:val="nil"/>
              <w:bottom w:val="single" w:sz="4" w:space="0" w:color="auto"/>
              <w:right w:val="single" w:sz="8" w:space="0" w:color="auto"/>
            </w:tcBorders>
            <w:shd w:val="clear" w:color="auto" w:fill="auto"/>
            <w:vAlign w:val="center"/>
            <w:hideMark/>
          </w:tcPr>
          <w:p w14:paraId="59D8E5CB" w14:textId="77777777" w:rsidR="001057BE" w:rsidRPr="001057BE" w:rsidRDefault="001057BE" w:rsidP="001057BE">
            <w:pPr>
              <w:jc w:val="center"/>
              <w:rPr>
                <w:sz w:val="12"/>
                <w:szCs w:val="12"/>
              </w:rPr>
            </w:pPr>
            <w:r w:rsidRPr="001057BE">
              <w:rPr>
                <w:sz w:val="12"/>
                <w:szCs w:val="12"/>
              </w:rPr>
              <w:t>110,669</w:t>
            </w:r>
          </w:p>
        </w:tc>
      </w:tr>
      <w:tr w:rsidR="001057BE" w:rsidRPr="001057BE" w14:paraId="5950D752" w14:textId="77777777" w:rsidTr="00F0290F">
        <w:trPr>
          <w:trHeight w:val="20"/>
        </w:trPr>
        <w:tc>
          <w:tcPr>
            <w:tcW w:w="182" w:type="pct"/>
            <w:tcBorders>
              <w:top w:val="nil"/>
              <w:left w:val="single" w:sz="8" w:space="0" w:color="auto"/>
              <w:bottom w:val="double" w:sz="6" w:space="0" w:color="auto"/>
              <w:right w:val="nil"/>
            </w:tcBorders>
            <w:shd w:val="clear" w:color="auto" w:fill="auto"/>
            <w:vAlign w:val="center"/>
            <w:hideMark/>
          </w:tcPr>
          <w:p w14:paraId="71084109" w14:textId="77777777" w:rsidR="001057BE" w:rsidRPr="001057BE" w:rsidRDefault="001057BE" w:rsidP="001057BE">
            <w:pPr>
              <w:jc w:val="center"/>
              <w:rPr>
                <w:sz w:val="12"/>
                <w:szCs w:val="12"/>
              </w:rPr>
            </w:pPr>
            <w:r w:rsidRPr="001057BE">
              <w:rPr>
                <w:sz w:val="12"/>
                <w:szCs w:val="12"/>
              </w:rPr>
              <w:t>3</w:t>
            </w:r>
          </w:p>
        </w:tc>
        <w:tc>
          <w:tcPr>
            <w:tcW w:w="797" w:type="pct"/>
            <w:tcBorders>
              <w:top w:val="nil"/>
              <w:left w:val="single" w:sz="8" w:space="0" w:color="auto"/>
              <w:bottom w:val="double" w:sz="6" w:space="0" w:color="auto"/>
              <w:right w:val="single" w:sz="8" w:space="0" w:color="auto"/>
            </w:tcBorders>
            <w:shd w:val="clear" w:color="auto" w:fill="auto"/>
            <w:vAlign w:val="center"/>
            <w:hideMark/>
          </w:tcPr>
          <w:p w14:paraId="64B3EFE0" w14:textId="77777777" w:rsidR="001057BE" w:rsidRPr="001057BE" w:rsidRDefault="001057BE" w:rsidP="001057BE">
            <w:pPr>
              <w:rPr>
                <w:sz w:val="12"/>
                <w:szCs w:val="12"/>
              </w:rPr>
            </w:pPr>
            <w:r w:rsidRPr="001057BE">
              <w:rPr>
                <w:sz w:val="12"/>
                <w:szCs w:val="12"/>
              </w:rPr>
              <w:t>Поступление по уровням напряжения</w:t>
            </w:r>
          </w:p>
        </w:tc>
        <w:tc>
          <w:tcPr>
            <w:tcW w:w="204" w:type="pct"/>
            <w:tcBorders>
              <w:top w:val="nil"/>
              <w:left w:val="nil"/>
              <w:bottom w:val="double" w:sz="6" w:space="0" w:color="auto"/>
              <w:right w:val="single" w:sz="8" w:space="0" w:color="auto"/>
            </w:tcBorders>
            <w:shd w:val="clear" w:color="auto" w:fill="auto"/>
            <w:vAlign w:val="center"/>
            <w:hideMark/>
          </w:tcPr>
          <w:p w14:paraId="66065D1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double" w:sz="6" w:space="0" w:color="auto"/>
              <w:right w:val="single" w:sz="8" w:space="0" w:color="auto"/>
            </w:tcBorders>
            <w:shd w:val="clear" w:color="auto" w:fill="auto"/>
            <w:vAlign w:val="center"/>
            <w:hideMark/>
          </w:tcPr>
          <w:p w14:paraId="1D2DE05F" w14:textId="77777777" w:rsidR="001057BE" w:rsidRPr="001057BE" w:rsidRDefault="001057BE" w:rsidP="001057BE">
            <w:pPr>
              <w:jc w:val="center"/>
              <w:rPr>
                <w:sz w:val="12"/>
                <w:szCs w:val="12"/>
              </w:rPr>
            </w:pPr>
            <w:r w:rsidRPr="001057BE">
              <w:rPr>
                <w:sz w:val="12"/>
                <w:szCs w:val="12"/>
              </w:rPr>
              <w:t>3 030,768</w:t>
            </w:r>
          </w:p>
        </w:tc>
        <w:tc>
          <w:tcPr>
            <w:tcW w:w="232" w:type="pct"/>
            <w:tcBorders>
              <w:top w:val="nil"/>
              <w:left w:val="nil"/>
              <w:bottom w:val="double" w:sz="6" w:space="0" w:color="auto"/>
              <w:right w:val="single" w:sz="8" w:space="0" w:color="auto"/>
            </w:tcBorders>
            <w:shd w:val="clear" w:color="auto" w:fill="auto"/>
            <w:vAlign w:val="center"/>
            <w:hideMark/>
          </w:tcPr>
          <w:p w14:paraId="04056C04" w14:textId="77777777" w:rsidR="001057BE" w:rsidRPr="001057BE" w:rsidRDefault="001057BE" w:rsidP="001057BE">
            <w:pPr>
              <w:jc w:val="center"/>
              <w:rPr>
                <w:sz w:val="12"/>
                <w:szCs w:val="12"/>
              </w:rPr>
            </w:pPr>
            <w:r w:rsidRPr="001057BE">
              <w:rPr>
                <w:sz w:val="12"/>
                <w:szCs w:val="12"/>
              </w:rPr>
              <w:t>644,195</w:t>
            </w:r>
          </w:p>
        </w:tc>
        <w:tc>
          <w:tcPr>
            <w:tcW w:w="232" w:type="pct"/>
            <w:tcBorders>
              <w:top w:val="nil"/>
              <w:left w:val="nil"/>
              <w:bottom w:val="double" w:sz="6" w:space="0" w:color="auto"/>
              <w:right w:val="single" w:sz="8" w:space="0" w:color="auto"/>
            </w:tcBorders>
            <w:shd w:val="clear" w:color="auto" w:fill="auto"/>
            <w:vAlign w:val="center"/>
            <w:hideMark/>
          </w:tcPr>
          <w:p w14:paraId="5F0D7E36" w14:textId="77777777" w:rsidR="001057BE" w:rsidRPr="001057BE" w:rsidRDefault="001057BE" w:rsidP="001057BE">
            <w:pPr>
              <w:jc w:val="center"/>
              <w:rPr>
                <w:sz w:val="12"/>
                <w:szCs w:val="12"/>
              </w:rPr>
            </w:pPr>
            <w:r w:rsidRPr="001057BE">
              <w:rPr>
                <w:sz w:val="12"/>
                <w:szCs w:val="12"/>
              </w:rPr>
              <w:t>242,064</w:t>
            </w:r>
          </w:p>
        </w:tc>
        <w:tc>
          <w:tcPr>
            <w:tcW w:w="232" w:type="pct"/>
            <w:tcBorders>
              <w:top w:val="nil"/>
              <w:left w:val="nil"/>
              <w:bottom w:val="double" w:sz="6" w:space="0" w:color="auto"/>
              <w:right w:val="single" w:sz="8" w:space="0" w:color="auto"/>
            </w:tcBorders>
            <w:shd w:val="clear" w:color="auto" w:fill="auto"/>
            <w:vAlign w:val="center"/>
            <w:hideMark/>
          </w:tcPr>
          <w:p w14:paraId="23AFD6A1" w14:textId="77777777" w:rsidR="001057BE" w:rsidRPr="001057BE" w:rsidRDefault="001057BE" w:rsidP="001057BE">
            <w:pPr>
              <w:jc w:val="center"/>
              <w:rPr>
                <w:sz w:val="12"/>
                <w:szCs w:val="12"/>
              </w:rPr>
            </w:pPr>
            <w:r w:rsidRPr="001057BE">
              <w:rPr>
                <w:sz w:val="12"/>
                <w:szCs w:val="12"/>
              </w:rPr>
              <w:t>118,509</w:t>
            </w:r>
          </w:p>
        </w:tc>
        <w:tc>
          <w:tcPr>
            <w:tcW w:w="287" w:type="pct"/>
            <w:tcBorders>
              <w:top w:val="nil"/>
              <w:left w:val="nil"/>
              <w:bottom w:val="double" w:sz="6" w:space="0" w:color="auto"/>
              <w:right w:val="single" w:sz="8" w:space="0" w:color="auto"/>
            </w:tcBorders>
            <w:shd w:val="clear" w:color="auto" w:fill="auto"/>
            <w:vAlign w:val="center"/>
            <w:hideMark/>
          </w:tcPr>
          <w:p w14:paraId="2BC99F61" w14:textId="77777777" w:rsidR="001057BE" w:rsidRPr="001057BE" w:rsidRDefault="001057BE" w:rsidP="001057BE">
            <w:pPr>
              <w:jc w:val="center"/>
              <w:rPr>
                <w:sz w:val="12"/>
                <w:szCs w:val="12"/>
              </w:rPr>
            </w:pPr>
            <w:r w:rsidRPr="001057BE">
              <w:rPr>
                <w:sz w:val="12"/>
                <w:szCs w:val="12"/>
              </w:rPr>
              <w:t> </w:t>
            </w:r>
          </w:p>
        </w:tc>
        <w:tc>
          <w:tcPr>
            <w:tcW w:w="292" w:type="pct"/>
            <w:tcBorders>
              <w:top w:val="nil"/>
              <w:left w:val="nil"/>
              <w:bottom w:val="double" w:sz="6" w:space="0" w:color="auto"/>
              <w:right w:val="single" w:sz="8" w:space="0" w:color="auto"/>
            </w:tcBorders>
            <w:shd w:val="clear" w:color="auto" w:fill="auto"/>
            <w:vAlign w:val="center"/>
            <w:hideMark/>
          </w:tcPr>
          <w:p w14:paraId="70F40B40" w14:textId="77777777" w:rsidR="001057BE" w:rsidRPr="001057BE" w:rsidRDefault="001057BE" w:rsidP="001057BE">
            <w:pPr>
              <w:jc w:val="center"/>
              <w:rPr>
                <w:sz w:val="12"/>
                <w:szCs w:val="12"/>
              </w:rPr>
            </w:pPr>
            <w:r w:rsidRPr="001057BE">
              <w:rPr>
                <w:sz w:val="12"/>
                <w:szCs w:val="12"/>
              </w:rPr>
              <w:t>2 979,054</w:t>
            </w:r>
          </w:p>
        </w:tc>
        <w:tc>
          <w:tcPr>
            <w:tcW w:w="232" w:type="pct"/>
            <w:tcBorders>
              <w:top w:val="nil"/>
              <w:left w:val="nil"/>
              <w:bottom w:val="double" w:sz="6" w:space="0" w:color="auto"/>
              <w:right w:val="single" w:sz="8" w:space="0" w:color="auto"/>
            </w:tcBorders>
            <w:shd w:val="clear" w:color="auto" w:fill="auto"/>
            <w:vAlign w:val="center"/>
            <w:hideMark/>
          </w:tcPr>
          <w:p w14:paraId="5D608D3C" w14:textId="77777777" w:rsidR="001057BE" w:rsidRPr="001057BE" w:rsidRDefault="001057BE" w:rsidP="001057BE">
            <w:pPr>
              <w:jc w:val="center"/>
              <w:rPr>
                <w:sz w:val="12"/>
                <w:szCs w:val="12"/>
              </w:rPr>
            </w:pPr>
            <w:r w:rsidRPr="001057BE">
              <w:rPr>
                <w:sz w:val="12"/>
                <w:szCs w:val="12"/>
              </w:rPr>
              <w:t>634,235</w:t>
            </w:r>
          </w:p>
        </w:tc>
        <w:tc>
          <w:tcPr>
            <w:tcW w:w="232" w:type="pct"/>
            <w:tcBorders>
              <w:top w:val="nil"/>
              <w:left w:val="nil"/>
              <w:bottom w:val="double" w:sz="6" w:space="0" w:color="auto"/>
              <w:right w:val="single" w:sz="8" w:space="0" w:color="auto"/>
            </w:tcBorders>
            <w:shd w:val="clear" w:color="auto" w:fill="auto"/>
            <w:vAlign w:val="center"/>
            <w:hideMark/>
          </w:tcPr>
          <w:p w14:paraId="5C1721B8" w14:textId="77777777" w:rsidR="001057BE" w:rsidRPr="001057BE" w:rsidRDefault="001057BE" w:rsidP="001057BE">
            <w:pPr>
              <w:jc w:val="center"/>
              <w:rPr>
                <w:sz w:val="12"/>
                <w:szCs w:val="12"/>
              </w:rPr>
            </w:pPr>
            <w:r w:rsidRPr="001057BE">
              <w:rPr>
                <w:sz w:val="12"/>
                <w:szCs w:val="12"/>
              </w:rPr>
              <w:t>224,879</w:t>
            </w:r>
          </w:p>
        </w:tc>
        <w:tc>
          <w:tcPr>
            <w:tcW w:w="232" w:type="pct"/>
            <w:tcBorders>
              <w:top w:val="nil"/>
              <w:left w:val="nil"/>
              <w:bottom w:val="double" w:sz="6" w:space="0" w:color="auto"/>
              <w:right w:val="single" w:sz="8" w:space="0" w:color="auto"/>
            </w:tcBorders>
            <w:shd w:val="clear" w:color="auto" w:fill="auto"/>
            <w:vAlign w:val="center"/>
            <w:hideMark/>
          </w:tcPr>
          <w:p w14:paraId="7E757166" w14:textId="77777777" w:rsidR="001057BE" w:rsidRPr="001057BE" w:rsidRDefault="001057BE" w:rsidP="001057BE">
            <w:pPr>
              <w:jc w:val="center"/>
              <w:rPr>
                <w:sz w:val="12"/>
                <w:szCs w:val="12"/>
              </w:rPr>
            </w:pPr>
            <w:r w:rsidRPr="001057BE">
              <w:rPr>
                <w:sz w:val="12"/>
                <w:szCs w:val="12"/>
              </w:rPr>
              <w:t>104,974</w:t>
            </w:r>
          </w:p>
        </w:tc>
        <w:tc>
          <w:tcPr>
            <w:tcW w:w="281" w:type="pct"/>
            <w:tcBorders>
              <w:top w:val="nil"/>
              <w:left w:val="nil"/>
              <w:bottom w:val="double" w:sz="6" w:space="0" w:color="auto"/>
              <w:right w:val="single" w:sz="8" w:space="0" w:color="auto"/>
            </w:tcBorders>
            <w:shd w:val="clear" w:color="auto" w:fill="auto"/>
            <w:vAlign w:val="center"/>
            <w:hideMark/>
          </w:tcPr>
          <w:p w14:paraId="7A8C42EC" w14:textId="77777777" w:rsidR="001057BE" w:rsidRPr="001057BE" w:rsidRDefault="001057BE" w:rsidP="001057BE">
            <w:pPr>
              <w:jc w:val="center"/>
              <w:rPr>
                <w:sz w:val="12"/>
                <w:szCs w:val="12"/>
              </w:rPr>
            </w:pPr>
            <w:r w:rsidRPr="001057BE">
              <w:rPr>
                <w:sz w:val="12"/>
                <w:szCs w:val="12"/>
              </w:rPr>
              <w:t> </w:t>
            </w:r>
          </w:p>
        </w:tc>
        <w:tc>
          <w:tcPr>
            <w:tcW w:w="291" w:type="pct"/>
            <w:tcBorders>
              <w:top w:val="nil"/>
              <w:left w:val="nil"/>
              <w:bottom w:val="double" w:sz="6" w:space="0" w:color="auto"/>
              <w:right w:val="single" w:sz="8" w:space="0" w:color="auto"/>
            </w:tcBorders>
            <w:shd w:val="clear" w:color="auto" w:fill="auto"/>
            <w:vAlign w:val="center"/>
            <w:hideMark/>
          </w:tcPr>
          <w:p w14:paraId="71F05516" w14:textId="77777777" w:rsidR="001057BE" w:rsidRPr="001057BE" w:rsidRDefault="001057BE" w:rsidP="001057BE">
            <w:pPr>
              <w:jc w:val="center"/>
              <w:rPr>
                <w:sz w:val="12"/>
                <w:szCs w:val="12"/>
              </w:rPr>
            </w:pPr>
            <w:r w:rsidRPr="001057BE">
              <w:rPr>
                <w:sz w:val="12"/>
                <w:szCs w:val="12"/>
              </w:rPr>
              <w:t>3 004,911</w:t>
            </w:r>
          </w:p>
        </w:tc>
        <w:tc>
          <w:tcPr>
            <w:tcW w:w="232" w:type="pct"/>
            <w:tcBorders>
              <w:top w:val="nil"/>
              <w:left w:val="nil"/>
              <w:bottom w:val="double" w:sz="6" w:space="0" w:color="auto"/>
              <w:right w:val="single" w:sz="8" w:space="0" w:color="auto"/>
            </w:tcBorders>
            <w:shd w:val="clear" w:color="auto" w:fill="auto"/>
            <w:vAlign w:val="center"/>
            <w:hideMark/>
          </w:tcPr>
          <w:p w14:paraId="2BFD28DA" w14:textId="77777777" w:rsidR="001057BE" w:rsidRPr="001057BE" w:rsidRDefault="001057BE" w:rsidP="001057BE">
            <w:pPr>
              <w:jc w:val="center"/>
              <w:rPr>
                <w:sz w:val="12"/>
                <w:szCs w:val="12"/>
              </w:rPr>
            </w:pPr>
            <w:r w:rsidRPr="001057BE">
              <w:rPr>
                <w:sz w:val="12"/>
                <w:szCs w:val="12"/>
              </w:rPr>
              <w:t>639,215</w:t>
            </w:r>
          </w:p>
        </w:tc>
        <w:tc>
          <w:tcPr>
            <w:tcW w:w="232" w:type="pct"/>
            <w:tcBorders>
              <w:top w:val="nil"/>
              <w:left w:val="nil"/>
              <w:bottom w:val="double" w:sz="6" w:space="0" w:color="auto"/>
              <w:right w:val="single" w:sz="8" w:space="0" w:color="auto"/>
            </w:tcBorders>
            <w:shd w:val="clear" w:color="auto" w:fill="auto"/>
            <w:vAlign w:val="center"/>
            <w:hideMark/>
          </w:tcPr>
          <w:p w14:paraId="2A14F06A" w14:textId="77777777" w:rsidR="001057BE" w:rsidRPr="001057BE" w:rsidRDefault="001057BE" w:rsidP="001057BE">
            <w:pPr>
              <w:jc w:val="center"/>
              <w:rPr>
                <w:sz w:val="12"/>
                <w:szCs w:val="12"/>
              </w:rPr>
            </w:pPr>
            <w:r w:rsidRPr="001057BE">
              <w:rPr>
                <w:sz w:val="12"/>
                <w:szCs w:val="12"/>
              </w:rPr>
              <w:t>233,472</w:t>
            </w:r>
          </w:p>
        </w:tc>
        <w:tc>
          <w:tcPr>
            <w:tcW w:w="232" w:type="pct"/>
            <w:tcBorders>
              <w:top w:val="nil"/>
              <w:left w:val="nil"/>
              <w:bottom w:val="double" w:sz="6" w:space="0" w:color="auto"/>
              <w:right w:val="single" w:sz="8" w:space="0" w:color="auto"/>
            </w:tcBorders>
            <w:shd w:val="clear" w:color="auto" w:fill="auto"/>
            <w:vAlign w:val="center"/>
            <w:hideMark/>
          </w:tcPr>
          <w:p w14:paraId="0057D559" w14:textId="77777777" w:rsidR="001057BE" w:rsidRPr="001057BE" w:rsidRDefault="001057BE" w:rsidP="001057BE">
            <w:pPr>
              <w:jc w:val="center"/>
              <w:rPr>
                <w:sz w:val="12"/>
                <w:szCs w:val="12"/>
              </w:rPr>
            </w:pPr>
            <w:r w:rsidRPr="001057BE">
              <w:rPr>
                <w:sz w:val="12"/>
                <w:szCs w:val="12"/>
              </w:rPr>
              <w:t>111,741</w:t>
            </w:r>
          </w:p>
        </w:tc>
        <w:tc>
          <w:tcPr>
            <w:tcW w:w="270" w:type="pct"/>
            <w:tcBorders>
              <w:top w:val="nil"/>
              <w:left w:val="nil"/>
              <w:bottom w:val="double" w:sz="6" w:space="0" w:color="auto"/>
              <w:right w:val="single" w:sz="8" w:space="0" w:color="auto"/>
            </w:tcBorders>
            <w:shd w:val="clear" w:color="auto" w:fill="auto"/>
            <w:vAlign w:val="center"/>
            <w:hideMark/>
          </w:tcPr>
          <w:p w14:paraId="44A06BB5" w14:textId="77777777" w:rsidR="001057BE" w:rsidRPr="001057BE" w:rsidRDefault="001057BE" w:rsidP="001057BE">
            <w:pPr>
              <w:jc w:val="center"/>
              <w:rPr>
                <w:sz w:val="12"/>
                <w:szCs w:val="12"/>
              </w:rPr>
            </w:pPr>
            <w:r w:rsidRPr="001057BE">
              <w:rPr>
                <w:sz w:val="12"/>
                <w:szCs w:val="12"/>
              </w:rPr>
              <w:t> </w:t>
            </w:r>
          </w:p>
        </w:tc>
      </w:tr>
      <w:tr w:rsidR="001057BE" w:rsidRPr="001057BE" w14:paraId="6D84F519" w14:textId="77777777" w:rsidTr="00F0290F">
        <w:trPr>
          <w:trHeight w:val="20"/>
        </w:trPr>
        <w:tc>
          <w:tcPr>
            <w:tcW w:w="182" w:type="pct"/>
            <w:vMerge w:val="restart"/>
            <w:tcBorders>
              <w:top w:val="nil"/>
              <w:left w:val="single" w:sz="8" w:space="0" w:color="auto"/>
              <w:bottom w:val="single" w:sz="4" w:space="0" w:color="000000"/>
              <w:right w:val="single" w:sz="8" w:space="0" w:color="auto"/>
            </w:tcBorders>
            <w:shd w:val="clear" w:color="auto" w:fill="auto"/>
            <w:vAlign w:val="center"/>
            <w:hideMark/>
          </w:tcPr>
          <w:p w14:paraId="0D61417B" w14:textId="77777777" w:rsidR="001057BE" w:rsidRPr="001057BE" w:rsidRDefault="001057BE" w:rsidP="001057BE">
            <w:pPr>
              <w:jc w:val="center"/>
              <w:rPr>
                <w:sz w:val="12"/>
                <w:szCs w:val="12"/>
              </w:rPr>
            </w:pPr>
            <w:r w:rsidRPr="001057BE">
              <w:rPr>
                <w:sz w:val="12"/>
                <w:szCs w:val="12"/>
              </w:rPr>
              <w:t>4</w:t>
            </w:r>
          </w:p>
        </w:tc>
        <w:tc>
          <w:tcPr>
            <w:tcW w:w="797" w:type="pct"/>
            <w:vMerge w:val="restart"/>
            <w:tcBorders>
              <w:top w:val="nil"/>
              <w:left w:val="single" w:sz="8" w:space="0" w:color="auto"/>
              <w:bottom w:val="single" w:sz="4" w:space="0" w:color="000000"/>
              <w:right w:val="single" w:sz="8" w:space="0" w:color="auto"/>
            </w:tcBorders>
            <w:shd w:val="clear" w:color="auto" w:fill="auto"/>
            <w:vAlign w:val="center"/>
            <w:hideMark/>
          </w:tcPr>
          <w:p w14:paraId="6719B33E" w14:textId="77777777" w:rsidR="001057BE" w:rsidRPr="001057BE" w:rsidRDefault="001057BE" w:rsidP="001057BE">
            <w:pPr>
              <w:rPr>
                <w:sz w:val="12"/>
                <w:szCs w:val="12"/>
              </w:rPr>
            </w:pPr>
            <w:r w:rsidRPr="001057BE">
              <w:rPr>
                <w:sz w:val="12"/>
                <w:szCs w:val="12"/>
              </w:rPr>
              <w:t>Потери, в т.ч. от:</w:t>
            </w:r>
          </w:p>
        </w:tc>
        <w:tc>
          <w:tcPr>
            <w:tcW w:w="204" w:type="pct"/>
            <w:tcBorders>
              <w:top w:val="nil"/>
              <w:left w:val="nil"/>
              <w:bottom w:val="single" w:sz="4" w:space="0" w:color="auto"/>
              <w:right w:val="single" w:sz="8" w:space="0" w:color="auto"/>
            </w:tcBorders>
            <w:shd w:val="clear" w:color="auto" w:fill="auto"/>
            <w:vAlign w:val="center"/>
            <w:hideMark/>
          </w:tcPr>
          <w:p w14:paraId="5FFE4E21" w14:textId="77777777" w:rsidR="001057BE" w:rsidRPr="001057BE" w:rsidRDefault="001057BE" w:rsidP="001057BE">
            <w:pPr>
              <w:jc w:val="center"/>
              <w:rPr>
                <w:sz w:val="12"/>
                <w:szCs w:val="12"/>
              </w:rPr>
            </w:pPr>
            <w:r w:rsidRPr="001057BE">
              <w:rPr>
                <w:sz w:val="12"/>
                <w:szCs w:val="12"/>
              </w:rPr>
              <w:t>%</w:t>
            </w:r>
          </w:p>
        </w:tc>
        <w:tc>
          <w:tcPr>
            <w:tcW w:w="308" w:type="pct"/>
            <w:tcBorders>
              <w:top w:val="nil"/>
              <w:left w:val="nil"/>
              <w:bottom w:val="single" w:sz="4" w:space="0" w:color="auto"/>
              <w:right w:val="single" w:sz="8" w:space="0" w:color="auto"/>
            </w:tcBorders>
            <w:shd w:val="clear" w:color="auto" w:fill="auto"/>
            <w:vAlign w:val="center"/>
            <w:hideMark/>
          </w:tcPr>
          <w:p w14:paraId="3A082473" w14:textId="77777777" w:rsidR="001057BE" w:rsidRPr="001057BE" w:rsidRDefault="001057BE" w:rsidP="001057BE">
            <w:pPr>
              <w:jc w:val="center"/>
              <w:rPr>
                <w:sz w:val="12"/>
                <w:szCs w:val="12"/>
              </w:rPr>
            </w:pPr>
            <w:r w:rsidRPr="001057BE">
              <w:rPr>
                <w:sz w:val="12"/>
                <w:szCs w:val="12"/>
              </w:rPr>
              <w:t>1,58%</w:t>
            </w:r>
          </w:p>
        </w:tc>
        <w:tc>
          <w:tcPr>
            <w:tcW w:w="232" w:type="pct"/>
            <w:tcBorders>
              <w:top w:val="nil"/>
              <w:left w:val="nil"/>
              <w:bottom w:val="single" w:sz="4" w:space="0" w:color="auto"/>
              <w:right w:val="single" w:sz="8" w:space="0" w:color="auto"/>
            </w:tcBorders>
            <w:shd w:val="clear" w:color="auto" w:fill="auto"/>
            <w:vAlign w:val="center"/>
            <w:hideMark/>
          </w:tcPr>
          <w:p w14:paraId="656B2F29" w14:textId="77777777" w:rsidR="001057BE" w:rsidRPr="001057BE" w:rsidRDefault="001057BE" w:rsidP="001057BE">
            <w:pPr>
              <w:jc w:val="center"/>
              <w:rPr>
                <w:sz w:val="12"/>
                <w:szCs w:val="12"/>
              </w:rPr>
            </w:pPr>
            <w:r w:rsidRPr="001057BE">
              <w:rPr>
                <w:sz w:val="12"/>
                <w:szCs w:val="12"/>
              </w:rPr>
              <w:t>2,11%</w:t>
            </w:r>
          </w:p>
        </w:tc>
        <w:tc>
          <w:tcPr>
            <w:tcW w:w="232" w:type="pct"/>
            <w:tcBorders>
              <w:top w:val="nil"/>
              <w:left w:val="nil"/>
              <w:bottom w:val="single" w:sz="4" w:space="0" w:color="auto"/>
              <w:right w:val="single" w:sz="8" w:space="0" w:color="auto"/>
            </w:tcBorders>
            <w:shd w:val="clear" w:color="auto" w:fill="auto"/>
            <w:vAlign w:val="center"/>
            <w:hideMark/>
          </w:tcPr>
          <w:p w14:paraId="5BFD1A80" w14:textId="77777777" w:rsidR="001057BE" w:rsidRPr="001057BE" w:rsidRDefault="001057BE" w:rsidP="001057BE">
            <w:pPr>
              <w:jc w:val="center"/>
              <w:rPr>
                <w:sz w:val="12"/>
                <w:szCs w:val="12"/>
              </w:rPr>
            </w:pPr>
            <w:r w:rsidRPr="001057BE">
              <w:rPr>
                <w:sz w:val="12"/>
                <w:szCs w:val="12"/>
              </w:rPr>
              <w:t>5,60%</w:t>
            </w:r>
          </w:p>
        </w:tc>
        <w:tc>
          <w:tcPr>
            <w:tcW w:w="232" w:type="pct"/>
            <w:tcBorders>
              <w:top w:val="nil"/>
              <w:left w:val="nil"/>
              <w:bottom w:val="single" w:sz="4" w:space="0" w:color="auto"/>
              <w:right w:val="single" w:sz="8" w:space="0" w:color="auto"/>
            </w:tcBorders>
            <w:shd w:val="clear" w:color="auto" w:fill="auto"/>
            <w:vAlign w:val="center"/>
            <w:hideMark/>
          </w:tcPr>
          <w:p w14:paraId="17EE7BD7" w14:textId="77777777" w:rsidR="001057BE" w:rsidRPr="001057BE" w:rsidRDefault="001057BE" w:rsidP="001057BE">
            <w:pPr>
              <w:jc w:val="center"/>
              <w:rPr>
                <w:sz w:val="12"/>
                <w:szCs w:val="12"/>
              </w:rPr>
            </w:pPr>
            <w:r w:rsidRPr="001057BE">
              <w:rPr>
                <w:sz w:val="12"/>
                <w:szCs w:val="12"/>
              </w:rPr>
              <w:t>11,30%</w:t>
            </w:r>
          </w:p>
        </w:tc>
        <w:tc>
          <w:tcPr>
            <w:tcW w:w="287" w:type="pct"/>
            <w:tcBorders>
              <w:top w:val="nil"/>
              <w:left w:val="nil"/>
              <w:bottom w:val="single" w:sz="4" w:space="0" w:color="auto"/>
              <w:right w:val="single" w:sz="8" w:space="0" w:color="auto"/>
            </w:tcBorders>
            <w:shd w:val="clear" w:color="auto" w:fill="auto"/>
            <w:vAlign w:val="center"/>
            <w:hideMark/>
          </w:tcPr>
          <w:p w14:paraId="3311AAB1" w14:textId="77777777" w:rsidR="001057BE" w:rsidRPr="001057BE" w:rsidRDefault="001057BE" w:rsidP="001057BE">
            <w:pPr>
              <w:jc w:val="center"/>
              <w:rPr>
                <w:sz w:val="12"/>
                <w:szCs w:val="12"/>
              </w:rPr>
            </w:pPr>
            <w:r w:rsidRPr="001057BE">
              <w:rPr>
                <w:sz w:val="12"/>
                <w:szCs w:val="12"/>
              </w:rPr>
              <w:t>2,81%</w:t>
            </w:r>
          </w:p>
        </w:tc>
        <w:tc>
          <w:tcPr>
            <w:tcW w:w="292" w:type="pct"/>
            <w:tcBorders>
              <w:top w:val="nil"/>
              <w:left w:val="nil"/>
              <w:bottom w:val="single" w:sz="4" w:space="0" w:color="auto"/>
              <w:right w:val="single" w:sz="8" w:space="0" w:color="auto"/>
            </w:tcBorders>
            <w:shd w:val="clear" w:color="auto" w:fill="auto"/>
            <w:vAlign w:val="center"/>
            <w:hideMark/>
          </w:tcPr>
          <w:p w14:paraId="47CE1BFF" w14:textId="77777777" w:rsidR="001057BE" w:rsidRPr="001057BE" w:rsidRDefault="001057BE" w:rsidP="001057BE">
            <w:pPr>
              <w:jc w:val="center"/>
              <w:rPr>
                <w:sz w:val="12"/>
                <w:szCs w:val="12"/>
              </w:rPr>
            </w:pPr>
            <w:r w:rsidRPr="001057BE">
              <w:rPr>
                <w:sz w:val="12"/>
                <w:szCs w:val="12"/>
              </w:rPr>
              <w:t>1,68%</w:t>
            </w:r>
          </w:p>
        </w:tc>
        <w:tc>
          <w:tcPr>
            <w:tcW w:w="232" w:type="pct"/>
            <w:tcBorders>
              <w:top w:val="nil"/>
              <w:left w:val="nil"/>
              <w:bottom w:val="single" w:sz="4" w:space="0" w:color="auto"/>
              <w:right w:val="single" w:sz="8" w:space="0" w:color="auto"/>
            </w:tcBorders>
            <w:shd w:val="clear" w:color="auto" w:fill="auto"/>
            <w:vAlign w:val="center"/>
            <w:hideMark/>
          </w:tcPr>
          <w:p w14:paraId="4914DB5B" w14:textId="77777777" w:rsidR="001057BE" w:rsidRPr="001057BE" w:rsidRDefault="001057BE" w:rsidP="001057BE">
            <w:pPr>
              <w:jc w:val="center"/>
              <w:rPr>
                <w:sz w:val="12"/>
                <w:szCs w:val="12"/>
              </w:rPr>
            </w:pPr>
            <w:r w:rsidRPr="001057BE">
              <w:rPr>
                <w:sz w:val="12"/>
                <w:szCs w:val="12"/>
              </w:rPr>
              <w:t>2,17%</w:t>
            </w:r>
          </w:p>
        </w:tc>
        <w:tc>
          <w:tcPr>
            <w:tcW w:w="232" w:type="pct"/>
            <w:tcBorders>
              <w:top w:val="nil"/>
              <w:left w:val="nil"/>
              <w:bottom w:val="single" w:sz="4" w:space="0" w:color="auto"/>
              <w:right w:val="single" w:sz="8" w:space="0" w:color="auto"/>
            </w:tcBorders>
            <w:shd w:val="clear" w:color="auto" w:fill="auto"/>
            <w:vAlign w:val="center"/>
            <w:hideMark/>
          </w:tcPr>
          <w:p w14:paraId="4030041B" w14:textId="77777777" w:rsidR="001057BE" w:rsidRPr="001057BE" w:rsidRDefault="001057BE" w:rsidP="001057BE">
            <w:pPr>
              <w:jc w:val="center"/>
              <w:rPr>
                <w:sz w:val="12"/>
                <w:szCs w:val="12"/>
              </w:rPr>
            </w:pPr>
            <w:r w:rsidRPr="001057BE">
              <w:rPr>
                <w:sz w:val="12"/>
                <w:szCs w:val="12"/>
              </w:rPr>
              <w:t>7,23%</w:t>
            </w:r>
          </w:p>
        </w:tc>
        <w:tc>
          <w:tcPr>
            <w:tcW w:w="232" w:type="pct"/>
            <w:tcBorders>
              <w:top w:val="nil"/>
              <w:left w:val="nil"/>
              <w:bottom w:val="single" w:sz="4" w:space="0" w:color="auto"/>
              <w:right w:val="single" w:sz="8" w:space="0" w:color="auto"/>
            </w:tcBorders>
            <w:shd w:val="clear" w:color="auto" w:fill="auto"/>
            <w:vAlign w:val="center"/>
            <w:hideMark/>
          </w:tcPr>
          <w:p w14:paraId="0D1A55AE" w14:textId="77777777" w:rsidR="001057BE" w:rsidRPr="001057BE" w:rsidRDefault="001057BE" w:rsidP="001057BE">
            <w:pPr>
              <w:jc w:val="center"/>
              <w:rPr>
                <w:sz w:val="12"/>
                <w:szCs w:val="12"/>
              </w:rPr>
            </w:pPr>
            <w:r w:rsidRPr="001057BE">
              <w:rPr>
                <w:sz w:val="12"/>
                <w:szCs w:val="12"/>
              </w:rPr>
              <w:t>10,90%</w:t>
            </w:r>
          </w:p>
        </w:tc>
        <w:tc>
          <w:tcPr>
            <w:tcW w:w="281" w:type="pct"/>
            <w:tcBorders>
              <w:top w:val="nil"/>
              <w:left w:val="nil"/>
              <w:bottom w:val="single" w:sz="4" w:space="0" w:color="auto"/>
              <w:right w:val="single" w:sz="8" w:space="0" w:color="auto"/>
            </w:tcBorders>
            <w:shd w:val="clear" w:color="auto" w:fill="auto"/>
            <w:vAlign w:val="center"/>
            <w:hideMark/>
          </w:tcPr>
          <w:p w14:paraId="4655ADD5" w14:textId="77777777" w:rsidR="001057BE" w:rsidRPr="001057BE" w:rsidRDefault="001057BE" w:rsidP="001057BE">
            <w:pPr>
              <w:jc w:val="center"/>
              <w:rPr>
                <w:sz w:val="12"/>
                <w:szCs w:val="12"/>
              </w:rPr>
            </w:pPr>
            <w:r w:rsidRPr="001057BE">
              <w:rPr>
                <w:sz w:val="12"/>
                <w:szCs w:val="12"/>
              </w:rPr>
              <w:t>2,94%</w:t>
            </w:r>
          </w:p>
        </w:tc>
        <w:tc>
          <w:tcPr>
            <w:tcW w:w="291" w:type="pct"/>
            <w:tcBorders>
              <w:top w:val="nil"/>
              <w:left w:val="nil"/>
              <w:bottom w:val="single" w:sz="4" w:space="0" w:color="auto"/>
              <w:right w:val="single" w:sz="8" w:space="0" w:color="auto"/>
            </w:tcBorders>
            <w:shd w:val="clear" w:color="auto" w:fill="auto"/>
            <w:vAlign w:val="center"/>
            <w:hideMark/>
          </w:tcPr>
          <w:p w14:paraId="5FFA9201" w14:textId="77777777" w:rsidR="001057BE" w:rsidRPr="001057BE" w:rsidRDefault="001057BE" w:rsidP="001057BE">
            <w:pPr>
              <w:jc w:val="center"/>
              <w:rPr>
                <w:sz w:val="12"/>
                <w:szCs w:val="12"/>
              </w:rPr>
            </w:pPr>
            <w:r w:rsidRPr="001057BE">
              <w:rPr>
                <w:sz w:val="12"/>
                <w:szCs w:val="12"/>
              </w:rPr>
              <w:t>1,63%</w:t>
            </w:r>
          </w:p>
        </w:tc>
        <w:tc>
          <w:tcPr>
            <w:tcW w:w="232" w:type="pct"/>
            <w:tcBorders>
              <w:top w:val="nil"/>
              <w:left w:val="nil"/>
              <w:bottom w:val="single" w:sz="4" w:space="0" w:color="auto"/>
              <w:right w:val="single" w:sz="8" w:space="0" w:color="auto"/>
            </w:tcBorders>
            <w:shd w:val="clear" w:color="auto" w:fill="auto"/>
            <w:vAlign w:val="center"/>
            <w:hideMark/>
          </w:tcPr>
          <w:p w14:paraId="2AC01119" w14:textId="77777777" w:rsidR="001057BE" w:rsidRPr="001057BE" w:rsidRDefault="001057BE" w:rsidP="001057BE">
            <w:pPr>
              <w:jc w:val="center"/>
              <w:rPr>
                <w:sz w:val="12"/>
                <w:szCs w:val="12"/>
              </w:rPr>
            </w:pPr>
            <w:r w:rsidRPr="001057BE">
              <w:rPr>
                <w:sz w:val="12"/>
                <w:szCs w:val="12"/>
              </w:rPr>
              <w:t>2,14%</w:t>
            </w:r>
          </w:p>
        </w:tc>
        <w:tc>
          <w:tcPr>
            <w:tcW w:w="232" w:type="pct"/>
            <w:tcBorders>
              <w:top w:val="nil"/>
              <w:left w:val="nil"/>
              <w:bottom w:val="single" w:sz="4" w:space="0" w:color="auto"/>
              <w:right w:val="single" w:sz="8" w:space="0" w:color="auto"/>
            </w:tcBorders>
            <w:shd w:val="clear" w:color="auto" w:fill="auto"/>
            <w:vAlign w:val="center"/>
            <w:hideMark/>
          </w:tcPr>
          <w:p w14:paraId="255CB2AB" w14:textId="77777777" w:rsidR="001057BE" w:rsidRPr="001057BE" w:rsidRDefault="001057BE" w:rsidP="001057BE">
            <w:pPr>
              <w:jc w:val="center"/>
              <w:rPr>
                <w:sz w:val="12"/>
                <w:szCs w:val="12"/>
              </w:rPr>
            </w:pPr>
            <w:r w:rsidRPr="001057BE">
              <w:rPr>
                <w:sz w:val="12"/>
                <w:szCs w:val="12"/>
              </w:rPr>
              <w:t>6,38%</w:t>
            </w:r>
          </w:p>
        </w:tc>
        <w:tc>
          <w:tcPr>
            <w:tcW w:w="232" w:type="pct"/>
            <w:tcBorders>
              <w:top w:val="nil"/>
              <w:left w:val="nil"/>
              <w:bottom w:val="single" w:sz="4" w:space="0" w:color="auto"/>
              <w:right w:val="single" w:sz="8" w:space="0" w:color="auto"/>
            </w:tcBorders>
            <w:shd w:val="clear" w:color="auto" w:fill="auto"/>
            <w:vAlign w:val="center"/>
            <w:hideMark/>
          </w:tcPr>
          <w:p w14:paraId="703F01A4" w14:textId="77777777" w:rsidR="001057BE" w:rsidRPr="001057BE" w:rsidRDefault="001057BE" w:rsidP="001057BE">
            <w:pPr>
              <w:jc w:val="center"/>
              <w:rPr>
                <w:sz w:val="12"/>
                <w:szCs w:val="12"/>
              </w:rPr>
            </w:pPr>
            <w:r w:rsidRPr="001057BE">
              <w:rPr>
                <w:sz w:val="12"/>
                <w:szCs w:val="12"/>
              </w:rPr>
              <w:t>11,11%</w:t>
            </w:r>
          </w:p>
        </w:tc>
        <w:tc>
          <w:tcPr>
            <w:tcW w:w="270" w:type="pct"/>
            <w:tcBorders>
              <w:top w:val="nil"/>
              <w:left w:val="nil"/>
              <w:bottom w:val="single" w:sz="4" w:space="0" w:color="auto"/>
              <w:right w:val="single" w:sz="8" w:space="0" w:color="auto"/>
            </w:tcBorders>
            <w:shd w:val="clear" w:color="auto" w:fill="auto"/>
            <w:vAlign w:val="center"/>
            <w:hideMark/>
          </w:tcPr>
          <w:p w14:paraId="3C2EE145" w14:textId="77777777" w:rsidR="001057BE" w:rsidRPr="001057BE" w:rsidRDefault="001057BE" w:rsidP="001057BE">
            <w:pPr>
              <w:jc w:val="center"/>
              <w:rPr>
                <w:sz w:val="12"/>
                <w:szCs w:val="12"/>
              </w:rPr>
            </w:pPr>
            <w:r w:rsidRPr="001057BE">
              <w:rPr>
                <w:sz w:val="12"/>
                <w:szCs w:val="12"/>
              </w:rPr>
              <w:t>2,87%</w:t>
            </w:r>
          </w:p>
        </w:tc>
      </w:tr>
      <w:tr w:rsidR="001057BE" w:rsidRPr="001057BE" w14:paraId="17A435E0" w14:textId="77777777" w:rsidTr="00F0290F">
        <w:trPr>
          <w:trHeight w:val="20"/>
        </w:trPr>
        <w:tc>
          <w:tcPr>
            <w:tcW w:w="182" w:type="pct"/>
            <w:vMerge/>
            <w:tcBorders>
              <w:top w:val="nil"/>
              <w:left w:val="single" w:sz="8" w:space="0" w:color="auto"/>
              <w:bottom w:val="single" w:sz="4" w:space="0" w:color="000000"/>
              <w:right w:val="single" w:sz="8" w:space="0" w:color="auto"/>
            </w:tcBorders>
            <w:vAlign w:val="center"/>
            <w:hideMark/>
          </w:tcPr>
          <w:p w14:paraId="20BBA28A" w14:textId="77777777" w:rsidR="001057BE" w:rsidRPr="001057BE" w:rsidRDefault="001057BE" w:rsidP="001057BE">
            <w:pPr>
              <w:rPr>
                <w:sz w:val="12"/>
                <w:szCs w:val="12"/>
              </w:rPr>
            </w:pPr>
          </w:p>
        </w:tc>
        <w:tc>
          <w:tcPr>
            <w:tcW w:w="797" w:type="pct"/>
            <w:vMerge/>
            <w:tcBorders>
              <w:top w:val="nil"/>
              <w:left w:val="single" w:sz="8" w:space="0" w:color="auto"/>
              <w:bottom w:val="single" w:sz="4" w:space="0" w:color="000000"/>
              <w:right w:val="single" w:sz="8" w:space="0" w:color="auto"/>
            </w:tcBorders>
            <w:vAlign w:val="center"/>
            <w:hideMark/>
          </w:tcPr>
          <w:p w14:paraId="595755AF" w14:textId="77777777" w:rsidR="001057BE" w:rsidRPr="001057BE" w:rsidRDefault="001057BE" w:rsidP="001057BE">
            <w:pPr>
              <w:rPr>
                <w:sz w:val="12"/>
                <w:szCs w:val="12"/>
              </w:rPr>
            </w:pPr>
          </w:p>
        </w:tc>
        <w:tc>
          <w:tcPr>
            <w:tcW w:w="204" w:type="pct"/>
            <w:tcBorders>
              <w:top w:val="nil"/>
              <w:left w:val="nil"/>
              <w:bottom w:val="single" w:sz="4" w:space="0" w:color="auto"/>
              <w:right w:val="single" w:sz="8" w:space="0" w:color="auto"/>
            </w:tcBorders>
            <w:shd w:val="clear" w:color="auto" w:fill="auto"/>
            <w:vAlign w:val="center"/>
            <w:hideMark/>
          </w:tcPr>
          <w:p w14:paraId="067EF458"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4F70784F" w14:textId="77777777" w:rsidR="001057BE" w:rsidRPr="001057BE" w:rsidRDefault="001057BE" w:rsidP="001057BE">
            <w:pPr>
              <w:jc w:val="center"/>
              <w:rPr>
                <w:sz w:val="12"/>
                <w:szCs w:val="12"/>
              </w:rPr>
            </w:pPr>
            <w:r w:rsidRPr="001057BE">
              <w:rPr>
                <w:sz w:val="12"/>
                <w:szCs w:val="12"/>
              </w:rPr>
              <w:t>48,006</w:t>
            </w:r>
          </w:p>
        </w:tc>
        <w:tc>
          <w:tcPr>
            <w:tcW w:w="232" w:type="pct"/>
            <w:tcBorders>
              <w:top w:val="nil"/>
              <w:left w:val="nil"/>
              <w:bottom w:val="single" w:sz="4" w:space="0" w:color="auto"/>
              <w:right w:val="single" w:sz="8" w:space="0" w:color="auto"/>
            </w:tcBorders>
            <w:shd w:val="clear" w:color="auto" w:fill="auto"/>
            <w:vAlign w:val="center"/>
            <w:hideMark/>
          </w:tcPr>
          <w:p w14:paraId="28C44C36" w14:textId="77777777" w:rsidR="001057BE" w:rsidRPr="001057BE" w:rsidRDefault="001057BE" w:rsidP="001057BE">
            <w:pPr>
              <w:jc w:val="center"/>
              <w:rPr>
                <w:sz w:val="12"/>
                <w:szCs w:val="12"/>
              </w:rPr>
            </w:pPr>
            <w:r w:rsidRPr="001057BE">
              <w:rPr>
                <w:sz w:val="12"/>
                <w:szCs w:val="12"/>
              </w:rPr>
              <w:t>13,613</w:t>
            </w:r>
          </w:p>
        </w:tc>
        <w:tc>
          <w:tcPr>
            <w:tcW w:w="232" w:type="pct"/>
            <w:tcBorders>
              <w:top w:val="nil"/>
              <w:left w:val="nil"/>
              <w:bottom w:val="single" w:sz="4" w:space="0" w:color="auto"/>
              <w:right w:val="single" w:sz="8" w:space="0" w:color="auto"/>
            </w:tcBorders>
            <w:shd w:val="clear" w:color="auto" w:fill="auto"/>
            <w:vAlign w:val="center"/>
            <w:hideMark/>
          </w:tcPr>
          <w:p w14:paraId="0DAC8179" w14:textId="77777777" w:rsidR="001057BE" w:rsidRPr="001057BE" w:rsidRDefault="001057BE" w:rsidP="001057BE">
            <w:pPr>
              <w:jc w:val="center"/>
              <w:rPr>
                <w:sz w:val="12"/>
                <w:szCs w:val="12"/>
              </w:rPr>
            </w:pPr>
            <w:r w:rsidRPr="001057BE">
              <w:rPr>
                <w:sz w:val="12"/>
                <w:szCs w:val="12"/>
              </w:rPr>
              <w:t>13,560</w:t>
            </w:r>
          </w:p>
        </w:tc>
        <w:tc>
          <w:tcPr>
            <w:tcW w:w="232" w:type="pct"/>
            <w:tcBorders>
              <w:top w:val="nil"/>
              <w:left w:val="nil"/>
              <w:bottom w:val="single" w:sz="4" w:space="0" w:color="auto"/>
              <w:right w:val="single" w:sz="8" w:space="0" w:color="auto"/>
            </w:tcBorders>
            <w:shd w:val="clear" w:color="auto" w:fill="auto"/>
            <w:vAlign w:val="center"/>
            <w:hideMark/>
          </w:tcPr>
          <w:p w14:paraId="2DEFA7DF" w14:textId="77777777" w:rsidR="001057BE" w:rsidRPr="001057BE" w:rsidRDefault="001057BE" w:rsidP="001057BE">
            <w:pPr>
              <w:jc w:val="center"/>
              <w:rPr>
                <w:sz w:val="12"/>
                <w:szCs w:val="12"/>
              </w:rPr>
            </w:pPr>
            <w:r w:rsidRPr="001057BE">
              <w:rPr>
                <w:sz w:val="12"/>
                <w:szCs w:val="12"/>
              </w:rPr>
              <w:t>13,396</w:t>
            </w:r>
          </w:p>
        </w:tc>
        <w:tc>
          <w:tcPr>
            <w:tcW w:w="287" w:type="pct"/>
            <w:tcBorders>
              <w:top w:val="nil"/>
              <w:left w:val="nil"/>
              <w:bottom w:val="single" w:sz="4" w:space="0" w:color="auto"/>
              <w:right w:val="single" w:sz="8" w:space="0" w:color="auto"/>
            </w:tcBorders>
            <w:shd w:val="clear" w:color="auto" w:fill="auto"/>
            <w:vAlign w:val="center"/>
            <w:hideMark/>
          </w:tcPr>
          <w:p w14:paraId="5E07D03B" w14:textId="77777777" w:rsidR="001057BE" w:rsidRPr="001057BE" w:rsidRDefault="001057BE" w:rsidP="001057BE">
            <w:pPr>
              <w:jc w:val="center"/>
              <w:rPr>
                <w:sz w:val="12"/>
                <w:szCs w:val="12"/>
              </w:rPr>
            </w:pPr>
            <w:r w:rsidRPr="001057BE">
              <w:rPr>
                <w:sz w:val="12"/>
                <w:szCs w:val="12"/>
              </w:rPr>
              <w:t>88,575</w:t>
            </w:r>
          </w:p>
        </w:tc>
        <w:tc>
          <w:tcPr>
            <w:tcW w:w="292" w:type="pct"/>
            <w:tcBorders>
              <w:top w:val="nil"/>
              <w:left w:val="nil"/>
              <w:bottom w:val="single" w:sz="4" w:space="0" w:color="auto"/>
              <w:right w:val="single" w:sz="8" w:space="0" w:color="auto"/>
            </w:tcBorders>
            <w:shd w:val="clear" w:color="auto" w:fill="auto"/>
            <w:vAlign w:val="center"/>
            <w:hideMark/>
          </w:tcPr>
          <w:p w14:paraId="6CCC4671" w14:textId="77777777" w:rsidR="001057BE" w:rsidRPr="001057BE" w:rsidRDefault="001057BE" w:rsidP="001057BE">
            <w:pPr>
              <w:jc w:val="center"/>
              <w:rPr>
                <w:sz w:val="12"/>
                <w:szCs w:val="12"/>
              </w:rPr>
            </w:pPr>
            <w:r w:rsidRPr="001057BE">
              <w:rPr>
                <w:sz w:val="12"/>
                <w:szCs w:val="12"/>
              </w:rPr>
              <w:t>49,983</w:t>
            </w:r>
          </w:p>
        </w:tc>
        <w:tc>
          <w:tcPr>
            <w:tcW w:w="232" w:type="pct"/>
            <w:tcBorders>
              <w:top w:val="nil"/>
              <w:left w:val="nil"/>
              <w:bottom w:val="single" w:sz="4" w:space="0" w:color="auto"/>
              <w:right w:val="single" w:sz="8" w:space="0" w:color="auto"/>
            </w:tcBorders>
            <w:shd w:val="clear" w:color="auto" w:fill="auto"/>
            <w:vAlign w:val="center"/>
            <w:hideMark/>
          </w:tcPr>
          <w:p w14:paraId="73B7432D" w14:textId="77777777" w:rsidR="001057BE" w:rsidRPr="001057BE" w:rsidRDefault="001057BE" w:rsidP="001057BE">
            <w:pPr>
              <w:jc w:val="center"/>
              <w:rPr>
                <w:sz w:val="12"/>
                <w:szCs w:val="12"/>
              </w:rPr>
            </w:pPr>
            <w:r w:rsidRPr="001057BE">
              <w:rPr>
                <w:sz w:val="12"/>
                <w:szCs w:val="12"/>
              </w:rPr>
              <w:t>13,736</w:t>
            </w:r>
          </w:p>
        </w:tc>
        <w:tc>
          <w:tcPr>
            <w:tcW w:w="232" w:type="pct"/>
            <w:tcBorders>
              <w:top w:val="nil"/>
              <w:left w:val="nil"/>
              <w:bottom w:val="single" w:sz="4" w:space="0" w:color="auto"/>
              <w:right w:val="single" w:sz="8" w:space="0" w:color="auto"/>
            </w:tcBorders>
            <w:shd w:val="clear" w:color="auto" w:fill="auto"/>
            <w:vAlign w:val="center"/>
            <w:hideMark/>
          </w:tcPr>
          <w:p w14:paraId="5899055D" w14:textId="77777777" w:rsidR="001057BE" w:rsidRPr="001057BE" w:rsidRDefault="001057BE" w:rsidP="001057BE">
            <w:pPr>
              <w:jc w:val="center"/>
              <w:rPr>
                <w:sz w:val="12"/>
                <w:szCs w:val="12"/>
              </w:rPr>
            </w:pPr>
            <w:r w:rsidRPr="001057BE">
              <w:rPr>
                <w:sz w:val="12"/>
                <w:szCs w:val="12"/>
              </w:rPr>
              <w:t>16,250</w:t>
            </w:r>
          </w:p>
        </w:tc>
        <w:tc>
          <w:tcPr>
            <w:tcW w:w="232" w:type="pct"/>
            <w:tcBorders>
              <w:top w:val="nil"/>
              <w:left w:val="nil"/>
              <w:bottom w:val="single" w:sz="4" w:space="0" w:color="auto"/>
              <w:right w:val="single" w:sz="8" w:space="0" w:color="auto"/>
            </w:tcBorders>
            <w:shd w:val="clear" w:color="auto" w:fill="auto"/>
            <w:vAlign w:val="center"/>
            <w:hideMark/>
          </w:tcPr>
          <w:p w14:paraId="016FAFE8" w14:textId="77777777" w:rsidR="001057BE" w:rsidRPr="001057BE" w:rsidRDefault="001057BE" w:rsidP="001057BE">
            <w:pPr>
              <w:jc w:val="center"/>
              <w:rPr>
                <w:sz w:val="12"/>
                <w:szCs w:val="12"/>
              </w:rPr>
            </w:pPr>
            <w:r w:rsidRPr="001057BE">
              <w:rPr>
                <w:sz w:val="12"/>
                <w:szCs w:val="12"/>
              </w:rPr>
              <w:t>11,444</w:t>
            </w:r>
          </w:p>
        </w:tc>
        <w:tc>
          <w:tcPr>
            <w:tcW w:w="281" w:type="pct"/>
            <w:tcBorders>
              <w:top w:val="nil"/>
              <w:left w:val="nil"/>
              <w:bottom w:val="single" w:sz="4" w:space="0" w:color="auto"/>
              <w:right w:val="single" w:sz="8" w:space="0" w:color="auto"/>
            </w:tcBorders>
            <w:shd w:val="clear" w:color="auto" w:fill="auto"/>
            <w:vAlign w:val="center"/>
            <w:hideMark/>
          </w:tcPr>
          <w:p w14:paraId="34BC1912" w14:textId="77777777" w:rsidR="001057BE" w:rsidRPr="001057BE" w:rsidRDefault="001057BE" w:rsidP="001057BE">
            <w:pPr>
              <w:jc w:val="center"/>
              <w:rPr>
                <w:sz w:val="12"/>
                <w:szCs w:val="12"/>
              </w:rPr>
            </w:pPr>
            <w:r w:rsidRPr="001057BE">
              <w:rPr>
                <w:sz w:val="12"/>
                <w:szCs w:val="12"/>
              </w:rPr>
              <w:t>91,414</w:t>
            </w:r>
          </w:p>
        </w:tc>
        <w:tc>
          <w:tcPr>
            <w:tcW w:w="291" w:type="pct"/>
            <w:tcBorders>
              <w:top w:val="nil"/>
              <w:left w:val="nil"/>
              <w:bottom w:val="single" w:sz="4" w:space="0" w:color="auto"/>
              <w:right w:val="single" w:sz="8" w:space="0" w:color="auto"/>
            </w:tcBorders>
            <w:shd w:val="clear" w:color="000000" w:fill="FFFFFF"/>
            <w:vAlign w:val="center"/>
            <w:hideMark/>
          </w:tcPr>
          <w:p w14:paraId="2F1A8D73" w14:textId="77777777" w:rsidR="001057BE" w:rsidRPr="001057BE" w:rsidRDefault="001057BE" w:rsidP="001057BE">
            <w:pPr>
              <w:jc w:val="center"/>
              <w:rPr>
                <w:sz w:val="12"/>
                <w:szCs w:val="12"/>
              </w:rPr>
            </w:pPr>
            <w:r w:rsidRPr="001057BE">
              <w:rPr>
                <w:sz w:val="12"/>
                <w:szCs w:val="12"/>
              </w:rPr>
              <w:t>48,995</w:t>
            </w:r>
          </w:p>
        </w:tc>
        <w:tc>
          <w:tcPr>
            <w:tcW w:w="232" w:type="pct"/>
            <w:tcBorders>
              <w:top w:val="nil"/>
              <w:left w:val="nil"/>
              <w:bottom w:val="single" w:sz="4" w:space="0" w:color="auto"/>
              <w:right w:val="single" w:sz="8" w:space="0" w:color="auto"/>
            </w:tcBorders>
            <w:shd w:val="clear" w:color="000000" w:fill="FFFFFF"/>
            <w:vAlign w:val="center"/>
            <w:hideMark/>
          </w:tcPr>
          <w:p w14:paraId="28B145D0" w14:textId="77777777" w:rsidR="001057BE" w:rsidRPr="001057BE" w:rsidRDefault="001057BE" w:rsidP="001057BE">
            <w:pPr>
              <w:jc w:val="center"/>
              <w:rPr>
                <w:sz w:val="12"/>
                <w:szCs w:val="12"/>
              </w:rPr>
            </w:pPr>
            <w:r w:rsidRPr="001057BE">
              <w:rPr>
                <w:sz w:val="12"/>
                <w:szCs w:val="12"/>
              </w:rPr>
              <w:t>13,675</w:t>
            </w:r>
          </w:p>
        </w:tc>
        <w:tc>
          <w:tcPr>
            <w:tcW w:w="232" w:type="pct"/>
            <w:tcBorders>
              <w:top w:val="nil"/>
              <w:left w:val="nil"/>
              <w:bottom w:val="single" w:sz="4" w:space="0" w:color="auto"/>
              <w:right w:val="single" w:sz="8" w:space="0" w:color="auto"/>
            </w:tcBorders>
            <w:shd w:val="clear" w:color="000000" w:fill="FFFFFF"/>
            <w:vAlign w:val="center"/>
            <w:hideMark/>
          </w:tcPr>
          <w:p w14:paraId="33D01444" w14:textId="77777777" w:rsidR="001057BE" w:rsidRPr="001057BE" w:rsidRDefault="001057BE" w:rsidP="001057BE">
            <w:pPr>
              <w:jc w:val="center"/>
              <w:rPr>
                <w:sz w:val="12"/>
                <w:szCs w:val="12"/>
              </w:rPr>
            </w:pPr>
            <w:r w:rsidRPr="001057BE">
              <w:rPr>
                <w:sz w:val="12"/>
                <w:szCs w:val="12"/>
              </w:rPr>
              <w:t>14,905</w:t>
            </w:r>
          </w:p>
        </w:tc>
        <w:tc>
          <w:tcPr>
            <w:tcW w:w="232" w:type="pct"/>
            <w:tcBorders>
              <w:top w:val="nil"/>
              <w:left w:val="nil"/>
              <w:bottom w:val="single" w:sz="4" w:space="0" w:color="auto"/>
              <w:right w:val="single" w:sz="8" w:space="0" w:color="auto"/>
            </w:tcBorders>
            <w:shd w:val="clear" w:color="000000" w:fill="FFFFFF"/>
            <w:vAlign w:val="center"/>
            <w:hideMark/>
          </w:tcPr>
          <w:p w14:paraId="50A652C6" w14:textId="77777777" w:rsidR="001057BE" w:rsidRPr="001057BE" w:rsidRDefault="001057BE" w:rsidP="001057BE">
            <w:pPr>
              <w:jc w:val="center"/>
              <w:rPr>
                <w:sz w:val="12"/>
                <w:szCs w:val="12"/>
              </w:rPr>
            </w:pPr>
            <w:r w:rsidRPr="001057BE">
              <w:rPr>
                <w:sz w:val="12"/>
                <w:szCs w:val="12"/>
              </w:rPr>
              <w:t>12,420</w:t>
            </w:r>
          </w:p>
        </w:tc>
        <w:tc>
          <w:tcPr>
            <w:tcW w:w="270" w:type="pct"/>
            <w:tcBorders>
              <w:top w:val="nil"/>
              <w:left w:val="nil"/>
              <w:bottom w:val="single" w:sz="4" w:space="0" w:color="auto"/>
              <w:right w:val="single" w:sz="8" w:space="0" w:color="auto"/>
            </w:tcBorders>
            <w:shd w:val="clear" w:color="auto" w:fill="auto"/>
            <w:vAlign w:val="center"/>
            <w:hideMark/>
          </w:tcPr>
          <w:p w14:paraId="17C264DD" w14:textId="77777777" w:rsidR="001057BE" w:rsidRPr="001057BE" w:rsidRDefault="001057BE" w:rsidP="001057BE">
            <w:pPr>
              <w:jc w:val="center"/>
              <w:rPr>
                <w:sz w:val="12"/>
                <w:szCs w:val="12"/>
              </w:rPr>
            </w:pPr>
            <w:r w:rsidRPr="001057BE">
              <w:rPr>
                <w:sz w:val="12"/>
                <w:szCs w:val="12"/>
              </w:rPr>
              <w:t>89,994</w:t>
            </w:r>
          </w:p>
        </w:tc>
      </w:tr>
      <w:tr w:rsidR="001057BE" w:rsidRPr="001057BE" w14:paraId="403BFB8F"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11B37FB6"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E371879" w14:textId="77777777" w:rsidR="001057BE" w:rsidRPr="001057BE" w:rsidRDefault="001057BE" w:rsidP="001057BE">
            <w:pPr>
              <w:jc w:val="right"/>
              <w:rPr>
                <w:sz w:val="12"/>
                <w:szCs w:val="12"/>
              </w:rPr>
            </w:pPr>
            <w:r w:rsidRPr="001057BE">
              <w:rPr>
                <w:sz w:val="12"/>
                <w:szCs w:val="12"/>
              </w:rPr>
              <w:t>Сбыт 1</w:t>
            </w:r>
          </w:p>
        </w:tc>
        <w:tc>
          <w:tcPr>
            <w:tcW w:w="204" w:type="pct"/>
            <w:tcBorders>
              <w:top w:val="nil"/>
              <w:left w:val="nil"/>
              <w:bottom w:val="single" w:sz="4" w:space="0" w:color="auto"/>
              <w:right w:val="single" w:sz="8" w:space="0" w:color="auto"/>
            </w:tcBorders>
            <w:shd w:val="clear" w:color="auto" w:fill="auto"/>
            <w:vAlign w:val="center"/>
            <w:hideMark/>
          </w:tcPr>
          <w:p w14:paraId="12B2AC02"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B7D783B" w14:textId="77777777" w:rsidR="001057BE" w:rsidRPr="001057BE" w:rsidRDefault="001057BE" w:rsidP="001057BE">
            <w:pPr>
              <w:jc w:val="center"/>
              <w:rPr>
                <w:sz w:val="12"/>
                <w:szCs w:val="12"/>
              </w:rPr>
            </w:pPr>
            <w:r w:rsidRPr="001057BE">
              <w:rPr>
                <w:sz w:val="12"/>
                <w:szCs w:val="12"/>
              </w:rPr>
              <w:t>48,006</w:t>
            </w:r>
          </w:p>
        </w:tc>
        <w:tc>
          <w:tcPr>
            <w:tcW w:w="232" w:type="pct"/>
            <w:tcBorders>
              <w:top w:val="nil"/>
              <w:left w:val="nil"/>
              <w:bottom w:val="single" w:sz="4" w:space="0" w:color="auto"/>
              <w:right w:val="single" w:sz="8" w:space="0" w:color="auto"/>
            </w:tcBorders>
            <w:shd w:val="clear" w:color="auto" w:fill="auto"/>
            <w:vAlign w:val="center"/>
            <w:hideMark/>
          </w:tcPr>
          <w:p w14:paraId="477A4F6B" w14:textId="77777777" w:rsidR="001057BE" w:rsidRPr="001057BE" w:rsidRDefault="001057BE" w:rsidP="001057BE">
            <w:pPr>
              <w:jc w:val="center"/>
              <w:rPr>
                <w:sz w:val="12"/>
                <w:szCs w:val="12"/>
              </w:rPr>
            </w:pPr>
            <w:r w:rsidRPr="001057BE">
              <w:rPr>
                <w:sz w:val="12"/>
                <w:szCs w:val="12"/>
              </w:rPr>
              <w:t>13,613</w:t>
            </w:r>
          </w:p>
        </w:tc>
        <w:tc>
          <w:tcPr>
            <w:tcW w:w="232" w:type="pct"/>
            <w:tcBorders>
              <w:top w:val="nil"/>
              <w:left w:val="nil"/>
              <w:bottom w:val="single" w:sz="4" w:space="0" w:color="auto"/>
              <w:right w:val="single" w:sz="8" w:space="0" w:color="auto"/>
            </w:tcBorders>
            <w:shd w:val="clear" w:color="auto" w:fill="auto"/>
            <w:vAlign w:val="center"/>
            <w:hideMark/>
          </w:tcPr>
          <w:p w14:paraId="3A458993" w14:textId="77777777" w:rsidR="001057BE" w:rsidRPr="001057BE" w:rsidRDefault="001057BE" w:rsidP="001057BE">
            <w:pPr>
              <w:jc w:val="center"/>
              <w:rPr>
                <w:sz w:val="12"/>
                <w:szCs w:val="12"/>
              </w:rPr>
            </w:pPr>
            <w:r w:rsidRPr="001057BE">
              <w:rPr>
                <w:sz w:val="12"/>
                <w:szCs w:val="12"/>
              </w:rPr>
              <w:t>13,560</w:t>
            </w:r>
          </w:p>
        </w:tc>
        <w:tc>
          <w:tcPr>
            <w:tcW w:w="232" w:type="pct"/>
            <w:tcBorders>
              <w:top w:val="nil"/>
              <w:left w:val="nil"/>
              <w:bottom w:val="single" w:sz="4" w:space="0" w:color="auto"/>
              <w:right w:val="single" w:sz="8" w:space="0" w:color="auto"/>
            </w:tcBorders>
            <w:shd w:val="clear" w:color="auto" w:fill="auto"/>
            <w:vAlign w:val="center"/>
            <w:hideMark/>
          </w:tcPr>
          <w:p w14:paraId="18BB8DBE" w14:textId="77777777" w:rsidR="001057BE" w:rsidRPr="001057BE" w:rsidRDefault="001057BE" w:rsidP="001057BE">
            <w:pPr>
              <w:jc w:val="center"/>
              <w:rPr>
                <w:sz w:val="12"/>
                <w:szCs w:val="12"/>
              </w:rPr>
            </w:pPr>
            <w:r w:rsidRPr="001057BE">
              <w:rPr>
                <w:sz w:val="12"/>
                <w:szCs w:val="12"/>
              </w:rPr>
              <w:t>13,396</w:t>
            </w:r>
          </w:p>
        </w:tc>
        <w:tc>
          <w:tcPr>
            <w:tcW w:w="287" w:type="pct"/>
            <w:tcBorders>
              <w:top w:val="nil"/>
              <w:left w:val="nil"/>
              <w:bottom w:val="single" w:sz="4" w:space="0" w:color="auto"/>
              <w:right w:val="single" w:sz="8" w:space="0" w:color="auto"/>
            </w:tcBorders>
            <w:shd w:val="clear" w:color="auto" w:fill="auto"/>
            <w:vAlign w:val="center"/>
            <w:hideMark/>
          </w:tcPr>
          <w:p w14:paraId="6E39747B" w14:textId="77777777" w:rsidR="001057BE" w:rsidRPr="001057BE" w:rsidRDefault="001057BE" w:rsidP="001057BE">
            <w:pPr>
              <w:jc w:val="center"/>
              <w:rPr>
                <w:sz w:val="12"/>
                <w:szCs w:val="12"/>
              </w:rPr>
            </w:pPr>
            <w:r w:rsidRPr="001057BE">
              <w:rPr>
                <w:sz w:val="12"/>
                <w:szCs w:val="12"/>
              </w:rPr>
              <w:t>88,575</w:t>
            </w:r>
          </w:p>
        </w:tc>
        <w:tc>
          <w:tcPr>
            <w:tcW w:w="292" w:type="pct"/>
            <w:tcBorders>
              <w:top w:val="nil"/>
              <w:left w:val="nil"/>
              <w:bottom w:val="single" w:sz="4" w:space="0" w:color="auto"/>
              <w:right w:val="single" w:sz="8" w:space="0" w:color="auto"/>
            </w:tcBorders>
            <w:shd w:val="clear" w:color="auto" w:fill="auto"/>
            <w:vAlign w:val="center"/>
            <w:hideMark/>
          </w:tcPr>
          <w:p w14:paraId="2D36974F" w14:textId="77777777" w:rsidR="001057BE" w:rsidRPr="001057BE" w:rsidRDefault="001057BE" w:rsidP="001057BE">
            <w:pPr>
              <w:jc w:val="center"/>
              <w:rPr>
                <w:sz w:val="12"/>
                <w:szCs w:val="12"/>
              </w:rPr>
            </w:pPr>
            <w:r w:rsidRPr="001057BE">
              <w:rPr>
                <w:sz w:val="12"/>
                <w:szCs w:val="12"/>
              </w:rPr>
              <w:t>49,983</w:t>
            </w:r>
          </w:p>
        </w:tc>
        <w:tc>
          <w:tcPr>
            <w:tcW w:w="232" w:type="pct"/>
            <w:tcBorders>
              <w:top w:val="nil"/>
              <w:left w:val="nil"/>
              <w:bottom w:val="single" w:sz="4" w:space="0" w:color="auto"/>
              <w:right w:val="single" w:sz="8" w:space="0" w:color="auto"/>
            </w:tcBorders>
            <w:shd w:val="clear" w:color="auto" w:fill="auto"/>
            <w:vAlign w:val="center"/>
            <w:hideMark/>
          </w:tcPr>
          <w:p w14:paraId="225778A9" w14:textId="77777777" w:rsidR="001057BE" w:rsidRPr="001057BE" w:rsidRDefault="001057BE" w:rsidP="001057BE">
            <w:pPr>
              <w:jc w:val="center"/>
              <w:rPr>
                <w:sz w:val="12"/>
                <w:szCs w:val="12"/>
              </w:rPr>
            </w:pPr>
            <w:r w:rsidRPr="001057BE">
              <w:rPr>
                <w:sz w:val="12"/>
                <w:szCs w:val="12"/>
              </w:rPr>
              <w:t>13,736</w:t>
            </w:r>
          </w:p>
        </w:tc>
        <w:tc>
          <w:tcPr>
            <w:tcW w:w="232" w:type="pct"/>
            <w:tcBorders>
              <w:top w:val="nil"/>
              <w:left w:val="nil"/>
              <w:bottom w:val="single" w:sz="4" w:space="0" w:color="auto"/>
              <w:right w:val="single" w:sz="8" w:space="0" w:color="auto"/>
            </w:tcBorders>
            <w:shd w:val="clear" w:color="auto" w:fill="auto"/>
            <w:vAlign w:val="center"/>
            <w:hideMark/>
          </w:tcPr>
          <w:p w14:paraId="10BC9F66" w14:textId="77777777" w:rsidR="001057BE" w:rsidRPr="001057BE" w:rsidRDefault="001057BE" w:rsidP="001057BE">
            <w:pPr>
              <w:jc w:val="center"/>
              <w:rPr>
                <w:sz w:val="12"/>
                <w:szCs w:val="12"/>
              </w:rPr>
            </w:pPr>
            <w:r w:rsidRPr="001057BE">
              <w:rPr>
                <w:sz w:val="12"/>
                <w:szCs w:val="12"/>
              </w:rPr>
              <w:t>16,250</w:t>
            </w:r>
          </w:p>
        </w:tc>
        <w:tc>
          <w:tcPr>
            <w:tcW w:w="232" w:type="pct"/>
            <w:tcBorders>
              <w:top w:val="nil"/>
              <w:left w:val="nil"/>
              <w:bottom w:val="single" w:sz="4" w:space="0" w:color="auto"/>
              <w:right w:val="single" w:sz="8" w:space="0" w:color="auto"/>
            </w:tcBorders>
            <w:shd w:val="clear" w:color="auto" w:fill="auto"/>
            <w:vAlign w:val="center"/>
            <w:hideMark/>
          </w:tcPr>
          <w:p w14:paraId="2F3BC1C8" w14:textId="77777777" w:rsidR="001057BE" w:rsidRPr="001057BE" w:rsidRDefault="001057BE" w:rsidP="001057BE">
            <w:pPr>
              <w:jc w:val="center"/>
              <w:rPr>
                <w:sz w:val="12"/>
                <w:szCs w:val="12"/>
              </w:rPr>
            </w:pPr>
            <w:r w:rsidRPr="001057BE">
              <w:rPr>
                <w:sz w:val="12"/>
                <w:szCs w:val="12"/>
              </w:rPr>
              <w:t>11,444</w:t>
            </w:r>
          </w:p>
        </w:tc>
        <w:tc>
          <w:tcPr>
            <w:tcW w:w="281" w:type="pct"/>
            <w:tcBorders>
              <w:top w:val="nil"/>
              <w:left w:val="nil"/>
              <w:bottom w:val="single" w:sz="4" w:space="0" w:color="auto"/>
              <w:right w:val="single" w:sz="8" w:space="0" w:color="auto"/>
            </w:tcBorders>
            <w:shd w:val="clear" w:color="auto" w:fill="auto"/>
            <w:vAlign w:val="center"/>
            <w:hideMark/>
          </w:tcPr>
          <w:p w14:paraId="2285D233" w14:textId="77777777" w:rsidR="001057BE" w:rsidRPr="001057BE" w:rsidRDefault="001057BE" w:rsidP="001057BE">
            <w:pPr>
              <w:jc w:val="center"/>
              <w:rPr>
                <w:sz w:val="12"/>
                <w:szCs w:val="12"/>
              </w:rPr>
            </w:pPr>
            <w:r w:rsidRPr="001057BE">
              <w:rPr>
                <w:sz w:val="12"/>
                <w:szCs w:val="12"/>
              </w:rPr>
              <w:t>91,414</w:t>
            </w:r>
          </w:p>
        </w:tc>
        <w:tc>
          <w:tcPr>
            <w:tcW w:w="291" w:type="pct"/>
            <w:tcBorders>
              <w:top w:val="nil"/>
              <w:left w:val="nil"/>
              <w:bottom w:val="single" w:sz="4" w:space="0" w:color="auto"/>
              <w:right w:val="single" w:sz="8" w:space="0" w:color="auto"/>
            </w:tcBorders>
            <w:shd w:val="clear" w:color="000000" w:fill="FFFFFF"/>
            <w:vAlign w:val="center"/>
            <w:hideMark/>
          </w:tcPr>
          <w:p w14:paraId="02DDBF61" w14:textId="77777777" w:rsidR="001057BE" w:rsidRPr="001057BE" w:rsidRDefault="001057BE" w:rsidP="001057BE">
            <w:pPr>
              <w:jc w:val="center"/>
              <w:rPr>
                <w:sz w:val="12"/>
                <w:szCs w:val="12"/>
              </w:rPr>
            </w:pPr>
            <w:r w:rsidRPr="001057BE">
              <w:rPr>
                <w:sz w:val="12"/>
                <w:szCs w:val="12"/>
              </w:rPr>
              <w:t>48,995</w:t>
            </w:r>
          </w:p>
        </w:tc>
        <w:tc>
          <w:tcPr>
            <w:tcW w:w="232" w:type="pct"/>
            <w:tcBorders>
              <w:top w:val="nil"/>
              <w:left w:val="nil"/>
              <w:bottom w:val="single" w:sz="4" w:space="0" w:color="auto"/>
              <w:right w:val="single" w:sz="8" w:space="0" w:color="auto"/>
            </w:tcBorders>
            <w:shd w:val="clear" w:color="000000" w:fill="FFFFFF"/>
            <w:vAlign w:val="center"/>
            <w:hideMark/>
          </w:tcPr>
          <w:p w14:paraId="10039F58" w14:textId="77777777" w:rsidR="001057BE" w:rsidRPr="001057BE" w:rsidRDefault="001057BE" w:rsidP="001057BE">
            <w:pPr>
              <w:jc w:val="center"/>
              <w:rPr>
                <w:sz w:val="12"/>
                <w:szCs w:val="12"/>
              </w:rPr>
            </w:pPr>
            <w:r w:rsidRPr="001057BE">
              <w:rPr>
                <w:sz w:val="12"/>
                <w:szCs w:val="12"/>
              </w:rPr>
              <w:t>13,675</w:t>
            </w:r>
          </w:p>
        </w:tc>
        <w:tc>
          <w:tcPr>
            <w:tcW w:w="232" w:type="pct"/>
            <w:tcBorders>
              <w:top w:val="nil"/>
              <w:left w:val="nil"/>
              <w:bottom w:val="single" w:sz="4" w:space="0" w:color="auto"/>
              <w:right w:val="single" w:sz="8" w:space="0" w:color="auto"/>
            </w:tcBorders>
            <w:shd w:val="clear" w:color="000000" w:fill="FFFFFF"/>
            <w:vAlign w:val="center"/>
            <w:hideMark/>
          </w:tcPr>
          <w:p w14:paraId="7604A1CC" w14:textId="77777777" w:rsidR="001057BE" w:rsidRPr="001057BE" w:rsidRDefault="001057BE" w:rsidP="001057BE">
            <w:pPr>
              <w:jc w:val="center"/>
              <w:rPr>
                <w:sz w:val="12"/>
                <w:szCs w:val="12"/>
              </w:rPr>
            </w:pPr>
            <w:r w:rsidRPr="001057BE">
              <w:rPr>
                <w:sz w:val="12"/>
                <w:szCs w:val="12"/>
              </w:rPr>
              <w:t>14,905</w:t>
            </w:r>
          </w:p>
        </w:tc>
        <w:tc>
          <w:tcPr>
            <w:tcW w:w="232" w:type="pct"/>
            <w:tcBorders>
              <w:top w:val="nil"/>
              <w:left w:val="nil"/>
              <w:bottom w:val="single" w:sz="4" w:space="0" w:color="auto"/>
              <w:right w:val="single" w:sz="8" w:space="0" w:color="auto"/>
            </w:tcBorders>
            <w:shd w:val="clear" w:color="000000" w:fill="FFFFFF"/>
            <w:vAlign w:val="center"/>
            <w:hideMark/>
          </w:tcPr>
          <w:p w14:paraId="2AC0141C" w14:textId="77777777" w:rsidR="001057BE" w:rsidRPr="001057BE" w:rsidRDefault="001057BE" w:rsidP="001057BE">
            <w:pPr>
              <w:jc w:val="center"/>
              <w:rPr>
                <w:sz w:val="12"/>
                <w:szCs w:val="12"/>
              </w:rPr>
            </w:pPr>
            <w:r w:rsidRPr="001057BE">
              <w:rPr>
                <w:sz w:val="12"/>
                <w:szCs w:val="12"/>
              </w:rPr>
              <w:t>12,420</w:t>
            </w:r>
          </w:p>
        </w:tc>
        <w:tc>
          <w:tcPr>
            <w:tcW w:w="270" w:type="pct"/>
            <w:tcBorders>
              <w:top w:val="nil"/>
              <w:left w:val="nil"/>
              <w:bottom w:val="single" w:sz="4" w:space="0" w:color="auto"/>
              <w:right w:val="single" w:sz="8" w:space="0" w:color="auto"/>
            </w:tcBorders>
            <w:shd w:val="clear" w:color="auto" w:fill="auto"/>
            <w:vAlign w:val="center"/>
            <w:hideMark/>
          </w:tcPr>
          <w:p w14:paraId="25D03989" w14:textId="77777777" w:rsidR="001057BE" w:rsidRPr="001057BE" w:rsidRDefault="001057BE" w:rsidP="001057BE">
            <w:pPr>
              <w:jc w:val="center"/>
              <w:rPr>
                <w:sz w:val="12"/>
                <w:szCs w:val="12"/>
              </w:rPr>
            </w:pPr>
            <w:r w:rsidRPr="001057BE">
              <w:rPr>
                <w:sz w:val="12"/>
                <w:szCs w:val="12"/>
              </w:rPr>
              <w:t>89,994</w:t>
            </w:r>
          </w:p>
        </w:tc>
      </w:tr>
      <w:tr w:rsidR="001057BE" w:rsidRPr="001057BE" w14:paraId="704A5728"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82E7F07"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ACC26D5" w14:textId="77777777" w:rsidR="001057BE" w:rsidRPr="001057BE" w:rsidRDefault="001057BE" w:rsidP="001057BE">
            <w:pPr>
              <w:jc w:val="right"/>
              <w:rPr>
                <w:sz w:val="12"/>
                <w:szCs w:val="12"/>
              </w:rPr>
            </w:pPr>
            <w:r w:rsidRPr="001057BE">
              <w:rPr>
                <w:sz w:val="12"/>
                <w:szCs w:val="12"/>
              </w:rPr>
              <w:t>Сбыт 2</w:t>
            </w:r>
          </w:p>
        </w:tc>
        <w:tc>
          <w:tcPr>
            <w:tcW w:w="204" w:type="pct"/>
            <w:tcBorders>
              <w:top w:val="nil"/>
              <w:left w:val="nil"/>
              <w:bottom w:val="single" w:sz="4" w:space="0" w:color="auto"/>
              <w:right w:val="single" w:sz="8" w:space="0" w:color="auto"/>
            </w:tcBorders>
            <w:shd w:val="clear" w:color="auto" w:fill="auto"/>
            <w:vAlign w:val="center"/>
            <w:hideMark/>
          </w:tcPr>
          <w:p w14:paraId="54FA7373"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272BD3D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76B1A3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2D905B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ABD52F7"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6C248F84"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51A2A73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7F621A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876E03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3853756"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18A8BA68"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1C03EB4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D6668F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CD5F24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6BD1F47"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5065E68C" w14:textId="77777777" w:rsidR="001057BE" w:rsidRPr="001057BE" w:rsidRDefault="001057BE" w:rsidP="001057BE">
            <w:pPr>
              <w:jc w:val="center"/>
              <w:rPr>
                <w:sz w:val="12"/>
                <w:szCs w:val="12"/>
              </w:rPr>
            </w:pPr>
            <w:r w:rsidRPr="001057BE">
              <w:rPr>
                <w:sz w:val="12"/>
                <w:szCs w:val="12"/>
              </w:rPr>
              <w:t>0,000</w:t>
            </w:r>
          </w:p>
        </w:tc>
      </w:tr>
      <w:tr w:rsidR="001057BE" w:rsidRPr="001057BE" w14:paraId="31BAEDF2"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EFE929D" w14:textId="77777777" w:rsidR="001057BE" w:rsidRPr="001057BE" w:rsidRDefault="001057BE" w:rsidP="001057BE">
            <w:pPr>
              <w:jc w:val="center"/>
              <w:rPr>
                <w:sz w:val="12"/>
                <w:szCs w:val="12"/>
              </w:rPr>
            </w:pPr>
            <w:r w:rsidRPr="001057BE">
              <w:rPr>
                <w:sz w:val="12"/>
                <w:szCs w:val="12"/>
              </w:rPr>
              <w:t>4.1</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74B7F41" w14:textId="77777777" w:rsidR="001057BE" w:rsidRPr="001057BE" w:rsidRDefault="001057BE" w:rsidP="001057BE">
            <w:pPr>
              <w:ind w:firstLineChars="400" w:firstLine="480"/>
              <w:rPr>
                <w:sz w:val="12"/>
                <w:szCs w:val="12"/>
              </w:rPr>
            </w:pPr>
            <w:r w:rsidRPr="001057BE">
              <w:rPr>
                <w:sz w:val="12"/>
                <w:szCs w:val="12"/>
              </w:rPr>
              <w:t>Потери, относимые на сторонних потребителей</w:t>
            </w:r>
          </w:p>
        </w:tc>
        <w:tc>
          <w:tcPr>
            <w:tcW w:w="204" w:type="pct"/>
            <w:tcBorders>
              <w:top w:val="nil"/>
              <w:left w:val="nil"/>
              <w:bottom w:val="single" w:sz="4" w:space="0" w:color="auto"/>
              <w:right w:val="single" w:sz="8" w:space="0" w:color="auto"/>
            </w:tcBorders>
            <w:shd w:val="clear" w:color="auto" w:fill="auto"/>
            <w:vAlign w:val="center"/>
            <w:hideMark/>
          </w:tcPr>
          <w:p w14:paraId="665DC1F1"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35E638E1" w14:textId="77777777" w:rsidR="001057BE" w:rsidRPr="001057BE" w:rsidRDefault="001057BE" w:rsidP="001057BE">
            <w:pPr>
              <w:jc w:val="center"/>
              <w:rPr>
                <w:sz w:val="12"/>
                <w:szCs w:val="12"/>
              </w:rPr>
            </w:pPr>
            <w:r w:rsidRPr="001057BE">
              <w:rPr>
                <w:sz w:val="12"/>
                <w:szCs w:val="12"/>
              </w:rPr>
              <w:t>48,006</w:t>
            </w:r>
          </w:p>
        </w:tc>
        <w:tc>
          <w:tcPr>
            <w:tcW w:w="232" w:type="pct"/>
            <w:tcBorders>
              <w:top w:val="nil"/>
              <w:left w:val="nil"/>
              <w:bottom w:val="single" w:sz="4" w:space="0" w:color="auto"/>
              <w:right w:val="single" w:sz="8" w:space="0" w:color="auto"/>
            </w:tcBorders>
            <w:shd w:val="clear" w:color="auto" w:fill="auto"/>
            <w:vAlign w:val="center"/>
            <w:hideMark/>
          </w:tcPr>
          <w:p w14:paraId="5C20F304" w14:textId="77777777" w:rsidR="001057BE" w:rsidRPr="001057BE" w:rsidRDefault="001057BE" w:rsidP="001057BE">
            <w:pPr>
              <w:jc w:val="center"/>
              <w:rPr>
                <w:sz w:val="12"/>
                <w:szCs w:val="12"/>
              </w:rPr>
            </w:pPr>
            <w:r w:rsidRPr="001057BE">
              <w:rPr>
                <w:sz w:val="12"/>
                <w:szCs w:val="12"/>
              </w:rPr>
              <w:t>13,613</w:t>
            </w:r>
          </w:p>
        </w:tc>
        <w:tc>
          <w:tcPr>
            <w:tcW w:w="232" w:type="pct"/>
            <w:tcBorders>
              <w:top w:val="nil"/>
              <w:left w:val="nil"/>
              <w:bottom w:val="single" w:sz="4" w:space="0" w:color="auto"/>
              <w:right w:val="single" w:sz="8" w:space="0" w:color="auto"/>
            </w:tcBorders>
            <w:shd w:val="clear" w:color="auto" w:fill="auto"/>
            <w:vAlign w:val="center"/>
            <w:hideMark/>
          </w:tcPr>
          <w:p w14:paraId="7717D424" w14:textId="77777777" w:rsidR="001057BE" w:rsidRPr="001057BE" w:rsidRDefault="001057BE" w:rsidP="001057BE">
            <w:pPr>
              <w:jc w:val="center"/>
              <w:rPr>
                <w:sz w:val="12"/>
                <w:szCs w:val="12"/>
              </w:rPr>
            </w:pPr>
            <w:r w:rsidRPr="001057BE">
              <w:rPr>
                <w:sz w:val="12"/>
                <w:szCs w:val="12"/>
              </w:rPr>
              <w:t>13,560</w:t>
            </w:r>
          </w:p>
        </w:tc>
        <w:tc>
          <w:tcPr>
            <w:tcW w:w="232" w:type="pct"/>
            <w:tcBorders>
              <w:top w:val="nil"/>
              <w:left w:val="nil"/>
              <w:bottom w:val="single" w:sz="4" w:space="0" w:color="auto"/>
              <w:right w:val="single" w:sz="8" w:space="0" w:color="auto"/>
            </w:tcBorders>
            <w:shd w:val="clear" w:color="auto" w:fill="auto"/>
            <w:vAlign w:val="center"/>
            <w:hideMark/>
          </w:tcPr>
          <w:p w14:paraId="6832544C" w14:textId="77777777" w:rsidR="001057BE" w:rsidRPr="001057BE" w:rsidRDefault="001057BE" w:rsidP="001057BE">
            <w:pPr>
              <w:jc w:val="center"/>
              <w:rPr>
                <w:sz w:val="12"/>
                <w:szCs w:val="12"/>
              </w:rPr>
            </w:pPr>
            <w:r w:rsidRPr="001057BE">
              <w:rPr>
                <w:sz w:val="12"/>
                <w:szCs w:val="12"/>
              </w:rPr>
              <w:t>13,396</w:t>
            </w:r>
          </w:p>
        </w:tc>
        <w:tc>
          <w:tcPr>
            <w:tcW w:w="287" w:type="pct"/>
            <w:tcBorders>
              <w:top w:val="nil"/>
              <w:left w:val="nil"/>
              <w:bottom w:val="single" w:sz="4" w:space="0" w:color="auto"/>
              <w:right w:val="single" w:sz="8" w:space="0" w:color="auto"/>
            </w:tcBorders>
            <w:shd w:val="clear" w:color="auto" w:fill="auto"/>
            <w:vAlign w:val="center"/>
            <w:hideMark/>
          </w:tcPr>
          <w:p w14:paraId="6DD8E51D" w14:textId="77777777" w:rsidR="001057BE" w:rsidRPr="001057BE" w:rsidRDefault="001057BE" w:rsidP="001057BE">
            <w:pPr>
              <w:jc w:val="center"/>
              <w:rPr>
                <w:sz w:val="12"/>
                <w:szCs w:val="12"/>
              </w:rPr>
            </w:pPr>
            <w:r w:rsidRPr="001057BE">
              <w:rPr>
                <w:sz w:val="12"/>
                <w:szCs w:val="12"/>
              </w:rPr>
              <w:t>88,575</w:t>
            </w:r>
          </w:p>
        </w:tc>
        <w:tc>
          <w:tcPr>
            <w:tcW w:w="292" w:type="pct"/>
            <w:tcBorders>
              <w:top w:val="nil"/>
              <w:left w:val="nil"/>
              <w:bottom w:val="single" w:sz="4" w:space="0" w:color="auto"/>
              <w:right w:val="single" w:sz="8" w:space="0" w:color="auto"/>
            </w:tcBorders>
            <w:shd w:val="clear" w:color="auto" w:fill="auto"/>
            <w:vAlign w:val="center"/>
            <w:hideMark/>
          </w:tcPr>
          <w:p w14:paraId="34DA6CE4" w14:textId="77777777" w:rsidR="001057BE" w:rsidRPr="001057BE" w:rsidRDefault="001057BE" w:rsidP="001057BE">
            <w:pPr>
              <w:jc w:val="center"/>
              <w:rPr>
                <w:sz w:val="12"/>
                <w:szCs w:val="12"/>
              </w:rPr>
            </w:pPr>
            <w:r w:rsidRPr="001057BE">
              <w:rPr>
                <w:sz w:val="12"/>
                <w:szCs w:val="12"/>
              </w:rPr>
              <w:t>49,983</w:t>
            </w:r>
          </w:p>
        </w:tc>
        <w:tc>
          <w:tcPr>
            <w:tcW w:w="232" w:type="pct"/>
            <w:tcBorders>
              <w:top w:val="nil"/>
              <w:left w:val="nil"/>
              <w:bottom w:val="single" w:sz="4" w:space="0" w:color="auto"/>
              <w:right w:val="single" w:sz="8" w:space="0" w:color="auto"/>
            </w:tcBorders>
            <w:shd w:val="clear" w:color="auto" w:fill="auto"/>
            <w:vAlign w:val="center"/>
            <w:hideMark/>
          </w:tcPr>
          <w:p w14:paraId="3A903B46" w14:textId="77777777" w:rsidR="001057BE" w:rsidRPr="001057BE" w:rsidRDefault="001057BE" w:rsidP="001057BE">
            <w:pPr>
              <w:jc w:val="center"/>
              <w:rPr>
                <w:sz w:val="12"/>
                <w:szCs w:val="12"/>
              </w:rPr>
            </w:pPr>
            <w:r w:rsidRPr="001057BE">
              <w:rPr>
                <w:sz w:val="12"/>
                <w:szCs w:val="12"/>
              </w:rPr>
              <w:t>13,736</w:t>
            </w:r>
          </w:p>
        </w:tc>
        <w:tc>
          <w:tcPr>
            <w:tcW w:w="232" w:type="pct"/>
            <w:tcBorders>
              <w:top w:val="nil"/>
              <w:left w:val="nil"/>
              <w:bottom w:val="single" w:sz="4" w:space="0" w:color="auto"/>
              <w:right w:val="single" w:sz="8" w:space="0" w:color="auto"/>
            </w:tcBorders>
            <w:shd w:val="clear" w:color="auto" w:fill="auto"/>
            <w:vAlign w:val="center"/>
            <w:hideMark/>
          </w:tcPr>
          <w:p w14:paraId="4A3EBB1B" w14:textId="77777777" w:rsidR="001057BE" w:rsidRPr="001057BE" w:rsidRDefault="001057BE" w:rsidP="001057BE">
            <w:pPr>
              <w:jc w:val="center"/>
              <w:rPr>
                <w:sz w:val="12"/>
                <w:szCs w:val="12"/>
              </w:rPr>
            </w:pPr>
            <w:r w:rsidRPr="001057BE">
              <w:rPr>
                <w:sz w:val="12"/>
                <w:szCs w:val="12"/>
              </w:rPr>
              <w:t>16,250</w:t>
            </w:r>
          </w:p>
        </w:tc>
        <w:tc>
          <w:tcPr>
            <w:tcW w:w="232" w:type="pct"/>
            <w:tcBorders>
              <w:top w:val="nil"/>
              <w:left w:val="nil"/>
              <w:bottom w:val="single" w:sz="4" w:space="0" w:color="auto"/>
              <w:right w:val="single" w:sz="8" w:space="0" w:color="auto"/>
            </w:tcBorders>
            <w:shd w:val="clear" w:color="auto" w:fill="auto"/>
            <w:vAlign w:val="center"/>
            <w:hideMark/>
          </w:tcPr>
          <w:p w14:paraId="639CCA02" w14:textId="77777777" w:rsidR="001057BE" w:rsidRPr="001057BE" w:rsidRDefault="001057BE" w:rsidP="001057BE">
            <w:pPr>
              <w:jc w:val="center"/>
              <w:rPr>
                <w:sz w:val="12"/>
                <w:szCs w:val="12"/>
              </w:rPr>
            </w:pPr>
            <w:r w:rsidRPr="001057BE">
              <w:rPr>
                <w:sz w:val="12"/>
                <w:szCs w:val="12"/>
              </w:rPr>
              <w:t>11,444</w:t>
            </w:r>
          </w:p>
        </w:tc>
        <w:tc>
          <w:tcPr>
            <w:tcW w:w="281" w:type="pct"/>
            <w:tcBorders>
              <w:top w:val="nil"/>
              <w:left w:val="nil"/>
              <w:bottom w:val="single" w:sz="4" w:space="0" w:color="auto"/>
              <w:right w:val="single" w:sz="8" w:space="0" w:color="auto"/>
            </w:tcBorders>
            <w:shd w:val="clear" w:color="auto" w:fill="auto"/>
            <w:vAlign w:val="center"/>
            <w:hideMark/>
          </w:tcPr>
          <w:p w14:paraId="10FE8858" w14:textId="77777777" w:rsidR="001057BE" w:rsidRPr="001057BE" w:rsidRDefault="001057BE" w:rsidP="001057BE">
            <w:pPr>
              <w:jc w:val="center"/>
              <w:rPr>
                <w:sz w:val="12"/>
                <w:szCs w:val="12"/>
              </w:rPr>
            </w:pPr>
            <w:r w:rsidRPr="001057BE">
              <w:rPr>
                <w:sz w:val="12"/>
                <w:szCs w:val="12"/>
              </w:rPr>
              <w:t>91,414</w:t>
            </w:r>
          </w:p>
        </w:tc>
        <w:tc>
          <w:tcPr>
            <w:tcW w:w="291" w:type="pct"/>
            <w:tcBorders>
              <w:top w:val="nil"/>
              <w:left w:val="nil"/>
              <w:bottom w:val="single" w:sz="4" w:space="0" w:color="auto"/>
              <w:right w:val="single" w:sz="8" w:space="0" w:color="auto"/>
            </w:tcBorders>
            <w:shd w:val="clear" w:color="000000" w:fill="FFFFFF"/>
            <w:vAlign w:val="center"/>
            <w:hideMark/>
          </w:tcPr>
          <w:p w14:paraId="0FC154BD" w14:textId="77777777" w:rsidR="001057BE" w:rsidRPr="001057BE" w:rsidRDefault="001057BE" w:rsidP="001057BE">
            <w:pPr>
              <w:jc w:val="center"/>
              <w:rPr>
                <w:sz w:val="12"/>
                <w:szCs w:val="12"/>
              </w:rPr>
            </w:pPr>
            <w:r w:rsidRPr="001057BE">
              <w:rPr>
                <w:sz w:val="12"/>
                <w:szCs w:val="12"/>
              </w:rPr>
              <w:t>48,995</w:t>
            </w:r>
          </w:p>
        </w:tc>
        <w:tc>
          <w:tcPr>
            <w:tcW w:w="232" w:type="pct"/>
            <w:tcBorders>
              <w:top w:val="nil"/>
              <w:left w:val="nil"/>
              <w:bottom w:val="single" w:sz="4" w:space="0" w:color="auto"/>
              <w:right w:val="single" w:sz="8" w:space="0" w:color="auto"/>
            </w:tcBorders>
            <w:shd w:val="clear" w:color="000000" w:fill="FFFFFF"/>
            <w:vAlign w:val="center"/>
            <w:hideMark/>
          </w:tcPr>
          <w:p w14:paraId="06DC960E" w14:textId="77777777" w:rsidR="001057BE" w:rsidRPr="001057BE" w:rsidRDefault="001057BE" w:rsidP="001057BE">
            <w:pPr>
              <w:jc w:val="center"/>
              <w:rPr>
                <w:sz w:val="12"/>
                <w:szCs w:val="12"/>
              </w:rPr>
            </w:pPr>
            <w:r w:rsidRPr="001057BE">
              <w:rPr>
                <w:sz w:val="12"/>
                <w:szCs w:val="12"/>
              </w:rPr>
              <w:t>13,675</w:t>
            </w:r>
          </w:p>
        </w:tc>
        <w:tc>
          <w:tcPr>
            <w:tcW w:w="232" w:type="pct"/>
            <w:tcBorders>
              <w:top w:val="nil"/>
              <w:left w:val="nil"/>
              <w:bottom w:val="single" w:sz="4" w:space="0" w:color="auto"/>
              <w:right w:val="single" w:sz="8" w:space="0" w:color="auto"/>
            </w:tcBorders>
            <w:shd w:val="clear" w:color="000000" w:fill="FFFFFF"/>
            <w:vAlign w:val="center"/>
            <w:hideMark/>
          </w:tcPr>
          <w:p w14:paraId="57753DD3" w14:textId="77777777" w:rsidR="001057BE" w:rsidRPr="001057BE" w:rsidRDefault="001057BE" w:rsidP="001057BE">
            <w:pPr>
              <w:jc w:val="center"/>
              <w:rPr>
                <w:sz w:val="12"/>
                <w:szCs w:val="12"/>
              </w:rPr>
            </w:pPr>
            <w:r w:rsidRPr="001057BE">
              <w:rPr>
                <w:sz w:val="12"/>
                <w:szCs w:val="12"/>
              </w:rPr>
              <w:t>14,905</w:t>
            </w:r>
          </w:p>
        </w:tc>
        <w:tc>
          <w:tcPr>
            <w:tcW w:w="232" w:type="pct"/>
            <w:tcBorders>
              <w:top w:val="nil"/>
              <w:left w:val="nil"/>
              <w:bottom w:val="single" w:sz="4" w:space="0" w:color="auto"/>
              <w:right w:val="single" w:sz="8" w:space="0" w:color="auto"/>
            </w:tcBorders>
            <w:shd w:val="clear" w:color="000000" w:fill="FFFFFF"/>
            <w:vAlign w:val="center"/>
            <w:hideMark/>
          </w:tcPr>
          <w:p w14:paraId="47D19DF8" w14:textId="77777777" w:rsidR="001057BE" w:rsidRPr="001057BE" w:rsidRDefault="001057BE" w:rsidP="001057BE">
            <w:pPr>
              <w:jc w:val="center"/>
              <w:rPr>
                <w:sz w:val="12"/>
                <w:szCs w:val="12"/>
              </w:rPr>
            </w:pPr>
            <w:r w:rsidRPr="001057BE">
              <w:rPr>
                <w:sz w:val="12"/>
                <w:szCs w:val="12"/>
              </w:rPr>
              <w:t>12,420</w:t>
            </w:r>
          </w:p>
        </w:tc>
        <w:tc>
          <w:tcPr>
            <w:tcW w:w="270" w:type="pct"/>
            <w:tcBorders>
              <w:top w:val="nil"/>
              <w:left w:val="nil"/>
              <w:bottom w:val="single" w:sz="4" w:space="0" w:color="auto"/>
              <w:right w:val="single" w:sz="8" w:space="0" w:color="auto"/>
            </w:tcBorders>
            <w:shd w:val="clear" w:color="auto" w:fill="auto"/>
            <w:vAlign w:val="center"/>
            <w:hideMark/>
          </w:tcPr>
          <w:p w14:paraId="4FA61686" w14:textId="77777777" w:rsidR="001057BE" w:rsidRPr="001057BE" w:rsidRDefault="001057BE" w:rsidP="001057BE">
            <w:pPr>
              <w:jc w:val="center"/>
              <w:rPr>
                <w:sz w:val="12"/>
                <w:szCs w:val="12"/>
              </w:rPr>
            </w:pPr>
            <w:r w:rsidRPr="001057BE">
              <w:rPr>
                <w:sz w:val="12"/>
                <w:szCs w:val="12"/>
              </w:rPr>
              <w:t>89,994</w:t>
            </w:r>
          </w:p>
        </w:tc>
      </w:tr>
      <w:tr w:rsidR="001057BE" w:rsidRPr="001057BE" w14:paraId="0F11D434" w14:textId="77777777" w:rsidTr="00F0290F">
        <w:trPr>
          <w:trHeight w:val="20"/>
        </w:trPr>
        <w:tc>
          <w:tcPr>
            <w:tcW w:w="182" w:type="pct"/>
            <w:tcBorders>
              <w:top w:val="nil"/>
              <w:left w:val="single" w:sz="8" w:space="0" w:color="auto"/>
              <w:bottom w:val="double" w:sz="6" w:space="0" w:color="auto"/>
              <w:right w:val="nil"/>
            </w:tcBorders>
            <w:shd w:val="clear" w:color="auto" w:fill="auto"/>
            <w:vAlign w:val="center"/>
            <w:hideMark/>
          </w:tcPr>
          <w:p w14:paraId="6B471987" w14:textId="77777777" w:rsidR="001057BE" w:rsidRPr="001057BE" w:rsidRDefault="001057BE" w:rsidP="001057BE">
            <w:pPr>
              <w:jc w:val="center"/>
              <w:rPr>
                <w:sz w:val="12"/>
                <w:szCs w:val="12"/>
              </w:rPr>
            </w:pPr>
            <w:r w:rsidRPr="001057BE">
              <w:rPr>
                <w:sz w:val="12"/>
                <w:szCs w:val="12"/>
              </w:rPr>
              <w:t>4.2</w:t>
            </w:r>
          </w:p>
        </w:tc>
        <w:tc>
          <w:tcPr>
            <w:tcW w:w="797" w:type="pct"/>
            <w:tcBorders>
              <w:top w:val="nil"/>
              <w:left w:val="single" w:sz="8" w:space="0" w:color="auto"/>
              <w:bottom w:val="double" w:sz="6" w:space="0" w:color="auto"/>
              <w:right w:val="single" w:sz="8" w:space="0" w:color="auto"/>
            </w:tcBorders>
            <w:shd w:val="clear" w:color="auto" w:fill="auto"/>
            <w:vAlign w:val="center"/>
            <w:hideMark/>
          </w:tcPr>
          <w:p w14:paraId="21AB4E39" w14:textId="77777777" w:rsidR="001057BE" w:rsidRPr="001057BE" w:rsidRDefault="001057BE" w:rsidP="001057BE">
            <w:pPr>
              <w:ind w:firstLineChars="400" w:firstLine="480"/>
              <w:rPr>
                <w:sz w:val="12"/>
                <w:szCs w:val="12"/>
              </w:rPr>
            </w:pPr>
            <w:r w:rsidRPr="001057BE">
              <w:rPr>
                <w:sz w:val="12"/>
                <w:szCs w:val="12"/>
              </w:rPr>
              <w:t>Потери, относимые на производственные нужды ЭСО</w:t>
            </w:r>
          </w:p>
        </w:tc>
        <w:tc>
          <w:tcPr>
            <w:tcW w:w="204" w:type="pct"/>
            <w:tcBorders>
              <w:top w:val="nil"/>
              <w:left w:val="nil"/>
              <w:bottom w:val="double" w:sz="6" w:space="0" w:color="auto"/>
              <w:right w:val="single" w:sz="8" w:space="0" w:color="auto"/>
            </w:tcBorders>
            <w:shd w:val="clear" w:color="auto" w:fill="auto"/>
            <w:vAlign w:val="center"/>
            <w:hideMark/>
          </w:tcPr>
          <w:p w14:paraId="43E4B60D"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double" w:sz="6" w:space="0" w:color="auto"/>
              <w:right w:val="single" w:sz="8" w:space="0" w:color="auto"/>
            </w:tcBorders>
            <w:shd w:val="clear" w:color="000000" w:fill="FFFFFF"/>
            <w:vAlign w:val="center"/>
            <w:hideMark/>
          </w:tcPr>
          <w:p w14:paraId="3828E64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double" w:sz="6" w:space="0" w:color="auto"/>
              <w:right w:val="single" w:sz="8" w:space="0" w:color="auto"/>
            </w:tcBorders>
            <w:shd w:val="clear" w:color="000000" w:fill="FFFFFF"/>
            <w:vAlign w:val="center"/>
            <w:hideMark/>
          </w:tcPr>
          <w:p w14:paraId="14178F5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double" w:sz="6" w:space="0" w:color="auto"/>
              <w:right w:val="single" w:sz="8" w:space="0" w:color="auto"/>
            </w:tcBorders>
            <w:shd w:val="clear" w:color="000000" w:fill="FFFFFF"/>
            <w:vAlign w:val="center"/>
            <w:hideMark/>
          </w:tcPr>
          <w:p w14:paraId="66E3742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double" w:sz="6" w:space="0" w:color="auto"/>
              <w:right w:val="single" w:sz="8" w:space="0" w:color="auto"/>
            </w:tcBorders>
            <w:shd w:val="clear" w:color="000000" w:fill="FFFFFF"/>
            <w:vAlign w:val="center"/>
            <w:hideMark/>
          </w:tcPr>
          <w:p w14:paraId="3EEC74DB"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double" w:sz="6" w:space="0" w:color="auto"/>
              <w:right w:val="single" w:sz="8" w:space="0" w:color="auto"/>
            </w:tcBorders>
            <w:shd w:val="clear" w:color="000000" w:fill="FFFFFF"/>
            <w:vAlign w:val="center"/>
            <w:hideMark/>
          </w:tcPr>
          <w:p w14:paraId="104BCA3B"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double" w:sz="6" w:space="0" w:color="auto"/>
              <w:right w:val="single" w:sz="8" w:space="0" w:color="auto"/>
            </w:tcBorders>
            <w:shd w:val="clear" w:color="000000" w:fill="FFFFFF"/>
            <w:vAlign w:val="center"/>
            <w:hideMark/>
          </w:tcPr>
          <w:p w14:paraId="4699F6A6"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double" w:sz="6" w:space="0" w:color="auto"/>
              <w:right w:val="single" w:sz="8" w:space="0" w:color="auto"/>
            </w:tcBorders>
            <w:shd w:val="clear" w:color="000000" w:fill="FFFFFF"/>
            <w:vAlign w:val="center"/>
            <w:hideMark/>
          </w:tcPr>
          <w:p w14:paraId="1B98278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double" w:sz="6" w:space="0" w:color="auto"/>
              <w:right w:val="single" w:sz="8" w:space="0" w:color="auto"/>
            </w:tcBorders>
            <w:shd w:val="clear" w:color="000000" w:fill="FFFFFF"/>
            <w:vAlign w:val="center"/>
            <w:hideMark/>
          </w:tcPr>
          <w:p w14:paraId="37305A9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double" w:sz="6" w:space="0" w:color="auto"/>
              <w:right w:val="single" w:sz="8" w:space="0" w:color="auto"/>
            </w:tcBorders>
            <w:shd w:val="clear" w:color="000000" w:fill="FFFFFF"/>
            <w:vAlign w:val="center"/>
            <w:hideMark/>
          </w:tcPr>
          <w:p w14:paraId="55109E82"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double" w:sz="6" w:space="0" w:color="auto"/>
              <w:right w:val="single" w:sz="8" w:space="0" w:color="auto"/>
            </w:tcBorders>
            <w:shd w:val="clear" w:color="000000" w:fill="FFFFFF"/>
            <w:vAlign w:val="center"/>
            <w:hideMark/>
          </w:tcPr>
          <w:p w14:paraId="799DD5E3"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double" w:sz="6" w:space="0" w:color="auto"/>
              <w:right w:val="single" w:sz="8" w:space="0" w:color="auto"/>
            </w:tcBorders>
            <w:shd w:val="clear" w:color="000000" w:fill="FFFFFF"/>
            <w:vAlign w:val="center"/>
            <w:hideMark/>
          </w:tcPr>
          <w:p w14:paraId="37235E8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double" w:sz="6" w:space="0" w:color="auto"/>
              <w:right w:val="single" w:sz="8" w:space="0" w:color="auto"/>
            </w:tcBorders>
            <w:shd w:val="clear" w:color="000000" w:fill="FFFFFF"/>
            <w:vAlign w:val="center"/>
            <w:hideMark/>
          </w:tcPr>
          <w:p w14:paraId="62EF0F1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double" w:sz="6" w:space="0" w:color="auto"/>
              <w:right w:val="single" w:sz="8" w:space="0" w:color="auto"/>
            </w:tcBorders>
            <w:shd w:val="clear" w:color="000000" w:fill="FFFFFF"/>
            <w:vAlign w:val="center"/>
            <w:hideMark/>
          </w:tcPr>
          <w:p w14:paraId="0822538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double" w:sz="6" w:space="0" w:color="auto"/>
              <w:right w:val="single" w:sz="8" w:space="0" w:color="auto"/>
            </w:tcBorders>
            <w:shd w:val="clear" w:color="000000" w:fill="FFFFFF"/>
            <w:vAlign w:val="center"/>
            <w:hideMark/>
          </w:tcPr>
          <w:p w14:paraId="27EB0CAE"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double" w:sz="6" w:space="0" w:color="auto"/>
              <w:right w:val="single" w:sz="8" w:space="0" w:color="auto"/>
            </w:tcBorders>
            <w:shd w:val="clear" w:color="000000" w:fill="FFFFFF"/>
            <w:vAlign w:val="center"/>
            <w:hideMark/>
          </w:tcPr>
          <w:p w14:paraId="7F52303F" w14:textId="77777777" w:rsidR="001057BE" w:rsidRPr="001057BE" w:rsidRDefault="001057BE" w:rsidP="001057BE">
            <w:pPr>
              <w:jc w:val="center"/>
              <w:rPr>
                <w:sz w:val="12"/>
                <w:szCs w:val="12"/>
              </w:rPr>
            </w:pPr>
            <w:r w:rsidRPr="001057BE">
              <w:rPr>
                <w:sz w:val="12"/>
                <w:szCs w:val="12"/>
              </w:rPr>
              <w:t>0,000</w:t>
            </w:r>
          </w:p>
        </w:tc>
      </w:tr>
      <w:tr w:rsidR="001057BE" w:rsidRPr="001057BE" w14:paraId="25206338"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A069759" w14:textId="77777777" w:rsidR="001057BE" w:rsidRPr="001057BE" w:rsidRDefault="001057BE" w:rsidP="001057BE">
            <w:pPr>
              <w:jc w:val="center"/>
              <w:rPr>
                <w:sz w:val="12"/>
                <w:szCs w:val="12"/>
              </w:rPr>
            </w:pPr>
            <w:r w:rsidRPr="001057BE">
              <w:rPr>
                <w:sz w:val="12"/>
                <w:szCs w:val="12"/>
              </w:rPr>
              <w:t>5</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9E8FD9C" w14:textId="77777777" w:rsidR="001057BE" w:rsidRPr="001057BE" w:rsidRDefault="001057BE" w:rsidP="001057BE">
            <w:pPr>
              <w:rPr>
                <w:sz w:val="12"/>
                <w:szCs w:val="12"/>
              </w:rPr>
            </w:pPr>
            <w:r w:rsidRPr="001057BE">
              <w:rPr>
                <w:sz w:val="12"/>
                <w:szCs w:val="12"/>
              </w:rPr>
              <w:t>Отпуск в сеть, в т.ч.:</w:t>
            </w:r>
          </w:p>
        </w:tc>
        <w:tc>
          <w:tcPr>
            <w:tcW w:w="204" w:type="pct"/>
            <w:tcBorders>
              <w:top w:val="nil"/>
              <w:left w:val="nil"/>
              <w:bottom w:val="single" w:sz="4" w:space="0" w:color="auto"/>
              <w:right w:val="single" w:sz="8" w:space="0" w:color="auto"/>
            </w:tcBorders>
            <w:shd w:val="clear" w:color="auto" w:fill="auto"/>
            <w:vAlign w:val="center"/>
            <w:hideMark/>
          </w:tcPr>
          <w:p w14:paraId="6A562010"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518F037" w14:textId="77777777" w:rsidR="001057BE" w:rsidRPr="001057BE" w:rsidRDefault="001057BE" w:rsidP="001057BE">
            <w:pPr>
              <w:jc w:val="center"/>
              <w:rPr>
                <w:sz w:val="12"/>
                <w:szCs w:val="12"/>
              </w:rPr>
            </w:pPr>
            <w:r w:rsidRPr="001057BE">
              <w:rPr>
                <w:sz w:val="12"/>
                <w:szCs w:val="12"/>
              </w:rPr>
              <w:t>2 982,762</w:t>
            </w:r>
          </w:p>
        </w:tc>
        <w:tc>
          <w:tcPr>
            <w:tcW w:w="232" w:type="pct"/>
            <w:tcBorders>
              <w:top w:val="nil"/>
              <w:left w:val="nil"/>
              <w:bottom w:val="single" w:sz="4" w:space="0" w:color="auto"/>
              <w:right w:val="single" w:sz="8" w:space="0" w:color="auto"/>
            </w:tcBorders>
            <w:shd w:val="clear" w:color="auto" w:fill="auto"/>
            <w:vAlign w:val="center"/>
            <w:hideMark/>
          </w:tcPr>
          <w:p w14:paraId="28C41EC3" w14:textId="77777777" w:rsidR="001057BE" w:rsidRPr="001057BE" w:rsidRDefault="001057BE" w:rsidP="001057BE">
            <w:pPr>
              <w:jc w:val="center"/>
              <w:rPr>
                <w:sz w:val="12"/>
                <w:szCs w:val="12"/>
              </w:rPr>
            </w:pPr>
            <w:r w:rsidRPr="001057BE">
              <w:rPr>
                <w:sz w:val="12"/>
                <w:szCs w:val="12"/>
              </w:rPr>
              <w:t>630,581</w:t>
            </w:r>
          </w:p>
        </w:tc>
        <w:tc>
          <w:tcPr>
            <w:tcW w:w="232" w:type="pct"/>
            <w:tcBorders>
              <w:top w:val="nil"/>
              <w:left w:val="nil"/>
              <w:bottom w:val="single" w:sz="4" w:space="0" w:color="auto"/>
              <w:right w:val="single" w:sz="8" w:space="0" w:color="auto"/>
            </w:tcBorders>
            <w:shd w:val="clear" w:color="auto" w:fill="auto"/>
            <w:vAlign w:val="center"/>
            <w:hideMark/>
          </w:tcPr>
          <w:p w14:paraId="06DCDBD6" w14:textId="77777777" w:rsidR="001057BE" w:rsidRPr="001057BE" w:rsidRDefault="001057BE" w:rsidP="001057BE">
            <w:pPr>
              <w:jc w:val="center"/>
              <w:rPr>
                <w:sz w:val="12"/>
                <w:szCs w:val="12"/>
              </w:rPr>
            </w:pPr>
            <w:r w:rsidRPr="001057BE">
              <w:rPr>
                <w:sz w:val="12"/>
                <w:szCs w:val="12"/>
              </w:rPr>
              <w:t>228,504</w:t>
            </w:r>
          </w:p>
        </w:tc>
        <w:tc>
          <w:tcPr>
            <w:tcW w:w="232" w:type="pct"/>
            <w:tcBorders>
              <w:top w:val="nil"/>
              <w:left w:val="nil"/>
              <w:bottom w:val="single" w:sz="4" w:space="0" w:color="auto"/>
              <w:right w:val="single" w:sz="8" w:space="0" w:color="auto"/>
            </w:tcBorders>
            <w:shd w:val="clear" w:color="auto" w:fill="auto"/>
            <w:vAlign w:val="center"/>
            <w:hideMark/>
          </w:tcPr>
          <w:p w14:paraId="61EA4EAC" w14:textId="77777777" w:rsidR="001057BE" w:rsidRPr="001057BE" w:rsidRDefault="001057BE" w:rsidP="001057BE">
            <w:pPr>
              <w:jc w:val="center"/>
              <w:rPr>
                <w:sz w:val="12"/>
                <w:szCs w:val="12"/>
              </w:rPr>
            </w:pPr>
            <w:r w:rsidRPr="001057BE">
              <w:rPr>
                <w:sz w:val="12"/>
                <w:szCs w:val="12"/>
              </w:rPr>
              <w:t>105,113</w:t>
            </w:r>
          </w:p>
        </w:tc>
        <w:tc>
          <w:tcPr>
            <w:tcW w:w="287" w:type="pct"/>
            <w:tcBorders>
              <w:top w:val="nil"/>
              <w:left w:val="nil"/>
              <w:bottom w:val="single" w:sz="4" w:space="0" w:color="auto"/>
              <w:right w:val="single" w:sz="8" w:space="0" w:color="auto"/>
            </w:tcBorders>
            <w:shd w:val="clear" w:color="auto" w:fill="auto"/>
            <w:vAlign w:val="center"/>
            <w:hideMark/>
          </w:tcPr>
          <w:p w14:paraId="74D90395" w14:textId="77777777" w:rsidR="001057BE" w:rsidRPr="001057BE" w:rsidRDefault="001057BE" w:rsidP="001057BE">
            <w:pPr>
              <w:jc w:val="center"/>
              <w:rPr>
                <w:sz w:val="12"/>
                <w:szCs w:val="12"/>
              </w:rPr>
            </w:pPr>
            <w:r w:rsidRPr="001057BE">
              <w:rPr>
                <w:sz w:val="12"/>
                <w:szCs w:val="12"/>
              </w:rPr>
              <w:t>3 946,959</w:t>
            </w:r>
          </w:p>
        </w:tc>
        <w:tc>
          <w:tcPr>
            <w:tcW w:w="292" w:type="pct"/>
            <w:tcBorders>
              <w:top w:val="nil"/>
              <w:left w:val="nil"/>
              <w:bottom w:val="single" w:sz="4" w:space="0" w:color="auto"/>
              <w:right w:val="single" w:sz="8" w:space="0" w:color="auto"/>
            </w:tcBorders>
            <w:shd w:val="clear" w:color="auto" w:fill="auto"/>
            <w:vAlign w:val="center"/>
            <w:hideMark/>
          </w:tcPr>
          <w:p w14:paraId="446B68EF" w14:textId="77777777" w:rsidR="001057BE" w:rsidRPr="001057BE" w:rsidRDefault="001057BE" w:rsidP="001057BE">
            <w:pPr>
              <w:jc w:val="center"/>
              <w:rPr>
                <w:sz w:val="12"/>
                <w:szCs w:val="12"/>
              </w:rPr>
            </w:pPr>
            <w:r w:rsidRPr="001057BE">
              <w:rPr>
                <w:sz w:val="12"/>
                <w:szCs w:val="12"/>
              </w:rPr>
              <w:t>2 929,071</w:t>
            </w:r>
          </w:p>
        </w:tc>
        <w:tc>
          <w:tcPr>
            <w:tcW w:w="232" w:type="pct"/>
            <w:tcBorders>
              <w:top w:val="nil"/>
              <w:left w:val="nil"/>
              <w:bottom w:val="single" w:sz="4" w:space="0" w:color="auto"/>
              <w:right w:val="single" w:sz="8" w:space="0" w:color="auto"/>
            </w:tcBorders>
            <w:shd w:val="clear" w:color="auto" w:fill="auto"/>
            <w:vAlign w:val="center"/>
            <w:hideMark/>
          </w:tcPr>
          <w:p w14:paraId="67A571C3" w14:textId="77777777" w:rsidR="001057BE" w:rsidRPr="001057BE" w:rsidRDefault="001057BE" w:rsidP="001057BE">
            <w:pPr>
              <w:jc w:val="center"/>
              <w:rPr>
                <w:sz w:val="12"/>
                <w:szCs w:val="12"/>
              </w:rPr>
            </w:pPr>
            <w:r w:rsidRPr="001057BE">
              <w:rPr>
                <w:sz w:val="12"/>
                <w:szCs w:val="12"/>
              </w:rPr>
              <w:t>620,499</w:t>
            </w:r>
          </w:p>
        </w:tc>
        <w:tc>
          <w:tcPr>
            <w:tcW w:w="232" w:type="pct"/>
            <w:tcBorders>
              <w:top w:val="nil"/>
              <w:left w:val="nil"/>
              <w:bottom w:val="single" w:sz="4" w:space="0" w:color="auto"/>
              <w:right w:val="single" w:sz="8" w:space="0" w:color="auto"/>
            </w:tcBorders>
            <w:shd w:val="clear" w:color="auto" w:fill="auto"/>
            <w:vAlign w:val="center"/>
            <w:hideMark/>
          </w:tcPr>
          <w:p w14:paraId="510A36FB" w14:textId="77777777" w:rsidR="001057BE" w:rsidRPr="001057BE" w:rsidRDefault="001057BE" w:rsidP="001057BE">
            <w:pPr>
              <w:jc w:val="center"/>
              <w:rPr>
                <w:sz w:val="12"/>
                <w:szCs w:val="12"/>
              </w:rPr>
            </w:pPr>
            <w:r w:rsidRPr="001057BE">
              <w:rPr>
                <w:sz w:val="12"/>
                <w:szCs w:val="12"/>
              </w:rPr>
              <w:t>208,629</w:t>
            </w:r>
          </w:p>
        </w:tc>
        <w:tc>
          <w:tcPr>
            <w:tcW w:w="232" w:type="pct"/>
            <w:tcBorders>
              <w:top w:val="nil"/>
              <w:left w:val="nil"/>
              <w:bottom w:val="single" w:sz="4" w:space="0" w:color="auto"/>
              <w:right w:val="single" w:sz="8" w:space="0" w:color="auto"/>
            </w:tcBorders>
            <w:shd w:val="clear" w:color="auto" w:fill="auto"/>
            <w:vAlign w:val="center"/>
            <w:hideMark/>
          </w:tcPr>
          <w:p w14:paraId="0FEC1FAA" w14:textId="77777777" w:rsidR="001057BE" w:rsidRPr="001057BE" w:rsidRDefault="001057BE" w:rsidP="001057BE">
            <w:pPr>
              <w:jc w:val="center"/>
              <w:rPr>
                <w:sz w:val="12"/>
                <w:szCs w:val="12"/>
              </w:rPr>
            </w:pPr>
            <w:r w:rsidRPr="001057BE">
              <w:rPr>
                <w:sz w:val="12"/>
                <w:szCs w:val="12"/>
              </w:rPr>
              <w:t>93,530</w:t>
            </w:r>
          </w:p>
        </w:tc>
        <w:tc>
          <w:tcPr>
            <w:tcW w:w="281" w:type="pct"/>
            <w:tcBorders>
              <w:top w:val="nil"/>
              <w:left w:val="nil"/>
              <w:bottom w:val="single" w:sz="4" w:space="0" w:color="auto"/>
              <w:right w:val="single" w:sz="8" w:space="0" w:color="auto"/>
            </w:tcBorders>
            <w:shd w:val="clear" w:color="auto" w:fill="auto"/>
            <w:vAlign w:val="center"/>
            <w:hideMark/>
          </w:tcPr>
          <w:p w14:paraId="7087867C" w14:textId="77777777" w:rsidR="001057BE" w:rsidRPr="001057BE" w:rsidRDefault="001057BE" w:rsidP="001057BE">
            <w:pPr>
              <w:jc w:val="center"/>
              <w:rPr>
                <w:sz w:val="12"/>
                <w:szCs w:val="12"/>
              </w:rPr>
            </w:pPr>
            <w:r w:rsidRPr="001057BE">
              <w:rPr>
                <w:sz w:val="12"/>
                <w:szCs w:val="12"/>
              </w:rPr>
              <w:t>3 851,729</w:t>
            </w:r>
          </w:p>
        </w:tc>
        <w:tc>
          <w:tcPr>
            <w:tcW w:w="291" w:type="pct"/>
            <w:tcBorders>
              <w:top w:val="nil"/>
              <w:left w:val="nil"/>
              <w:bottom w:val="single" w:sz="4" w:space="0" w:color="auto"/>
              <w:right w:val="single" w:sz="8" w:space="0" w:color="auto"/>
            </w:tcBorders>
            <w:shd w:val="clear" w:color="auto" w:fill="auto"/>
            <w:vAlign w:val="center"/>
            <w:hideMark/>
          </w:tcPr>
          <w:p w14:paraId="1A3F3910" w14:textId="77777777" w:rsidR="001057BE" w:rsidRPr="001057BE" w:rsidRDefault="001057BE" w:rsidP="001057BE">
            <w:pPr>
              <w:jc w:val="center"/>
              <w:rPr>
                <w:sz w:val="12"/>
                <w:szCs w:val="12"/>
              </w:rPr>
            </w:pPr>
            <w:r w:rsidRPr="001057BE">
              <w:rPr>
                <w:sz w:val="12"/>
                <w:szCs w:val="12"/>
              </w:rPr>
              <w:t>2 955,916</w:t>
            </w:r>
          </w:p>
        </w:tc>
        <w:tc>
          <w:tcPr>
            <w:tcW w:w="232" w:type="pct"/>
            <w:tcBorders>
              <w:top w:val="nil"/>
              <w:left w:val="nil"/>
              <w:bottom w:val="single" w:sz="4" w:space="0" w:color="auto"/>
              <w:right w:val="single" w:sz="8" w:space="0" w:color="auto"/>
            </w:tcBorders>
            <w:shd w:val="clear" w:color="auto" w:fill="auto"/>
            <w:vAlign w:val="center"/>
            <w:hideMark/>
          </w:tcPr>
          <w:p w14:paraId="067CD197" w14:textId="77777777" w:rsidR="001057BE" w:rsidRPr="001057BE" w:rsidRDefault="001057BE" w:rsidP="001057BE">
            <w:pPr>
              <w:jc w:val="center"/>
              <w:rPr>
                <w:sz w:val="12"/>
                <w:szCs w:val="12"/>
              </w:rPr>
            </w:pPr>
            <w:r w:rsidRPr="001057BE">
              <w:rPr>
                <w:sz w:val="12"/>
                <w:szCs w:val="12"/>
              </w:rPr>
              <w:t>625,540</w:t>
            </w:r>
          </w:p>
        </w:tc>
        <w:tc>
          <w:tcPr>
            <w:tcW w:w="232" w:type="pct"/>
            <w:tcBorders>
              <w:top w:val="nil"/>
              <w:left w:val="nil"/>
              <w:bottom w:val="single" w:sz="4" w:space="0" w:color="auto"/>
              <w:right w:val="single" w:sz="8" w:space="0" w:color="auto"/>
            </w:tcBorders>
            <w:shd w:val="clear" w:color="auto" w:fill="auto"/>
            <w:vAlign w:val="center"/>
            <w:hideMark/>
          </w:tcPr>
          <w:p w14:paraId="7D8138DC" w14:textId="77777777" w:rsidR="001057BE" w:rsidRPr="001057BE" w:rsidRDefault="001057BE" w:rsidP="001057BE">
            <w:pPr>
              <w:jc w:val="center"/>
              <w:rPr>
                <w:sz w:val="12"/>
                <w:szCs w:val="12"/>
              </w:rPr>
            </w:pPr>
            <w:r w:rsidRPr="001057BE">
              <w:rPr>
                <w:sz w:val="12"/>
                <w:szCs w:val="12"/>
              </w:rPr>
              <w:t>218,566</w:t>
            </w:r>
          </w:p>
        </w:tc>
        <w:tc>
          <w:tcPr>
            <w:tcW w:w="232" w:type="pct"/>
            <w:tcBorders>
              <w:top w:val="nil"/>
              <w:left w:val="nil"/>
              <w:bottom w:val="single" w:sz="4" w:space="0" w:color="auto"/>
              <w:right w:val="single" w:sz="8" w:space="0" w:color="auto"/>
            </w:tcBorders>
            <w:shd w:val="clear" w:color="auto" w:fill="auto"/>
            <w:vAlign w:val="center"/>
            <w:hideMark/>
          </w:tcPr>
          <w:p w14:paraId="616F5A2A" w14:textId="77777777" w:rsidR="001057BE" w:rsidRPr="001057BE" w:rsidRDefault="001057BE" w:rsidP="001057BE">
            <w:pPr>
              <w:jc w:val="center"/>
              <w:rPr>
                <w:sz w:val="12"/>
                <w:szCs w:val="12"/>
              </w:rPr>
            </w:pPr>
            <w:r w:rsidRPr="001057BE">
              <w:rPr>
                <w:sz w:val="12"/>
                <w:szCs w:val="12"/>
              </w:rPr>
              <w:t>99,321</w:t>
            </w:r>
          </w:p>
        </w:tc>
        <w:tc>
          <w:tcPr>
            <w:tcW w:w="270" w:type="pct"/>
            <w:tcBorders>
              <w:top w:val="nil"/>
              <w:left w:val="nil"/>
              <w:bottom w:val="single" w:sz="4" w:space="0" w:color="auto"/>
              <w:right w:val="single" w:sz="8" w:space="0" w:color="auto"/>
            </w:tcBorders>
            <w:shd w:val="clear" w:color="auto" w:fill="auto"/>
            <w:vAlign w:val="center"/>
            <w:hideMark/>
          </w:tcPr>
          <w:p w14:paraId="07E2DC0C" w14:textId="77777777" w:rsidR="001057BE" w:rsidRPr="001057BE" w:rsidRDefault="001057BE" w:rsidP="001057BE">
            <w:pPr>
              <w:jc w:val="center"/>
              <w:rPr>
                <w:sz w:val="12"/>
                <w:szCs w:val="12"/>
              </w:rPr>
            </w:pPr>
            <w:r w:rsidRPr="001057BE">
              <w:rPr>
                <w:sz w:val="12"/>
                <w:szCs w:val="12"/>
              </w:rPr>
              <w:t>3 899,344</w:t>
            </w:r>
          </w:p>
        </w:tc>
      </w:tr>
      <w:tr w:rsidR="001057BE" w:rsidRPr="001057BE" w14:paraId="10782C3E"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68B3149" w14:textId="77777777" w:rsidR="001057BE" w:rsidRPr="001057BE" w:rsidRDefault="001057BE" w:rsidP="001057BE">
            <w:pPr>
              <w:jc w:val="center"/>
              <w:rPr>
                <w:sz w:val="12"/>
                <w:szCs w:val="12"/>
              </w:rPr>
            </w:pPr>
            <w:r w:rsidRPr="001057BE">
              <w:rPr>
                <w:sz w:val="12"/>
                <w:szCs w:val="12"/>
              </w:rPr>
              <w:t>5.1</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4EEA47A" w14:textId="77777777" w:rsidR="001057BE" w:rsidRPr="001057BE" w:rsidRDefault="001057BE" w:rsidP="001057BE">
            <w:pPr>
              <w:ind w:firstLineChars="400" w:firstLine="480"/>
              <w:rPr>
                <w:sz w:val="12"/>
                <w:szCs w:val="12"/>
              </w:rPr>
            </w:pPr>
            <w:r w:rsidRPr="001057BE">
              <w:rPr>
                <w:sz w:val="12"/>
                <w:szCs w:val="12"/>
              </w:rPr>
              <w:t>Отпуск в свою сеть следующего уровня напряжения, в т.ч. в:</w:t>
            </w:r>
          </w:p>
        </w:tc>
        <w:tc>
          <w:tcPr>
            <w:tcW w:w="204" w:type="pct"/>
            <w:tcBorders>
              <w:top w:val="nil"/>
              <w:left w:val="nil"/>
              <w:bottom w:val="single" w:sz="4" w:space="0" w:color="auto"/>
              <w:right w:val="single" w:sz="8" w:space="0" w:color="auto"/>
            </w:tcBorders>
            <w:shd w:val="clear" w:color="auto" w:fill="auto"/>
            <w:vAlign w:val="center"/>
            <w:hideMark/>
          </w:tcPr>
          <w:p w14:paraId="52287F76"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6AEB2F9" w14:textId="77777777" w:rsidR="001057BE" w:rsidRPr="001057BE" w:rsidRDefault="001057BE" w:rsidP="001057BE">
            <w:pPr>
              <w:jc w:val="center"/>
              <w:rPr>
                <w:sz w:val="12"/>
                <w:szCs w:val="12"/>
              </w:rPr>
            </w:pPr>
            <w:r w:rsidRPr="001057BE">
              <w:rPr>
                <w:sz w:val="12"/>
                <w:szCs w:val="12"/>
              </w:rPr>
              <w:t>621,090</w:t>
            </w:r>
          </w:p>
        </w:tc>
        <w:tc>
          <w:tcPr>
            <w:tcW w:w="232" w:type="pct"/>
            <w:tcBorders>
              <w:top w:val="nil"/>
              <w:left w:val="nil"/>
              <w:bottom w:val="single" w:sz="4" w:space="0" w:color="auto"/>
              <w:right w:val="single" w:sz="8" w:space="0" w:color="auto"/>
            </w:tcBorders>
            <w:shd w:val="clear" w:color="auto" w:fill="auto"/>
            <w:vAlign w:val="center"/>
            <w:hideMark/>
          </w:tcPr>
          <w:p w14:paraId="2714E3E2" w14:textId="77777777" w:rsidR="001057BE" w:rsidRPr="001057BE" w:rsidRDefault="001057BE" w:rsidP="001057BE">
            <w:pPr>
              <w:jc w:val="center"/>
              <w:rPr>
                <w:sz w:val="12"/>
                <w:szCs w:val="12"/>
              </w:rPr>
            </w:pPr>
            <w:r w:rsidRPr="001057BE">
              <w:rPr>
                <w:sz w:val="12"/>
                <w:szCs w:val="12"/>
              </w:rPr>
              <w:t>143,430</w:t>
            </w:r>
          </w:p>
        </w:tc>
        <w:tc>
          <w:tcPr>
            <w:tcW w:w="232" w:type="pct"/>
            <w:tcBorders>
              <w:top w:val="nil"/>
              <w:left w:val="nil"/>
              <w:bottom w:val="single" w:sz="4" w:space="0" w:color="auto"/>
              <w:right w:val="single" w:sz="8" w:space="0" w:color="auto"/>
            </w:tcBorders>
            <w:shd w:val="clear" w:color="auto" w:fill="auto"/>
            <w:vAlign w:val="center"/>
            <w:hideMark/>
          </w:tcPr>
          <w:p w14:paraId="67771E74" w14:textId="77777777" w:rsidR="001057BE" w:rsidRPr="001057BE" w:rsidRDefault="001057BE" w:rsidP="001057BE">
            <w:pPr>
              <w:jc w:val="center"/>
              <w:rPr>
                <w:sz w:val="12"/>
                <w:szCs w:val="12"/>
              </w:rPr>
            </w:pPr>
            <w:r w:rsidRPr="001057BE">
              <w:rPr>
                <w:sz w:val="12"/>
                <w:szCs w:val="12"/>
              </w:rPr>
              <w:t>117,410</w:t>
            </w:r>
          </w:p>
        </w:tc>
        <w:tc>
          <w:tcPr>
            <w:tcW w:w="232" w:type="pct"/>
            <w:tcBorders>
              <w:top w:val="nil"/>
              <w:left w:val="nil"/>
              <w:bottom w:val="single" w:sz="4" w:space="0" w:color="auto"/>
              <w:right w:val="single" w:sz="8" w:space="0" w:color="auto"/>
            </w:tcBorders>
            <w:shd w:val="clear" w:color="000000" w:fill="808080"/>
            <w:vAlign w:val="center"/>
            <w:hideMark/>
          </w:tcPr>
          <w:p w14:paraId="5FD841AC"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065C5528" w14:textId="77777777" w:rsidR="001057BE" w:rsidRPr="001057BE" w:rsidRDefault="001057BE" w:rsidP="001057BE">
            <w:pPr>
              <w:jc w:val="center"/>
              <w:rPr>
                <w:sz w:val="12"/>
                <w:szCs w:val="12"/>
              </w:rPr>
            </w:pPr>
            <w:r w:rsidRPr="001057BE">
              <w:rPr>
                <w:sz w:val="12"/>
                <w:szCs w:val="12"/>
              </w:rPr>
              <w:t>881,929</w:t>
            </w:r>
          </w:p>
        </w:tc>
        <w:tc>
          <w:tcPr>
            <w:tcW w:w="292" w:type="pct"/>
            <w:tcBorders>
              <w:top w:val="nil"/>
              <w:left w:val="nil"/>
              <w:bottom w:val="single" w:sz="4" w:space="0" w:color="auto"/>
              <w:right w:val="single" w:sz="8" w:space="0" w:color="auto"/>
            </w:tcBorders>
            <w:shd w:val="clear" w:color="auto" w:fill="auto"/>
            <w:vAlign w:val="center"/>
            <w:hideMark/>
          </w:tcPr>
          <w:p w14:paraId="1F3B81B3" w14:textId="77777777" w:rsidR="001057BE" w:rsidRPr="001057BE" w:rsidRDefault="001057BE" w:rsidP="001057BE">
            <w:pPr>
              <w:jc w:val="center"/>
              <w:rPr>
                <w:sz w:val="12"/>
                <w:szCs w:val="12"/>
              </w:rPr>
            </w:pPr>
            <w:r w:rsidRPr="001057BE">
              <w:rPr>
                <w:sz w:val="12"/>
                <w:szCs w:val="12"/>
              </w:rPr>
              <w:t>598,024</w:t>
            </w:r>
          </w:p>
        </w:tc>
        <w:tc>
          <w:tcPr>
            <w:tcW w:w="232" w:type="pct"/>
            <w:tcBorders>
              <w:top w:val="nil"/>
              <w:left w:val="nil"/>
              <w:bottom w:val="single" w:sz="4" w:space="0" w:color="auto"/>
              <w:right w:val="single" w:sz="8" w:space="0" w:color="auto"/>
            </w:tcBorders>
            <w:shd w:val="clear" w:color="auto" w:fill="auto"/>
            <w:vAlign w:val="center"/>
            <w:hideMark/>
          </w:tcPr>
          <w:p w14:paraId="48EB8346" w14:textId="77777777" w:rsidR="001057BE" w:rsidRPr="001057BE" w:rsidRDefault="001057BE" w:rsidP="001057BE">
            <w:pPr>
              <w:jc w:val="center"/>
              <w:rPr>
                <w:sz w:val="12"/>
                <w:szCs w:val="12"/>
              </w:rPr>
            </w:pPr>
            <w:r w:rsidRPr="001057BE">
              <w:rPr>
                <w:sz w:val="12"/>
                <w:szCs w:val="12"/>
              </w:rPr>
              <w:t>133,639</w:t>
            </w:r>
          </w:p>
        </w:tc>
        <w:tc>
          <w:tcPr>
            <w:tcW w:w="232" w:type="pct"/>
            <w:tcBorders>
              <w:top w:val="nil"/>
              <w:left w:val="nil"/>
              <w:bottom w:val="single" w:sz="4" w:space="0" w:color="auto"/>
              <w:right w:val="single" w:sz="8" w:space="0" w:color="auto"/>
            </w:tcBorders>
            <w:shd w:val="clear" w:color="auto" w:fill="auto"/>
            <w:vAlign w:val="center"/>
            <w:hideMark/>
          </w:tcPr>
          <w:p w14:paraId="0E17E6B4" w14:textId="77777777" w:rsidR="001057BE" w:rsidRPr="001057BE" w:rsidRDefault="001057BE" w:rsidP="001057BE">
            <w:pPr>
              <w:jc w:val="center"/>
              <w:rPr>
                <w:sz w:val="12"/>
                <w:szCs w:val="12"/>
              </w:rPr>
            </w:pPr>
            <w:r w:rsidRPr="001057BE">
              <w:rPr>
                <w:sz w:val="12"/>
                <w:szCs w:val="12"/>
              </w:rPr>
              <w:t>103,927</w:t>
            </w:r>
          </w:p>
        </w:tc>
        <w:tc>
          <w:tcPr>
            <w:tcW w:w="232" w:type="pct"/>
            <w:tcBorders>
              <w:top w:val="nil"/>
              <w:left w:val="nil"/>
              <w:bottom w:val="single" w:sz="4" w:space="0" w:color="auto"/>
              <w:right w:val="single" w:sz="8" w:space="0" w:color="auto"/>
            </w:tcBorders>
            <w:shd w:val="clear" w:color="000000" w:fill="808080"/>
            <w:vAlign w:val="center"/>
            <w:hideMark/>
          </w:tcPr>
          <w:p w14:paraId="45FA4BCD"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2E3ACB18" w14:textId="77777777" w:rsidR="001057BE" w:rsidRPr="001057BE" w:rsidRDefault="001057BE" w:rsidP="001057BE">
            <w:pPr>
              <w:jc w:val="center"/>
              <w:rPr>
                <w:sz w:val="12"/>
                <w:szCs w:val="12"/>
              </w:rPr>
            </w:pPr>
            <w:r w:rsidRPr="001057BE">
              <w:rPr>
                <w:sz w:val="12"/>
                <w:szCs w:val="12"/>
              </w:rPr>
              <w:t>835,589</w:t>
            </w:r>
          </w:p>
        </w:tc>
        <w:tc>
          <w:tcPr>
            <w:tcW w:w="291" w:type="pct"/>
            <w:tcBorders>
              <w:top w:val="nil"/>
              <w:left w:val="nil"/>
              <w:bottom w:val="single" w:sz="4" w:space="0" w:color="auto"/>
              <w:right w:val="single" w:sz="8" w:space="0" w:color="auto"/>
            </w:tcBorders>
            <w:shd w:val="clear" w:color="auto" w:fill="auto"/>
            <w:vAlign w:val="center"/>
            <w:hideMark/>
          </w:tcPr>
          <w:p w14:paraId="208E2678" w14:textId="77777777" w:rsidR="001057BE" w:rsidRPr="001057BE" w:rsidRDefault="001057BE" w:rsidP="001057BE">
            <w:pPr>
              <w:jc w:val="center"/>
              <w:rPr>
                <w:sz w:val="12"/>
                <w:szCs w:val="12"/>
              </w:rPr>
            </w:pPr>
            <w:r w:rsidRPr="001057BE">
              <w:rPr>
                <w:sz w:val="12"/>
                <w:szCs w:val="12"/>
              </w:rPr>
              <w:t>609,557</w:t>
            </w:r>
          </w:p>
        </w:tc>
        <w:tc>
          <w:tcPr>
            <w:tcW w:w="232" w:type="pct"/>
            <w:tcBorders>
              <w:top w:val="nil"/>
              <w:left w:val="nil"/>
              <w:bottom w:val="single" w:sz="4" w:space="0" w:color="auto"/>
              <w:right w:val="single" w:sz="8" w:space="0" w:color="auto"/>
            </w:tcBorders>
            <w:shd w:val="clear" w:color="auto" w:fill="auto"/>
            <w:vAlign w:val="center"/>
            <w:hideMark/>
          </w:tcPr>
          <w:p w14:paraId="08669FC4" w14:textId="77777777" w:rsidR="001057BE" w:rsidRPr="001057BE" w:rsidRDefault="001057BE" w:rsidP="001057BE">
            <w:pPr>
              <w:jc w:val="center"/>
              <w:rPr>
                <w:sz w:val="12"/>
                <w:szCs w:val="12"/>
              </w:rPr>
            </w:pPr>
            <w:r w:rsidRPr="001057BE">
              <w:rPr>
                <w:sz w:val="12"/>
                <w:szCs w:val="12"/>
              </w:rPr>
              <w:t>138,534</w:t>
            </w:r>
          </w:p>
        </w:tc>
        <w:tc>
          <w:tcPr>
            <w:tcW w:w="232" w:type="pct"/>
            <w:tcBorders>
              <w:top w:val="nil"/>
              <w:left w:val="nil"/>
              <w:bottom w:val="single" w:sz="4" w:space="0" w:color="auto"/>
              <w:right w:val="single" w:sz="8" w:space="0" w:color="auto"/>
            </w:tcBorders>
            <w:shd w:val="clear" w:color="auto" w:fill="auto"/>
            <w:vAlign w:val="center"/>
            <w:hideMark/>
          </w:tcPr>
          <w:p w14:paraId="640BD155" w14:textId="77777777" w:rsidR="001057BE" w:rsidRPr="001057BE" w:rsidRDefault="001057BE" w:rsidP="001057BE">
            <w:pPr>
              <w:jc w:val="center"/>
              <w:rPr>
                <w:sz w:val="12"/>
                <w:szCs w:val="12"/>
              </w:rPr>
            </w:pPr>
            <w:r w:rsidRPr="001057BE">
              <w:rPr>
                <w:sz w:val="12"/>
                <w:szCs w:val="12"/>
              </w:rPr>
              <w:t>110,669</w:t>
            </w:r>
          </w:p>
        </w:tc>
        <w:tc>
          <w:tcPr>
            <w:tcW w:w="232" w:type="pct"/>
            <w:tcBorders>
              <w:top w:val="nil"/>
              <w:left w:val="nil"/>
              <w:bottom w:val="single" w:sz="4" w:space="0" w:color="auto"/>
              <w:right w:val="single" w:sz="8" w:space="0" w:color="auto"/>
            </w:tcBorders>
            <w:shd w:val="clear" w:color="000000" w:fill="808080"/>
            <w:vAlign w:val="center"/>
            <w:hideMark/>
          </w:tcPr>
          <w:p w14:paraId="346A8D62" w14:textId="77777777" w:rsidR="001057BE" w:rsidRPr="001057BE" w:rsidRDefault="001057BE" w:rsidP="001057BE">
            <w:pPr>
              <w:jc w:val="center"/>
              <w:rPr>
                <w:sz w:val="12"/>
                <w:szCs w:val="12"/>
              </w:rPr>
            </w:pPr>
            <w:r w:rsidRPr="001057BE">
              <w:rPr>
                <w:sz w:val="12"/>
                <w:szCs w:val="12"/>
              </w:rPr>
              <w:t> </w:t>
            </w:r>
          </w:p>
        </w:tc>
        <w:tc>
          <w:tcPr>
            <w:tcW w:w="270" w:type="pct"/>
            <w:tcBorders>
              <w:top w:val="nil"/>
              <w:left w:val="nil"/>
              <w:bottom w:val="single" w:sz="4" w:space="0" w:color="auto"/>
              <w:right w:val="single" w:sz="8" w:space="0" w:color="auto"/>
            </w:tcBorders>
            <w:shd w:val="clear" w:color="auto" w:fill="auto"/>
            <w:vAlign w:val="center"/>
            <w:hideMark/>
          </w:tcPr>
          <w:p w14:paraId="76BECAD4" w14:textId="77777777" w:rsidR="001057BE" w:rsidRPr="001057BE" w:rsidRDefault="001057BE" w:rsidP="001057BE">
            <w:pPr>
              <w:jc w:val="center"/>
              <w:rPr>
                <w:sz w:val="12"/>
                <w:szCs w:val="12"/>
              </w:rPr>
            </w:pPr>
            <w:r w:rsidRPr="001057BE">
              <w:rPr>
                <w:sz w:val="12"/>
                <w:szCs w:val="12"/>
              </w:rPr>
              <w:t>858,759</w:t>
            </w:r>
          </w:p>
        </w:tc>
      </w:tr>
      <w:tr w:rsidR="001057BE" w:rsidRPr="001057BE" w14:paraId="4B5ABB66"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D45F880"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05B2642" w14:textId="77777777" w:rsidR="001057BE" w:rsidRPr="001057BE" w:rsidRDefault="001057BE" w:rsidP="001057BE">
            <w:pPr>
              <w:jc w:val="right"/>
              <w:rPr>
                <w:sz w:val="12"/>
                <w:szCs w:val="12"/>
              </w:rPr>
            </w:pPr>
            <w:r w:rsidRPr="001057BE">
              <w:rPr>
                <w:sz w:val="12"/>
                <w:szCs w:val="12"/>
              </w:rPr>
              <w:t>СН1</w:t>
            </w:r>
          </w:p>
        </w:tc>
        <w:tc>
          <w:tcPr>
            <w:tcW w:w="204" w:type="pct"/>
            <w:tcBorders>
              <w:top w:val="nil"/>
              <w:left w:val="nil"/>
              <w:bottom w:val="single" w:sz="4" w:space="0" w:color="auto"/>
              <w:right w:val="single" w:sz="8" w:space="0" w:color="auto"/>
            </w:tcBorders>
            <w:shd w:val="clear" w:color="auto" w:fill="auto"/>
            <w:vAlign w:val="center"/>
            <w:hideMark/>
          </w:tcPr>
          <w:p w14:paraId="33D79136"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FEA9949" w14:textId="77777777" w:rsidR="001057BE" w:rsidRPr="001057BE" w:rsidRDefault="001057BE" w:rsidP="001057BE">
            <w:pPr>
              <w:jc w:val="center"/>
              <w:rPr>
                <w:sz w:val="12"/>
                <w:szCs w:val="12"/>
              </w:rPr>
            </w:pPr>
            <w:r w:rsidRPr="001057BE">
              <w:rPr>
                <w:sz w:val="12"/>
                <w:szCs w:val="12"/>
              </w:rPr>
              <w:t>530,458</w:t>
            </w:r>
          </w:p>
        </w:tc>
        <w:tc>
          <w:tcPr>
            <w:tcW w:w="232" w:type="pct"/>
            <w:tcBorders>
              <w:top w:val="nil"/>
              <w:left w:val="nil"/>
              <w:bottom w:val="single" w:sz="4" w:space="0" w:color="auto"/>
              <w:right w:val="single" w:sz="8" w:space="0" w:color="auto"/>
            </w:tcBorders>
            <w:shd w:val="clear" w:color="000000" w:fill="808080"/>
            <w:vAlign w:val="center"/>
            <w:hideMark/>
          </w:tcPr>
          <w:p w14:paraId="1607691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3557CD5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046DFDC5"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0AAD1CA7" w14:textId="77777777" w:rsidR="001057BE" w:rsidRPr="001057BE" w:rsidRDefault="001057BE" w:rsidP="001057BE">
            <w:pPr>
              <w:jc w:val="center"/>
              <w:rPr>
                <w:sz w:val="12"/>
                <w:szCs w:val="12"/>
              </w:rPr>
            </w:pPr>
            <w:r w:rsidRPr="001057BE">
              <w:rPr>
                <w:sz w:val="12"/>
                <w:szCs w:val="12"/>
              </w:rPr>
              <w:t>530,458</w:t>
            </w:r>
          </w:p>
        </w:tc>
        <w:tc>
          <w:tcPr>
            <w:tcW w:w="292" w:type="pct"/>
            <w:tcBorders>
              <w:top w:val="nil"/>
              <w:left w:val="nil"/>
              <w:bottom w:val="single" w:sz="4" w:space="0" w:color="auto"/>
              <w:right w:val="single" w:sz="8" w:space="0" w:color="auto"/>
            </w:tcBorders>
            <w:shd w:val="clear" w:color="auto" w:fill="auto"/>
            <w:vAlign w:val="center"/>
            <w:hideMark/>
          </w:tcPr>
          <w:p w14:paraId="2E30DAFB" w14:textId="77777777" w:rsidR="001057BE" w:rsidRPr="001057BE" w:rsidRDefault="001057BE" w:rsidP="001057BE">
            <w:pPr>
              <w:jc w:val="center"/>
              <w:rPr>
                <w:sz w:val="12"/>
                <w:szCs w:val="12"/>
              </w:rPr>
            </w:pPr>
            <w:r w:rsidRPr="001057BE">
              <w:rPr>
                <w:sz w:val="12"/>
                <w:szCs w:val="12"/>
              </w:rPr>
              <w:t>515,901</w:t>
            </w:r>
          </w:p>
        </w:tc>
        <w:tc>
          <w:tcPr>
            <w:tcW w:w="232" w:type="pct"/>
            <w:tcBorders>
              <w:top w:val="nil"/>
              <w:left w:val="nil"/>
              <w:bottom w:val="single" w:sz="4" w:space="0" w:color="auto"/>
              <w:right w:val="single" w:sz="8" w:space="0" w:color="auto"/>
            </w:tcBorders>
            <w:shd w:val="clear" w:color="000000" w:fill="808080"/>
            <w:vAlign w:val="center"/>
            <w:hideMark/>
          </w:tcPr>
          <w:p w14:paraId="234D9E6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73C1EF3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7202F41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765BBBFF" w14:textId="77777777" w:rsidR="001057BE" w:rsidRPr="001057BE" w:rsidRDefault="001057BE" w:rsidP="001057BE">
            <w:pPr>
              <w:jc w:val="center"/>
              <w:rPr>
                <w:sz w:val="12"/>
                <w:szCs w:val="12"/>
              </w:rPr>
            </w:pPr>
            <w:r w:rsidRPr="001057BE">
              <w:rPr>
                <w:sz w:val="12"/>
                <w:szCs w:val="12"/>
              </w:rPr>
              <w:t>515,901</w:t>
            </w:r>
          </w:p>
        </w:tc>
        <w:tc>
          <w:tcPr>
            <w:tcW w:w="291" w:type="pct"/>
            <w:tcBorders>
              <w:top w:val="nil"/>
              <w:left w:val="nil"/>
              <w:bottom w:val="single" w:sz="4" w:space="0" w:color="auto"/>
              <w:right w:val="single" w:sz="8" w:space="0" w:color="auto"/>
            </w:tcBorders>
            <w:shd w:val="clear" w:color="000000" w:fill="FFFFFF"/>
            <w:vAlign w:val="center"/>
            <w:hideMark/>
          </w:tcPr>
          <w:p w14:paraId="38482025" w14:textId="77777777" w:rsidR="001057BE" w:rsidRPr="001057BE" w:rsidRDefault="001057BE" w:rsidP="001057BE">
            <w:pPr>
              <w:jc w:val="center"/>
              <w:rPr>
                <w:sz w:val="12"/>
                <w:szCs w:val="12"/>
              </w:rPr>
            </w:pPr>
            <w:r w:rsidRPr="001057BE">
              <w:rPr>
                <w:sz w:val="12"/>
                <w:szCs w:val="12"/>
              </w:rPr>
              <w:t>523,179</w:t>
            </w:r>
          </w:p>
        </w:tc>
        <w:tc>
          <w:tcPr>
            <w:tcW w:w="232" w:type="pct"/>
            <w:tcBorders>
              <w:top w:val="nil"/>
              <w:left w:val="nil"/>
              <w:bottom w:val="single" w:sz="4" w:space="0" w:color="auto"/>
              <w:right w:val="single" w:sz="8" w:space="0" w:color="auto"/>
            </w:tcBorders>
            <w:shd w:val="clear" w:color="000000" w:fill="808080"/>
            <w:vAlign w:val="center"/>
            <w:hideMark/>
          </w:tcPr>
          <w:p w14:paraId="420604A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7BEE6DD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04F98B49" w14:textId="77777777" w:rsidR="001057BE" w:rsidRPr="001057BE" w:rsidRDefault="001057BE" w:rsidP="001057BE">
            <w:pPr>
              <w:jc w:val="center"/>
              <w:rPr>
                <w:sz w:val="12"/>
                <w:szCs w:val="12"/>
              </w:rPr>
            </w:pPr>
            <w:r w:rsidRPr="001057BE">
              <w:rPr>
                <w:sz w:val="12"/>
                <w:szCs w:val="12"/>
              </w:rPr>
              <w:t> </w:t>
            </w:r>
          </w:p>
        </w:tc>
        <w:tc>
          <w:tcPr>
            <w:tcW w:w="270" w:type="pct"/>
            <w:tcBorders>
              <w:top w:val="nil"/>
              <w:left w:val="nil"/>
              <w:bottom w:val="single" w:sz="4" w:space="0" w:color="auto"/>
              <w:right w:val="single" w:sz="8" w:space="0" w:color="auto"/>
            </w:tcBorders>
            <w:shd w:val="clear" w:color="auto" w:fill="auto"/>
            <w:vAlign w:val="center"/>
            <w:hideMark/>
          </w:tcPr>
          <w:p w14:paraId="74611475" w14:textId="77777777" w:rsidR="001057BE" w:rsidRPr="001057BE" w:rsidRDefault="001057BE" w:rsidP="001057BE">
            <w:pPr>
              <w:jc w:val="center"/>
              <w:rPr>
                <w:sz w:val="12"/>
                <w:szCs w:val="12"/>
              </w:rPr>
            </w:pPr>
            <w:r w:rsidRPr="001057BE">
              <w:rPr>
                <w:sz w:val="12"/>
                <w:szCs w:val="12"/>
              </w:rPr>
              <w:t>523,179</w:t>
            </w:r>
          </w:p>
        </w:tc>
      </w:tr>
      <w:tr w:rsidR="001057BE" w:rsidRPr="001057BE" w14:paraId="25E655BB"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72D40B4C"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BC25B3E" w14:textId="77777777" w:rsidR="001057BE" w:rsidRPr="001057BE" w:rsidRDefault="001057BE" w:rsidP="001057BE">
            <w:pPr>
              <w:jc w:val="right"/>
              <w:rPr>
                <w:sz w:val="12"/>
                <w:szCs w:val="12"/>
              </w:rPr>
            </w:pPr>
            <w:r w:rsidRPr="001057BE">
              <w:rPr>
                <w:sz w:val="12"/>
                <w:szCs w:val="12"/>
              </w:rPr>
              <w:t>СН2</w:t>
            </w:r>
          </w:p>
        </w:tc>
        <w:tc>
          <w:tcPr>
            <w:tcW w:w="204" w:type="pct"/>
            <w:tcBorders>
              <w:top w:val="nil"/>
              <w:left w:val="nil"/>
              <w:bottom w:val="single" w:sz="4" w:space="0" w:color="auto"/>
              <w:right w:val="single" w:sz="8" w:space="0" w:color="auto"/>
            </w:tcBorders>
            <w:shd w:val="clear" w:color="auto" w:fill="auto"/>
            <w:vAlign w:val="center"/>
            <w:hideMark/>
          </w:tcPr>
          <w:p w14:paraId="7A334471"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BD5AAF9" w14:textId="77777777" w:rsidR="001057BE" w:rsidRPr="001057BE" w:rsidRDefault="001057BE" w:rsidP="001057BE">
            <w:pPr>
              <w:jc w:val="center"/>
              <w:rPr>
                <w:sz w:val="12"/>
                <w:szCs w:val="12"/>
              </w:rPr>
            </w:pPr>
            <w:r w:rsidRPr="001057BE">
              <w:rPr>
                <w:sz w:val="12"/>
                <w:szCs w:val="12"/>
              </w:rPr>
              <w:t>90,632</w:t>
            </w:r>
          </w:p>
        </w:tc>
        <w:tc>
          <w:tcPr>
            <w:tcW w:w="232" w:type="pct"/>
            <w:tcBorders>
              <w:top w:val="nil"/>
              <w:left w:val="nil"/>
              <w:bottom w:val="single" w:sz="4" w:space="0" w:color="auto"/>
              <w:right w:val="single" w:sz="8" w:space="0" w:color="auto"/>
            </w:tcBorders>
            <w:shd w:val="clear" w:color="auto" w:fill="auto"/>
            <w:vAlign w:val="center"/>
            <w:hideMark/>
          </w:tcPr>
          <w:p w14:paraId="6F0CD91D" w14:textId="77777777" w:rsidR="001057BE" w:rsidRPr="001057BE" w:rsidRDefault="001057BE" w:rsidP="001057BE">
            <w:pPr>
              <w:jc w:val="center"/>
              <w:rPr>
                <w:sz w:val="12"/>
                <w:szCs w:val="12"/>
              </w:rPr>
            </w:pPr>
            <w:r w:rsidRPr="001057BE">
              <w:rPr>
                <w:sz w:val="12"/>
                <w:szCs w:val="12"/>
              </w:rPr>
              <w:t>143,378</w:t>
            </w:r>
          </w:p>
        </w:tc>
        <w:tc>
          <w:tcPr>
            <w:tcW w:w="232" w:type="pct"/>
            <w:tcBorders>
              <w:top w:val="nil"/>
              <w:left w:val="nil"/>
              <w:bottom w:val="single" w:sz="4" w:space="0" w:color="auto"/>
              <w:right w:val="single" w:sz="8" w:space="0" w:color="auto"/>
            </w:tcBorders>
            <w:shd w:val="clear" w:color="000000" w:fill="808080"/>
            <w:vAlign w:val="center"/>
            <w:hideMark/>
          </w:tcPr>
          <w:p w14:paraId="5AF21263"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13B84CB0"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2062C4EB" w14:textId="77777777" w:rsidR="001057BE" w:rsidRPr="001057BE" w:rsidRDefault="001057BE" w:rsidP="001057BE">
            <w:pPr>
              <w:jc w:val="center"/>
              <w:rPr>
                <w:sz w:val="12"/>
                <w:szCs w:val="12"/>
              </w:rPr>
            </w:pPr>
            <w:r w:rsidRPr="001057BE">
              <w:rPr>
                <w:sz w:val="12"/>
                <w:szCs w:val="12"/>
              </w:rPr>
              <w:t>234,010</w:t>
            </w:r>
          </w:p>
        </w:tc>
        <w:tc>
          <w:tcPr>
            <w:tcW w:w="292" w:type="pct"/>
            <w:tcBorders>
              <w:top w:val="nil"/>
              <w:left w:val="nil"/>
              <w:bottom w:val="single" w:sz="4" w:space="0" w:color="auto"/>
              <w:right w:val="single" w:sz="8" w:space="0" w:color="auto"/>
            </w:tcBorders>
            <w:shd w:val="clear" w:color="auto" w:fill="auto"/>
            <w:vAlign w:val="center"/>
            <w:hideMark/>
          </w:tcPr>
          <w:p w14:paraId="08294211" w14:textId="77777777" w:rsidR="001057BE" w:rsidRPr="001057BE" w:rsidRDefault="001057BE" w:rsidP="001057BE">
            <w:pPr>
              <w:jc w:val="center"/>
              <w:rPr>
                <w:sz w:val="12"/>
                <w:szCs w:val="12"/>
              </w:rPr>
            </w:pPr>
            <w:r w:rsidRPr="001057BE">
              <w:rPr>
                <w:sz w:val="12"/>
                <w:szCs w:val="12"/>
              </w:rPr>
              <w:t>82,123</w:t>
            </w:r>
          </w:p>
        </w:tc>
        <w:tc>
          <w:tcPr>
            <w:tcW w:w="232" w:type="pct"/>
            <w:tcBorders>
              <w:top w:val="nil"/>
              <w:left w:val="nil"/>
              <w:bottom w:val="single" w:sz="4" w:space="0" w:color="auto"/>
              <w:right w:val="single" w:sz="8" w:space="0" w:color="auto"/>
            </w:tcBorders>
            <w:shd w:val="clear" w:color="auto" w:fill="auto"/>
            <w:vAlign w:val="center"/>
            <w:hideMark/>
          </w:tcPr>
          <w:p w14:paraId="31D83FB9" w14:textId="77777777" w:rsidR="001057BE" w:rsidRPr="001057BE" w:rsidRDefault="001057BE" w:rsidP="001057BE">
            <w:pPr>
              <w:jc w:val="center"/>
              <w:rPr>
                <w:sz w:val="12"/>
                <w:szCs w:val="12"/>
              </w:rPr>
            </w:pPr>
            <w:r w:rsidRPr="001057BE">
              <w:rPr>
                <w:sz w:val="12"/>
                <w:szCs w:val="12"/>
              </w:rPr>
              <w:t>133,629</w:t>
            </w:r>
          </w:p>
        </w:tc>
        <w:tc>
          <w:tcPr>
            <w:tcW w:w="232" w:type="pct"/>
            <w:tcBorders>
              <w:top w:val="nil"/>
              <w:left w:val="nil"/>
              <w:bottom w:val="single" w:sz="4" w:space="0" w:color="auto"/>
              <w:right w:val="single" w:sz="8" w:space="0" w:color="auto"/>
            </w:tcBorders>
            <w:shd w:val="clear" w:color="000000" w:fill="808080"/>
            <w:vAlign w:val="center"/>
            <w:hideMark/>
          </w:tcPr>
          <w:p w14:paraId="501162D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460A9D2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203B344A" w14:textId="77777777" w:rsidR="001057BE" w:rsidRPr="001057BE" w:rsidRDefault="001057BE" w:rsidP="001057BE">
            <w:pPr>
              <w:jc w:val="center"/>
              <w:rPr>
                <w:sz w:val="12"/>
                <w:szCs w:val="12"/>
              </w:rPr>
            </w:pPr>
            <w:r w:rsidRPr="001057BE">
              <w:rPr>
                <w:sz w:val="12"/>
                <w:szCs w:val="12"/>
              </w:rPr>
              <w:t>215,752</w:t>
            </w:r>
          </w:p>
        </w:tc>
        <w:tc>
          <w:tcPr>
            <w:tcW w:w="291" w:type="pct"/>
            <w:tcBorders>
              <w:top w:val="nil"/>
              <w:left w:val="nil"/>
              <w:bottom w:val="single" w:sz="4" w:space="0" w:color="auto"/>
              <w:right w:val="single" w:sz="8" w:space="0" w:color="auto"/>
            </w:tcBorders>
            <w:shd w:val="clear" w:color="000000" w:fill="FFFFFF"/>
            <w:vAlign w:val="center"/>
            <w:hideMark/>
          </w:tcPr>
          <w:p w14:paraId="1A51B5EE" w14:textId="77777777" w:rsidR="001057BE" w:rsidRPr="001057BE" w:rsidRDefault="001057BE" w:rsidP="001057BE">
            <w:pPr>
              <w:jc w:val="center"/>
              <w:rPr>
                <w:sz w:val="12"/>
                <w:szCs w:val="12"/>
              </w:rPr>
            </w:pPr>
            <w:r w:rsidRPr="001057BE">
              <w:rPr>
                <w:sz w:val="12"/>
                <w:szCs w:val="12"/>
              </w:rPr>
              <w:t>86,377</w:t>
            </w:r>
          </w:p>
        </w:tc>
        <w:tc>
          <w:tcPr>
            <w:tcW w:w="232" w:type="pct"/>
            <w:tcBorders>
              <w:top w:val="nil"/>
              <w:left w:val="nil"/>
              <w:bottom w:val="single" w:sz="4" w:space="0" w:color="auto"/>
              <w:right w:val="single" w:sz="8" w:space="0" w:color="auto"/>
            </w:tcBorders>
            <w:shd w:val="clear" w:color="000000" w:fill="FFFFFF"/>
            <w:vAlign w:val="center"/>
            <w:hideMark/>
          </w:tcPr>
          <w:p w14:paraId="4BBD2408" w14:textId="77777777" w:rsidR="001057BE" w:rsidRPr="001057BE" w:rsidRDefault="001057BE" w:rsidP="001057BE">
            <w:pPr>
              <w:jc w:val="center"/>
              <w:rPr>
                <w:sz w:val="12"/>
                <w:szCs w:val="12"/>
              </w:rPr>
            </w:pPr>
            <w:r w:rsidRPr="001057BE">
              <w:rPr>
                <w:sz w:val="12"/>
                <w:szCs w:val="12"/>
              </w:rPr>
              <w:t>138,504</w:t>
            </w:r>
          </w:p>
        </w:tc>
        <w:tc>
          <w:tcPr>
            <w:tcW w:w="232" w:type="pct"/>
            <w:tcBorders>
              <w:top w:val="nil"/>
              <w:left w:val="nil"/>
              <w:bottom w:val="single" w:sz="4" w:space="0" w:color="auto"/>
              <w:right w:val="single" w:sz="8" w:space="0" w:color="auto"/>
            </w:tcBorders>
            <w:shd w:val="clear" w:color="000000" w:fill="808080"/>
            <w:vAlign w:val="center"/>
            <w:hideMark/>
          </w:tcPr>
          <w:p w14:paraId="321C261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7CED27DF" w14:textId="77777777" w:rsidR="001057BE" w:rsidRPr="001057BE" w:rsidRDefault="001057BE" w:rsidP="001057BE">
            <w:pPr>
              <w:jc w:val="center"/>
              <w:rPr>
                <w:sz w:val="12"/>
                <w:szCs w:val="12"/>
              </w:rPr>
            </w:pPr>
            <w:r w:rsidRPr="001057BE">
              <w:rPr>
                <w:sz w:val="12"/>
                <w:szCs w:val="12"/>
              </w:rPr>
              <w:t> </w:t>
            </w:r>
          </w:p>
        </w:tc>
        <w:tc>
          <w:tcPr>
            <w:tcW w:w="270" w:type="pct"/>
            <w:tcBorders>
              <w:top w:val="nil"/>
              <w:left w:val="nil"/>
              <w:bottom w:val="single" w:sz="4" w:space="0" w:color="auto"/>
              <w:right w:val="single" w:sz="8" w:space="0" w:color="auto"/>
            </w:tcBorders>
            <w:shd w:val="clear" w:color="auto" w:fill="auto"/>
            <w:vAlign w:val="center"/>
            <w:hideMark/>
          </w:tcPr>
          <w:p w14:paraId="311FA414" w14:textId="77777777" w:rsidR="001057BE" w:rsidRPr="001057BE" w:rsidRDefault="001057BE" w:rsidP="001057BE">
            <w:pPr>
              <w:jc w:val="center"/>
              <w:rPr>
                <w:sz w:val="12"/>
                <w:szCs w:val="12"/>
              </w:rPr>
            </w:pPr>
            <w:r w:rsidRPr="001057BE">
              <w:rPr>
                <w:sz w:val="12"/>
                <w:szCs w:val="12"/>
              </w:rPr>
              <w:t>224,881</w:t>
            </w:r>
          </w:p>
        </w:tc>
      </w:tr>
      <w:tr w:rsidR="001057BE" w:rsidRPr="001057BE" w14:paraId="20C5F3FB"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10739ED5"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EA11830" w14:textId="77777777" w:rsidR="001057BE" w:rsidRPr="001057BE" w:rsidRDefault="001057BE" w:rsidP="001057BE">
            <w:pPr>
              <w:jc w:val="right"/>
              <w:rPr>
                <w:sz w:val="12"/>
                <w:szCs w:val="12"/>
              </w:rPr>
            </w:pPr>
            <w:r w:rsidRPr="001057BE">
              <w:rPr>
                <w:sz w:val="12"/>
                <w:szCs w:val="12"/>
              </w:rPr>
              <w:t>НН</w:t>
            </w:r>
          </w:p>
        </w:tc>
        <w:tc>
          <w:tcPr>
            <w:tcW w:w="204" w:type="pct"/>
            <w:tcBorders>
              <w:top w:val="nil"/>
              <w:left w:val="nil"/>
              <w:bottom w:val="single" w:sz="4" w:space="0" w:color="auto"/>
              <w:right w:val="single" w:sz="8" w:space="0" w:color="auto"/>
            </w:tcBorders>
            <w:shd w:val="clear" w:color="auto" w:fill="auto"/>
            <w:vAlign w:val="center"/>
            <w:hideMark/>
          </w:tcPr>
          <w:p w14:paraId="4529B5DD"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C32C39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2874030" w14:textId="77777777" w:rsidR="001057BE" w:rsidRPr="001057BE" w:rsidRDefault="001057BE" w:rsidP="001057BE">
            <w:pPr>
              <w:jc w:val="center"/>
              <w:rPr>
                <w:sz w:val="12"/>
                <w:szCs w:val="12"/>
              </w:rPr>
            </w:pPr>
            <w:r w:rsidRPr="001057BE">
              <w:rPr>
                <w:sz w:val="12"/>
                <w:szCs w:val="12"/>
              </w:rPr>
              <w:t>0,052</w:t>
            </w:r>
          </w:p>
        </w:tc>
        <w:tc>
          <w:tcPr>
            <w:tcW w:w="232" w:type="pct"/>
            <w:tcBorders>
              <w:top w:val="nil"/>
              <w:left w:val="nil"/>
              <w:bottom w:val="single" w:sz="4" w:space="0" w:color="auto"/>
              <w:right w:val="single" w:sz="8" w:space="0" w:color="auto"/>
            </w:tcBorders>
            <w:shd w:val="clear" w:color="auto" w:fill="auto"/>
            <w:vAlign w:val="center"/>
            <w:hideMark/>
          </w:tcPr>
          <w:p w14:paraId="49B66FD7" w14:textId="77777777" w:rsidR="001057BE" w:rsidRPr="001057BE" w:rsidRDefault="001057BE" w:rsidP="001057BE">
            <w:pPr>
              <w:jc w:val="center"/>
              <w:rPr>
                <w:sz w:val="12"/>
                <w:szCs w:val="12"/>
              </w:rPr>
            </w:pPr>
            <w:r w:rsidRPr="001057BE">
              <w:rPr>
                <w:sz w:val="12"/>
                <w:szCs w:val="12"/>
              </w:rPr>
              <w:t>117,410</w:t>
            </w:r>
          </w:p>
        </w:tc>
        <w:tc>
          <w:tcPr>
            <w:tcW w:w="232" w:type="pct"/>
            <w:tcBorders>
              <w:top w:val="nil"/>
              <w:left w:val="nil"/>
              <w:bottom w:val="single" w:sz="4" w:space="0" w:color="auto"/>
              <w:right w:val="single" w:sz="8" w:space="0" w:color="auto"/>
            </w:tcBorders>
            <w:shd w:val="clear" w:color="000000" w:fill="808080"/>
            <w:vAlign w:val="center"/>
            <w:hideMark/>
          </w:tcPr>
          <w:p w14:paraId="76ED756D"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0EBECD23" w14:textId="77777777" w:rsidR="001057BE" w:rsidRPr="001057BE" w:rsidRDefault="001057BE" w:rsidP="001057BE">
            <w:pPr>
              <w:jc w:val="center"/>
              <w:rPr>
                <w:sz w:val="12"/>
                <w:szCs w:val="12"/>
              </w:rPr>
            </w:pPr>
            <w:r w:rsidRPr="001057BE">
              <w:rPr>
                <w:sz w:val="12"/>
                <w:szCs w:val="12"/>
              </w:rPr>
              <w:t>117,462</w:t>
            </w:r>
          </w:p>
        </w:tc>
        <w:tc>
          <w:tcPr>
            <w:tcW w:w="292" w:type="pct"/>
            <w:tcBorders>
              <w:top w:val="nil"/>
              <w:left w:val="nil"/>
              <w:bottom w:val="single" w:sz="4" w:space="0" w:color="auto"/>
              <w:right w:val="single" w:sz="8" w:space="0" w:color="auto"/>
            </w:tcBorders>
            <w:shd w:val="clear" w:color="auto" w:fill="auto"/>
            <w:vAlign w:val="center"/>
            <w:hideMark/>
          </w:tcPr>
          <w:p w14:paraId="48D078F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0BDF0AE" w14:textId="77777777" w:rsidR="001057BE" w:rsidRPr="001057BE" w:rsidRDefault="001057BE" w:rsidP="001057BE">
            <w:pPr>
              <w:jc w:val="center"/>
              <w:rPr>
                <w:sz w:val="12"/>
                <w:szCs w:val="12"/>
              </w:rPr>
            </w:pPr>
            <w:r w:rsidRPr="001057BE">
              <w:rPr>
                <w:sz w:val="12"/>
                <w:szCs w:val="12"/>
              </w:rPr>
              <w:t>0,009</w:t>
            </w:r>
          </w:p>
        </w:tc>
        <w:tc>
          <w:tcPr>
            <w:tcW w:w="232" w:type="pct"/>
            <w:tcBorders>
              <w:top w:val="nil"/>
              <w:left w:val="nil"/>
              <w:bottom w:val="single" w:sz="4" w:space="0" w:color="auto"/>
              <w:right w:val="single" w:sz="8" w:space="0" w:color="auto"/>
            </w:tcBorders>
            <w:shd w:val="clear" w:color="auto" w:fill="auto"/>
            <w:vAlign w:val="center"/>
            <w:hideMark/>
          </w:tcPr>
          <w:p w14:paraId="11C6FF3B" w14:textId="77777777" w:rsidR="001057BE" w:rsidRPr="001057BE" w:rsidRDefault="001057BE" w:rsidP="001057BE">
            <w:pPr>
              <w:jc w:val="center"/>
              <w:rPr>
                <w:sz w:val="12"/>
                <w:szCs w:val="12"/>
              </w:rPr>
            </w:pPr>
            <w:r w:rsidRPr="001057BE">
              <w:rPr>
                <w:sz w:val="12"/>
                <w:szCs w:val="12"/>
              </w:rPr>
              <w:t>103,927</w:t>
            </w:r>
          </w:p>
        </w:tc>
        <w:tc>
          <w:tcPr>
            <w:tcW w:w="232" w:type="pct"/>
            <w:tcBorders>
              <w:top w:val="nil"/>
              <w:left w:val="nil"/>
              <w:bottom w:val="single" w:sz="4" w:space="0" w:color="auto"/>
              <w:right w:val="single" w:sz="8" w:space="0" w:color="auto"/>
            </w:tcBorders>
            <w:shd w:val="clear" w:color="000000" w:fill="808080"/>
            <w:vAlign w:val="center"/>
            <w:hideMark/>
          </w:tcPr>
          <w:p w14:paraId="1A3A40DF"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47D76019" w14:textId="77777777" w:rsidR="001057BE" w:rsidRPr="001057BE" w:rsidRDefault="001057BE" w:rsidP="001057BE">
            <w:pPr>
              <w:jc w:val="center"/>
              <w:rPr>
                <w:sz w:val="12"/>
                <w:szCs w:val="12"/>
              </w:rPr>
            </w:pPr>
            <w:r w:rsidRPr="001057BE">
              <w:rPr>
                <w:sz w:val="12"/>
                <w:szCs w:val="12"/>
              </w:rPr>
              <w:t>103,936</w:t>
            </w:r>
          </w:p>
        </w:tc>
        <w:tc>
          <w:tcPr>
            <w:tcW w:w="291" w:type="pct"/>
            <w:tcBorders>
              <w:top w:val="nil"/>
              <w:left w:val="nil"/>
              <w:bottom w:val="single" w:sz="4" w:space="0" w:color="auto"/>
              <w:right w:val="single" w:sz="8" w:space="0" w:color="auto"/>
            </w:tcBorders>
            <w:shd w:val="clear" w:color="000000" w:fill="FFFFFF"/>
            <w:vAlign w:val="center"/>
            <w:hideMark/>
          </w:tcPr>
          <w:p w14:paraId="2C8E804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1DCEAA1" w14:textId="77777777" w:rsidR="001057BE" w:rsidRPr="001057BE" w:rsidRDefault="001057BE" w:rsidP="001057BE">
            <w:pPr>
              <w:jc w:val="center"/>
              <w:rPr>
                <w:sz w:val="12"/>
                <w:szCs w:val="12"/>
              </w:rPr>
            </w:pPr>
            <w:r w:rsidRPr="001057BE">
              <w:rPr>
                <w:sz w:val="12"/>
                <w:szCs w:val="12"/>
              </w:rPr>
              <w:t>0,031</w:t>
            </w:r>
          </w:p>
        </w:tc>
        <w:tc>
          <w:tcPr>
            <w:tcW w:w="232" w:type="pct"/>
            <w:tcBorders>
              <w:top w:val="nil"/>
              <w:left w:val="nil"/>
              <w:bottom w:val="single" w:sz="4" w:space="0" w:color="auto"/>
              <w:right w:val="single" w:sz="8" w:space="0" w:color="auto"/>
            </w:tcBorders>
            <w:shd w:val="clear" w:color="000000" w:fill="FFFFFF"/>
            <w:vAlign w:val="center"/>
            <w:hideMark/>
          </w:tcPr>
          <w:p w14:paraId="43220877" w14:textId="77777777" w:rsidR="001057BE" w:rsidRPr="001057BE" w:rsidRDefault="001057BE" w:rsidP="001057BE">
            <w:pPr>
              <w:jc w:val="center"/>
              <w:rPr>
                <w:sz w:val="12"/>
                <w:szCs w:val="12"/>
              </w:rPr>
            </w:pPr>
            <w:r w:rsidRPr="001057BE">
              <w:rPr>
                <w:sz w:val="12"/>
                <w:szCs w:val="12"/>
              </w:rPr>
              <w:t>110,669</w:t>
            </w:r>
          </w:p>
        </w:tc>
        <w:tc>
          <w:tcPr>
            <w:tcW w:w="232" w:type="pct"/>
            <w:tcBorders>
              <w:top w:val="nil"/>
              <w:left w:val="nil"/>
              <w:bottom w:val="single" w:sz="4" w:space="0" w:color="auto"/>
              <w:right w:val="single" w:sz="8" w:space="0" w:color="auto"/>
            </w:tcBorders>
            <w:shd w:val="clear" w:color="000000" w:fill="808080"/>
            <w:vAlign w:val="center"/>
            <w:hideMark/>
          </w:tcPr>
          <w:p w14:paraId="0BAB9F51" w14:textId="77777777" w:rsidR="001057BE" w:rsidRPr="001057BE" w:rsidRDefault="001057BE" w:rsidP="001057BE">
            <w:pPr>
              <w:jc w:val="center"/>
              <w:rPr>
                <w:sz w:val="12"/>
                <w:szCs w:val="12"/>
              </w:rPr>
            </w:pPr>
            <w:r w:rsidRPr="001057BE">
              <w:rPr>
                <w:sz w:val="12"/>
                <w:szCs w:val="12"/>
              </w:rPr>
              <w:t> </w:t>
            </w:r>
          </w:p>
        </w:tc>
        <w:tc>
          <w:tcPr>
            <w:tcW w:w="270" w:type="pct"/>
            <w:tcBorders>
              <w:top w:val="nil"/>
              <w:left w:val="nil"/>
              <w:bottom w:val="single" w:sz="4" w:space="0" w:color="auto"/>
              <w:right w:val="single" w:sz="8" w:space="0" w:color="auto"/>
            </w:tcBorders>
            <w:shd w:val="clear" w:color="auto" w:fill="auto"/>
            <w:vAlign w:val="center"/>
            <w:hideMark/>
          </w:tcPr>
          <w:p w14:paraId="520B90FC" w14:textId="77777777" w:rsidR="001057BE" w:rsidRPr="001057BE" w:rsidRDefault="001057BE" w:rsidP="001057BE">
            <w:pPr>
              <w:jc w:val="center"/>
              <w:rPr>
                <w:sz w:val="12"/>
                <w:szCs w:val="12"/>
              </w:rPr>
            </w:pPr>
            <w:r w:rsidRPr="001057BE">
              <w:rPr>
                <w:sz w:val="12"/>
                <w:szCs w:val="12"/>
              </w:rPr>
              <w:t>110,699</w:t>
            </w:r>
          </w:p>
        </w:tc>
      </w:tr>
      <w:tr w:rsidR="001057BE" w:rsidRPr="001057BE" w14:paraId="11668E03" w14:textId="77777777" w:rsidTr="00F0290F">
        <w:trPr>
          <w:trHeight w:val="20"/>
        </w:trPr>
        <w:tc>
          <w:tcPr>
            <w:tcW w:w="182" w:type="pct"/>
            <w:tcBorders>
              <w:top w:val="nil"/>
              <w:left w:val="single" w:sz="8" w:space="0" w:color="auto"/>
              <w:bottom w:val="double" w:sz="6" w:space="0" w:color="auto"/>
              <w:right w:val="nil"/>
            </w:tcBorders>
            <w:shd w:val="clear" w:color="auto" w:fill="auto"/>
            <w:vAlign w:val="center"/>
            <w:hideMark/>
          </w:tcPr>
          <w:p w14:paraId="652DB541" w14:textId="77777777" w:rsidR="001057BE" w:rsidRPr="001057BE" w:rsidRDefault="001057BE" w:rsidP="001057BE">
            <w:pPr>
              <w:jc w:val="center"/>
              <w:rPr>
                <w:b/>
                <w:bCs/>
                <w:sz w:val="12"/>
                <w:szCs w:val="12"/>
              </w:rPr>
            </w:pPr>
            <w:r w:rsidRPr="001057BE">
              <w:rPr>
                <w:b/>
                <w:bCs/>
                <w:sz w:val="12"/>
                <w:szCs w:val="12"/>
              </w:rPr>
              <w:t>5.2</w:t>
            </w:r>
          </w:p>
        </w:tc>
        <w:tc>
          <w:tcPr>
            <w:tcW w:w="797" w:type="pct"/>
            <w:tcBorders>
              <w:top w:val="nil"/>
              <w:left w:val="single" w:sz="8" w:space="0" w:color="auto"/>
              <w:bottom w:val="double" w:sz="6" w:space="0" w:color="auto"/>
              <w:right w:val="single" w:sz="8" w:space="0" w:color="auto"/>
            </w:tcBorders>
            <w:shd w:val="clear" w:color="auto" w:fill="auto"/>
            <w:vAlign w:val="center"/>
            <w:hideMark/>
          </w:tcPr>
          <w:p w14:paraId="258F6CFC" w14:textId="77777777" w:rsidR="001057BE" w:rsidRPr="001057BE" w:rsidRDefault="001057BE" w:rsidP="001057BE">
            <w:pPr>
              <w:ind w:firstLineChars="400" w:firstLine="482"/>
              <w:rPr>
                <w:b/>
                <w:bCs/>
                <w:sz w:val="12"/>
                <w:szCs w:val="12"/>
              </w:rPr>
            </w:pPr>
            <w:r w:rsidRPr="001057BE">
              <w:rPr>
                <w:b/>
                <w:bCs/>
                <w:sz w:val="12"/>
                <w:szCs w:val="12"/>
              </w:rPr>
              <w:t xml:space="preserve">Полезный отпуск </w:t>
            </w:r>
          </w:p>
        </w:tc>
        <w:tc>
          <w:tcPr>
            <w:tcW w:w="204" w:type="pct"/>
            <w:tcBorders>
              <w:top w:val="nil"/>
              <w:left w:val="nil"/>
              <w:bottom w:val="double" w:sz="6" w:space="0" w:color="auto"/>
              <w:right w:val="single" w:sz="8" w:space="0" w:color="auto"/>
            </w:tcBorders>
            <w:shd w:val="clear" w:color="auto" w:fill="auto"/>
            <w:vAlign w:val="center"/>
            <w:hideMark/>
          </w:tcPr>
          <w:p w14:paraId="0A54C861" w14:textId="77777777" w:rsidR="001057BE" w:rsidRPr="001057BE" w:rsidRDefault="001057BE" w:rsidP="001057BE">
            <w:pPr>
              <w:jc w:val="center"/>
              <w:rPr>
                <w:b/>
                <w:bCs/>
                <w:sz w:val="12"/>
                <w:szCs w:val="12"/>
              </w:rPr>
            </w:pPr>
            <w:r w:rsidRPr="001057BE">
              <w:rPr>
                <w:b/>
                <w:bCs/>
                <w:sz w:val="12"/>
                <w:szCs w:val="12"/>
              </w:rPr>
              <w:t>МВт</w:t>
            </w:r>
          </w:p>
        </w:tc>
        <w:tc>
          <w:tcPr>
            <w:tcW w:w="308" w:type="pct"/>
            <w:tcBorders>
              <w:top w:val="nil"/>
              <w:left w:val="nil"/>
              <w:bottom w:val="double" w:sz="6" w:space="0" w:color="auto"/>
              <w:right w:val="single" w:sz="8" w:space="0" w:color="auto"/>
            </w:tcBorders>
            <w:shd w:val="clear" w:color="auto" w:fill="auto"/>
            <w:vAlign w:val="center"/>
            <w:hideMark/>
          </w:tcPr>
          <w:p w14:paraId="7197F9FE" w14:textId="77777777" w:rsidR="001057BE" w:rsidRPr="001057BE" w:rsidRDefault="001057BE" w:rsidP="001057BE">
            <w:pPr>
              <w:jc w:val="center"/>
              <w:rPr>
                <w:b/>
                <w:bCs/>
                <w:sz w:val="12"/>
                <w:szCs w:val="12"/>
              </w:rPr>
            </w:pPr>
            <w:r w:rsidRPr="001057BE">
              <w:rPr>
                <w:b/>
                <w:bCs/>
                <w:sz w:val="12"/>
                <w:szCs w:val="12"/>
              </w:rPr>
              <w:t>2 361,672</w:t>
            </w:r>
          </w:p>
        </w:tc>
        <w:tc>
          <w:tcPr>
            <w:tcW w:w="232" w:type="pct"/>
            <w:tcBorders>
              <w:top w:val="nil"/>
              <w:left w:val="nil"/>
              <w:bottom w:val="double" w:sz="6" w:space="0" w:color="auto"/>
              <w:right w:val="single" w:sz="8" w:space="0" w:color="auto"/>
            </w:tcBorders>
            <w:shd w:val="clear" w:color="auto" w:fill="auto"/>
            <w:vAlign w:val="center"/>
            <w:hideMark/>
          </w:tcPr>
          <w:p w14:paraId="6E5E6D6C" w14:textId="77777777" w:rsidR="001057BE" w:rsidRPr="001057BE" w:rsidRDefault="001057BE" w:rsidP="001057BE">
            <w:pPr>
              <w:jc w:val="center"/>
              <w:rPr>
                <w:b/>
                <w:bCs/>
                <w:sz w:val="12"/>
                <w:szCs w:val="12"/>
              </w:rPr>
            </w:pPr>
            <w:r w:rsidRPr="001057BE">
              <w:rPr>
                <w:b/>
                <w:bCs/>
                <w:sz w:val="12"/>
                <w:szCs w:val="12"/>
              </w:rPr>
              <w:t>487,152</w:t>
            </w:r>
          </w:p>
        </w:tc>
        <w:tc>
          <w:tcPr>
            <w:tcW w:w="232" w:type="pct"/>
            <w:tcBorders>
              <w:top w:val="nil"/>
              <w:left w:val="nil"/>
              <w:bottom w:val="double" w:sz="6" w:space="0" w:color="auto"/>
              <w:right w:val="single" w:sz="8" w:space="0" w:color="auto"/>
            </w:tcBorders>
            <w:shd w:val="clear" w:color="auto" w:fill="auto"/>
            <w:vAlign w:val="center"/>
            <w:hideMark/>
          </w:tcPr>
          <w:p w14:paraId="3798B4A8" w14:textId="77777777" w:rsidR="001057BE" w:rsidRPr="001057BE" w:rsidRDefault="001057BE" w:rsidP="001057BE">
            <w:pPr>
              <w:jc w:val="center"/>
              <w:rPr>
                <w:b/>
                <w:bCs/>
                <w:sz w:val="12"/>
                <w:szCs w:val="12"/>
              </w:rPr>
            </w:pPr>
            <w:r w:rsidRPr="001057BE">
              <w:rPr>
                <w:b/>
                <w:bCs/>
                <w:sz w:val="12"/>
                <w:szCs w:val="12"/>
              </w:rPr>
              <w:t>111,094</w:t>
            </w:r>
          </w:p>
        </w:tc>
        <w:tc>
          <w:tcPr>
            <w:tcW w:w="232" w:type="pct"/>
            <w:tcBorders>
              <w:top w:val="nil"/>
              <w:left w:val="nil"/>
              <w:bottom w:val="double" w:sz="6" w:space="0" w:color="auto"/>
              <w:right w:val="single" w:sz="8" w:space="0" w:color="auto"/>
            </w:tcBorders>
            <w:shd w:val="clear" w:color="auto" w:fill="auto"/>
            <w:vAlign w:val="center"/>
            <w:hideMark/>
          </w:tcPr>
          <w:p w14:paraId="78576493" w14:textId="77777777" w:rsidR="001057BE" w:rsidRPr="001057BE" w:rsidRDefault="001057BE" w:rsidP="001057BE">
            <w:pPr>
              <w:jc w:val="center"/>
              <w:rPr>
                <w:b/>
                <w:bCs/>
                <w:sz w:val="12"/>
                <w:szCs w:val="12"/>
              </w:rPr>
            </w:pPr>
            <w:r w:rsidRPr="001057BE">
              <w:rPr>
                <w:b/>
                <w:bCs/>
                <w:sz w:val="12"/>
                <w:szCs w:val="12"/>
              </w:rPr>
              <w:t>105,113</w:t>
            </w:r>
          </w:p>
        </w:tc>
        <w:tc>
          <w:tcPr>
            <w:tcW w:w="287" w:type="pct"/>
            <w:tcBorders>
              <w:top w:val="nil"/>
              <w:left w:val="nil"/>
              <w:bottom w:val="double" w:sz="6" w:space="0" w:color="auto"/>
              <w:right w:val="single" w:sz="8" w:space="0" w:color="auto"/>
            </w:tcBorders>
            <w:shd w:val="clear" w:color="auto" w:fill="auto"/>
            <w:vAlign w:val="center"/>
            <w:hideMark/>
          </w:tcPr>
          <w:p w14:paraId="4BBA498C" w14:textId="77777777" w:rsidR="001057BE" w:rsidRPr="001057BE" w:rsidRDefault="001057BE" w:rsidP="001057BE">
            <w:pPr>
              <w:jc w:val="center"/>
              <w:rPr>
                <w:b/>
                <w:bCs/>
                <w:sz w:val="12"/>
                <w:szCs w:val="12"/>
              </w:rPr>
            </w:pPr>
            <w:r w:rsidRPr="001057BE">
              <w:rPr>
                <w:b/>
                <w:bCs/>
                <w:sz w:val="12"/>
                <w:szCs w:val="12"/>
              </w:rPr>
              <w:t>3 065,030</w:t>
            </w:r>
          </w:p>
        </w:tc>
        <w:tc>
          <w:tcPr>
            <w:tcW w:w="292" w:type="pct"/>
            <w:tcBorders>
              <w:top w:val="nil"/>
              <w:left w:val="nil"/>
              <w:bottom w:val="double" w:sz="6" w:space="0" w:color="auto"/>
              <w:right w:val="single" w:sz="8" w:space="0" w:color="auto"/>
            </w:tcBorders>
            <w:shd w:val="clear" w:color="auto" w:fill="auto"/>
            <w:vAlign w:val="center"/>
            <w:hideMark/>
          </w:tcPr>
          <w:p w14:paraId="44A45A4C" w14:textId="77777777" w:rsidR="001057BE" w:rsidRPr="001057BE" w:rsidRDefault="001057BE" w:rsidP="001057BE">
            <w:pPr>
              <w:jc w:val="center"/>
              <w:rPr>
                <w:b/>
                <w:bCs/>
                <w:sz w:val="12"/>
                <w:szCs w:val="12"/>
              </w:rPr>
            </w:pPr>
            <w:r w:rsidRPr="001057BE">
              <w:rPr>
                <w:b/>
                <w:bCs/>
                <w:sz w:val="12"/>
                <w:szCs w:val="12"/>
              </w:rPr>
              <w:t>2 331,047</w:t>
            </w:r>
          </w:p>
        </w:tc>
        <w:tc>
          <w:tcPr>
            <w:tcW w:w="232" w:type="pct"/>
            <w:tcBorders>
              <w:top w:val="nil"/>
              <w:left w:val="nil"/>
              <w:bottom w:val="double" w:sz="6" w:space="0" w:color="auto"/>
              <w:right w:val="single" w:sz="8" w:space="0" w:color="auto"/>
            </w:tcBorders>
            <w:shd w:val="clear" w:color="auto" w:fill="auto"/>
            <w:vAlign w:val="center"/>
            <w:hideMark/>
          </w:tcPr>
          <w:p w14:paraId="7028F8A9" w14:textId="77777777" w:rsidR="001057BE" w:rsidRPr="001057BE" w:rsidRDefault="001057BE" w:rsidP="001057BE">
            <w:pPr>
              <w:jc w:val="center"/>
              <w:rPr>
                <w:b/>
                <w:bCs/>
                <w:sz w:val="12"/>
                <w:szCs w:val="12"/>
              </w:rPr>
            </w:pPr>
            <w:r w:rsidRPr="001057BE">
              <w:rPr>
                <w:b/>
                <w:bCs/>
                <w:sz w:val="12"/>
                <w:szCs w:val="12"/>
              </w:rPr>
              <w:t>486,860</w:t>
            </w:r>
          </w:p>
        </w:tc>
        <w:tc>
          <w:tcPr>
            <w:tcW w:w="232" w:type="pct"/>
            <w:tcBorders>
              <w:top w:val="nil"/>
              <w:left w:val="nil"/>
              <w:bottom w:val="double" w:sz="6" w:space="0" w:color="auto"/>
              <w:right w:val="single" w:sz="8" w:space="0" w:color="auto"/>
            </w:tcBorders>
            <w:shd w:val="clear" w:color="auto" w:fill="auto"/>
            <w:vAlign w:val="center"/>
            <w:hideMark/>
          </w:tcPr>
          <w:p w14:paraId="6ED8708A" w14:textId="77777777" w:rsidR="001057BE" w:rsidRPr="001057BE" w:rsidRDefault="001057BE" w:rsidP="001057BE">
            <w:pPr>
              <w:jc w:val="center"/>
              <w:rPr>
                <w:b/>
                <w:bCs/>
                <w:sz w:val="12"/>
                <w:szCs w:val="12"/>
              </w:rPr>
            </w:pPr>
            <w:r w:rsidRPr="001057BE">
              <w:rPr>
                <w:b/>
                <w:bCs/>
                <w:sz w:val="12"/>
                <w:szCs w:val="12"/>
              </w:rPr>
              <w:t>104,702</w:t>
            </w:r>
          </w:p>
        </w:tc>
        <w:tc>
          <w:tcPr>
            <w:tcW w:w="232" w:type="pct"/>
            <w:tcBorders>
              <w:top w:val="nil"/>
              <w:left w:val="nil"/>
              <w:bottom w:val="double" w:sz="6" w:space="0" w:color="auto"/>
              <w:right w:val="single" w:sz="8" w:space="0" w:color="auto"/>
            </w:tcBorders>
            <w:shd w:val="clear" w:color="auto" w:fill="auto"/>
            <w:vAlign w:val="center"/>
            <w:hideMark/>
          </w:tcPr>
          <w:p w14:paraId="006255CC" w14:textId="77777777" w:rsidR="001057BE" w:rsidRPr="001057BE" w:rsidRDefault="001057BE" w:rsidP="001057BE">
            <w:pPr>
              <w:jc w:val="center"/>
              <w:rPr>
                <w:b/>
                <w:bCs/>
                <w:sz w:val="12"/>
                <w:szCs w:val="12"/>
              </w:rPr>
            </w:pPr>
            <w:r w:rsidRPr="001057BE">
              <w:rPr>
                <w:b/>
                <w:bCs/>
                <w:sz w:val="12"/>
                <w:szCs w:val="12"/>
              </w:rPr>
              <w:t>93,530</w:t>
            </w:r>
          </w:p>
        </w:tc>
        <w:tc>
          <w:tcPr>
            <w:tcW w:w="281" w:type="pct"/>
            <w:tcBorders>
              <w:top w:val="nil"/>
              <w:left w:val="nil"/>
              <w:bottom w:val="double" w:sz="6" w:space="0" w:color="auto"/>
              <w:right w:val="single" w:sz="8" w:space="0" w:color="auto"/>
            </w:tcBorders>
            <w:shd w:val="clear" w:color="auto" w:fill="auto"/>
            <w:vAlign w:val="center"/>
            <w:hideMark/>
          </w:tcPr>
          <w:p w14:paraId="578229BB" w14:textId="77777777" w:rsidR="001057BE" w:rsidRPr="001057BE" w:rsidRDefault="001057BE" w:rsidP="001057BE">
            <w:pPr>
              <w:jc w:val="center"/>
              <w:rPr>
                <w:b/>
                <w:bCs/>
                <w:sz w:val="12"/>
                <w:szCs w:val="12"/>
              </w:rPr>
            </w:pPr>
            <w:r w:rsidRPr="001057BE">
              <w:rPr>
                <w:b/>
                <w:bCs/>
                <w:sz w:val="12"/>
                <w:szCs w:val="12"/>
              </w:rPr>
              <w:t>3 016,139</w:t>
            </w:r>
          </w:p>
        </w:tc>
        <w:tc>
          <w:tcPr>
            <w:tcW w:w="291" w:type="pct"/>
            <w:tcBorders>
              <w:top w:val="nil"/>
              <w:left w:val="nil"/>
              <w:bottom w:val="double" w:sz="6" w:space="0" w:color="auto"/>
              <w:right w:val="single" w:sz="8" w:space="0" w:color="auto"/>
            </w:tcBorders>
            <w:shd w:val="clear" w:color="auto" w:fill="auto"/>
            <w:vAlign w:val="center"/>
            <w:hideMark/>
          </w:tcPr>
          <w:p w14:paraId="3787D4BC" w14:textId="77777777" w:rsidR="001057BE" w:rsidRPr="001057BE" w:rsidRDefault="001057BE" w:rsidP="001057BE">
            <w:pPr>
              <w:jc w:val="center"/>
              <w:rPr>
                <w:b/>
                <w:bCs/>
                <w:sz w:val="12"/>
                <w:szCs w:val="12"/>
              </w:rPr>
            </w:pPr>
            <w:r w:rsidRPr="001057BE">
              <w:rPr>
                <w:b/>
                <w:bCs/>
                <w:sz w:val="12"/>
                <w:szCs w:val="12"/>
              </w:rPr>
              <w:t>2 346,360</w:t>
            </w:r>
          </w:p>
        </w:tc>
        <w:tc>
          <w:tcPr>
            <w:tcW w:w="232" w:type="pct"/>
            <w:tcBorders>
              <w:top w:val="nil"/>
              <w:left w:val="nil"/>
              <w:bottom w:val="double" w:sz="6" w:space="0" w:color="auto"/>
              <w:right w:val="single" w:sz="8" w:space="0" w:color="auto"/>
            </w:tcBorders>
            <w:shd w:val="clear" w:color="auto" w:fill="auto"/>
            <w:vAlign w:val="center"/>
            <w:hideMark/>
          </w:tcPr>
          <w:p w14:paraId="70F90470" w14:textId="77777777" w:rsidR="001057BE" w:rsidRPr="001057BE" w:rsidRDefault="001057BE" w:rsidP="001057BE">
            <w:pPr>
              <w:jc w:val="center"/>
              <w:rPr>
                <w:b/>
                <w:bCs/>
                <w:sz w:val="12"/>
                <w:szCs w:val="12"/>
              </w:rPr>
            </w:pPr>
            <w:r w:rsidRPr="001057BE">
              <w:rPr>
                <w:b/>
                <w:bCs/>
                <w:sz w:val="12"/>
                <w:szCs w:val="12"/>
              </w:rPr>
              <w:t>487,006</w:t>
            </w:r>
          </w:p>
        </w:tc>
        <w:tc>
          <w:tcPr>
            <w:tcW w:w="232" w:type="pct"/>
            <w:tcBorders>
              <w:top w:val="nil"/>
              <w:left w:val="nil"/>
              <w:bottom w:val="double" w:sz="6" w:space="0" w:color="auto"/>
              <w:right w:val="single" w:sz="8" w:space="0" w:color="auto"/>
            </w:tcBorders>
            <w:shd w:val="clear" w:color="auto" w:fill="auto"/>
            <w:vAlign w:val="center"/>
            <w:hideMark/>
          </w:tcPr>
          <w:p w14:paraId="1C2C3C38" w14:textId="77777777" w:rsidR="001057BE" w:rsidRPr="001057BE" w:rsidRDefault="001057BE" w:rsidP="001057BE">
            <w:pPr>
              <w:jc w:val="center"/>
              <w:rPr>
                <w:b/>
                <w:bCs/>
                <w:sz w:val="12"/>
                <w:szCs w:val="12"/>
              </w:rPr>
            </w:pPr>
            <w:r w:rsidRPr="001057BE">
              <w:rPr>
                <w:b/>
                <w:bCs/>
                <w:sz w:val="12"/>
                <w:szCs w:val="12"/>
              </w:rPr>
              <w:t>107,898</w:t>
            </w:r>
          </w:p>
        </w:tc>
        <w:tc>
          <w:tcPr>
            <w:tcW w:w="232" w:type="pct"/>
            <w:tcBorders>
              <w:top w:val="nil"/>
              <w:left w:val="nil"/>
              <w:bottom w:val="double" w:sz="6" w:space="0" w:color="auto"/>
              <w:right w:val="single" w:sz="8" w:space="0" w:color="auto"/>
            </w:tcBorders>
            <w:shd w:val="clear" w:color="auto" w:fill="auto"/>
            <w:vAlign w:val="center"/>
            <w:hideMark/>
          </w:tcPr>
          <w:p w14:paraId="680EE9D0" w14:textId="77777777" w:rsidR="001057BE" w:rsidRPr="001057BE" w:rsidRDefault="001057BE" w:rsidP="001057BE">
            <w:pPr>
              <w:jc w:val="center"/>
              <w:rPr>
                <w:b/>
                <w:bCs/>
                <w:sz w:val="12"/>
                <w:szCs w:val="12"/>
              </w:rPr>
            </w:pPr>
            <w:r w:rsidRPr="001057BE">
              <w:rPr>
                <w:b/>
                <w:bCs/>
                <w:sz w:val="12"/>
                <w:szCs w:val="12"/>
              </w:rPr>
              <w:t>99,321</w:t>
            </w:r>
          </w:p>
        </w:tc>
        <w:tc>
          <w:tcPr>
            <w:tcW w:w="270" w:type="pct"/>
            <w:tcBorders>
              <w:top w:val="nil"/>
              <w:left w:val="nil"/>
              <w:bottom w:val="double" w:sz="6" w:space="0" w:color="auto"/>
              <w:right w:val="single" w:sz="8" w:space="0" w:color="auto"/>
            </w:tcBorders>
            <w:shd w:val="clear" w:color="auto" w:fill="auto"/>
            <w:vAlign w:val="center"/>
            <w:hideMark/>
          </w:tcPr>
          <w:p w14:paraId="1F2CB69E" w14:textId="77777777" w:rsidR="001057BE" w:rsidRPr="001057BE" w:rsidRDefault="001057BE" w:rsidP="001057BE">
            <w:pPr>
              <w:jc w:val="center"/>
              <w:rPr>
                <w:b/>
                <w:bCs/>
                <w:sz w:val="12"/>
                <w:szCs w:val="12"/>
              </w:rPr>
            </w:pPr>
            <w:r w:rsidRPr="001057BE">
              <w:rPr>
                <w:b/>
                <w:bCs/>
                <w:sz w:val="12"/>
                <w:szCs w:val="12"/>
              </w:rPr>
              <w:t>3 040,585</w:t>
            </w:r>
          </w:p>
        </w:tc>
      </w:tr>
      <w:tr w:rsidR="001057BE" w:rsidRPr="001057BE" w14:paraId="772C445D"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2662CEED" w14:textId="77777777" w:rsidR="001057BE" w:rsidRPr="001057BE" w:rsidRDefault="001057BE" w:rsidP="001057BE">
            <w:pPr>
              <w:jc w:val="center"/>
              <w:rPr>
                <w:sz w:val="12"/>
                <w:szCs w:val="12"/>
              </w:rPr>
            </w:pPr>
            <w:r w:rsidRPr="001057BE">
              <w:rPr>
                <w:sz w:val="12"/>
                <w:szCs w:val="12"/>
              </w:rPr>
              <w:t>6</w:t>
            </w:r>
          </w:p>
        </w:tc>
        <w:tc>
          <w:tcPr>
            <w:tcW w:w="797" w:type="pct"/>
            <w:tcBorders>
              <w:top w:val="nil"/>
              <w:left w:val="nil"/>
              <w:bottom w:val="single" w:sz="4" w:space="0" w:color="auto"/>
              <w:right w:val="single" w:sz="8" w:space="0" w:color="auto"/>
            </w:tcBorders>
            <w:shd w:val="clear" w:color="auto" w:fill="auto"/>
            <w:vAlign w:val="center"/>
            <w:hideMark/>
          </w:tcPr>
          <w:p w14:paraId="37A918AA" w14:textId="77777777" w:rsidR="001057BE" w:rsidRPr="001057BE" w:rsidRDefault="001057BE" w:rsidP="001057BE">
            <w:pPr>
              <w:rPr>
                <w:sz w:val="12"/>
                <w:szCs w:val="12"/>
              </w:rPr>
            </w:pPr>
            <w:r w:rsidRPr="001057BE">
              <w:rPr>
                <w:sz w:val="12"/>
                <w:szCs w:val="12"/>
              </w:rPr>
              <w:t>Базовые потребители, в т.ч.:</w:t>
            </w:r>
          </w:p>
        </w:tc>
        <w:tc>
          <w:tcPr>
            <w:tcW w:w="204" w:type="pct"/>
            <w:tcBorders>
              <w:top w:val="nil"/>
              <w:left w:val="nil"/>
              <w:bottom w:val="single" w:sz="4" w:space="0" w:color="auto"/>
              <w:right w:val="single" w:sz="8" w:space="0" w:color="auto"/>
            </w:tcBorders>
            <w:shd w:val="clear" w:color="auto" w:fill="auto"/>
            <w:vAlign w:val="center"/>
            <w:hideMark/>
          </w:tcPr>
          <w:p w14:paraId="6D23FEE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8F7F41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B5CB58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2EADEB31"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61249223"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530732AA"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562F777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60672D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07133F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41E38709"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50C04B4C"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auto" w:fill="auto"/>
            <w:vAlign w:val="center"/>
            <w:hideMark/>
          </w:tcPr>
          <w:p w14:paraId="7C15731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5DECC99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5FFF75E8"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665B385E"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548E6E5A" w14:textId="77777777" w:rsidR="001057BE" w:rsidRPr="001057BE" w:rsidRDefault="001057BE" w:rsidP="001057BE">
            <w:pPr>
              <w:jc w:val="center"/>
              <w:rPr>
                <w:sz w:val="12"/>
                <w:szCs w:val="12"/>
              </w:rPr>
            </w:pPr>
            <w:r w:rsidRPr="001057BE">
              <w:rPr>
                <w:sz w:val="12"/>
                <w:szCs w:val="12"/>
              </w:rPr>
              <w:t>0,000</w:t>
            </w:r>
          </w:p>
        </w:tc>
      </w:tr>
      <w:tr w:rsidR="001057BE" w:rsidRPr="001057BE" w14:paraId="35359C14"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7847A389"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nil"/>
              <w:bottom w:val="single" w:sz="4" w:space="0" w:color="auto"/>
              <w:right w:val="single" w:sz="8" w:space="0" w:color="auto"/>
            </w:tcBorders>
            <w:shd w:val="clear" w:color="auto" w:fill="auto"/>
            <w:vAlign w:val="center"/>
            <w:hideMark/>
          </w:tcPr>
          <w:p w14:paraId="6F59B36E" w14:textId="77777777" w:rsidR="001057BE" w:rsidRPr="001057BE" w:rsidRDefault="001057BE" w:rsidP="001057BE">
            <w:pPr>
              <w:jc w:val="right"/>
              <w:rPr>
                <w:sz w:val="12"/>
                <w:szCs w:val="12"/>
              </w:rPr>
            </w:pPr>
            <w:r w:rsidRPr="001057BE">
              <w:rPr>
                <w:sz w:val="12"/>
                <w:szCs w:val="12"/>
              </w:rPr>
              <w:t>одноставочные</w:t>
            </w:r>
          </w:p>
        </w:tc>
        <w:tc>
          <w:tcPr>
            <w:tcW w:w="204" w:type="pct"/>
            <w:tcBorders>
              <w:top w:val="nil"/>
              <w:left w:val="nil"/>
              <w:bottom w:val="single" w:sz="4" w:space="0" w:color="auto"/>
              <w:right w:val="single" w:sz="8" w:space="0" w:color="auto"/>
            </w:tcBorders>
            <w:shd w:val="clear" w:color="auto" w:fill="auto"/>
            <w:vAlign w:val="center"/>
            <w:hideMark/>
          </w:tcPr>
          <w:p w14:paraId="5F457C1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7B7802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5BC890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CE09240"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E578581"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5EA9810D"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27C8ABBD"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871273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7FAFDC5"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42E6214B"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119812F7"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121C439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15A5BC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2801CF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7E4F01F"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54DCC9C6" w14:textId="77777777" w:rsidR="001057BE" w:rsidRPr="001057BE" w:rsidRDefault="001057BE" w:rsidP="001057BE">
            <w:pPr>
              <w:jc w:val="center"/>
              <w:rPr>
                <w:sz w:val="12"/>
                <w:szCs w:val="12"/>
              </w:rPr>
            </w:pPr>
            <w:r w:rsidRPr="001057BE">
              <w:rPr>
                <w:sz w:val="12"/>
                <w:szCs w:val="12"/>
              </w:rPr>
              <w:t>0,000</w:t>
            </w:r>
          </w:p>
        </w:tc>
      </w:tr>
      <w:tr w:rsidR="001057BE" w:rsidRPr="001057BE" w14:paraId="025D32B0"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64B17B5D"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nil"/>
              <w:bottom w:val="single" w:sz="4" w:space="0" w:color="auto"/>
              <w:right w:val="single" w:sz="8" w:space="0" w:color="auto"/>
            </w:tcBorders>
            <w:shd w:val="clear" w:color="auto" w:fill="auto"/>
            <w:vAlign w:val="center"/>
            <w:hideMark/>
          </w:tcPr>
          <w:p w14:paraId="07D67F4C" w14:textId="77777777" w:rsidR="001057BE" w:rsidRPr="001057BE" w:rsidRDefault="001057BE" w:rsidP="001057BE">
            <w:pPr>
              <w:jc w:val="right"/>
              <w:rPr>
                <w:sz w:val="12"/>
                <w:szCs w:val="12"/>
              </w:rPr>
            </w:pPr>
            <w:r w:rsidRPr="001057BE">
              <w:rPr>
                <w:sz w:val="12"/>
                <w:szCs w:val="12"/>
              </w:rPr>
              <w:t>двухставочные</w:t>
            </w:r>
          </w:p>
        </w:tc>
        <w:tc>
          <w:tcPr>
            <w:tcW w:w="204" w:type="pct"/>
            <w:tcBorders>
              <w:top w:val="nil"/>
              <w:left w:val="nil"/>
              <w:bottom w:val="single" w:sz="4" w:space="0" w:color="auto"/>
              <w:right w:val="single" w:sz="8" w:space="0" w:color="auto"/>
            </w:tcBorders>
            <w:shd w:val="clear" w:color="auto" w:fill="auto"/>
            <w:vAlign w:val="center"/>
            <w:hideMark/>
          </w:tcPr>
          <w:p w14:paraId="4ADE384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4A2232C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D0278C6"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2E0092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7CC63CD"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271D9D9F"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3634A7B1"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D11FD5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6314D8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C78C442"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000DEE00"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3170173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4369E8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E6D4FF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2A211F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0E98435E" w14:textId="77777777" w:rsidR="001057BE" w:rsidRPr="001057BE" w:rsidRDefault="001057BE" w:rsidP="001057BE">
            <w:pPr>
              <w:jc w:val="center"/>
              <w:rPr>
                <w:sz w:val="12"/>
                <w:szCs w:val="12"/>
              </w:rPr>
            </w:pPr>
            <w:r w:rsidRPr="001057BE">
              <w:rPr>
                <w:sz w:val="12"/>
                <w:szCs w:val="12"/>
              </w:rPr>
              <w:t>0,000</w:t>
            </w:r>
          </w:p>
        </w:tc>
      </w:tr>
      <w:tr w:rsidR="001057BE" w:rsidRPr="001057BE" w14:paraId="533846D9"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4C6E2CA1" w14:textId="77777777" w:rsidR="001057BE" w:rsidRPr="001057BE" w:rsidRDefault="001057BE" w:rsidP="001057BE">
            <w:pPr>
              <w:jc w:val="center"/>
              <w:rPr>
                <w:sz w:val="12"/>
                <w:szCs w:val="12"/>
              </w:rPr>
            </w:pPr>
            <w:r w:rsidRPr="001057BE">
              <w:rPr>
                <w:sz w:val="12"/>
                <w:szCs w:val="12"/>
              </w:rPr>
              <w:t>7</w:t>
            </w:r>
          </w:p>
        </w:tc>
        <w:tc>
          <w:tcPr>
            <w:tcW w:w="797" w:type="pct"/>
            <w:tcBorders>
              <w:top w:val="nil"/>
              <w:left w:val="nil"/>
              <w:bottom w:val="single" w:sz="4" w:space="0" w:color="auto"/>
              <w:right w:val="single" w:sz="8" w:space="0" w:color="auto"/>
            </w:tcBorders>
            <w:shd w:val="clear" w:color="auto" w:fill="auto"/>
            <w:vAlign w:val="center"/>
            <w:hideMark/>
          </w:tcPr>
          <w:p w14:paraId="39B2FA27" w14:textId="77777777" w:rsidR="001057BE" w:rsidRPr="001057BE" w:rsidRDefault="001057BE" w:rsidP="001057BE">
            <w:pPr>
              <w:rPr>
                <w:sz w:val="12"/>
                <w:szCs w:val="12"/>
              </w:rPr>
            </w:pPr>
            <w:r w:rsidRPr="001057BE">
              <w:rPr>
                <w:sz w:val="12"/>
                <w:szCs w:val="12"/>
              </w:rPr>
              <w:t>Прочие потребители, в т.ч.:</w:t>
            </w:r>
          </w:p>
        </w:tc>
        <w:tc>
          <w:tcPr>
            <w:tcW w:w="204" w:type="pct"/>
            <w:tcBorders>
              <w:top w:val="nil"/>
              <w:left w:val="nil"/>
              <w:bottom w:val="single" w:sz="4" w:space="0" w:color="auto"/>
              <w:right w:val="single" w:sz="8" w:space="0" w:color="auto"/>
            </w:tcBorders>
            <w:shd w:val="clear" w:color="auto" w:fill="auto"/>
            <w:vAlign w:val="center"/>
            <w:hideMark/>
          </w:tcPr>
          <w:p w14:paraId="2233769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2B59898D" w14:textId="77777777" w:rsidR="001057BE" w:rsidRPr="001057BE" w:rsidRDefault="001057BE" w:rsidP="001057BE">
            <w:pPr>
              <w:jc w:val="center"/>
              <w:rPr>
                <w:sz w:val="12"/>
                <w:szCs w:val="12"/>
              </w:rPr>
            </w:pPr>
            <w:r w:rsidRPr="001057BE">
              <w:rPr>
                <w:sz w:val="12"/>
                <w:szCs w:val="12"/>
              </w:rPr>
              <w:t>403,970</w:t>
            </w:r>
          </w:p>
        </w:tc>
        <w:tc>
          <w:tcPr>
            <w:tcW w:w="232" w:type="pct"/>
            <w:tcBorders>
              <w:top w:val="nil"/>
              <w:left w:val="nil"/>
              <w:bottom w:val="single" w:sz="4" w:space="0" w:color="auto"/>
              <w:right w:val="single" w:sz="8" w:space="0" w:color="auto"/>
            </w:tcBorders>
            <w:shd w:val="clear" w:color="auto" w:fill="auto"/>
            <w:vAlign w:val="center"/>
            <w:hideMark/>
          </w:tcPr>
          <w:p w14:paraId="24FEA204" w14:textId="77777777" w:rsidR="001057BE" w:rsidRPr="001057BE" w:rsidRDefault="001057BE" w:rsidP="001057BE">
            <w:pPr>
              <w:jc w:val="center"/>
              <w:rPr>
                <w:sz w:val="12"/>
                <w:szCs w:val="12"/>
              </w:rPr>
            </w:pPr>
            <w:r w:rsidRPr="001057BE">
              <w:rPr>
                <w:sz w:val="12"/>
                <w:szCs w:val="12"/>
              </w:rPr>
              <w:t>93,689</w:t>
            </w:r>
          </w:p>
        </w:tc>
        <w:tc>
          <w:tcPr>
            <w:tcW w:w="232" w:type="pct"/>
            <w:tcBorders>
              <w:top w:val="nil"/>
              <w:left w:val="nil"/>
              <w:bottom w:val="single" w:sz="4" w:space="0" w:color="auto"/>
              <w:right w:val="single" w:sz="8" w:space="0" w:color="auto"/>
            </w:tcBorders>
            <w:shd w:val="clear" w:color="auto" w:fill="auto"/>
            <w:vAlign w:val="center"/>
            <w:hideMark/>
          </w:tcPr>
          <w:p w14:paraId="579A4B58" w14:textId="77777777" w:rsidR="001057BE" w:rsidRPr="001057BE" w:rsidRDefault="001057BE" w:rsidP="001057BE">
            <w:pPr>
              <w:jc w:val="center"/>
              <w:rPr>
                <w:sz w:val="12"/>
                <w:szCs w:val="12"/>
              </w:rPr>
            </w:pPr>
            <w:r w:rsidRPr="001057BE">
              <w:rPr>
                <w:sz w:val="12"/>
                <w:szCs w:val="12"/>
              </w:rPr>
              <w:t>63,057</w:t>
            </w:r>
          </w:p>
        </w:tc>
        <w:tc>
          <w:tcPr>
            <w:tcW w:w="232" w:type="pct"/>
            <w:tcBorders>
              <w:top w:val="nil"/>
              <w:left w:val="nil"/>
              <w:bottom w:val="single" w:sz="4" w:space="0" w:color="auto"/>
              <w:right w:val="single" w:sz="8" w:space="0" w:color="auto"/>
            </w:tcBorders>
            <w:shd w:val="clear" w:color="auto" w:fill="auto"/>
            <w:vAlign w:val="center"/>
            <w:hideMark/>
          </w:tcPr>
          <w:p w14:paraId="55494B48" w14:textId="77777777" w:rsidR="001057BE" w:rsidRPr="001057BE" w:rsidRDefault="001057BE" w:rsidP="001057BE">
            <w:pPr>
              <w:jc w:val="center"/>
              <w:rPr>
                <w:sz w:val="12"/>
                <w:szCs w:val="12"/>
              </w:rPr>
            </w:pPr>
            <w:r w:rsidRPr="001057BE">
              <w:rPr>
                <w:sz w:val="12"/>
                <w:szCs w:val="12"/>
              </w:rPr>
              <w:t>22,488</w:t>
            </w:r>
          </w:p>
        </w:tc>
        <w:tc>
          <w:tcPr>
            <w:tcW w:w="287" w:type="pct"/>
            <w:tcBorders>
              <w:top w:val="nil"/>
              <w:left w:val="nil"/>
              <w:bottom w:val="single" w:sz="4" w:space="0" w:color="auto"/>
              <w:right w:val="single" w:sz="8" w:space="0" w:color="auto"/>
            </w:tcBorders>
            <w:shd w:val="clear" w:color="auto" w:fill="auto"/>
            <w:vAlign w:val="center"/>
            <w:hideMark/>
          </w:tcPr>
          <w:p w14:paraId="77D9DA9A" w14:textId="77777777" w:rsidR="001057BE" w:rsidRPr="001057BE" w:rsidRDefault="001057BE" w:rsidP="001057BE">
            <w:pPr>
              <w:jc w:val="center"/>
              <w:rPr>
                <w:sz w:val="12"/>
                <w:szCs w:val="12"/>
              </w:rPr>
            </w:pPr>
            <w:r w:rsidRPr="001057BE">
              <w:rPr>
                <w:sz w:val="12"/>
                <w:szCs w:val="12"/>
              </w:rPr>
              <w:t>583,204</w:t>
            </w:r>
          </w:p>
        </w:tc>
        <w:tc>
          <w:tcPr>
            <w:tcW w:w="292" w:type="pct"/>
            <w:tcBorders>
              <w:top w:val="nil"/>
              <w:left w:val="nil"/>
              <w:bottom w:val="single" w:sz="4" w:space="0" w:color="auto"/>
              <w:right w:val="single" w:sz="8" w:space="0" w:color="auto"/>
            </w:tcBorders>
            <w:shd w:val="clear" w:color="auto" w:fill="auto"/>
            <w:vAlign w:val="center"/>
            <w:hideMark/>
          </w:tcPr>
          <w:p w14:paraId="7BA430CA" w14:textId="77777777" w:rsidR="001057BE" w:rsidRPr="001057BE" w:rsidRDefault="001057BE" w:rsidP="001057BE">
            <w:pPr>
              <w:jc w:val="center"/>
              <w:rPr>
                <w:sz w:val="12"/>
                <w:szCs w:val="12"/>
              </w:rPr>
            </w:pPr>
            <w:r w:rsidRPr="001057BE">
              <w:rPr>
                <w:sz w:val="12"/>
                <w:szCs w:val="12"/>
              </w:rPr>
              <w:t>399,825</w:t>
            </w:r>
          </w:p>
        </w:tc>
        <w:tc>
          <w:tcPr>
            <w:tcW w:w="232" w:type="pct"/>
            <w:tcBorders>
              <w:top w:val="nil"/>
              <w:left w:val="nil"/>
              <w:bottom w:val="single" w:sz="4" w:space="0" w:color="auto"/>
              <w:right w:val="single" w:sz="8" w:space="0" w:color="auto"/>
            </w:tcBorders>
            <w:shd w:val="clear" w:color="auto" w:fill="auto"/>
            <w:vAlign w:val="center"/>
            <w:hideMark/>
          </w:tcPr>
          <w:p w14:paraId="64F0B67B" w14:textId="77777777" w:rsidR="001057BE" w:rsidRPr="001057BE" w:rsidRDefault="001057BE" w:rsidP="001057BE">
            <w:pPr>
              <w:jc w:val="center"/>
              <w:rPr>
                <w:sz w:val="12"/>
                <w:szCs w:val="12"/>
              </w:rPr>
            </w:pPr>
            <w:r w:rsidRPr="001057BE">
              <w:rPr>
                <w:sz w:val="12"/>
                <w:szCs w:val="12"/>
              </w:rPr>
              <w:t>97,118</w:t>
            </w:r>
          </w:p>
        </w:tc>
        <w:tc>
          <w:tcPr>
            <w:tcW w:w="232" w:type="pct"/>
            <w:tcBorders>
              <w:top w:val="nil"/>
              <w:left w:val="nil"/>
              <w:bottom w:val="single" w:sz="4" w:space="0" w:color="auto"/>
              <w:right w:val="single" w:sz="8" w:space="0" w:color="auto"/>
            </w:tcBorders>
            <w:shd w:val="clear" w:color="auto" w:fill="auto"/>
            <w:vAlign w:val="center"/>
            <w:hideMark/>
          </w:tcPr>
          <w:p w14:paraId="01958BB1" w14:textId="77777777" w:rsidR="001057BE" w:rsidRPr="001057BE" w:rsidRDefault="001057BE" w:rsidP="001057BE">
            <w:pPr>
              <w:jc w:val="center"/>
              <w:rPr>
                <w:sz w:val="12"/>
                <w:szCs w:val="12"/>
              </w:rPr>
            </w:pPr>
            <w:r w:rsidRPr="001057BE">
              <w:rPr>
                <w:sz w:val="12"/>
                <w:szCs w:val="12"/>
              </w:rPr>
              <w:t>59,243</w:t>
            </w:r>
          </w:p>
        </w:tc>
        <w:tc>
          <w:tcPr>
            <w:tcW w:w="232" w:type="pct"/>
            <w:tcBorders>
              <w:top w:val="nil"/>
              <w:left w:val="nil"/>
              <w:bottom w:val="single" w:sz="4" w:space="0" w:color="auto"/>
              <w:right w:val="single" w:sz="8" w:space="0" w:color="auto"/>
            </w:tcBorders>
            <w:shd w:val="clear" w:color="auto" w:fill="auto"/>
            <w:vAlign w:val="center"/>
            <w:hideMark/>
          </w:tcPr>
          <w:p w14:paraId="611CB434" w14:textId="77777777" w:rsidR="001057BE" w:rsidRPr="001057BE" w:rsidRDefault="001057BE" w:rsidP="001057BE">
            <w:pPr>
              <w:jc w:val="center"/>
              <w:rPr>
                <w:sz w:val="12"/>
                <w:szCs w:val="12"/>
              </w:rPr>
            </w:pPr>
            <w:r w:rsidRPr="001057BE">
              <w:rPr>
                <w:sz w:val="12"/>
                <w:szCs w:val="12"/>
              </w:rPr>
              <w:t>22,179</w:t>
            </w:r>
          </w:p>
        </w:tc>
        <w:tc>
          <w:tcPr>
            <w:tcW w:w="281" w:type="pct"/>
            <w:tcBorders>
              <w:top w:val="nil"/>
              <w:left w:val="nil"/>
              <w:bottom w:val="single" w:sz="4" w:space="0" w:color="auto"/>
              <w:right w:val="single" w:sz="8" w:space="0" w:color="auto"/>
            </w:tcBorders>
            <w:shd w:val="clear" w:color="auto" w:fill="auto"/>
            <w:vAlign w:val="center"/>
            <w:hideMark/>
          </w:tcPr>
          <w:p w14:paraId="253A23DB" w14:textId="77777777" w:rsidR="001057BE" w:rsidRPr="001057BE" w:rsidRDefault="001057BE" w:rsidP="001057BE">
            <w:pPr>
              <w:jc w:val="center"/>
              <w:rPr>
                <w:sz w:val="12"/>
                <w:szCs w:val="12"/>
              </w:rPr>
            </w:pPr>
            <w:r w:rsidRPr="001057BE">
              <w:rPr>
                <w:sz w:val="12"/>
                <w:szCs w:val="12"/>
              </w:rPr>
              <w:t>578,364</w:t>
            </w:r>
          </w:p>
        </w:tc>
        <w:tc>
          <w:tcPr>
            <w:tcW w:w="291" w:type="pct"/>
            <w:tcBorders>
              <w:top w:val="nil"/>
              <w:left w:val="nil"/>
              <w:bottom w:val="single" w:sz="4" w:space="0" w:color="auto"/>
              <w:right w:val="single" w:sz="8" w:space="0" w:color="auto"/>
            </w:tcBorders>
            <w:shd w:val="clear" w:color="auto" w:fill="auto"/>
            <w:vAlign w:val="center"/>
            <w:hideMark/>
          </w:tcPr>
          <w:p w14:paraId="427E5C41" w14:textId="77777777" w:rsidR="001057BE" w:rsidRPr="001057BE" w:rsidRDefault="001057BE" w:rsidP="001057BE">
            <w:pPr>
              <w:jc w:val="center"/>
              <w:rPr>
                <w:sz w:val="12"/>
                <w:szCs w:val="12"/>
              </w:rPr>
            </w:pPr>
            <w:r w:rsidRPr="001057BE">
              <w:rPr>
                <w:sz w:val="12"/>
                <w:szCs w:val="12"/>
              </w:rPr>
              <w:t>401,897</w:t>
            </w:r>
          </w:p>
        </w:tc>
        <w:tc>
          <w:tcPr>
            <w:tcW w:w="232" w:type="pct"/>
            <w:tcBorders>
              <w:top w:val="nil"/>
              <w:left w:val="nil"/>
              <w:bottom w:val="single" w:sz="4" w:space="0" w:color="auto"/>
              <w:right w:val="single" w:sz="8" w:space="0" w:color="auto"/>
            </w:tcBorders>
            <w:shd w:val="clear" w:color="auto" w:fill="auto"/>
            <w:vAlign w:val="center"/>
            <w:hideMark/>
          </w:tcPr>
          <w:p w14:paraId="04A5FF56" w14:textId="77777777" w:rsidR="001057BE" w:rsidRPr="001057BE" w:rsidRDefault="001057BE" w:rsidP="001057BE">
            <w:pPr>
              <w:jc w:val="center"/>
              <w:rPr>
                <w:sz w:val="12"/>
                <w:szCs w:val="12"/>
              </w:rPr>
            </w:pPr>
            <w:r w:rsidRPr="001057BE">
              <w:rPr>
                <w:sz w:val="12"/>
                <w:szCs w:val="12"/>
              </w:rPr>
              <w:t>95,404</w:t>
            </w:r>
          </w:p>
        </w:tc>
        <w:tc>
          <w:tcPr>
            <w:tcW w:w="232" w:type="pct"/>
            <w:tcBorders>
              <w:top w:val="nil"/>
              <w:left w:val="nil"/>
              <w:bottom w:val="single" w:sz="4" w:space="0" w:color="auto"/>
              <w:right w:val="single" w:sz="8" w:space="0" w:color="auto"/>
            </w:tcBorders>
            <w:shd w:val="clear" w:color="auto" w:fill="auto"/>
            <w:vAlign w:val="center"/>
            <w:hideMark/>
          </w:tcPr>
          <w:p w14:paraId="6F4131EC" w14:textId="77777777" w:rsidR="001057BE" w:rsidRPr="001057BE" w:rsidRDefault="001057BE" w:rsidP="001057BE">
            <w:pPr>
              <w:jc w:val="center"/>
              <w:rPr>
                <w:sz w:val="12"/>
                <w:szCs w:val="12"/>
              </w:rPr>
            </w:pPr>
            <w:r w:rsidRPr="001057BE">
              <w:rPr>
                <w:sz w:val="12"/>
                <w:szCs w:val="12"/>
              </w:rPr>
              <w:t>61,150</w:t>
            </w:r>
          </w:p>
        </w:tc>
        <w:tc>
          <w:tcPr>
            <w:tcW w:w="232" w:type="pct"/>
            <w:tcBorders>
              <w:top w:val="nil"/>
              <w:left w:val="nil"/>
              <w:bottom w:val="single" w:sz="4" w:space="0" w:color="auto"/>
              <w:right w:val="single" w:sz="8" w:space="0" w:color="auto"/>
            </w:tcBorders>
            <w:shd w:val="clear" w:color="auto" w:fill="auto"/>
            <w:vAlign w:val="center"/>
            <w:hideMark/>
          </w:tcPr>
          <w:p w14:paraId="332526F7" w14:textId="77777777" w:rsidR="001057BE" w:rsidRPr="001057BE" w:rsidRDefault="001057BE" w:rsidP="001057BE">
            <w:pPr>
              <w:jc w:val="center"/>
              <w:rPr>
                <w:sz w:val="12"/>
                <w:szCs w:val="12"/>
              </w:rPr>
            </w:pPr>
            <w:r w:rsidRPr="001057BE">
              <w:rPr>
                <w:sz w:val="12"/>
                <w:szCs w:val="12"/>
              </w:rPr>
              <w:t>22,334</w:t>
            </w:r>
          </w:p>
        </w:tc>
        <w:tc>
          <w:tcPr>
            <w:tcW w:w="270" w:type="pct"/>
            <w:tcBorders>
              <w:top w:val="nil"/>
              <w:left w:val="nil"/>
              <w:bottom w:val="single" w:sz="4" w:space="0" w:color="auto"/>
              <w:right w:val="single" w:sz="8" w:space="0" w:color="auto"/>
            </w:tcBorders>
            <w:shd w:val="clear" w:color="auto" w:fill="auto"/>
            <w:vAlign w:val="center"/>
            <w:hideMark/>
          </w:tcPr>
          <w:p w14:paraId="3354B1DD" w14:textId="77777777" w:rsidR="001057BE" w:rsidRPr="001057BE" w:rsidRDefault="001057BE" w:rsidP="001057BE">
            <w:pPr>
              <w:jc w:val="center"/>
              <w:rPr>
                <w:sz w:val="12"/>
                <w:szCs w:val="12"/>
              </w:rPr>
            </w:pPr>
            <w:r w:rsidRPr="001057BE">
              <w:rPr>
                <w:sz w:val="12"/>
                <w:szCs w:val="12"/>
              </w:rPr>
              <w:t>580,784</w:t>
            </w:r>
          </w:p>
        </w:tc>
      </w:tr>
      <w:tr w:rsidR="001057BE" w:rsidRPr="001057BE" w14:paraId="43A13693"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3102CB53"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nil"/>
              <w:bottom w:val="single" w:sz="4" w:space="0" w:color="auto"/>
              <w:right w:val="single" w:sz="8" w:space="0" w:color="auto"/>
            </w:tcBorders>
            <w:shd w:val="clear" w:color="auto" w:fill="auto"/>
            <w:vAlign w:val="center"/>
            <w:hideMark/>
          </w:tcPr>
          <w:p w14:paraId="533EF67C" w14:textId="77777777" w:rsidR="001057BE" w:rsidRPr="001057BE" w:rsidRDefault="001057BE" w:rsidP="001057BE">
            <w:pPr>
              <w:jc w:val="right"/>
              <w:rPr>
                <w:sz w:val="12"/>
                <w:szCs w:val="12"/>
              </w:rPr>
            </w:pPr>
            <w:r w:rsidRPr="001057BE">
              <w:rPr>
                <w:sz w:val="12"/>
                <w:szCs w:val="12"/>
              </w:rPr>
              <w:t>одноставочные</w:t>
            </w:r>
          </w:p>
        </w:tc>
        <w:tc>
          <w:tcPr>
            <w:tcW w:w="204" w:type="pct"/>
            <w:tcBorders>
              <w:top w:val="nil"/>
              <w:left w:val="nil"/>
              <w:bottom w:val="single" w:sz="4" w:space="0" w:color="auto"/>
              <w:right w:val="single" w:sz="8" w:space="0" w:color="auto"/>
            </w:tcBorders>
            <w:shd w:val="clear" w:color="auto" w:fill="auto"/>
            <w:vAlign w:val="center"/>
            <w:hideMark/>
          </w:tcPr>
          <w:p w14:paraId="3182C9E4"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187F750" w14:textId="77777777" w:rsidR="001057BE" w:rsidRPr="001057BE" w:rsidRDefault="001057BE" w:rsidP="001057BE">
            <w:pPr>
              <w:jc w:val="center"/>
              <w:rPr>
                <w:sz w:val="12"/>
                <w:szCs w:val="12"/>
              </w:rPr>
            </w:pPr>
            <w:r w:rsidRPr="001057BE">
              <w:rPr>
                <w:sz w:val="12"/>
                <w:szCs w:val="12"/>
              </w:rPr>
              <w:t>104,533</w:t>
            </w:r>
          </w:p>
        </w:tc>
        <w:tc>
          <w:tcPr>
            <w:tcW w:w="232" w:type="pct"/>
            <w:tcBorders>
              <w:top w:val="nil"/>
              <w:left w:val="nil"/>
              <w:bottom w:val="single" w:sz="4" w:space="0" w:color="auto"/>
              <w:right w:val="single" w:sz="8" w:space="0" w:color="auto"/>
            </w:tcBorders>
            <w:shd w:val="clear" w:color="auto" w:fill="auto"/>
            <w:vAlign w:val="center"/>
            <w:hideMark/>
          </w:tcPr>
          <w:p w14:paraId="5827767A" w14:textId="77777777" w:rsidR="001057BE" w:rsidRPr="001057BE" w:rsidRDefault="001057BE" w:rsidP="001057BE">
            <w:pPr>
              <w:jc w:val="center"/>
              <w:rPr>
                <w:sz w:val="12"/>
                <w:szCs w:val="12"/>
              </w:rPr>
            </w:pPr>
            <w:r w:rsidRPr="001057BE">
              <w:rPr>
                <w:sz w:val="12"/>
                <w:szCs w:val="12"/>
              </w:rPr>
              <w:t>16,089</w:t>
            </w:r>
          </w:p>
        </w:tc>
        <w:tc>
          <w:tcPr>
            <w:tcW w:w="232" w:type="pct"/>
            <w:tcBorders>
              <w:top w:val="nil"/>
              <w:left w:val="nil"/>
              <w:bottom w:val="single" w:sz="4" w:space="0" w:color="auto"/>
              <w:right w:val="single" w:sz="8" w:space="0" w:color="auto"/>
            </w:tcBorders>
            <w:shd w:val="clear" w:color="auto" w:fill="auto"/>
            <w:vAlign w:val="center"/>
            <w:hideMark/>
          </w:tcPr>
          <w:p w14:paraId="7CF90BEC" w14:textId="77777777" w:rsidR="001057BE" w:rsidRPr="001057BE" w:rsidRDefault="001057BE" w:rsidP="001057BE">
            <w:pPr>
              <w:jc w:val="center"/>
              <w:rPr>
                <w:sz w:val="12"/>
                <w:szCs w:val="12"/>
              </w:rPr>
            </w:pPr>
            <w:r w:rsidRPr="001057BE">
              <w:rPr>
                <w:sz w:val="12"/>
                <w:szCs w:val="12"/>
              </w:rPr>
              <w:t>51,263</w:t>
            </w:r>
          </w:p>
        </w:tc>
        <w:tc>
          <w:tcPr>
            <w:tcW w:w="232" w:type="pct"/>
            <w:tcBorders>
              <w:top w:val="nil"/>
              <w:left w:val="nil"/>
              <w:bottom w:val="single" w:sz="4" w:space="0" w:color="auto"/>
              <w:right w:val="single" w:sz="8" w:space="0" w:color="auto"/>
            </w:tcBorders>
            <w:shd w:val="clear" w:color="auto" w:fill="auto"/>
            <w:vAlign w:val="center"/>
            <w:hideMark/>
          </w:tcPr>
          <w:p w14:paraId="794B4DB9" w14:textId="77777777" w:rsidR="001057BE" w:rsidRPr="001057BE" w:rsidRDefault="001057BE" w:rsidP="001057BE">
            <w:pPr>
              <w:jc w:val="center"/>
              <w:rPr>
                <w:sz w:val="12"/>
                <w:szCs w:val="12"/>
              </w:rPr>
            </w:pPr>
            <w:r w:rsidRPr="001057BE">
              <w:rPr>
                <w:sz w:val="12"/>
                <w:szCs w:val="12"/>
              </w:rPr>
              <w:t>21,402</w:t>
            </w:r>
          </w:p>
        </w:tc>
        <w:tc>
          <w:tcPr>
            <w:tcW w:w="287" w:type="pct"/>
            <w:tcBorders>
              <w:top w:val="nil"/>
              <w:left w:val="nil"/>
              <w:bottom w:val="single" w:sz="4" w:space="0" w:color="auto"/>
              <w:right w:val="single" w:sz="8" w:space="0" w:color="auto"/>
            </w:tcBorders>
            <w:shd w:val="clear" w:color="auto" w:fill="auto"/>
            <w:vAlign w:val="center"/>
            <w:hideMark/>
          </w:tcPr>
          <w:p w14:paraId="58F1AF1C" w14:textId="77777777" w:rsidR="001057BE" w:rsidRPr="001057BE" w:rsidRDefault="001057BE" w:rsidP="001057BE">
            <w:pPr>
              <w:jc w:val="center"/>
              <w:rPr>
                <w:sz w:val="12"/>
                <w:szCs w:val="12"/>
              </w:rPr>
            </w:pPr>
            <w:r w:rsidRPr="001057BE">
              <w:rPr>
                <w:sz w:val="12"/>
                <w:szCs w:val="12"/>
              </w:rPr>
              <w:t>193,288</w:t>
            </w:r>
          </w:p>
        </w:tc>
        <w:tc>
          <w:tcPr>
            <w:tcW w:w="292" w:type="pct"/>
            <w:tcBorders>
              <w:top w:val="nil"/>
              <w:left w:val="nil"/>
              <w:bottom w:val="single" w:sz="4" w:space="0" w:color="auto"/>
              <w:right w:val="single" w:sz="8" w:space="0" w:color="auto"/>
            </w:tcBorders>
            <w:shd w:val="clear" w:color="auto" w:fill="auto"/>
            <w:vAlign w:val="center"/>
            <w:hideMark/>
          </w:tcPr>
          <w:p w14:paraId="4AD7BD95" w14:textId="77777777" w:rsidR="001057BE" w:rsidRPr="001057BE" w:rsidRDefault="001057BE" w:rsidP="001057BE">
            <w:pPr>
              <w:jc w:val="center"/>
              <w:rPr>
                <w:sz w:val="12"/>
                <w:szCs w:val="12"/>
              </w:rPr>
            </w:pPr>
            <w:r w:rsidRPr="001057BE">
              <w:rPr>
                <w:sz w:val="12"/>
                <w:szCs w:val="12"/>
              </w:rPr>
              <w:t>99,109</w:t>
            </w:r>
          </w:p>
        </w:tc>
        <w:tc>
          <w:tcPr>
            <w:tcW w:w="232" w:type="pct"/>
            <w:tcBorders>
              <w:top w:val="nil"/>
              <w:left w:val="nil"/>
              <w:bottom w:val="single" w:sz="4" w:space="0" w:color="auto"/>
              <w:right w:val="single" w:sz="8" w:space="0" w:color="auto"/>
            </w:tcBorders>
            <w:shd w:val="clear" w:color="auto" w:fill="auto"/>
            <w:vAlign w:val="center"/>
            <w:hideMark/>
          </w:tcPr>
          <w:p w14:paraId="5190D2FF" w14:textId="77777777" w:rsidR="001057BE" w:rsidRPr="001057BE" w:rsidRDefault="001057BE" w:rsidP="001057BE">
            <w:pPr>
              <w:jc w:val="center"/>
              <w:rPr>
                <w:sz w:val="12"/>
                <w:szCs w:val="12"/>
              </w:rPr>
            </w:pPr>
            <w:r w:rsidRPr="001057BE">
              <w:rPr>
                <w:sz w:val="12"/>
                <w:szCs w:val="12"/>
              </w:rPr>
              <w:t>18,071</w:t>
            </w:r>
          </w:p>
        </w:tc>
        <w:tc>
          <w:tcPr>
            <w:tcW w:w="232" w:type="pct"/>
            <w:tcBorders>
              <w:top w:val="nil"/>
              <w:left w:val="nil"/>
              <w:bottom w:val="single" w:sz="4" w:space="0" w:color="auto"/>
              <w:right w:val="single" w:sz="8" w:space="0" w:color="auto"/>
            </w:tcBorders>
            <w:shd w:val="clear" w:color="auto" w:fill="auto"/>
            <w:vAlign w:val="center"/>
            <w:hideMark/>
          </w:tcPr>
          <w:p w14:paraId="3BFB609F" w14:textId="77777777" w:rsidR="001057BE" w:rsidRPr="001057BE" w:rsidRDefault="001057BE" w:rsidP="001057BE">
            <w:pPr>
              <w:jc w:val="center"/>
              <w:rPr>
                <w:sz w:val="12"/>
                <w:szCs w:val="12"/>
              </w:rPr>
            </w:pPr>
            <w:r w:rsidRPr="001057BE">
              <w:rPr>
                <w:sz w:val="12"/>
                <w:szCs w:val="12"/>
              </w:rPr>
              <w:t>48,258</w:t>
            </w:r>
          </w:p>
        </w:tc>
        <w:tc>
          <w:tcPr>
            <w:tcW w:w="232" w:type="pct"/>
            <w:tcBorders>
              <w:top w:val="nil"/>
              <w:left w:val="nil"/>
              <w:bottom w:val="single" w:sz="4" w:space="0" w:color="auto"/>
              <w:right w:val="single" w:sz="8" w:space="0" w:color="auto"/>
            </w:tcBorders>
            <w:shd w:val="clear" w:color="auto" w:fill="auto"/>
            <w:vAlign w:val="center"/>
            <w:hideMark/>
          </w:tcPr>
          <w:p w14:paraId="35B68163" w14:textId="77777777" w:rsidR="001057BE" w:rsidRPr="001057BE" w:rsidRDefault="001057BE" w:rsidP="001057BE">
            <w:pPr>
              <w:jc w:val="center"/>
              <w:rPr>
                <w:sz w:val="12"/>
                <w:szCs w:val="12"/>
              </w:rPr>
            </w:pPr>
            <w:r w:rsidRPr="001057BE">
              <w:rPr>
                <w:sz w:val="12"/>
                <w:szCs w:val="12"/>
              </w:rPr>
              <w:t>21,064</w:t>
            </w:r>
          </w:p>
        </w:tc>
        <w:tc>
          <w:tcPr>
            <w:tcW w:w="281" w:type="pct"/>
            <w:tcBorders>
              <w:top w:val="nil"/>
              <w:left w:val="nil"/>
              <w:bottom w:val="single" w:sz="4" w:space="0" w:color="auto"/>
              <w:right w:val="single" w:sz="8" w:space="0" w:color="auto"/>
            </w:tcBorders>
            <w:shd w:val="clear" w:color="auto" w:fill="auto"/>
            <w:vAlign w:val="center"/>
            <w:hideMark/>
          </w:tcPr>
          <w:p w14:paraId="358E93B3" w14:textId="77777777" w:rsidR="001057BE" w:rsidRPr="001057BE" w:rsidRDefault="001057BE" w:rsidP="001057BE">
            <w:pPr>
              <w:jc w:val="center"/>
              <w:rPr>
                <w:sz w:val="12"/>
                <w:szCs w:val="12"/>
              </w:rPr>
            </w:pPr>
            <w:r w:rsidRPr="001057BE">
              <w:rPr>
                <w:sz w:val="12"/>
                <w:szCs w:val="12"/>
              </w:rPr>
              <w:t>186,502</w:t>
            </w:r>
          </w:p>
        </w:tc>
        <w:tc>
          <w:tcPr>
            <w:tcW w:w="291" w:type="pct"/>
            <w:tcBorders>
              <w:top w:val="nil"/>
              <w:left w:val="nil"/>
              <w:bottom w:val="single" w:sz="4" w:space="0" w:color="auto"/>
              <w:right w:val="single" w:sz="8" w:space="0" w:color="auto"/>
            </w:tcBorders>
            <w:shd w:val="clear" w:color="000000" w:fill="FFFFFF"/>
            <w:vAlign w:val="center"/>
            <w:hideMark/>
          </w:tcPr>
          <w:p w14:paraId="39C5009C" w14:textId="77777777" w:rsidR="001057BE" w:rsidRPr="001057BE" w:rsidRDefault="001057BE" w:rsidP="001057BE">
            <w:pPr>
              <w:jc w:val="center"/>
              <w:rPr>
                <w:sz w:val="12"/>
                <w:szCs w:val="12"/>
              </w:rPr>
            </w:pPr>
            <w:r w:rsidRPr="001057BE">
              <w:rPr>
                <w:sz w:val="12"/>
                <w:szCs w:val="12"/>
              </w:rPr>
              <w:t>101,821</w:t>
            </w:r>
          </w:p>
        </w:tc>
        <w:tc>
          <w:tcPr>
            <w:tcW w:w="232" w:type="pct"/>
            <w:tcBorders>
              <w:top w:val="nil"/>
              <w:left w:val="nil"/>
              <w:bottom w:val="single" w:sz="4" w:space="0" w:color="auto"/>
              <w:right w:val="single" w:sz="8" w:space="0" w:color="auto"/>
            </w:tcBorders>
            <w:shd w:val="clear" w:color="000000" w:fill="FFFFFF"/>
            <w:vAlign w:val="center"/>
            <w:hideMark/>
          </w:tcPr>
          <w:p w14:paraId="55B53E8E" w14:textId="77777777" w:rsidR="001057BE" w:rsidRPr="001057BE" w:rsidRDefault="001057BE" w:rsidP="001057BE">
            <w:pPr>
              <w:jc w:val="center"/>
              <w:rPr>
                <w:sz w:val="12"/>
                <w:szCs w:val="12"/>
              </w:rPr>
            </w:pPr>
            <w:r w:rsidRPr="001057BE">
              <w:rPr>
                <w:sz w:val="12"/>
                <w:szCs w:val="12"/>
              </w:rPr>
              <w:t>17,080</w:t>
            </w:r>
          </w:p>
        </w:tc>
        <w:tc>
          <w:tcPr>
            <w:tcW w:w="232" w:type="pct"/>
            <w:tcBorders>
              <w:top w:val="nil"/>
              <w:left w:val="nil"/>
              <w:bottom w:val="single" w:sz="4" w:space="0" w:color="auto"/>
              <w:right w:val="single" w:sz="8" w:space="0" w:color="auto"/>
            </w:tcBorders>
            <w:shd w:val="clear" w:color="000000" w:fill="FFFFFF"/>
            <w:vAlign w:val="center"/>
            <w:hideMark/>
          </w:tcPr>
          <w:p w14:paraId="252DBE48" w14:textId="77777777" w:rsidR="001057BE" w:rsidRPr="001057BE" w:rsidRDefault="001057BE" w:rsidP="001057BE">
            <w:pPr>
              <w:jc w:val="center"/>
              <w:rPr>
                <w:sz w:val="12"/>
                <w:szCs w:val="12"/>
              </w:rPr>
            </w:pPr>
            <w:r w:rsidRPr="001057BE">
              <w:rPr>
                <w:sz w:val="12"/>
                <w:szCs w:val="12"/>
              </w:rPr>
              <w:t>49,760</w:t>
            </w:r>
          </w:p>
        </w:tc>
        <w:tc>
          <w:tcPr>
            <w:tcW w:w="232" w:type="pct"/>
            <w:tcBorders>
              <w:top w:val="nil"/>
              <w:left w:val="nil"/>
              <w:bottom w:val="single" w:sz="4" w:space="0" w:color="auto"/>
              <w:right w:val="single" w:sz="8" w:space="0" w:color="auto"/>
            </w:tcBorders>
            <w:shd w:val="clear" w:color="000000" w:fill="FFFFFF"/>
            <w:vAlign w:val="center"/>
            <w:hideMark/>
          </w:tcPr>
          <w:p w14:paraId="66E98AD3" w14:textId="77777777" w:rsidR="001057BE" w:rsidRPr="001057BE" w:rsidRDefault="001057BE" w:rsidP="001057BE">
            <w:pPr>
              <w:jc w:val="center"/>
              <w:rPr>
                <w:sz w:val="12"/>
                <w:szCs w:val="12"/>
              </w:rPr>
            </w:pPr>
            <w:r w:rsidRPr="001057BE">
              <w:rPr>
                <w:sz w:val="12"/>
                <w:szCs w:val="12"/>
              </w:rPr>
              <w:t>21,233</w:t>
            </w:r>
          </w:p>
        </w:tc>
        <w:tc>
          <w:tcPr>
            <w:tcW w:w="270" w:type="pct"/>
            <w:tcBorders>
              <w:top w:val="nil"/>
              <w:left w:val="nil"/>
              <w:bottom w:val="single" w:sz="4" w:space="0" w:color="auto"/>
              <w:right w:val="single" w:sz="8" w:space="0" w:color="auto"/>
            </w:tcBorders>
            <w:shd w:val="clear" w:color="auto" w:fill="auto"/>
            <w:vAlign w:val="center"/>
            <w:hideMark/>
          </w:tcPr>
          <w:p w14:paraId="287FA31C" w14:textId="77777777" w:rsidR="001057BE" w:rsidRPr="001057BE" w:rsidRDefault="001057BE" w:rsidP="001057BE">
            <w:pPr>
              <w:jc w:val="center"/>
              <w:rPr>
                <w:sz w:val="12"/>
                <w:szCs w:val="12"/>
              </w:rPr>
            </w:pPr>
            <w:r w:rsidRPr="001057BE">
              <w:rPr>
                <w:sz w:val="12"/>
                <w:szCs w:val="12"/>
              </w:rPr>
              <w:t>189,895</w:t>
            </w:r>
          </w:p>
        </w:tc>
      </w:tr>
      <w:tr w:rsidR="001057BE" w:rsidRPr="001057BE" w14:paraId="6ADBABD5"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1AB7713B"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nil"/>
              <w:bottom w:val="single" w:sz="4" w:space="0" w:color="auto"/>
              <w:right w:val="single" w:sz="8" w:space="0" w:color="auto"/>
            </w:tcBorders>
            <w:shd w:val="clear" w:color="auto" w:fill="auto"/>
            <w:vAlign w:val="center"/>
            <w:hideMark/>
          </w:tcPr>
          <w:p w14:paraId="0A7FB762" w14:textId="77777777" w:rsidR="001057BE" w:rsidRPr="001057BE" w:rsidRDefault="001057BE" w:rsidP="001057BE">
            <w:pPr>
              <w:jc w:val="right"/>
              <w:rPr>
                <w:sz w:val="12"/>
                <w:szCs w:val="12"/>
              </w:rPr>
            </w:pPr>
            <w:r w:rsidRPr="001057BE">
              <w:rPr>
                <w:sz w:val="12"/>
                <w:szCs w:val="12"/>
              </w:rPr>
              <w:t>двухставочные</w:t>
            </w:r>
          </w:p>
        </w:tc>
        <w:tc>
          <w:tcPr>
            <w:tcW w:w="204" w:type="pct"/>
            <w:tcBorders>
              <w:top w:val="nil"/>
              <w:left w:val="nil"/>
              <w:bottom w:val="single" w:sz="4" w:space="0" w:color="auto"/>
              <w:right w:val="single" w:sz="8" w:space="0" w:color="auto"/>
            </w:tcBorders>
            <w:shd w:val="clear" w:color="auto" w:fill="auto"/>
            <w:vAlign w:val="center"/>
            <w:hideMark/>
          </w:tcPr>
          <w:p w14:paraId="60AAE0FF"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68691E6" w14:textId="77777777" w:rsidR="001057BE" w:rsidRPr="001057BE" w:rsidRDefault="001057BE" w:rsidP="001057BE">
            <w:pPr>
              <w:jc w:val="center"/>
              <w:rPr>
                <w:sz w:val="12"/>
                <w:szCs w:val="12"/>
              </w:rPr>
            </w:pPr>
            <w:r w:rsidRPr="001057BE">
              <w:rPr>
                <w:sz w:val="12"/>
                <w:szCs w:val="12"/>
              </w:rPr>
              <w:t>299,436</w:t>
            </w:r>
          </w:p>
        </w:tc>
        <w:tc>
          <w:tcPr>
            <w:tcW w:w="232" w:type="pct"/>
            <w:tcBorders>
              <w:top w:val="nil"/>
              <w:left w:val="nil"/>
              <w:bottom w:val="single" w:sz="4" w:space="0" w:color="auto"/>
              <w:right w:val="single" w:sz="8" w:space="0" w:color="auto"/>
            </w:tcBorders>
            <w:shd w:val="clear" w:color="auto" w:fill="auto"/>
            <w:vAlign w:val="center"/>
            <w:hideMark/>
          </w:tcPr>
          <w:p w14:paraId="4397D050" w14:textId="77777777" w:rsidR="001057BE" w:rsidRPr="001057BE" w:rsidRDefault="001057BE" w:rsidP="001057BE">
            <w:pPr>
              <w:jc w:val="center"/>
              <w:rPr>
                <w:sz w:val="12"/>
                <w:szCs w:val="12"/>
              </w:rPr>
            </w:pPr>
            <w:r w:rsidRPr="001057BE">
              <w:rPr>
                <w:sz w:val="12"/>
                <w:szCs w:val="12"/>
              </w:rPr>
              <w:t>77,600</w:t>
            </w:r>
          </w:p>
        </w:tc>
        <w:tc>
          <w:tcPr>
            <w:tcW w:w="232" w:type="pct"/>
            <w:tcBorders>
              <w:top w:val="nil"/>
              <w:left w:val="nil"/>
              <w:bottom w:val="single" w:sz="4" w:space="0" w:color="auto"/>
              <w:right w:val="single" w:sz="8" w:space="0" w:color="auto"/>
            </w:tcBorders>
            <w:shd w:val="clear" w:color="auto" w:fill="auto"/>
            <w:vAlign w:val="center"/>
            <w:hideMark/>
          </w:tcPr>
          <w:p w14:paraId="321F69E6" w14:textId="77777777" w:rsidR="001057BE" w:rsidRPr="001057BE" w:rsidRDefault="001057BE" w:rsidP="001057BE">
            <w:pPr>
              <w:jc w:val="center"/>
              <w:rPr>
                <w:sz w:val="12"/>
                <w:szCs w:val="12"/>
              </w:rPr>
            </w:pPr>
            <w:r w:rsidRPr="001057BE">
              <w:rPr>
                <w:sz w:val="12"/>
                <w:szCs w:val="12"/>
              </w:rPr>
              <w:t>11,794</w:t>
            </w:r>
          </w:p>
        </w:tc>
        <w:tc>
          <w:tcPr>
            <w:tcW w:w="232" w:type="pct"/>
            <w:tcBorders>
              <w:top w:val="nil"/>
              <w:left w:val="nil"/>
              <w:bottom w:val="single" w:sz="4" w:space="0" w:color="auto"/>
              <w:right w:val="single" w:sz="8" w:space="0" w:color="auto"/>
            </w:tcBorders>
            <w:shd w:val="clear" w:color="auto" w:fill="auto"/>
            <w:vAlign w:val="center"/>
            <w:hideMark/>
          </w:tcPr>
          <w:p w14:paraId="7A2E786A" w14:textId="77777777" w:rsidR="001057BE" w:rsidRPr="001057BE" w:rsidRDefault="001057BE" w:rsidP="001057BE">
            <w:pPr>
              <w:jc w:val="center"/>
              <w:rPr>
                <w:sz w:val="12"/>
                <w:szCs w:val="12"/>
              </w:rPr>
            </w:pPr>
            <w:r w:rsidRPr="001057BE">
              <w:rPr>
                <w:sz w:val="12"/>
                <w:szCs w:val="12"/>
              </w:rPr>
              <w:t>1,086</w:t>
            </w:r>
          </w:p>
        </w:tc>
        <w:tc>
          <w:tcPr>
            <w:tcW w:w="287" w:type="pct"/>
            <w:tcBorders>
              <w:top w:val="nil"/>
              <w:left w:val="nil"/>
              <w:bottom w:val="single" w:sz="4" w:space="0" w:color="auto"/>
              <w:right w:val="single" w:sz="8" w:space="0" w:color="auto"/>
            </w:tcBorders>
            <w:shd w:val="clear" w:color="auto" w:fill="auto"/>
            <w:vAlign w:val="center"/>
            <w:hideMark/>
          </w:tcPr>
          <w:p w14:paraId="63CE6EDF" w14:textId="77777777" w:rsidR="001057BE" w:rsidRPr="001057BE" w:rsidRDefault="001057BE" w:rsidP="001057BE">
            <w:pPr>
              <w:jc w:val="center"/>
              <w:rPr>
                <w:sz w:val="12"/>
                <w:szCs w:val="12"/>
              </w:rPr>
            </w:pPr>
            <w:r w:rsidRPr="001057BE">
              <w:rPr>
                <w:sz w:val="12"/>
                <w:szCs w:val="12"/>
              </w:rPr>
              <w:t>389,916</w:t>
            </w:r>
          </w:p>
        </w:tc>
        <w:tc>
          <w:tcPr>
            <w:tcW w:w="292" w:type="pct"/>
            <w:tcBorders>
              <w:top w:val="nil"/>
              <w:left w:val="nil"/>
              <w:bottom w:val="single" w:sz="4" w:space="0" w:color="auto"/>
              <w:right w:val="single" w:sz="8" w:space="0" w:color="auto"/>
            </w:tcBorders>
            <w:shd w:val="clear" w:color="auto" w:fill="auto"/>
            <w:vAlign w:val="center"/>
            <w:hideMark/>
          </w:tcPr>
          <w:p w14:paraId="01803E4D" w14:textId="77777777" w:rsidR="001057BE" w:rsidRPr="001057BE" w:rsidRDefault="001057BE" w:rsidP="001057BE">
            <w:pPr>
              <w:jc w:val="center"/>
              <w:rPr>
                <w:sz w:val="12"/>
                <w:szCs w:val="12"/>
              </w:rPr>
            </w:pPr>
            <w:r w:rsidRPr="001057BE">
              <w:rPr>
                <w:sz w:val="12"/>
                <w:szCs w:val="12"/>
              </w:rPr>
              <w:t>300,716</w:t>
            </w:r>
          </w:p>
        </w:tc>
        <w:tc>
          <w:tcPr>
            <w:tcW w:w="232" w:type="pct"/>
            <w:tcBorders>
              <w:top w:val="nil"/>
              <w:left w:val="nil"/>
              <w:bottom w:val="single" w:sz="4" w:space="0" w:color="auto"/>
              <w:right w:val="single" w:sz="8" w:space="0" w:color="auto"/>
            </w:tcBorders>
            <w:shd w:val="clear" w:color="auto" w:fill="auto"/>
            <w:vAlign w:val="center"/>
            <w:hideMark/>
          </w:tcPr>
          <w:p w14:paraId="2FE2C8EB" w14:textId="77777777" w:rsidR="001057BE" w:rsidRPr="001057BE" w:rsidRDefault="001057BE" w:rsidP="001057BE">
            <w:pPr>
              <w:jc w:val="center"/>
              <w:rPr>
                <w:sz w:val="12"/>
                <w:szCs w:val="12"/>
              </w:rPr>
            </w:pPr>
            <w:r w:rsidRPr="001057BE">
              <w:rPr>
                <w:sz w:val="12"/>
                <w:szCs w:val="12"/>
              </w:rPr>
              <w:t>79,047</w:t>
            </w:r>
          </w:p>
        </w:tc>
        <w:tc>
          <w:tcPr>
            <w:tcW w:w="232" w:type="pct"/>
            <w:tcBorders>
              <w:top w:val="nil"/>
              <w:left w:val="nil"/>
              <w:bottom w:val="single" w:sz="4" w:space="0" w:color="auto"/>
              <w:right w:val="single" w:sz="8" w:space="0" w:color="auto"/>
            </w:tcBorders>
            <w:shd w:val="clear" w:color="auto" w:fill="auto"/>
            <w:vAlign w:val="center"/>
            <w:hideMark/>
          </w:tcPr>
          <w:p w14:paraId="2A42BB03" w14:textId="77777777" w:rsidR="001057BE" w:rsidRPr="001057BE" w:rsidRDefault="001057BE" w:rsidP="001057BE">
            <w:pPr>
              <w:jc w:val="center"/>
              <w:rPr>
                <w:sz w:val="12"/>
                <w:szCs w:val="12"/>
              </w:rPr>
            </w:pPr>
            <w:r w:rsidRPr="001057BE">
              <w:rPr>
                <w:sz w:val="12"/>
                <w:szCs w:val="12"/>
              </w:rPr>
              <w:t>10,985</w:t>
            </w:r>
          </w:p>
        </w:tc>
        <w:tc>
          <w:tcPr>
            <w:tcW w:w="232" w:type="pct"/>
            <w:tcBorders>
              <w:top w:val="nil"/>
              <w:left w:val="nil"/>
              <w:bottom w:val="single" w:sz="4" w:space="0" w:color="auto"/>
              <w:right w:val="single" w:sz="8" w:space="0" w:color="auto"/>
            </w:tcBorders>
            <w:shd w:val="clear" w:color="auto" w:fill="auto"/>
            <w:vAlign w:val="center"/>
            <w:hideMark/>
          </w:tcPr>
          <w:p w14:paraId="5D0D26AF" w14:textId="77777777" w:rsidR="001057BE" w:rsidRPr="001057BE" w:rsidRDefault="001057BE" w:rsidP="001057BE">
            <w:pPr>
              <w:jc w:val="center"/>
              <w:rPr>
                <w:sz w:val="12"/>
                <w:szCs w:val="12"/>
              </w:rPr>
            </w:pPr>
            <w:r w:rsidRPr="001057BE">
              <w:rPr>
                <w:sz w:val="12"/>
                <w:szCs w:val="12"/>
              </w:rPr>
              <w:t>1,115</w:t>
            </w:r>
          </w:p>
        </w:tc>
        <w:tc>
          <w:tcPr>
            <w:tcW w:w="281" w:type="pct"/>
            <w:tcBorders>
              <w:top w:val="nil"/>
              <w:left w:val="nil"/>
              <w:bottom w:val="single" w:sz="4" w:space="0" w:color="auto"/>
              <w:right w:val="single" w:sz="8" w:space="0" w:color="auto"/>
            </w:tcBorders>
            <w:shd w:val="clear" w:color="auto" w:fill="auto"/>
            <w:vAlign w:val="center"/>
            <w:hideMark/>
          </w:tcPr>
          <w:p w14:paraId="5C91FFCC" w14:textId="77777777" w:rsidR="001057BE" w:rsidRPr="001057BE" w:rsidRDefault="001057BE" w:rsidP="001057BE">
            <w:pPr>
              <w:jc w:val="center"/>
              <w:rPr>
                <w:sz w:val="12"/>
                <w:szCs w:val="12"/>
              </w:rPr>
            </w:pPr>
            <w:r w:rsidRPr="001057BE">
              <w:rPr>
                <w:sz w:val="12"/>
                <w:szCs w:val="12"/>
              </w:rPr>
              <w:t>391,862</w:t>
            </w:r>
          </w:p>
        </w:tc>
        <w:tc>
          <w:tcPr>
            <w:tcW w:w="291" w:type="pct"/>
            <w:tcBorders>
              <w:top w:val="nil"/>
              <w:left w:val="nil"/>
              <w:bottom w:val="single" w:sz="4" w:space="0" w:color="auto"/>
              <w:right w:val="single" w:sz="8" w:space="0" w:color="auto"/>
            </w:tcBorders>
            <w:shd w:val="clear" w:color="000000" w:fill="FFFFFF"/>
            <w:vAlign w:val="center"/>
            <w:hideMark/>
          </w:tcPr>
          <w:p w14:paraId="680F0CC6" w14:textId="77777777" w:rsidR="001057BE" w:rsidRPr="001057BE" w:rsidRDefault="001057BE" w:rsidP="001057BE">
            <w:pPr>
              <w:jc w:val="center"/>
              <w:rPr>
                <w:sz w:val="12"/>
                <w:szCs w:val="12"/>
              </w:rPr>
            </w:pPr>
            <w:r w:rsidRPr="001057BE">
              <w:rPr>
                <w:sz w:val="12"/>
                <w:szCs w:val="12"/>
              </w:rPr>
              <w:t>300,076</w:t>
            </w:r>
          </w:p>
        </w:tc>
        <w:tc>
          <w:tcPr>
            <w:tcW w:w="232" w:type="pct"/>
            <w:tcBorders>
              <w:top w:val="nil"/>
              <w:left w:val="nil"/>
              <w:bottom w:val="single" w:sz="4" w:space="0" w:color="auto"/>
              <w:right w:val="single" w:sz="8" w:space="0" w:color="auto"/>
            </w:tcBorders>
            <w:shd w:val="clear" w:color="000000" w:fill="FFFFFF"/>
            <w:vAlign w:val="center"/>
            <w:hideMark/>
          </w:tcPr>
          <w:p w14:paraId="2469F5B4" w14:textId="77777777" w:rsidR="001057BE" w:rsidRPr="001057BE" w:rsidRDefault="001057BE" w:rsidP="001057BE">
            <w:pPr>
              <w:jc w:val="center"/>
              <w:rPr>
                <w:sz w:val="12"/>
                <w:szCs w:val="12"/>
              </w:rPr>
            </w:pPr>
            <w:r w:rsidRPr="001057BE">
              <w:rPr>
                <w:sz w:val="12"/>
                <w:szCs w:val="12"/>
              </w:rPr>
              <w:t>78,323</w:t>
            </w:r>
          </w:p>
        </w:tc>
        <w:tc>
          <w:tcPr>
            <w:tcW w:w="232" w:type="pct"/>
            <w:tcBorders>
              <w:top w:val="nil"/>
              <w:left w:val="nil"/>
              <w:bottom w:val="single" w:sz="4" w:space="0" w:color="auto"/>
              <w:right w:val="single" w:sz="8" w:space="0" w:color="auto"/>
            </w:tcBorders>
            <w:shd w:val="clear" w:color="000000" w:fill="FFFFFF"/>
            <w:vAlign w:val="center"/>
            <w:hideMark/>
          </w:tcPr>
          <w:p w14:paraId="1003B1D7" w14:textId="77777777" w:rsidR="001057BE" w:rsidRPr="001057BE" w:rsidRDefault="001057BE" w:rsidP="001057BE">
            <w:pPr>
              <w:jc w:val="center"/>
              <w:rPr>
                <w:sz w:val="12"/>
                <w:szCs w:val="12"/>
              </w:rPr>
            </w:pPr>
            <w:r w:rsidRPr="001057BE">
              <w:rPr>
                <w:sz w:val="12"/>
                <w:szCs w:val="12"/>
              </w:rPr>
              <w:t>11,390</w:t>
            </w:r>
          </w:p>
        </w:tc>
        <w:tc>
          <w:tcPr>
            <w:tcW w:w="232" w:type="pct"/>
            <w:tcBorders>
              <w:top w:val="nil"/>
              <w:left w:val="nil"/>
              <w:bottom w:val="single" w:sz="4" w:space="0" w:color="auto"/>
              <w:right w:val="single" w:sz="8" w:space="0" w:color="auto"/>
            </w:tcBorders>
            <w:shd w:val="clear" w:color="000000" w:fill="FFFFFF"/>
            <w:vAlign w:val="center"/>
            <w:hideMark/>
          </w:tcPr>
          <w:p w14:paraId="78CA4876" w14:textId="77777777" w:rsidR="001057BE" w:rsidRPr="001057BE" w:rsidRDefault="001057BE" w:rsidP="001057BE">
            <w:pPr>
              <w:jc w:val="center"/>
              <w:rPr>
                <w:sz w:val="12"/>
                <w:szCs w:val="12"/>
              </w:rPr>
            </w:pPr>
            <w:r w:rsidRPr="001057BE">
              <w:rPr>
                <w:sz w:val="12"/>
                <w:szCs w:val="12"/>
              </w:rPr>
              <w:t>1,100</w:t>
            </w:r>
          </w:p>
        </w:tc>
        <w:tc>
          <w:tcPr>
            <w:tcW w:w="270" w:type="pct"/>
            <w:tcBorders>
              <w:top w:val="nil"/>
              <w:left w:val="nil"/>
              <w:bottom w:val="single" w:sz="4" w:space="0" w:color="auto"/>
              <w:right w:val="single" w:sz="8" w:space="0" w:color="auto"/>
            </w:tcBorders>
            <w:shd w:val="clear" w:color="auto" w:fill="auto"/>
            <w:vAlign w:val="center"/>
            <w:hideMark/>
          </w:tcPr>
          <w:p w14:paraId="034AE263" w14:textId="77777777" w:rsidR="001057BE" w:rsidRPr="001057BE" w:rsidRDefault="001057BE" w:rsidP="001057BE">
            <w:pPr>
              <w:jc w:val="center"/>
              <w:rPr>
                <w:sz w:val="12"/>
                <w:szCs w:val="12"/>
              </w:rPr>
            </w:pPr>
            <w:r w:rsidRPr="001057BE">
              <w:rPr>
                <w:sz w:val="12"/>
                <w:szCs w:val="12"/>
              </w:rPr>
              <w:t>390,889</w:t>
            </w:r>
          </w:p>
        </w:tc>
      </w:tr>
      <w:tr w:rsidR="001057BE" w:rsidRPr="001057BE" w14:paraId="579B4D0F"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085BE93F" w14:textId="77777777" w:rsidR="001057BE" w:rsidRPr="001057BE" w:rsidRDefault="001057BE" w:rsidP="001057BE">
            <w:pPr>
              <w:jc w:val="center"/>
              <w:rPr>
                <w:i/>
                <w:iCs/>
                <w:sz w:val="12"/>
                <w:szCs w:val="12"/>
              </w:rPr>
            </w:pPr>
            <w:r w:rsidRPr="001057BE">
              <w:rPr>
                <w:i/>
                <w:iCs/>
                <w:sz w:val="12"/>
                <w:szCs w:val="12"/>
              </w:rPr>
              <w:t> </w:t>
            </w:r>
          </w:p>
        </w:tc>
        <w:tc>
          <w:tcPr>
            <w:tcW w:w="797" w:type="pct"/>
            <w:tcBorders>
              <w:top w:val="nil"/>
              <w:left w:val="nil"/>
              <w:bottom w:val="single" w:sz="4" w:space="0" w:color="auto"/>
              <w:right w:val="single" w:sz="8" w:space="0" w:color="auto"/>
            </w:tcBorders>
            <w:shd w:val="clear" w:color="auto" w:fill="auto"/>
            <w:vAlign w:val="center"/>
            <w:hideMark/>
          </w:tcPr>
          <w:p w14:paraId="490FB86E" w14:textId="77777777" w:rsidR="001057BE" w:rsidRPr="001057BE" w:rsidRDefault="001057BE" w:rsidP="001057BE">
            <w:pPr>
              <w:jc w:val="right"/>
              <w:rPr>
                <w:i/>
                <w:iCs/>
                <w:sz w:val="12"/>
                <w:szCs w:val="12"/>
              </w:rPr>
            </w:pPr>
            <w:r w:rsidRPr="001057BE">
              <w:rPr>
                <w:i/>
                <w:iCs/>
                <w:sz w:val="12"/>
                <w:szCs w:val="12"/>
              </w:rPr>
              <w:t>в т.ч. генераторное напряжение</w:t>
            </w:r>
          </w:p>
        </w:tc>
        <w:tc>
          <w:tcPr>
            <w:tcW w:w="204" w:type="pct"/>
            <w:tcBorders>
              <w:top w:val="nil"/>
              <w:left w:val="nil"/>
              <w:bottom w:val="single" w:sz="4" w:space="0" w:color="auto"/>
              <w:right w:val="single" w:sz="8" w:space="0" w:color="auto"/>
            </w:tcBorders>
            <w:shd w:val="clear" w:color="auto" w:fill="auto"/>
            <w:vAlign w:val="center"/>
            <w:hideMark/>
          </w:tcPr>
          <w:p w14:paraId="7B2323AE" w14:textId="77777777" w:rsidR="001057BE" w:rsidRPr="001057BE" w:rsidRDefault="001057BE" w:rsidP="001057BE">
            <w:pPr>
              <w:jc w:val="center"/>
              <w:rPr>
                <w:i/>
                <w:iCs/>
                <w:sz w:val="12"/>
                <w:szCs w:val="12"/>
              </w:rPr>
            </w:pPr>
            <w:r w:rsidRPr="001057BE">
              <w:rPr>
                <w:i/>
                <w:iCs/>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E1CD49B" w14:textId="77777777" w:rsidR="001057BE" w:rsidRPr="001057BE" w:rsidRDefault="001057BE" w:rsidP="001057BE">
            <w:pPr>
              <w:jc w:val="center"/>
              <w:rPr>
                <w:i/>
                <w:iCs/>
                <w:sz w:val="12"/>
                <w:szCs w:val="12"/>
              </w:rPr>
            </w:pPr>
            <w:r w:rsidRPr="001057BE">
              <w:rPr>
                <w:i/>
                <w:iCs/>
                <w:sz w:val="12"/>
                <w:szCs w:val="12"/>
              </w:rPr>
              <w:t>48,500</w:t>
            </w:r>
          </w:p>
        </w:tc>
        <w:tc>
          <w:tcPr>
            <w:tcW w:w="232" w:type="pct"/>
            <w:tcBorders>
              <w:top w:val="nil"/>
              <w:left w:val="nil"/>
              <w:bottom w:val="single" w:sz="4" w:space="0" w:color="auto"/>
              <w:right w:val="single" w:sz="8" w:space="0" w:color="auto"/>
            </w:tcBorders>
            <w:shd w:val="clear" w:color="auto" w:fill="auto"/>
            <w:vAlign w:val="center"/>
            <w:hideMark/>
          </w:tcPr>
          <w:p w14:paraId="031504AC" w14:textId="77777777" w:rsidR="001057BE" w:rsidRPr="001057BE" w:rsidRDefault="001057BE" w:rsidP="001057BE">
            <w:pPr>
              <w:jc w:val="center"/>
              <w:rPr>
                <w:i/>
                <w:iCs/>
                <w:sz w:val="12"/>
                <w:szCs w:val="12"/>
              </w:rPr>
            </w:pPr>
            <w:r w:rsidRPr="001057BE">
              <w:rPr>
                <w:i/>
                <w:iCs/>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860DD1A" w14:textId="77777777" w:rsidR="001057BE" w:rsidRPr="001057BE" w:rsidRDefault="001057BE" w:rsidP="001057BE">
            <w:pPr>
              <w:jc w:val="center"/>
              <w:rPr>
                <w:i/>
                <w:iCs/>
                <w:sz w:val="12"/>
                <w:szCs w:val="12"/>
              </w:rPr>
            </w:pPr>
            <w:r w:rsidRPr="001057BE">
              <w:rPr>
                <w:i/>
                <w:iCs/>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70F0524" w14:textId="77777777" w:rsidR="001057BE" w:rsidRPr="001057BE" w:rsidRDefault="001057BE" w:rsidP="001057BE">
            <w:pPr>
              <w:jc w:val="center"/>
              <w:rPr>
                <w:i/>
                <w:iCs/>
                <w:sz w:val="12"/>
                <w:szCs w:val="12"/>
              </w:rPr>
            </w:pPr>
            <w:r w:rsidRPr="001057BE">
              <w:rPr>
                <w:i/>
                <w:iCs/>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364506A1" w14:textId="77777777" w:rsidR="001057BE" w:rsidRPr="001057BE" w:rsidRDefault="001057BE" w:rsidP="001057BE">
            <w:pPr>
              <w:jc w:val="center"/>
              <w:rPr>
                <w:i/>
                <w:iCs/>
                <w:sz w:val="12"/>
                <w:szCs w:val="12"/>
              </w:rPr>
            </w:pPr>
            <w:r w:rsidRPr="001057BE">
              <w:rPr>
                <w:i/>
                <w:iCs/>
                <w:sz w:val="12"/>
                <w:szCs w:val="12"/>
              </w:rPr>
              <w:t>48,500</w:t>
            </w:r>
          </w:p>
        </w:tc>
        <w:tc>
          <w:tcPr>
            <w:tcW w:w="292" w:type="pct"/>
            <w:tcBorders>
              <w:top w:val="nil"/>
              <w:left w:val="nil"/>
              <w:bottom w:val="single" w:sz="4" w:space="0" w:color="auto"/>
              <w:right w:val="single" w:sz="8" w:space="0" w:color="auto"/>
            </w:tcBorders>
            <w:shd w:val="clear" w:color="auto" w:fill="auto"/>
            <w:vAlign w:val="center"/>
            <w:hideMark/>
          </w:tcPr>
          <w:p w14:paraId="111C0C15" w14:textId="77777777" w:rsidR="001057BE" w:rsidRPr="001057BE" w:rsidRDefault="001057BE" w:rsidP="001057BE">
            <w:pPr>
              <w:jc w:val="center"/>
              <w:rPr>
                <w:i/>
                <w:iCs/>
                <w:sz w:val="12"/>
                <w:szCs w:val="12"/>
              </w:rPr>
            </w:pPr>
            <w:r w:rsidRPr="001057BE">
              <w:rPr>
                <w:i/>
                <w:iCs/>
                <w:sz w:val="12"/>
                <w:szCs w:val="12"/>
              </w:rPr>
              <w:t>46,598</w:t>
            </w:r>
          </w:p>
        </w:tc>
        <w:tc>
          <w:tcPr>
            <w:tcW w:w="232" w:type="pct"/>
            <w:tcBorders>
              <w:top w:val="nil"/>
              <w:left w:val="nil"/>
              <w:bottom w:val="single" w:sz="4" w:space="0" w:color="auto"/>
              <w:right w:val="single" w:sz="8" w:space="0" w:color="auto"/>
            </w:tcBorders>
            <w:shd w:val="clear" w:color="auto" w:fill="auto"/>
            <w:vAlign w:val="center"/>
            <w:hideMark/>
          </w:tcPr>
          <w:p w14:paraId="7C0840F1" w14:textId="77777777" w:rsidR="001057BE" w:rsidRPr="001057BE" w:rsidRDefault="001057BE" w:rsidP="001057BE">
            <w:pPr>
              <w:jc w:val="center"/>
              <w:rPr>
                <w:i/>
                <w:iCs/>
                <w:sz w:val="12"/>
                <w:szCs w:val="12"/>
              </w:rPr>
            </w:pPr>
            <w:r w:rsidRPr="001057BE">
              <w:rPr>
                <w:i/>
                <w:iCs/>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3B04A0C" w14:textId="77777777" w:rsidR="001057BE" w:rsidRPr="001057BE" w:rsidRDefault="001057BE" w:rsidP="001057BE">
            <w:pPr>
              <w:jc w:val="center"/>
              <w:rPr>
                <w:i/>
                <w:iCs/>
                <w:sz w:val="12"/>
                <w:szCs w:val="12"/>
              </w:rPr>
            </w:pPr>
            <w:r w:rsidRPr="001057BE">
              <w:rPr>
                <w:i/>
                <w:iCs/>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D1588CB" w14:textId="77777777" w:rsidR="001057BE" w:rsidRPr="001057BE" w:rsidRDefault="001057BE" w:rsidP="001057BE">
            <w:pPr>
              <w:jc w:val="center"/>
              <w:rPr>
                <w:i/>
                <w:iCs/>
                <w:sz w:val="12"/>
                <w:szCs w:val="12"/>
              </w:rPr>
            </w:pPr>
            <w:r w:rsidRPr="001057BE">
              <w:rPr>
                <w:i/>
                <w:iCs/>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3E2DDD2A" w14:textId="77777777" w:rsidR="001057BE" w:rsidRPr="001057BE" w:rsidRDefault="001057BE" w:rsidP="001057BE">
            <w:pPr>
              <w:jc w:val="center"/>
              <w:rPr>
                <w:i/>
                <w:iCs/>
                <w:sz w:val="12"/>
                <w:szCs w:val="12"/>
              </w:rPr>
            </w:pPr>
            <w:r w:rsidRPr="001057BE">
              <w:rPr>
                <w:i/>
                <w:iCs/>
                <w:sz w:val="12"/>
                <w:szCs w:val="12"/>
              </w:rPr>
              <w:t>46,598</w:t>
            </w:r>
          </w:p>
        </w:tc>
        <w:tc>
          <w:tcPr>
            <w:tcW w:w="291" w:type="pct"/>
            <w:tcBorders>
              <w:top w:val="nil"/>
              <w:left w:val="nil"/>
              <w:bottom w:val="single" w:sz="4" w:space="0" w:color="auto"/>
              <w:right w:val="single" w:sz="8" w:space="0" w:color="auto"/>
            </w:tcBorders>
            <w:shd w:val="clear" w:color="000000" w:fill="FFFFFF"/>
            <w:vAlign w:val="center"/>
            <w:hideMark/>
          </w:tcPr>
          <w:p w14:paraId="008A7332" w14:textId="77777777" w:rsidR="001057BE" w:rsidRPr="001057BE" w:rsidRDefault="001057BE" w:rsidP="001057BE">
            <w:pPr>
              <w:jc w:val="center"/>
              <w:rPr>
                <w:i/>
                <w:iCs/>
                <w:sz w:val="12"/>
                <w:szCs w:val="12"/>
              </w:rPr>
            </w:pPr>
            <w:r w:rsidRPr="001057BE">
              <w:rPr>
                <w:i/>
                <w:iCs/>
                <w:sz w:val="12"/>
                <w:szCs w:val="12"/>
              </w:rPr>
              <w:t>47,549</w:t>
            </w:r>
          </w:p>
        </w:tc>
        <w:tc>
          <w:tcPr>
            <w:tcW w:w="232" w:type="pct"/>
            <w:tcBorders>
              <w:top w:val="nil"/>
              <w:left w:val="nil"/>
              <w:bottom w:val="single" w:sz="4" w:space="0" w:color="auto"/>
              <w:right w:val="single" w:sz="8" w:space="0" w:color="auto"/>
            </w:tcBorders>
            <w:shd w:val="clear" w:color="000000" w:fill="FFFFFF"/>
            <w:vAlign w:val="center"/>
            <w:hideMark/>
          </w:tcPr>
          <w:p w14:paraId="5A71FDF5" w14:textId="77777777" w:rsidR="001057BE" w:rsidRPr="001057BE" w:rsidRDefault="001057BE" w:rsidP="001057BE">
            <w:pPr>
              <w:jc w:val="center"/>
              <w:rPr>
                <w:i/>
                <w:iCs/>
                <w:sz w:val="12"/>
                <w:szCs w:val="12"/>
              </w:rPr>
            </w:pPr>
            <w:r w:rsidRPr="001057BE">
              <w:rPr>
                <w:i/>
                <w:iCs/>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2289411" w14:textId="77777777" w:rsidR="001057BE" w:rsidRPr="001057BE" w:rsidRDefault="001057BE" w:rsidP="001057BE">
            <w:pPr>
              <w:jc w:val="center"/>
              <w:rPr>
                <w:i/>
                <w:iCs/>
                <w:sz w:val="12"/>
                <w:szCs w:val="12"/>
              </w:rPr>
            </w:pPr>
            <w:r w:rsidRPr="001057BE">
              <w:rPr>
                <w:i/>
                <w:iCs/>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9C54357" w14:textId="77777777" w:rsidR="001057BE" w:rsidRPr="001057BE" w:rsidRDefault="001057BE" w:rsidP="001057BE">
            <w:pPr>
              <w:jc w:val="center"/>
              <w:rPr>
                <w:i/>
                <w:iCs/>
                <w:sz w:val="12"/>
                <w:szCs w:val="12"/>
              </w:rPr>
            </w:pPr>
            <w:r w:rsidRPr="001057BE">
              <w:rPr>
                <w:i/>
                <w:iCs/>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2FB5416A" w14:textId="77777777" w:rsidR="001057BE" w:rsidRPr="001057BE" w:rsidRDefault="001057BE" w:rsidP="001057BE">
            <w:pPr>
              <w:jc w:val="center"/>
              <w:rPr>
                <w:i/>
                <w:iCs/>
                <w:sz w:val="12"/>
                <w:szCs w:val="12"/>
              </w:rPr>
            </w:pPr>
            <w:r w:rsidRPr="001057BE">
              <w:rPr>
                <w:i/>
                <w:iCs/>
                <w:sz w:val="12"/>
                <w:szCs w:val="12"/>
              </w:rPr>
              <w:t>47,549</w:t>
            </w:r>
          </w:p>
        </w:tc>
      </w:tr>
      <w:tr w:rsidR="001057BE" w:rsidRPr="001057BE" w14:paraId="5938225E"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7BE81236" w14:textId="77777777" w:rsidR="001057BE" w:rsidRPr="001057BE" w:rsidRDefault="001057BE" w:rsidP="001057BE">
            <w:pPr>
              <w:jc w:val="center"/>
              <w:rPr>
                <w:sz w:val="12"/>
                <w:szCs w:val="12"/>
              </w:rPr>
            </w:pPr>
            <w:r w:rsidRPr="001057BE">
              <w:rPr>
                <w:sz w:val="12"/>
                <w:szCs w:val="12"/>
              </w:rPr>
              <w:t>8</w:t>
            </w:r>
          </w:p>
        </w:tc>
        <w:tc>
          <w:tcPr>
            <w:tcW w:w="797" w:type="pct"/>
            <w:tcBorders>
              <w:top w:val="nil"/>
              <w:left w:val="nil"/>
              <w:bottom w:val="single" w:sz="4" w:space="0" w:color="auto"/>
              <w:right w:val="single" w:sz="8" w:space="0" w:color="auto"/>
            </w:tcBorders>
            <w:shd w:val="clear" w:color="auto" w:fill="auto"/>
            <w:vAlign w:val="center"/>
            <w:hideMark/>
          </w:tcPr>
          <w:p w14:paraId="110F92B0" w14:textId="77777777" w:rsidR="001057BE" w:rsidRPr="001057BE" w:rsidRDefault="001057BE" w:rsidP="001057BE">
            <w:pPr>
              <w:rPr>
                <w:sz w:val="12"/>
                <w:szCs w:val="12"/>
              </w:rPr>
            </w:pPr>
            <w:r w:rsidRPr="001057BE">
              <w:rPr>
                <w:sz w:val="12"/>
                <w:szCs w:val="12"/>
              </w:rPr>
              <w:t>Население и приравненные к ним, за исключением населения и потребителей, указанных в пунктах 9 и 10</w:t>
            </w:r>
          </w:p>
        </w:tc>
        <w:tc>
          <w:tcPr>
            <w:tcW w:w="204" w:type="pct"/>
            <w:tcBorders>
              <w:top w:val="nil"/>
              <w:left w:val="nil"/>
              <w:bottom w:val="single" w:sz="4" w:space="0" w:color="auto"/>
              <w:right w:val="single" w:sz="8" w:space="0" w:color="auto"/>
            </w:tcBorders>
            <w:shd w:val="clear" w:color="auto" w:fill="auto"/>
            <w:vAlign w:val="center"/>
            <w:hideMark/>
          </w:tcPr>
          <w:p w14:paraId="1D7B212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7B3F6B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E0C95A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3D548C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585708D6"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1DFAD947"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3B6E42F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100C1D8E"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BD694EC"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21BEE6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74951ED5"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17CCCD8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6F5D9D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0B3A5A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6E63A74"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095D3E9F" w14:textId="77777777" w:rsidR="001057BE" w:rsidRPr="001057BE" w:rsidRDefault="001057BE" w:rsidP="001057BE">
            <w:pPr>
              <w:jc w:val="center"/>
              <w:rPr>
                <w:sz w:val="12"/>
                <w:szCs w:val="12"/>
              </w:rPr>
            </w:pPr>
            <w:r w:rsidRPr="001057BE">
              <w:rPr>
                <w:sz w:val="12"/>
                <w:szCs w:val="12"/>
              </w:rPr>
              <w:t>0,000</w:t>
            </w:r>
          </w:p>
        </w:tc>
      </w:tr>
      <w:tr w:rsidR="001057BE" w:rsidRPr="001057BE" w14:paraId="43C0D49E"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598B4A5C" w14:textId="77777777" w:rsidR="001057BE" w:rsidRPr="001057BE" w:rsidRDefault="001057BE" w:rsidP="001057BE">
            <w:pPr>
              <w:jc w:val="center"/>
              <w:rPr>
                <w:sz w:val="12"/>
                <w:szCs w:val="12"/>
              </w:rPr>
            </w:pPr>
            <w:r w:rsidRPr="001057BE">
              <w:rPr>
                <w:sz w:val="12"/>
                <w:szCs w:val="12"/>
              </w:rPr>
              <w:t>9</w:t>
            </w:r>
          </w:p>
        </w:tc>
        <w:tc>
          <w:tcPr>
            <w:tcW w:w="797" w:type="pct"/>
            <w:tcBorders>
              <w:top w:val="nil"/>
              <w:left w:val="nil"/>
              <w:bottom w:val="single" w:sz="4" w:space="0" w:color="auto"/>
              <w:right w:val="single" w:sz="8" w:space="0" w:color="auto"/>
            </w:tcBorders>
            <w:shd w:val="clear" w:color="auto" w:fill="auto"/>
            <w:vAlign w:val="center"/>
            <w:hideMark/>
          </w:tcPr>
          <w:p w14:paraId="4FB09FEF" w14:textId="77777777" w:rsidR="001057BE" w:rsidRPr="001057BE" w:rsidRDefault="001057BE" w:rsidP="001057BE">
            <w:pPr>
              <w:rPr>
                <w:sz w:val="12"/>
                <w:szCs w:val="12"/>
              </w:rPr>
            </w:pPr>
            <w:r w:rsidRPr="001057BE">
              <w:rPr>
                <w:sz w:val="12"/>
                <w:szCs w:val="12"/>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204" w:type="pct"/>
            <w:tcBorders>
              <w:top w:val="nil"/>
              <w:left w:val="nil"/>
              <w:bottom w:val="single" w:sz="4" w:space="0" w:color="auto"/>
              <w:right w:val="single" w:sz="8" w:space="0" w:color="auto"/>
            </w:tcBorders>
            <w:shd w:val="clear" w:color="auto" w:fill="auto"/>
            <w:vAlign w:val="center"/>
            <w:hideMark/>
          </w:tcPr>
          <w:p w14:paraId="45F47EF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4FB7E68E" w14:textId="77777777" w:rsidR="001057BE" w:rsidRPr="001057BE" w:rsidRDefault="001057BE" w:rsidP="001057BE">
            <w:pPr>
              <w:jc w:val="center"/>
              <w:rPr>
                <w:sz w:val="12"/>
                <w:szCs w:val="12"/>
              </w:rPr>
            </w:pPr>
            <w:r w:rsidRPr="001057BE">
              <w:rPr>
                <w:sz w:val="12"/>
                <w:szCs w:val="12"/>
              </w:rPr>
              <w:t>0,308</w:t>
            </w:r>
          </w:p>
        </w:tc>
        <w:tc>
          <w:tcPr>
            <w:tcW w:w="232" w:type="pct"/>
            <w:tcBorders>
              <w:top w:val="nil"/>
              <w:left w:val="nil"/>
              <w:bottom w:val="single" w:sz="4" w:space="0" w:color="auto"/>
              <w:right w:val="single" w:sz="8" w:space="0" w:color="auto"/>
            </w:tcBorders>
            <w:shd w:val="clear" w:color="auto" w:fill="auto"/>
            <w:vAlign w:val="center"/>
            <w:hideMark/>
          </w:tcPr>
          <w:p w14:paraId="5D14B618" w14:textId="77777777" w:rsidR="001057BE" w:rsidRPr="001057BE" w:rsidRDefault="001057BE" w:rsidP="001057BE">
            <w:pPr>
              <w:jc w:val="center"/>
              <w:rPr>
                <w:sz w:val="12"/>
                <w:szCs w:val="12"/>
              </w:rPr>
            </w:pPr>
            <w:r w:rsidRPr="001057BE">
              <w:rPr>
                <w:sz w:val="12"/>
                <w:szCs w:val="12"/>
              </w:rPr>
              <w:t>0,309</w:t>
            </w:r>
          </w:p>
        </w:tc>
        <w:tc>
          <w:tcPr>
            <w:tcW w:w="232" w:type="pct"/>
            <w:tcBorders>
              <w:top w:val="nil"/>
              <w:left w:val="nil"/>
              <w:bottom w:val="single" w:sz="4" w:space="0" w:color="auto"/>
              <w:right w:val="single" w:sz="8" w:space="0" w:color="auto"/>
            </w:tcBorders>
            <w:shd w:val="clear" w:color="auto" w:fill="auto"/>
            <w:vAlign w:val="center"/>
            <w:hideMark/>
          </w:tcPr>
          <w:p w14:paraId="7E9A8EC2" w14:textId="77777777" w:rsidR="001057BE" w:rsidRPr="001057BE" w:rsidRDefault="001057BE" w:rsidP="001057BE">
            <w:pPr>
              <w:jc w:val="center"/>
              <w:rPr>
                <w:sz w:val="12"/>
                <w:szCs w:val="12"/>
              </w:rPr>
            </w:pPr>
            <w:r w:rsidRPr="001057BE">
              <w:rPr>
                <w:sz w:val="12"/>
                <w:szCs w:val="12"/>
              </w:rPr>
              <w:t>7,486</w:t>
            </w:r>
          </w:p>
        </w:tc>
        <w:tc>
          <w:tcPr>
            <w:tcW w:w="232" w:type="pct"/>
            <w:tcBorders>
              <w:top w:val="nil"/>
              <w:left w:val="nil"/>
              <w:bottom w:val="single" w:sz="4" w:space="0" w:color="auto"/>
              <w:right w:val="single" w:sz="8" w:space="0" w:color="auto"/>
            </w:tcBorders>
            <w:shd w:val="clear" w:color="auto" w:fill="auto"/>
            <w:vAlign w:val="center"/>
            <w:hideMark/>
          </w:tcPr>
          <w:p w14:paraId="0A6392BA" w14:textId="77777777" w:rsidR="001057BE" w:rsidRPr="001057BE" w:rsidRDefault="001057BE" w:rsidP="001057BE">
            <w:pPr>
              <w:jc w:val="center"/>
              <w:rPr>
                <w:sz w:val="12"/>
                <w:szCs w:val="12"/>
              </w:rPr>
            </w:pPr>
            <w:r w:rsidRPr="001057BE">
              <w:rPr>
                <w:sz w:val="12"/>
                <w:szCs w:val="12"/>
              </w:rPr>
              <w:t>80,404</w:t>
            </w:r>
          </w:p>
        </w:tc>
        <w:tc>
          <w:tcPr>
            <w:tcW w:w="287" w:type="pct"/>
            <w:tcBorders>
              <w:top w:val="nil"/>
              <w:left w:val="nil"/>
              <w:bottom w:val="single" w:sz="4" w:space="0" w:color="auto"/>
              <w:right w:val="single" w:sz="8" w:space="0" w:color="auto"/>
            </w:tcBorders>
            <w:shd w:val="clear" w:color="auto" w:fill="auto"/>
            <w:vAlign w:val="center"/>
            <w:hideMark/>
          </w:tcPr>
          <w:p w14:paraId="2900B2ED" w14:textId="77777777" w:rsidR="001057BE" w:rsidRPr="001057BE" w:rsidRDefault="001057BE" w:rsidP="001057BE">
            <w:pPr>
              <w:jc w:val="center"/>
              <w:rPr>
                <w:sz w:val="12"/>
                <w:szCs w:val="12"/>
              </w:rPr>
            </w:pPr>
            <w:r w:rsidRPr="001057BE">
              <w:rPr>
                <w:sz w:val="12"/>
                <w:szCs w:val="12"/>
              </w:rPr>
              <w:t>88,507</w:t>
            </w:r>
          </w:p>
        </w:tc>
        <w:tc>
          <w:tcPr>
            <w:tcW w:w="292" w:type="pct"/>
            <w:tcBorders>
              <w:top w:val="nil"/>
              <w:left w:val="nil"/>
              <w:bottom w:val="single" w:sz="4" w:space="0" w:color="auto"/>
              <w:right w:val="single" w:sz="8" w:space="0" w:color="auto"/>
            </w:tcBorders>
            <w:shd w:val="clear" w:color="auto" w:fill="auto"/>
            <w:vAlign w:val="center"/>
            <w:hideMark/>
          </w:tcPr>
          <w:p w14:paraId="1ADD0145" w14:textId="77777777" w:rsidR="001057BE" w:rsidRPr="001057BE" w:rsidRDefault="001057BE" w:rsidP="001057BE">
            <w:pPr>
              <w:jc w:val="center"/>
              <w:rPr>
                <w:sz w:val="12"/>
                <w:szCs w:val="12"/>
              </w:rPr>
            </w:pPr>
            <w:r w:rsidRPr="001057BE">
              <w:rPr>
                <w:sz w:val="12"/>
                <w:szCs w:val="12"/>
              </w:rPr>
              <w:t>0,128</w:t>
            </w:r>
          </w:p>
        </w:tc>
        <w:tc>
          <w:tcPr>
            <w:tcW w:w="232" w:type="pct"/>
            <w:tcBorders>
              <w:top w:val="nil"/>
              <w:left w:val="nil"/>
              <w:bottom w:val="single" w:sz="4" w:space="0" w:color="auto"/>
              <w:right w:val="single" w:sz="8" w:space="0" w:color="auto"/>
            </w:tcBorders>
            <w:shd w:val="clear" w:color="auto" w:fill="auto"/>
            <w:vAlign w:val="center"/>
            <w:hideMark/>
          </w:tcPr>
          <w:p w14:paraId="2B867F5F" w14:textId="77777777" w:rsidR="001057BE" w:rsidRPr="001057BE" w:rsidRDefault="001057BE" w:rsidP="001057BE">
            <w:pPr>
              <w:jc w:val="center"/>
              <w:rPr>
                <w:sz w:val="12"/>
                <w:szCs w:val="12"/>
              </w:rPr>
            </w:pPr>
            <w:r w:rsidRPr="001057BE">
              <w:rPr>
                <w:sz w:val="12"/>
                <w:szCs w:val="12"/>
              </w:rPr>
              <w:t>0,295</w:t>
            </w:r>
          </w:p>
        </w:tc>
        <w:tc>
          <w:tcPr>
            <w:tcW w:w="232" w:type="pct"/>
            <w:tcBorders>
              <w:top w:val="nil"/>
              <w:left w:val="nil"/>
              <w:bottom w:val="single" w:sz="4" w:space="0" w:color="auto"/>
              <w:right w:val="single" w:sz="8" w:space="0" w:color="auto"/>
            </w:tcBorders>
            <w:shd w:val="clear" w:color="auto" w:fill="auto"/>
            <w:vAlign w:val="center"/>
            <w:hideMark/>
          </w:tcPr>
          <w:p w14:paraId="61D1280A" w14:textId="77777777" w:rsidR="001057BE" w:rsidRPr="001057BE" w:rsidRDefault="001057BE" w:rsidP="001057BE">
            <w:pPr>
              <w:jc w:val="center"/>
              <w:rPr>
                <w:sz w:val="12"/>
                <w:szCs w:val="12"/>
              </w:rPr>
            </w:pPr>
            <w:r w:rsidRPr="001057BE">
              <w:rPr>
                <w:sz w:val="12"/>
                <w:szCs w:val="12"/>
              </w:rPr>
              <w:t>6,013</w:t>
            </w:r>
          </w:p>
        </w:tc>
        <w:tc>
          <w:tcPr>
            <w:tcW w:w="232" w:type="pct"/>
            <w:tcBorders>
              <w:top w:val="nil"/>
              <w:left w:val="nil"/>
              <w:bottom w:val="single" w:sz="4" w:space="0" w:color="auto"/>
              <w:right w:val="single" w:sz="8" w:space="0" w:color="auto"/>
            </w:tcBorders>
            <w:shd w:val="clear" w:color="auto" w:fill="auto"/>
            <w:vAlign w:val="center"/>
            <w:hideMark/>
          </w:tcPr>
          <w:p w14:paraId="2FFA013E" w14:textId="77777777" w:rsidR="001057BE" w:rsidRPr="001057BE" w:rsidRDefault="001057BE" w:rsidP="001057BE">
            <w:pPr>
              <w:jc w:val="center"/>
              <w:rPr>
                <w:sz w:val="12"/>
                <w:szCs w:val="12"/>
              </w:rPr>
            </w:pPr>
            <w:r w:rsidRPr="001057BE">
              <w:rPr>
                <w:sz w:val="12"/>
                <w:szCs w:val="12"/>
              </w:rPr>
              <w:t>69,309</w:t>
            </w:r>
          </w:p>
        </w:tc>
        <w:tc>
          <w:tcPr>
            <w:tcW w:w="281" w:type="pct"/>
            <w:tcBorders>
              <w:top w:val="nil"/>
              <w:left w:val="nil"/>
              <w:bottom w:val="single" w:sz="4" w:space="0" w:color="auto"/>
              <w:right w:val="single" w:sz="8" w:space="0" w:color="auto"/>
            </w:tcBorders>
            <w:shd w:val="clear" w:color="auto" w:fill="auto"/>
            <w:vAlign w:val="center"/>
            <w:hideMark/>
          </w:tcPr>
          <w:p w14:paraId="250E79CC" w14:textId="77777777" w:rsidR="001057BE" w:rsidRPr="001057BE" w:rsidRDefault="001057BE" w:rsidP="001057BE">
            <w:pPr>
              <w:jc w:val="center"/>
              <w:rPr>
                <w:sz w:val="12"/>
                <w:szCs w:val="12"/>
              </w:rPr>
            </w:pPr>
            <w:r w:rsidRPr="001057BE">
              <w:rPr>
                <w:sz w:val="12"/>
                <w:szCs w:val="12"/>
              </w:rPr>
              <w:t>75,745</w:t>
            </w:r>
          </w:p>
        </w:tc>
        <w:tc>
          <w:tcPr>
            <w:tcW w:w="291" w:type="pct"/>
            <w:tcBorders>
              <w:top w:val="nil"/>
              <w:left w:val="nil"/>
              <w:bottom w:val="single" w:sz="4" w:space="0" w:color="auto"/>
              <w:right w:val="single" w:sz="8" w:space="0" w:color="auto"/>
            </w:tcBorders>
            <w:shd w:val="clear" w:color="000000" w:fill="FFFFFF"/>
            <w:vAlign w:val="center"/>
            <w:hideMark/>
          </w:tcPr>
          <w:p w14:paraId="37634B85" w14:textId="77777777" w:rsidR="001057BE" w:rsidRPr="001057BE" w:rsidRDefault="001057BE" w:rsidP="001057BE">
            <w:pPr>
              <w:jc w:val="center"/>
              <w:rPr>
                <w:sz w:val="12"/>
                <w:szCs w:val="12"/>
              </w:rPr>
            </w:pPr>
            <w:r w:rsidRPr="001057BE">
              <w:rPr>
                <w:sz w:val="12"/>
                <w:szCs w:val="12"/>
              </w:rPr>
              <w:t>0,218</w:t>
            </w:r>
          </w:p>
        </w:tc>
        <w:tc>
          <w:tcPr>
            <w:tcW w:w="232" w:type="pct"/>
            <w:tcBorders>
              <w:top w:val="nil"/>
              <w:left w:val="nil"/>
              <w:bottom w:val="single" w:sz="4" w:space="0" w:color="auto"/>
              <w:right w:val="single" w:sz="8" w:space="0" w:color="auto"/>
            </w:tcBorders>
            <w:shd w:val="clear" w:color="000000" w:fill="FFFFFF"/>
            <w:vAlign w:val="center"/>
            <w:hideMark/>
          </w:tcPr>
          <w:p w14:paraId="775500EF" w14:textId="77777777" w:rsidR="001057BE" w:rsidRPr="001057BE" w:rsidRDefault="001057BE" w:rsidP="001057BE">
            <w:pPr>
              <w:jc w:val="center"/>
              <w:rPr>
                <w:sz w:val="12"/>
                <w:szCs w:val="12"/>
              </w:rPr>
            </w:pPr>
            <w:r w:rsidRPr="001057BE">
              <w:rPr>
                <w:sz w:val="12"/>
                <w:szCs w:val="12"/>
              </w:rPr>
              <w:t>0,302</w:t>
            </w:r>
          </w:p>
        </w:tc>
        <w:tc>
          <w:tcPr>
            <w:tcW w:w="232" w:type="pct"/>
            <w:tcBorders>
              <w:top w:val="nil"/>
              <w:left w:val="nil"/>
              <w:bottom w:val="single" w:sz="4" w:space="0" w:color="auto"/>
              <w:right w:val="single" w:sz="8" w:space="0" w:color="auto"/>
            </w:tcBorders>
            <w:shd w:val="clear" w:color="000000" w:fill="FFFFFF"/>
            <w:vAlign w:val="center"/>
            <w:hideMark/>
          </w:tcPr>
          <w:p w14:paraId="1311C5F1" w14:textId="77777777" w:rsidR="001057BE" w:rsidRPr="001057BE" w:rsidRDefault="001057BE" w:rsidP="001057BE">
            <w:pPr>
              <w:jc w:val="center"/>
              <w:rPr>
                <w:sz w:val="12"/>
                <w:szCs w:val="12"/>
              </w:rPr>
            </w:pPr>
            <w:r w:rsidRPr="001057BE">
              <w:rPr>
                <w:sz w:val="12"/>
                <w:szCs w:val="12"/>
              </w:rPr>
              <w:t>6,750</w:t>
            </w:r>
          </w:p>
        </w:tc>
        <w:tc>
          <w:tcPr>
            <w:tcW w:w="232" w:type="pct"/>
            <w:tcBorders>
              <w:top w:val="nil"/>
              <w:left w:val="nil"/>
              <w:bottom w:val="single" w:sz="4" w:space="0" w:color="auto"/>
              <w:right w:val="single" w:sz="8" w:space="0" w:color="auto"/>
            </w:tcBorders>
            <w:shd w:val="clear" w:color="000000" w:fill="FFFFFF"/>
            <w:vAlign w:val="center"/>
            <w:hideMark/>
          </w:tcPr>
          <w:p w14:paraId="2BE35E6E" w14:textId="77777777" w:rsidR="001057BE" w:rsidRPr="001057BE" w:rsidRDefault="001057BE" w:rsidP="001057BE">
            <w:pPr>
              <w:jc w:val="center"/>
              <w:rPr>
                <w:sz w:val="12"/>
                <w:szCs w:val="12"/>
              </w:rPr>
            </w:pPr>
            <w:r w:rsidRPr="001057BE">
              <w:rPr>
                <w:sz w:val="12"/>
                <w:szCs w:val="12"/>
              </w:rPr>
              <w:t>74,857</w:t>
            </w:r>
          </w:p>
        </w:tc>
        <w:tc>
          <w:tcPr>
            <w:tcW w:w="270" w:type="pct"/>
            <w:tcBorders>
              <w:top w:val="nil"/>
              <w:left w:val="nil"/>
              <w:bottom w:val="single" w:sz="4" w:space="0" w:color="auto"/>
              <w:right w:val="single" w:sz="8" w:space="0" w:color="auto"/>
            </w:tcBorders>
            <w:shd w:val="clear" w:color="auto" w:fill="auto"/>
            <w:vAlign w:val="center"/>
            <w:hideMark/>
          </w:tcPr>
          <w:p w14:paraId="4CAA7E6C" w14:textId="77777777" w:rsidR="001057BE" w:rsidRPr="001057BE" w:rsidRDefault="001057BE" w:rsidP="001057BE">
            <w:pPr>
              <w:jc w:val="center"/>
              <w:rPr>
                <w:sz w:val="12"/>
                <w:szCs w:val="12"/>
              </w:rPr>
            </w:pPr>
            <w:r w:rsidRPr="001057BE">
              <w:rPr>
                <w:sz w:val="12"/>
                <w:szCs w:val="12"/>
              </w:rPr>
              <w:t>82,126</w:t>
            </w:r>
          </w:p>
        </w:tc>
      </w:tr>
      <w:tr w:rsidR="001057BE" w:rsidRPr="001057BE" w14:paraId="470BB246"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57A99401" w14:textId="77777777" w:rsidR="001057BE" w:rsidRPr="001057BE" w:rsidRDefault="001057BE" w:rsidP="001057BE">
            <w:pPr>
              <w:jc w:val="center"/>
              <w:rPr>
                <w:sz w:val="12"/>
                <w:szCs w:val="12"/>
              </w:rPr>
            </w:pPr>
            <w:r w:rsidRPr="001057BE">
              <w:rPr>
                <w:sz w:val="12"/>
                <w:szCs w:val="12"/>
              </w:rPr>
              <w:t>10</w:t>
            </w:r>
          </w:p>
        </w:tc>
        <w:tc>
          <w:tcPr>
            <w:tcW w:w="797" w:type="pct"/>
            <w:tcBorders>
              <w:top w:val="nil"/>
              <w:left w:val="nil"/>
              <w:bottom w:val="single" w:sz="4" w:space="0" w:color="auto"/>
              <w:right w:val="single" w:sz="8" w:space="0" w:color="auto"/>
            </w:tcBorders>
            <w:shd w:val="clear" w:color="auto" w:fill="auto"/>
            <w:vAlign w:val="center"/>
            <w:hideMark/>
          </w:tcPr>
          <w:p w14:paraId="1F9FC5B4" w14:textId="77777777" w:rsidR="001057BE" w:rsidRPr="001057BE" w:rsidRDefault="001057BE" w:rsidP="001057BE">
            <w:pPr>
              <w:rPr>
                <w:sz w:val="12"/>
                <w:szCs w:val="12"/>
              </w:rPr>
            </w:pPr>
            <w:r w:rsidRPr="001057BE">
              <w:rPr>
                <w:sz w:val="12"/>
                <w:szCs w:val="12"/>
              </w:rPr>
              <w:t>Население, проживающее в сельских населенных пунктах и приравненные к ним</w:t>
            </w:r>
          </w:p>
        </w:tc>
        <w:tc>
          <w:tcPr>
            <w:tcW w:w="204" w:type="pct"/>
            <w:tcBorders>
              <w:top w:val="nil"/>
              <w:left w:val="nil"/>
              <w:bottom w:val="single" w:sz="4" w:space="0" w:color="auto"/>
              <w:right w:val="single" w:sz="8" w:space="0" w:color="auto"/>
            </w:tcBorders>
            <w:shd w:val="clear" w:color="auto" w:fill="auto"/>
            <w:vAlign w:val="center"/>
            <w:hideMark/>
          </w:tcPr>
          <w:p w14:paraId="4F704DFA"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226C4384" w14:textId="77777777" w:rsidR="001057BE" w:rsidRPr="001057BE" w:rsidRDefault="001057BE" w:rsidP="001057BE">
            <w:pPr>
              <w:jc w:val="center"/>
              <w:rPr>
                <w:sz w:val="12"/>
                <w:szCs w:val="12"/>
              </w:rPr>
            </w:pPr>
            <w:r w:rsidRPr="001057BE">
              <w:rPr>
                <w:sz w:val="12"/>
                <w:szCs w:val="12"/>
              </w:rPr>
              <w:t>0,018</w:t>
            </w:r>
          </w:p>
        </w:tc>
        <w:tc>
          <w:tcPr>
            <w:tcW w:w="232" w:type="pct"/>
            <w:tcBorders>
              <w:top w:val="nil"/>
              <w:left w:val="nil"/>
              <w:bottom w:val="single" w:sz="4" w:space="0" w:color="auto"/>
              <w:right w:val="single" w:sz="8" w:space="0" w:color="auto"/>
            </w:tcBorders>
            <w:shd w:val="clear" w:color="auto" w:fill="auto"/>
            <w:vAlign w:val="center"/>
            <w:hideMark/>
          </w:tcPr>
          <w:p w14:paraId="2E66F4AC" w14:textId="77777777" w:rsidR="001057BE" w:rsidRPr="001057BE" w:rsidRDefault="001057BE" w:rsidP="001057BE">
            <w:pPr>
              <w:jc w:val="center"/>
              <w:rPr>
                <w:sz w:val="12"/>
                <w:szCs w:val="12"/>
              </w:rPr>
            </w:pPr>
            <w:r w:rsidRPr="001057BE">
              <w:rPr>
                <w:sz w:val="12"/>
                <w:szCs w:val="12"/>
              </w:rPr>
              <w:t>0,005</w:t>
            </w:r>
          </w:p>
        </w:tc>
        <w:tc>
          <w:tcPr>
            <w:tcW w:w="232" w:type="pct"/>
            <w:tcBorders>
              <w:top w:val="nil"/>
              <w:left w:val="nil"/>
              <w:bottom w:val="single" w:sz="4" w:space="0" w:color="auto"/>
              <w:right w:val="single" w:sz="8" w:space="0" w:color="auto"/>
            </w:tcBorders>
            <w:shd w:val="clear" w:color="auto" w:fill="auto"/>
            <w:vAlign w:val="center"/>
            <w:hideMark/>
          </w:tcPr>
          <w:p w14:paraId="3EC53C8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2FB00347"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0E7A746B" w14:textId="77777777" w:rsidR="001057BE" w:rsidRPr="001057BE" w:rsidRDefault="001057BE" w:rsidP="001057BE">
            <w:pPr>
              <w:jc w:val="center"/>
              <w:rPr>
                <w:sz w:val="12"/>
                <w:szCs w:val="12"/>
              </w:rPr>
            </w:pPr>
            <w:r w:rsidRPr="001057BE">
              <w:rPr>
                <w:sz w:val="12"/>
                <w:szCs w:val="12"/>
              </w:rPr>
              <w:t>0,023</w:t>
            </w:r>
          </w:p>
        </w:tc>
        <w:tc>
          <w:tcPr>
            <w:tcW w:w="292" w:type="pct"/>
            <w:tcBorders>
              <w:top w:val="nil"/>
              <w:left w:val="nil"/>
              <w:bottom w:val="single" w:sz="4" w:space="0" w:color="auto"/>
              <w:right w:val="single" w:sz="8" w:space="0" w:color="auto"/>
            </w:tcBorders>
            <w:shd w:val="clear" w:color="auto" w:fill="auto"/>
            <w:vAlign w:val="center"/>
            <w:hideMark/>
          </w:tcPr>
          <w:p w14:paraId="0AD0D423" w14:textId="77777777" w:rsidR="001057BE" w:rsidRPr="001057BE" w:rsidRDefault="001057BE" w:rsidP="001057BE">
            <w:pPr>
              <w:jc w:val="center"/>
              <w:rPr>
                <w:sz w:val="12"/>
                <w:szCs w:val="12"/>
              </w:rPr>
            </w:pPr>
            <w:r w:rsidRPr="001057BE">
              <w:rPr>
                <w:sz w:val="12"/>
                <w:szCs w:val="12"/>
              </w:rPr>
              <w:t>0,015</w:t>
            </w:r>
          </w:p>
        </w:tc>
        <w:tc>
          <w:tcPr>
            <w:tcW w:w="232" w:type="pct"/>
            <w:tcBorders>
              <w:top w:val="nil"/>
              <w:left w:val="nil"/>
              <w:bottom w:val="single" w:sz="4" w:space="0" w:color="auto"/>
              <w:right w:val="single" w:sz="8" w:space="0" w:color="auto"/>
            </w:tcBorders>
            <w:shd w:val="clear" w:color="auto" w:fill="auto"/>
            <w:vAlign w:val="center"/>
            <w:hideMark/>
          </w:tcPr>
          <w:p w14:paraId="0866FD16" w14:textId="77777777" w:rsidR="001057BE" w:rsidRPr="001057BE" w:rsidRDefault="001057BE" w:rsidP="001057BE">
            <w:pPr>
              <w:jc w:val="center"/>
              <w:rPr>
                <w:sz w:val="12"/>
                <w:szCs w:val="12"/>
              </w:rPr>
            </w:pPr>
            <w:r w:rsidRPr="001057BE">
              <w:rPr>
                <w:sz w:val="12"/>
                <w:szCs w:val="12"/>
              </w:rPr>
              <w:t>0,004</w:t>
            </w:r>
          </w:p>
        </w:tc>
        <w:tc>
          <w:tcPr>
            <w:tcW w:w="232" w:type="pct"/>
            <w:tcBorders>
              <w:top w:val="nil"/>
              <w:left w:val="nil"/>
              <w:bottom w:val="single" w:sz="4" w:space="0" w:color="auto"/>
              <w:right w:val="single" w:sz="8" w:space="0" w:color="auto"/>
            </w:tcBorders>
            <w:shd w:val="clear" w:color="auto" w:fill="auto"/>
            <w:vAlign w:val="center"/>
            <w:hideMark/>
          </w:tcPr>
          <w:p w14:paraId="7207FB92"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74B144A"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56562549" w14:textId="77777777" w:rsidR="001057BE" w:rsidRPr="001057BE" w:rsidRDefault="001057BE" w:rsidP="001057BE">
            <w:pPr>
              <w:jc w:val="center"/>
              <w:rPr>
                <w:sz w:val="12"/>
                <w:szCs w:val="12"/>
              </w:rPr>
            </w:pPr>
            <w:r w:rsidRPr="001057BE">
              <w:rPr>
                <w:sz w:val="12"/>
                <w:szCs w:val="12"/>
              </w:rPr>
              <w:t>0,019</w:t>
            </w:r>
          </w:p>
        </w:tc>
        <w:tc>
          <w:tcPr>
            <w:tcW w:w="291" w:type="pct"/>
            <w:tcBorders>
              <w:top w:val="nil"/>
              <w:left w:val="nil"/>
              <w:bottom w:val="single" w:sz="4" w:space="0" w:color="auto"/>
              <w:right w:val="single" w:sz="8" w:space="0" w:color="auto"/>
            </w:tcBorders>
            <w:shd w:val="clear" w:color="000000" w:fill="FFFFFF"/>
            <w:vAlign w:val="center"/>
            <w:hideMark/>
          </w:tcPr>
          <w:p w14:paraId="41E14985" w14:textId="77777777" w:rsidR="001057BE" w:rsidRPr="001057BE" w:rsidRDefault="001057BE" w:rsidP="001057BE">
            <w:pPr>
              <w:jc w:val="center"/>
              <w:rPr>
                <w:sz w:val="12"/>
                <w:szCs w:val="12"/>
              </w:rPr>
            </w:pPr>
            <w:r w:rsidRPr="001057BE">
              <w:rPr>
                <w:sz w:val="12"/>
                <w:szCs w:val="12"/>
              </w:rPr>
              <w:t>0,017</w:t>
            </w:r>
          </w:p>
        </w:tc>
        <w:tc>
          <w:tcPr>
            <w:tcW w:w="232" w:type="pct"/>
            <w:tcBorders>
              <w:top w:val="nil"/>
              <w:left w:val="nil"/>
              <w:bottom w:val="single" w:sz="4" w:space="0" w:color="auto"/>
              <w:right w:val="single" w:sz="8" w:space="0" w:color="auto"/>
            </w:tcBorders>
            <w:shd w:val="clear" w:color="000000" w:fill="FFFFFF"/>
            <w:vAlign w:val="center"/>
            <w:hideMark/>
          </w:tcPr>
          <w:p w14:paraId="7ACE51A6" w14:textId="77777777" w:rsidR="001057BE" w:rsidRPr="001057BE" w:rsidRDefault="001057BE" w:rsidP="001057BE">
            <w:pPr>
              <w:jc w:val="center"/>
              <w:rPr>
                <w:sz w:val="12"/>
                <w:szCs w:val="12"/>
              </w:rPr>
            </w:pPr>
            <w:r w:rsidRPr="001057BE">
              <w:rPr>
                <w:sz w:val="12"/>
                <w:szCs w:val="12"/>
              </w:rPr>
              <w:t>0,005</w:t>
            </w:r>
          </w:p>
        </w:tc>
        <w:tc>
          <w:tcPr>
            <w:tcW w:w="232" w:type="pct"/>
            <w:tcBorders>
              <w:top w:val="nil"/>
              <w:left w:val="nil"/>
              <w:bottom w:val="single" w:sz="4" w:space="0" w:color="auto"/>
              <w:right w:val="single" w:sz="8" w:space="0" w:color="auto"/>
            </w:tcBorders>
            <w:shd w:val="clear" w:color="000000" w:fill="FFFFFF"/>
            <w:vAlign w:val="center"/>
            <w:hideMark/>
          </w:tcPr>
          <w:p w14:paraId="581F4171"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21E7ADF"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265C894A" w14:textId="77777777" w:rsidR="001057BE" w:rsidRPr="001057BE" w:rsidRDefault="001057BE" w:rsidP="001057BE">
            <w:pPr>
              <w:jc w:val="center"/>
              <w:rPr>
                <w:sz w:val="12"/>
                <w:szCs w:val="12"/>
              </w:rPr>
            </w:pPr>
            <w:r w:rsidRPr="001057BE">
              <w:rPr>
                <w:sz w:val="12"/>
                <w:szCs w:val="12"/>
              </w:rPr>
              <w:t>0,021</w:t>
            </w:r>
          </w:p>
        </w:tc>
      </w:tr>
      <w:tr w:rsidR="001057BE" w:rsidRPr="001057BE" w14:paraId="0F3716D6" w14:textId="77777777" w:rsidTr="00F0290F">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26C311D4" w14:textId="77777777" w:rsidR="001057BE" w:rsidRPr="001057BE" w:rsidRDefault="001057BE" w:rsidP="001057BE">
            <w:pPr>
              <w:jc w:val="center"/>
              <w:rPr>
                <w:sz w:val="12"/>
                <w:szCs w:val="12"/>
              </w:rPr>
            </w:pPr>
            <w:r w:rsidRPr="001057BE">
              <w:rPr>
                <w:sz w:val="12"/>
                <w:szCs w:val="12"/>
              </w:rPr>
              <w:t>11</w:t>
            </w:r>
          </w:p>
        </w:tc>
        <w:tc>
          <w:tcPr>
            <w:tcW w:w="797" w:type="pct"/>
            <w:tcBorders>
              <w:top w:val="single" w:sz="4" w:space="0" w:color="auto"/>
              <w:left w:val="nil"/>
              <w:bottom w:val="single" w:sz="4" w:space="0" w:color="auto"/>
              <w:right w:val="single" w:sz="8" w:space="0" w:color="auto"/>
            </w:tcBorders>
            <w:shd w:val="clear" w:color="auto" w:fill="auto"/>
            <w:vAlign w:val="center"/>
            <w:hideMark/>
          </w:tcPr>
          <w:p w14:paraId="248FC929" w14:textId="77777777" w:rsidR="001057BE" w:rsidRPr="001057BE" w:rsidRDefault="001057BE" w:rsidP="001057BE">
            <w:pPr>
              <w:rPr>
                <w:sz w:val="12"/>
                <w:szCs w:val="12"/>
              </w:rPr>
            </w:pPr>
            <w:r w:rsidRPr="001057BE">
              <w:rPr>
                <w:sz w:val="12"/>
                <w:szCs w:val="12"/>
              </w:rPr>
              <w:t>Потребители, приравненные к населению</w:t>
            </w:r>
          </w:p>
        </w:tc>
        <w:tc>
          <w:tcPr>
            <w:tcW w:w="204" w:type="pct"/>
            <w:tcBorders>
              <w:top w:val="single" w:sz="4" w:space="0" w:color="auto"/>
              <w:left w:val="nil"/>
              <w:bottom w:val="single" w:sz="4" w:space="0" w:color="auto"/>
              <w:right w:val="single" w:sz="8" w:space="0" w:color="auto"/>
            </w:tcBorders>
            <w:shd w:val="clear" w:color="auto" w:fill="auto"/>
            <w:vAlign w:val="center"/>
            <w:hideMark/>
          </w:tcPr>
          <w:p w14:paraId="3B24E6E3"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single" w:sz="4" w:space="0" w:color="auto"/>
              <w:right w:val="single" w:sz="8" w:space="0" w:color="auto"/>
            </w:tcBorders>
            <w:shd w:val="clear" w:color="auto" w:fill="auto"/>
            <w:vAlign w:val="center"/>
            <w:hideMark/>
          </w:tcPr>
          <w:p w14:paraId="11BA66C3" w14:textId="77777777" w:rsidR="001057BE" w:rsidRPr="001057BE" w:rsidRDefault="001057BE" w:rsidP="001057BE">
            <w:pPr>
              <w:jc w:val="center"/>
              <w:rPr>
                <w:sz w:val="12"/>
                <w:szCs w:val="12"/>
              </w:rPr>
            </w:pPr>
            <w:r w:rsidRPr="001057BE">
              <w:rPr>
                <w:sz w:val="12"/>
                <w:szCs w:val="12"/>
              </w:rPr>
              <w:t>0,020</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37050794" w14:textId="77777777" w:rsidR="001057BE" w:rsidRPr="001057BE" w:rsidRDefault="001057BE" w:rsidP="001057BE">
            <w:pPr>
              <w:jc w:val="center"/>
              <w:rPr>
                <w:sz w:val="12"/>
                <w:szCs w:val="12"/>
              </w:rPr>
            </w:pPr>
            <w:r w:rsidRPr="001057BE">
              <w:rPr>
                <w:sz w:val="12"/>
                <w:szCs w:val="12"/>
              </w:rPr>
              <w:t>0,010</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57009035" w14:textId="77777777" w:rsidR="001057BE" w:rsidRPr="001057BE" w:rsidRDefault="001057BE" w:rsidP="001057BE">
            <w:pPr>
              <w:jc w:val="center"/>
              <w:rPr>
                <w:sz w:val="12"/>
                <w:szCs w:val="12"/>
              </w:rPr>
            </w:pPr>
            <w:r w:rsidRPr="001057BE">
              <w:rPr>
                <w:sz w:val="12"/>
                <w:szCs w:val="12"/>
              </w:rPr>
              <w:t>0,200</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4BA91A1E" w14:textId="77777777" w:rsidR="001057BE" w:rsidRPr="001057BE" w:rsidRDefault="001057BE" w:rsidP="001057BE">
            <w:pPr>
              <w:jc w:val="center"/>
              <w:rPr>
                <w:sz w:val="12"/>
                <w:szCs w:val="12"/>
              </w:rPr>
            </w:pPr>
            <w:r w:rsidRPr="001057BE">
              <w:rPr>
                <w:sz w:val="12"/>
                <w:szCs w:val="12"/>
              </w:rPr>
              <w:t>1,574</w:t>
            </w:r>
          </w:p>
        </w:tc>
        <w:tc>
          <w:tcPr>
            <w:tcW w:w="287" w:type="pct"/>
            <w:tcBorders>
              <w:top w:val="single" w:sz="4" w:space="0" w:color="auto"/>
              <w:left w:val="nil"/>
              <w:bottom w:val="single" w:sz="4" w:space="0" w:color="auto"/>
              <w:right w:val="single" w:sz="8" w:space="0" w:color="auto"/>
            </w:tcBorders>
            <w:shd w:val="clear" w:color="auto" w:fill="auto"/>
            <w:vAlign w:val="center"/>
            <w:hideMark/>
          </w:tcPr>
          <w:p w14:paraId="315BDB13" w14:textId="77777777" w:rsidR="001057BE" w:rsidRPr="001057BE" w:rsidRDefault="001057BE" w:rsidP="001057BE">
            <w:pPr>
              <w:jc w:val="center"/>
              <w:rPr>
                <w:sz w:val="12"/>
                <w:szCs w:val="12"/>
              </w:rPr>
            </w:pPr>
            <w:r w:rsidRPr="001057BE">
              <w:rPr>
                <w:sz w:val="12"/>
                <w:szCs w:val="12"/>
              </w:rPr>
              <w:t>1,804</w:t>
            </w:r>
          </w:p>
        </w:tc>
        <w:tc>
          <w:tcPr>
            <w:tcW w:w="292" w:type="pct"/>
            <w:tcBorders>
              <w:top w:val="single" w:sz="4" w:space="0" w:color="auto"/>
              <w:left w:val="nil"/>
              <w:bottom w:val="single" w:sz="4" w:space="0" w:color="auto"/>
              <w:right w:val="single" w:sz="8" w:space="0" w:color="auto"/>
            </w:tcBorders>
            <w:shd w:val="clear" w:color="auto" w:fill="auto"/>
            <w:vAlign w:val="center"/>
            <w:hideMark/>
          </w:tcPr>
          <w:p w14:paraId="2BF02A24" w14:textId="77777777" w:rsidR="001057BE" w:rsidRPr="001057BE" w:rsidRDefault="001057BE" w:rsidP="001057BE">
            <w:pPr>
              <w:jc w:val="center"/>
              <w:rPr>
                <w:sz w:val="12"/>
                <w:szCs w:val="12"/>
              </w:rPr>
            </w:pPr>
            <w:r w:rsidRPr="001057BE">
              <w:rPr>
                <w:sz w:val="12"/>
                <w:szCs w:val="12"/>
              </w:rPr>
              <w:t>0,200</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378D706F" w14:textId="77777777" w:rsidR="001057BE" w:rsidRPr="001057BE" w:rsidRDefault="001057BE" w:rsidP="001057BE">
            <w:pPr>
              <w:jc w:val="center"/>
              <w:rPr>
                <w:sz w:val="12"/>
                <w:szCs w:val="12"/>
              </w:rPr>
            </w:pPr>
            <w:r w:rsidRPr="001057BE">
              <w:rPr>
                <w:sz w:val="12"/>
                <w:szCs w:val="12"/>
              </w:rPr>
              <w:t>0,010</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481F257F" w14:textId="77777777" w:rsidR="001057BE" w:rsidRPr="001057BE" w:rsidRDefault="001057BE" w:rsidP="001057BE">
            <w:pPr>
              <w:jc w:val="center"/>
              <w:rPr>
                <w:sz w:val="12"/>
                <w:szCs w:val="12"/>
              </w:rPr>
            </w:pPr>
            <w:r w:rsidRPr="001057BE">
              <w:rPr>
                <w:sz w:val="12"/>
                <w:szCs w:val="12"/>
              </w:rPr>
              <w:t>0,194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6DEE4470" w14:textId="77777777" w:rsidR="001057BE" w:rsidRPr="001057BE" w:rsidRDefault="001057BE" w:rsidP="001057BE">
            <w:pPr>
              <w:jc w:val="center"/>
              <w:rPr>
                <w:sz w:val="12"/>
                <w:szCs w:val="12"/>
              </w:rPr>
            </w:pPr>
            <w:r w:rsidRPr="001057BE">
              <w:rPr>
                <w:sz w:val="12"/>
                <w:szCs w:val="12"/>
              </w:rPr>
              <w:t>1,518</w:t>
            </w:r>
          </w:p>
        </w:tc>
        <w:tc>
          <w:tcPr>
            <w:tcW w:w="281" w:type="pct"/>
            <w:tcBorders>
              <w:top w:val="single" w:sz="4" w:space="0" w:color="auto"/>
              <w:left w:val="nil"/>
              <w:bottom w:val="single" w:sz="4" w:space="0" w:color="auto"/>
              <w:right w:val="single" w:sz="8" w:space="0" w:color="auto"/>
            </w:tcBorders>
            <w:shd w:val="clear" w:color="auto" w:fill="auto"/>
            <w:vAlign w:val="center"/>
            <w:hideMark/>
          </w:tcPr>
          <w:p w14:paraId="68C46B94" w14:textId="77777777" w:rsidR="001057BE" w:rsidRPr="001057BE" w:rsidRDefault="001057BE" w:rsidP="001057BE">
            <w:pPr>
              <w:jc w:val="center"/>
              <w:rPr>
                <w:sz w:val="12"/>
                <w:szCs w:val="12"/>
              </w:rPr>
            </w:pPr>
            <w:r w:rsidRPr="001057BE">
              <w:rPr>
                <w:sz w:val="12"/>
                <w:szCs w:val="12"/>
              </w:rPr>
              <w:t>1,922</w:t>
            </w:r>
          </w:p>
        </w:tc>
        <w:tc>
          <w:tcPr>
            <w:tcW w:w="291" w:type="pct"/>
            <w:tcBorders>
              <w:top w:val="single" w:sz="4" w:space="0" w:color="auto"/>
              <w:left w:val="nil"/>
              <w:bottom w:val="single" w:sz="4" w:space="0" w:color="auto"/>
              <w:right w:val="single" w:sz="8" w:space="0" w:color="auto"/>
            </w:tcBorders>
            <w:shd w:val="clear" w:color="000000" w:fill="FFFFFF"/>
            <w:vAlign w:val="center"/>
            <w:hideMark/>
          </w:tcPr>
          <w:p w14:paraId="52600660" w14:textId="77777777" w:rsidR="001057BE" w:rsidRPr="001057BE" w:rsidRDefault="001057BE" w:rsidP="001057BE">
            <w:pPr>
              <w:jc w:val="center"/>
              <w:rPr>
                <w:sz w:val="12"/>
                <w:szCs w:val="12"/>
              </w:rPr>
            </w:pPr>
            <w:r w:rsidRPr="001057BE">
              <w:rPr>
                <w:sz w:val="12"/>
                <w:szCs w:val="12"/>
              </w:rPr>
              <w:t>0,110</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48E16325" w14:textId="77777777" w:rsidR="001057BE" w:rsidRPr="001057BE" w:rsidRDefault="001057BE" w:rsidP="001057BE">
            <w:pPr>
              <w:jc w:val="center"/>
              <w:rPr>
                <w:sz w:val="12"/>
                <w:szCs w:val="12"/>
              </w:rPr>
            </w:pPr>
            <w:r w:rsidRPr="001057BE">
              <w:rPr>
                <w:sz w:val="12"/>
                <w:szCs w:val="12"/>
              </w:rPr>
              <w:t>0,010</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09A56D38" w14:textId="77777777" w:rsidR="001057BE" w:rsidRPr="001057BE" w:rsidRDefault="001057BE" w:rsidP="001057BE">
            <w:pPr>
              <w:jc w:val="center"/>
              <w:rPr>
                <w:sz w:val="12"/>
                <w:szCs w:val="12"/>
              </w:rPr>
            </w:pPr>
            <w:r w:rsidRPr="001057BE">
              <w:rPr>
                <w:sz w:val="12"/>
                <w:szCs w:val="12"/>
              </w:rPr>
              <w:t>0,197</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2A5BAA9A" w14:textId="77777777" w:rsidR="001057BE" w:rsidRPr="001057BE" w:rsidRDefault="001057BE" w:rsidP="001057BE">
            <w:pPr>
              <w:jc w:val="center"/>
              <w:rPr>
                <w:sz w:val="12"/>
                <w:szCs w:val="12"/>
              </w:rPr>
            </w:pPr>
            <w:r w:rsidRPr="001057BE">
              <w:rPr>
                <w:sz w:val="12"/>
                <w:szCs w:val="12"/>
              </w:rPr>
              <w:t>1,546</w:t>
            </w:r>
          </w:p>
        </w:tc>
        <w:tc>
          <w:tcPr>
            <w:tcW w:w="270" w:type="pct"/>
            <w:tcBorders>
              <w:top w:val="single" w:sz="4" w:space="0" w:color="auto"/>
              <w:left w:val="nil"/>
              <w:bottom w:val="single" w:sz="4" w:space="0" w:color="auto"/>
              <w:right w:val="single" w:sz="8" w:space="0" w:color="auto"/>
            </w:tcBorders>
            <w:shd w:val="clear" w:color="auto" w:fill="auto"/>
            <w:vAlign w:val="center"/>
            <w:hideMark/>
          </w:tcPr>
          <w:p w14:paraId="19ACA4B3" w14:textId="77777777" w:rsidR="001057BE" w:rsidRPr="001057BE" w:rsidRDefault="001057BE" w:rsidP="001057BE">
            <w:pPr>
              <w:jc w:val="center"/>
              <w:rPr>
                <w:sz w:val="12"/>
                <w:szCs w:val="12"/>
              </w:rPr>
            </w:pPr>
            <w:r w:rsidRPr="001057BE">
              <w:rPr>
                <w:sz w:val="12"/>
                <w:szCs w:val="12"/>
              </w:rPr>
              <w:t>1,863</w:t>
            </w:r>
          </w:p>
        </w:tc>
      </w:tr>
      <w:tr w:rsidR="001057BE" w:rsidRPr="001057BE" w14:paraId="21A49EA6"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F73BEDF" w14:textId="77777777" w:rsidR="001057BE" w:rsidRPr="001057BE" w:rsidRDefault="001057BE" w:rsidP="001057BE">
            <w:pPr>
              <w:jc w:val="center"/>
              <w:rPr>
                <w:sz w:val="12"/>
                <w:szCs w:val="12"/>
              </w:rPr>
            </w:pPr>
            <w:r w:rsidRPr="001057BE">
              <w:rPr>
                <w:sz w:val="12"/>
                <w:szCs w:val="12"/>
              </w:rPr>
              <w:t>12</w:t>
            </w:r>
          </w:p>
        </w:tc>
        <w:tc>
          <w:tcPr>
            <w:tcW w:w="79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66E5485" w14:textId="77777777" w:rsidR="001057BE" w:rsidRPr="001057BE" w:rsidRDefault="001057BE" w:rsidP="001057BE">
            <w:pPr>
              <w:rPr>
                <w:sz w:val="12"/>
                <w:szCs w:val="12"/>
              </w:rPr>
            </w:pPr>
            <w:r w:rsidRPr="001057BE">
              <w:rPr>
                <w:sz w:val="12"/>
                <w:szCs w:val="12"/>
              </w:rPr>
              <w:t>За пределы региона</w:t>
            </w:r>
          </w:p>
        </w:tc>
        <w:tc>
          <w:tcPr>
            <w:tcW w:w="204" w:type="pct"/>
            <w:tcBorders>
              <w:top w:val="single" w:sz="4" w:space="0" w:color="auto"/>
              <w:left w:val="nil"/>
              <w:bottom w:val="single" w:sz="4" w:space="0" w:color="auto"/>
              <w:right w:val="single" w:sz="8" w:space="0" w:color="auto"/>
            </w:tcBorders>
            <w:shd w:val="clear" w:color="auto" w:fill="auto"/>
            <w:vAlign w:val="center"/>
            <w:hideMark/>
          </w:tcPr>
          <w:p w14:paraId="71AD2E2E"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single" w:sz="4" w:space="0" w:color="auto"/>
              <w:right w:val="single" w:sz="8" w:space="0" w:color="auto"/>
            </w:tcBorders>
            <w:shd w:val="clear" w:color="auto" w:fill="auto"/>
            <w:vAlign w:val="center"/>
            <w:hideMark/>
          </w:tcPr>
          <w:p w14:paraId="1BD19FF0" w14:textId="77777777" w:rsidR="001057BE" w:rsidRPr="001057BE" w:rsidRDefault="001057BE" w:rsidP="001057BE">
            <w:pPr>
              <w:jc w:val="center"/>
              <w:rPr>
                <w:sz w:val="12"/>
                <w:szCs w:val="12"/>
              </w:rPr>
            </w:pPr>
            <w:r w:rsidRPr="001057BE">
              <w:rPr>
                <w:sz w:val="12"/>
                <w:szCs w:val="12"/>
              </w:rPr>
              <w:t>613,434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53F16C2A" w14:textId="77777777" w:rsidR="001057BE" w:rsidRPr="001057BE" w:rsidRDefault="001057BE" w:rsidP="001057BE">
            <w:pPr>
              <w:jc w:val="center"/>
              <w:rPr>
                <w:sz w:val="12"/>
                <w:szCs w:val="12"/>
              </w:rPr>
            </w:pPr>
            <w:r w:rsidRPr="001057BE">
              <w:rPr>
                <w:sz w:val="12"/>
                <w:szCs w:val="12"/>
              </w:rPr>
              <w:t>0,235</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6FCF6703" w14:textId="77777777" w:rsidR="001057BE" w:rsidRPr="001057BE" w:rsidRDefault="001057BE" w:rsidP="001057BE">
            <w:pPr>
              <w:jc w:val="center"/>
              <w:rPr>
                <w:sz w:val="12"/>
                <w:szCs w:val="12"/>
              </w:rPr>
            </w:pPr>
            <w:r w:rsidRPr="001057BE">
              <w:rPr>
                <w:sz w:val="12"/>
                <w:szCs w:val="12"/>
              </w:rPr>
              <w:t>0,664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02AFE38B" w14:textId="77777777" w:rsidR="001057BE" w:rsidRPr="001057BE" w:rsidRDefault="001057BE" w:rsidP="001057BE">
            <w:pPr>
              <w:jc w:val="center"/>
              <w:rPr>
                <w:sz w:val="12"/>
                <w:szCs w:val="12"/>
              </w:rPr>
            </w:pPr>
            <w:r w:rsidRPr="001057BE">
              <w:rPr>
                <w:sz w:val="12"/>
                <w:szCs w:val="12"/>
              </w:rPr>
              <w:t>0,014</w:t>
            </w:r>
          </w:p>
        </w:tc>
        <w:tc>
          <w:tcPr>
            <w:tcW w:w="287" w:type="pct"/>
            <w:tcBorders>
              <w:top w:val="single" w:sz="4" w:space="0" w:color="auto"/>
              <w:left w:val="nil"/>
              <w:bottom w:val="single" w:sz="4" w:space="0" w:color="auto"/>
              <w:right w:val="single" w:sz="8" w:space="0" w:color="auto"/>
            </w:tcBorders>
            <w:shd w:val="clear" w:color="auto" w:fill="auto"/>
            <w:vAlign w:val="center"/>
            <w:hideMark/>
          </w:tcPr>
          <w:p w14:paraId="30B8EBF1" w14:textId="77777777" w:rsidR="001057BE" w:rsidRPr="001057BE" w:rsidRDefault="001057BE" w:rsidP="001057BE">
            <w:pPr>
              <w:jc w:val="center"/>
              <w:rPr>
                <w:sz w:val="12"/>
                <w:szCs w:val="12"/>
              </w:rPr>
            </w:pPr>
            <w:r w:rsidRPr="001057BE">
              <w:rPr>
                <w:sz w:val="12"/>
                <w:szCs w:val="12"/>
              </w:rPr>
              <w:t>614,348</w:t>
            </w:r>
          </w:p>
        </w:tc>
        <w:tc>
          <w:tcPr>
            <w:tcW w:w="292" w:type="pct"/>
            <w:tcBorders>
              <w:top w:val="single" w:sz="4" w:space="0" w:color="auto"/>
              <w:left w:val="nil"/>
              <w:bottom w:val="single" w:sz="4" w:space="0" w:color="auto"/>
              <w:right w:val="single" w:sz="8" w:space="0" w:color="auto"/>
            </w:tcBorders>
            <w:shd w:val="clear" w:color="auto" w:fill="auto"/>
            <w:vAlign w:val="center"/>
            <w:hideMark/>
          </w:tcPr>
          <w:p w14:paraId="414048FB" w14:textId="77777777" w:rsidR="001057BE" w:rsidRPr="001057BE" w:rsidRDefault="001057BE" w:rsidP="001057BE">
            <w:pPr>
              <w:jc w:val="center"/>
              <w:rPr>
                <w:sz w:val="12"/>
                <w:szCs w:val="12"/>
              </w:rPr>
            </w:pPr>
            <w:r w:rsidRPr="001057BE">
              <w:rPr>
                <w:sz w:val="12"/>
                <w:szCs w:val="12"/>
              </w:rPr>
              <w:t>642,041</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5A3C9A27" w14:textId="77777777" w:rsidR="001057BE" w:rsidRPr="001057BE" w:rsidRDefault="001057BE" w:rsidP="001057BE">
            <w:pPr>
              <w:jc w:val="center"/>
              <w:rPr>
                <w:sz w:val="12"/>
                <w:szCs w:val="12"/>
              </w:rPr>
            </w:pPr>
            <w:r w:rsidRPr="001057BE">
              <w:rPr>
                <w:sz w:val="12"/>
                <w:szCs w:val="12"/>
              </w:rPr>
              <w:t>0,049</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61F2A342" w14:textId="77777777" w:rsidR="001057BE" w:rsidRPr="001057BE" w:rsidRDefault="001057BE" w:rsidP="001057BE">
            <w:pPr>
              <w:jc w:val="center"/>
              <w:rPr>
                <w:sz w:val="12"/>
                <w:szCs w:val="12"/>
              </w:rPr>
            </w:pPr>
            <w:r w:rsidRPr="001057BE">
              <w:rPr>
                <w:sz w:val="12"/>
                <w:szCs w:val="12"/>
              </w:rPr>
              <w:t>0,508</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346DF3B1" w14:textId="77777777" w:rsidR="001057BE" w:rsidRPr="001057BE" w:rsidRDefault="001057BE" w:rsidP="001057BE">
            <w:pPr>
              <w:jc w:val="center"/>
              <w:rPr>
                <w:sz w:val="12"/>
                <w:szCs w:val="12"/>
              </w:rPr>
            </w:pPr>
            <w:r w:rsidRPr="001057BE">
              <w:rPr>
                <w:sz w:val="12"/>
                <w:szCs w:val="12"/>
              </w:rPr>
              <w:t>0,018</w:t>
            </w:r>
          </w:p>
        </w:tc>
        <w:tc>
          <w:tcPr>
            <w:tcW w:w="281" w:type="pct"/>
            <w:tcBorders>
              <w:top w:val="single" w:sz="4" w:space="0" w:color="auto"/>
              <w:left w:val="nil"/>
              <w:bottom w:val="single" w:sz="4" w:space="0" w:color="auto"/>
              <w:right w:val="single" w:sz="8" w:space="0" w:color="auto"/>
            </w:tcBorders>
            <w:shd w:val="clear" w:color="auto" w:fill="auto"/>
            <w:vAlign w:val="center"/>
            <w:hideMark/>
          </w:tcPr>
          <w:p w14:paraId="792AA989" w14:textId="77777777" w:rsidR="001057BE" w:rsidRPr="001057BE" w:rsidRDefault="001057BE" w:rsidP="001057BE">
            <w:pPr>
              <w:jc w:val="center"/>
              <w:rPr>
                <w:sz w:val="12"/>
                <w:szCs w:val="12"/>
              </w:rPr>
            </w:pPr>
            <w:r w:rsidRPr="001057BE">
              <w:rPr>
                <w:sz w:val="12"/>
                <w:szCs w:val="12"/>
              </w:rPr>
              <w:t>642,616</w:t>
            </w:r>
          </w:p>
        </w:tc>
        <w:tc>
          <w:tcPr>
            <w:tcW w:w="291" w:type="pct"/>
            <w:tcBorders>
              <w:top w:val="single" w:sz="4" w:space="0" w:color="auto"/>
              <w:left w:val="nil"/>
              <w:bottom w:val="single" w:sz="4" w:space="0" w:color="auto"/>
              <w:right w:val="single" w:sz="8" w:space="0" w:color="auto"/>
            </w:tcBorders>
            <w:shd w:val="clear" w:color="000000" w:fill="FFFFFF"/>
            <w:vAlign w:val="center"/>
            <w:hideMark/>
          </w:tcPr>
          <w:p w14:paraId="74B6DD9C" w14:textId="77777777" w:rsidR="001057BE" w:rsidRPr="001057BE" w:rsidRDefault="001057BE" w:rsidP="001057BE">
            <w:pPr>
              <w:jc w:val="center"/>
              <w:rPr>
                <w:sz w:val="12"/>
                <w:szCs w:val="12"/>
              </w:rPr>
            </w:pPr>
            <w:r w:rsidRPr="001057BE">
              <w:rPr>
                <w:sz w:val="12"/>
                <w:szCs w:val="12"/>
              </w:rPr>
              <w:t>627,737</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266098CB" w14:textId="77777777" w:rsidR="001057BE" w:rsidRPr="001057BE" w:rsidRDefault="001057BE" w:rsidP="001057BE">
            <w:pPr>
              <w:jc w:val="center"/>
              <w:rPr>
                <w:sz w:val="12"/>
                <w:szCs w:val="12"/>
              </w:rPr>
            </w:pPr>
            <w:r w:rsidRPr="001057BE">
              <w:rPr>
                <w:sz w:val="12"/>
                <w:szCs w:val="12"/>
              </w:rPr>
              <w:t>0,142</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62D2659B" w14:textId="77777777" w:rsidR="001057BE" w:rsidRPr="001057BE" w:rsidRDefault="001057BE" w:rsidP="001057BE">
            <w:pPr>
              <w:jc w:val="center"/>
              <w:rPr>
                <w:sz w:val="12"/>
                <w:szCs w:val="12"/>
              </w:rPr>
            </w:pPr>
            <w:r w:rsidRPr="001057BE">
              <w:rPr>
                <w:sz w:val="12"/>
                <w:szCs w:val="12"/>
              </w:rPr>
              <w:t>0,586</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3C90DE8D" w14:textId="77777777" w:rsidR="001057BE" w:rsidRPr="001057BE" w:rsidRDefault="001057BE" w:rsidP="001057BE">
            <w:pPr>
              <w:jc w:val="center"/>
              <w:rPr>
                <w:sz w:val="12"/>
                <w:szCs w:val="12"/>
              </w:rPr>
            </w:pPr>
            <w:r w:rsidRPr="001057BE">
              <w:rPr>
                <w:sz w:val="12"/>
                <w:szCs w:val="12"/>
              </w:rPr>
              <w:t>0,016</w:t>
            </w:r>
          </w:p>
        </w:tc>
        <w:tc>
          <w:tcPr>
            <w:tcW w:w="270" w:type="pct"/>
            <w:tcBorders>
              <w:top w:val="single" w:sz="4" w:space="0" w:color="auto"/>
              <w:left w:val="nil"/>
              <w:bottom w:val="single" w:sz="4" w:space="0" w:color="auto"/>
              <w:right w:val="single" w:sz="8" w:space="0" w:color="auto"/>
            </w:tcBorders>
            <w:shd w:val="clear" w:color="auto" w:fill="auto"/>
            <w:vAlign w:val="center"/>
            <w:hideMark/>
          </w:tcPr>
          <w:p w14:paraId="1CB688A3" w14:textId="77777777" w:rsidR="001057BE" w:rsidRPr="001057BE" w:rsidRDefault="001057BE" w:rsidP="001057BE">
            <w:pPr>
              <w:jc w:val="center"/>
              <w:rPr>
                <w:sz w:val="12"/>
                <w:szCs w:val="12"/>
              </w:rPr>
            </w:pPr>
            <w:r w:rsidRPr="001057BE">
              <w:rPr>
                <w:sz w:val="12"/>
                <w:szCs w:val="12"/>
              </w:rPr>
              <w:t>628,482</w:t>
            </w:r>
          </w:p>
        </w:tc>
      </w:tr>
      <w:tr w:rsidR="001057BE" w:rsidRPr="001057BE" w14:paraId="5BDFC900"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366FA15" w14:textId="77777777" w:rsidR="001057BE" w:rsidRPr="001057BE" w:rsidRDefault="001057BE" w:rsidP="001057BE">
            <w:pPr>
              <w:jc w:val="center"/>
              <w:rPr>
                <w:sz w:val="12"/>
                <w:szCs w:val="12"/>
              </w:rPr>
            </w:pPr>
            <w:r w:rsidRPr="001057BE">
              <w:rPr>
                <w:sz w:val="12"/>
                <w:szCs w:val="12"/>
              </w:rPr>
              <w:t>13</w:t>
            </w:r>
          </w:p>
        </w:tc>
        <w:tc>
          <w:tcPr>
            <w:tcW w:w="79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094BECF" w14:textId="77777777" w:rsidR="001057BE" w:rsidRPr="001057BE" w:rsidRDefault="001057BE" w:rsidP="001057BE">
            <w:pPr>
              <w:rPr>
                <w:sz w:val="12"/>
                <w:szCs w:val="12"/>
              </w:rPr>
            </w:pPr>
            <w:r w:rsidRPr="001057BE">
              <w:rPr>
                <w:sz w:val="12"/>
                <w:szCs w:val="12"/>
              </w:rPr>
              <w:t xml:space="preserve">Производственные нужды ЭСО </w:t>
            </w:r>
          </w:p>
        </w:tc>
        <w:tc>
          <w:tcPr>
            <w:tcW w:w="204" w:type="pct"/>
            <w:tcBorders>
              <w:top w:val="single" w:sz="4" w:space="0" w:color="auto"/>
              <w:left w:val="nil"/>
              <w:bottom w:val="single" w:sz="4" w:space="0" w:color="auto"/>
              <w:right w:val="single" w:sz="8" w:space="0" w:color="auto"/>
            </w:tcBorders>
            <w:shd w:val="clear" w:color="auto" w:fill="auto"/>
            <w:vAlign w:val="center"/>
            <w:hideMark/>
          </w:tcPr>
          <w:p w14:paraId="4568FA78"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single" w:sz="4" w:space="0" w:color="auto"/>
              <w:right w:val="single" w:sz="8" w:space="0" w:color="auto"/>
            </w:tcBorders>
            <w:shd w:val="clear" w:color="auto" w:fill="auto"/>
            <w:vAlign w:val="center"/>
            <w:hideMark/>
          </w:tcPr>
          <w:p w14:paraId="675D9D51"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0D691075"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12A91ECA"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7D0EED64" w14:textId="77777777" w:rsidR="001057BE" w:rsidRPr="001057BE" w:rsidRDefault="001057BE" w:rsidP="001057BE">
            <w:pPr>
              <w:jc w:val="center"/>
              <w:rPr>
                <w:sz w:val="12"/>
                <w:szCs w:val="12"/>
              </w:rPr>
            </w:pPr>
            <w:r w:rsidRPr="001057BE">
              <w:rPr>
                <w:sz w:val="12"/>
                <w:szCs w:val="12"/>
              </w:rPr>
              <w:t> </w:t>
            </w:r>
          </w:p>
        </w:tc>
        <w:tc>
          <w:tcPr>
            <w:tcW w:w="287" w:type="pct"/>
            <w:tcBorders>
              <w:top w:val="single" w:sz="4" w:space="0" w:color="auto"/>
              <w:left w:val="nil"/>
              <w:bottom w:val="single" w:sz="4" w:space="0" w:color="auto"/>
              <w:right w:val="single" w:sz="8" w:space="0" w:color="auto"/>
            </w:tcBorders>
            <w:shd w:val="clear" w:color="auto" w:fill="auto"/>
            <w:vAlign w:val="center"/>
            <w:hideMark/>
          </w:tcPr>
          <w:p w14:paraId="40B61681" w14:textId="77777777" w:rsidR="001057BE" w:rsidRPr="001057BE" w:rsidRDefault="001057BE" w:rsidP="001057BE">
            <w:pPr>
              <w:jc w:val="center"/>
              <w:rPr>
                <w:sz w:val="12"/>
                <w:szCs w:val="12"/>
              </w:rPr>
            </w:pPr>
            <w:r w:rsidRPr="001057BE">
              <w:rPr>
                <w:sz w:val="12"/>
                <w:szCs w:val="12"/>
              </w:rPr>
              <w:t>0,000</w:t>
            </w:r>
          </w:p>
        </w:tc>
        <w:tc>
          <w:tcPr>
            <w:tcW w:w="292" w:type="pct"/>
            <w:tcBorders>
              <w:top w:val="single" w:sz="4" w:space="0" w:color="auto"/>
              <w:left w:val="nil"/>
              <w:bottom w:val="single" w:sz="4" w:space="0" w:color="auto"/>
              <w:right w:val="single" w:sz="8" w:space="0" w:color="auto"/>
            </w:tcBorders>
            <w:shd w:val="clear" w:color="auto" w:fill="auto"/>
            <w:vAlign w:val="center"/>
            <w:hideMark/>
          </w:tcPr>
          <w:p w14:paraId="248A3266"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64BC3D3B"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2485F9E5"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42D08A87" w14:textId="77777777" w:rsidR="001057BE" w:rsidRPr="001057BE" w:rsidRDefault="001057BE" w:rsidP="001057BE">
            <w:pPr>
              <w:jc w:val="center"/>
              <w:rPr>
                <w:sz w:val="12"/>
                <w:szCs w:val="12"/>
              </w:rPr>
            </w:pPr>
            <w:r w:rsidRPr="001057BE">
              <w:rPr>
                <w:sz w:val="12"/>
                <w:szCs w:val="12"/>
              </w:rPr>
              <w:t> </w:t>
            </w:r>
          </w:p>
        </w:tc>
        <w:tc>
          <w:tcPr>
            <w:tcW w:w="281" w:type="pct"/>
            <w:tcBorders>
              <w:top w:val="single" w:sz="4" w:space="0" w:color="auto"/>
              <w:left w:val="nil"/>
              <w:bottom w:val="single" w:sz="4" w:space="0" w:color="auto"/>
              <w:right w:val="single" w:sz="8" w:space="0" w:color="auto"/>
            </w:tcBorders>
            <w:shd w:val="clear" w:color="auto" w:fill="auto"/>
            <w:vAlign w:val="center"/>
            <w:hideMark/>
          </w:tcPr>
          <w:p w14:paraId="555F29B2" w14:textId="77777777" w:rsidR="001057BE" w:rsidRPr="001057BE" w:rsidRDefault="001057BE" w:rsidP="001057BE">
            <w:pPr>
              <w:jc w:val="center"/>
              <w:rPr>
                <w:sz w:val="12"/>
                <w:szCs w:val="12"/>
              </w:rPr>
            </w:pPr>
            <w:r w:rsidRPr="001057BE">
              <w:rPr>
                <w:sz w:val="12"/>
                <w:szCs w:val="12"/>
              </w:rPr>
              <w:t>0,000</w:t>
            </w:r>
          </w:p>
        </w:tc>
        <w:tc>
          <w:tcPr>
            <w:tcW w:w="291" w:type="pct"/>
            <w:tcBorders>
              <w:top w:val="single" w:sz="4" w:space="0" w:color="auto"/>
              <w:left w:val="nil"/>
              <w:bottom w:val="single" w:sz="4" w:space="0" w:color="auto"/>
              <w:right w:val="single" w:sz="8" w:space="0" w:color="auto"/>
            </w:tcBorders>
            <w:shd w:val="clear" w:color="000000" w:fill="FFFFFF"/>
            <w:vAlign w:val="center"/>
            <w:hideMark/>
          </w:tcPr>
          <w:p w14:paraId="3ECF6489" w14:textId="77777777" w:rsidR="001057BE" w:rsidRPr="001057BE" w:rsidRDefault="001057BE" w:rsidP="001057BE">
            <w:pPr>
              <w:jc w:val="center"/>
              <w:rPr>
                <w:sz w:val="12"/>
                <w:szCs w:val="12"/>
              </w:rPr>
            </w:pPr>
            <w:r w:rsidRPr="001057BE">
              <w:rPr>
                <w:sz w:val="12"/>
                <w:szCs w:val="12"/>
              </w:rPr>
              <w:t>0,000</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3550B190" w14:textId="77777777" w:rsidR="001057BE" w:rsidRPr="001057BE" w:rsidRDefault="001057BE" w:rsidP="001057BE">
            <w:pPr>
              <w:jc w:val="center"/>
              <w:rPr>
                <w:sz w:val="12"/>
                <w:szCs w:val="12"/>
              </w:rPr>
            </w:pPr>
            <w:r w:rsidRPr="001057BE">
              <w:rPr>
                <w:sz w:val="12"/>
                <w:szCs w:val="12"/>
              </w:rPr>
              <w:t>0,000</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73B8BA53" w14:textId="77777777" w:rsidR="001057BE" w:rsidRPr="001057BE" w:rsidRDefault="001057BE" w:rsidP="001057BE">
            <w:pPr>
              <w:jc w:val="center"/>
              <w:rPr>
                <w:sz w:val="12"/>
                <w:szCs w:val="12"/>
              </w:rPr>
            </w:pPr>
            <w:r w:rsidRPr="001057BE">
              <w:rPr>
                <w:sz w:val="12"/>
                <w:szCs w:val="12"/>
              </w:rPr>
              <w:t>0,000</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10D0FA44" w14:textId="77777777" w:rsidR="001057BE" w:rsidRPr="001057BE" w:rsidRDefault="001057BE" w:rsidP="001057BE">
            <w:pPr>
              <w:jc w:val="center"/>
              <w:rPr>
                <w:sz w:val="12"/>
                <w:szCs w:val="12"/>
              </w:rPr>
            </w:pPr>
            <w:r w:rsidRPr="001057BE">
              <w:rPr>
                <w:sz w:val="12"/>
                <w:szCs w:val="12"/>
              </w:rPr>
              <w:t>0,000</w:t>
            </w:r>
          </w:p>
        </w:tc>
        <w:tc>
          <w:tcPr>
            <w:tcW w:w="270" w:type="pct"/>
            <w:tcBorders>
              <w:top w:val="single" w:sz="4" w:space="0" w:color="auto"/>
              <w:left w:val="nil"/>
              <w:bottom w:val="single" w:sz="4" w:space="0" w:color="auto"/>
              <w:right w:val="single" w:sz="8" w:space="0" w:color="auto"/>
            </w:tcBorders>
            <w:shd w:val="clear" w:color="auto" w:fill="auto"/>
            <w:vAlign w:val="center"/>
            <w:hideMark/>
          </w:tcPr>
          <w:p w14:paraId="3C1DBCC6" w14:textId="77777777" w:rsidR="001057BE" w:rsidRPr="001057BE" w:rsidRDefault="001057BE" w:rsidP="001057BE">
            <w:pPr>
              <w:jc w:val="center"/>
              <w:rPr>
                <w:sz w:val="12"/>
                <w:szCs w:val="12"/>
              </w:rPr>
            </w:pPr>
            <w:r w:rsidRPr="001057BE">
              <w:rPr>
                <w:sz w:val="12"/>
                <w:szCs w:val="12"/>
              </w:rPr>
              <w:t>0,000</w:t>
            </w:r>
          </w:p>
        </w:tc>
      </w:tr>
      <w:tr w:rsidR="001057BE" w:rsidRPr="001057BE" w14:paraId="33740F0D"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32EF35F" w14:textId="77777777" w:rsidR="001057BE" w:rsidRPr="001057BE" w:rsidRDefault="001057BE" w:rsidP="001057BE">
            <w:pPr>
              <w:jc w:val="center"/>
              <w:rPr>
                <w:sz w:val="12"/>
                <w:szCs w:val="12"/>
              </w:rPr>
            </w:pPr>
            <w:r w:rsidRPr="001057BE">
              <w:rPr>
                <w:sz w:val="12"/>
                <w:szCs w:val="12"/>
              </w:rPr>
              <w:t>14</w:t>
            </w:r>
          </w:p>
        </w:tc>
        <w:tc>
          <w:tcPr>
            <w:tcW w:w="79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B3B4C58" w14:textId="77777777" w:rsidR="001057BE" w:rsidRPr="001057BE" w:rsidRDefault="001057BE" w:rsidP="001057BE">
            <w:pPr>
              <w:rPr>
                <w:sz w:val="12"/>
                <w:szCs w:val="12"/>
              </w:rPr>
            </w:pPr>
            <w:r w:rsidRPr="001057BE">
              <w:rPr>
                <w:sz w:val="12"/>
                <w:szCs w:val="12"/>
              </w:rPr>
              <w:t>Отпуск в смежные сетевые компании</w:t>
            </w:r>
          </w:p>
        </w:tc>
        <w:tc>
          <w:tcPr>
            <w:tcW w:w="204" w:type="pct"/>
            <w:tcBorders>
              <w:top w:val="single" w:sz="4" w:space="0" w:color="auto"/>
              <w:left w:val="nil"/>
              <w:bottom w:val="single" w:sz="4" w:space="0" w:color="auto"/>
              <w:right w:val="single" w:sz="8" w:space="0" w:color="auto"/>
            </w:tcBorders>
            <w:shd w:val="clear" w:color="auto" w:fill="auto"/>
            <w:vAlign w:val="center"/>
            <w:hideMark/>
          </w:tcPr>
          <w:p w14:paraId="1CEC94BA"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single" w:sz="4" w:space="0" w:color="auto"/>
              <w:right w:val="single" w:sz="8" w:space="0" w:color="auto"/>
            </w:tcBorders>
            <w:shd w:val="clear" w:color="auto" w:fill="auto"/>
            <w:vAlign w:val="center"/>
            <w:hideMark/>
          </w:tcPr>
          <w:p w14:paraId="3B12655C" w14:textId="77777777" w:rsidR="001057BE" w:rsidRPr="001057BE" w:rsidRDefault="001057BE" w:rsidP="001057BE">
            <w:pPr>
              <w:jc w:val="center"/>
              <w:rPr>
                <w:sz w:val="12"/>
                <w:szCs w:val="12"/>
              </w:rPr>
            </w:pPr>
            <w:r w:rsidRPr="001057BE">
              <w:rPr>
                <w:sz w:val="12"/>
                <w:szCs w:val="12"/>
              </w:rPr>
              <w:t>1 343,922</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4BC74054" w14:textId="77777777" w:rsidR="001057BE" w:rsidRPr="001057BE" w:rsidRDefault="001057BE" w:rsidP="001057BE">
            <w:pPr>
              <w:jc w:val="center"/>
              <w:rPr>
                <w:sz w:val="12"/>
                <w:szCs w:val="12"/>
              </w:rPr>
            </w:pPr>
            <w:r w:rsidRPr="001057BE">
              <w:rPr>
                <w:sz w:val="12"/>
                <w:szCs w:val="12"/>
              </w:rPr>
              <w:t>392,903</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35FBC26A" w14:textId="77777777" w:rsidR="001057BE" w:rsidRPr="001057BE" w:rsidRDefault="001057BE" w:rsidP="001057BE">
            <w:pPr>
              <w:jc w:val="center"/>
              <w:rPr>
                <w:sz w:val="12"/>
                <w:szCs w:val="12"/>
              </w:rPr>
            </w:pPr>
            <w:r w:rsidRPr="001057BE">
              <w:rPr>
                <w:sz w:val="12"/>
                <w:szCs w:val="12"/>
              </w:rPr>
              <w:t>39,686</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165E2591" w14:textId="77777777" w:rsidR="001057BE" w:rsidRPr="001057BE" w:rsidRDefault="001057BE" w:rsidP="001057BE">
            <w:pPr>
              <w:jc w:val="center"/>
              <w:rPr>
                <w:sz w:val="12"/>
                <w:szCs w:val="12"/>
              </w:rPr>
            </w:pPr>
            <w:r w:rsidRPr="001057BE">
              <w:rPr>
                <w:sz w:val="12"/>
                <w:szCs w:val="12"/>
              </w:rPr>
              <w:t>0,632</w:t>
            </w:r>
          </w:p>
        </w:tc>
        <w:tc>
          <w:tcPr>
            <w:tcW w:w="287" w:type="pct"/>
            <w:tcBorders>
              <w:top w:val="single" w:sz="4" w:space="0" w:color="auto"/>
              <w:left w:val="nil"/>
              <w:bottom w:val="single" w:sz="4" w:space="0" w:color="auto"/>
              <w:right w:val="single" w:sz="8" w:space="0" w:color="auto"/>
            </w:tcBorders>
            <w:shd w:val="clear" w:color="auto" w:fill="auto"/>
            <w:vAlign w:val="center"/>
            <w:hideMark/>
          </w:tcPr>
          <w:p w14:paraId="34D3E2F9" w14:textId="77777777" w:rsidR="001057BE" w:rsidRPr="001057BE" w:rsidRDefault="001057BE" w:rsidP="001057BE">
            <w:pPr>
              <w:jc w:val="center"/>
              <w:rPr>
                <w:sz w:val="12"/>
                <w:szCs w:val="12"/>
              </w:rPr>
            </w:pPr>
            <w:r w:rsidRPr="001057BE">
              <w:rPr>
                <w:sz w:val="12"/>
                <w:szCs w:val="12"/>
              </w:rPr>
              <w:t>1 777,144</w:t>
            </w:r>
          </w:p>
        </w:tc>
        <w:tc>
          <w:tcPr>
            <w:tcW w:w="292" w:type="pct"/>
            <w:tcBorders>
              <w:top w:val="single" w:sz="4" w:space="0" w:color="auto"/>
              <w:left w:val="nil"/>
              <w:bottom w:val="single" w:sz="4" w:space="0" w:color="auto"/>
              <w:right w:val="single" w:sz="8" w:space="0" w:color="auto"/>
            </w:tcBorders>
            <w:shd w:val="clear" w:color="auto" w:fill="auto"/>
            <w:vAlign w:val="center"/>
            <w:hideMark/>
          </w:tcPr>
          <w:p w14:paraId="3FB7463F" w14:textId="77777777" w:rsidR="001057BE" w:rsidRPr="001057BE" w:rsidRDefault="001057BE" w:rsidP="001057BE">
            <w:pPr>
              <w:jc w:val="center"/>
              <w:rPr>
                <w:sz w:val="12"/>
                <w:szCs w:val="12"/>
              </w:rPr>
            </w:pPr>
            <w:r w:rsidRPr="001057BE">
              <w:rPr>
                <w:sz w:val="12"/>
                <w:szCs w:val="12"/>
              </w:rPr>
              <w:t>1 288,839</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750EA5EA" w14:textId="77777777" w:rsidR="001057BE" w:rsidRPr="001057BE" w:rsidRDefault="001057BE" w:rsidP="001057BE">
            <w:pPr>
              <w:jc w:val="center"/>
              <w:rPr>
                <w:sz w:val="12"/>
                <w:szCs w:val="12"/>
              </w:rPr>
            </w:pPr>
            <w:r w:rsidRPr="001057BE">
              <w:rPr>
                <w:sz w:val="12"/>
                <w:szCs w:val="12"/>
              </w:rPr>
              <w:t>389,384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4E0009B4" w14:textId="77777777" w:rsidR="001057BE" w:rsidRPr="001057BE" w:rsidRDefault="001057BE" w:rsidP="001057BE">
            <w:pPr>
              <w:jc w:val="center"/>
              <w:rPr>
                <w:sz w:val="12"/>
                <w:szCs w:val="12"/>
              </w:rPr>
            </w:pPr>
            <w:r w:rsidRPr="001057BE">
              <w:rPr>
                <w:sz w:val="12"/>
                <w:szCs w:val="12"/>
              </w:rPr>
              <w:t>38,744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7281166E" w14:textId="77777777" w:rsidR="001057BE" w:rsidRPr="001057BE" w:rsidRDefault="001057BE" w:rsidP="001057BE">
            <w:pPr>
              <w:jc w:val="center"/>
              <w:rPr>
                <w:sz w:val="12"/>
                <w:szCs w:val="12"/>
              </w:rPr>
            </w:pPr>
            <w:r w:rsidRPr="001057BE">
              <w:rPr>
                <w:sz w:val="12"/>
                <w:szCs w:val="12"/>
              </w:rPr>
              <w:t>0,506</w:t>
            </w:r>
          </w:p>
        </w:tc>
        <w:tc>
          <w:tcPr>
            <w:tcW w:w="281" w:type="pct"/>
            <w:tcBorders>
              <w:top w:val="single" w:sz="4" w:space="0" w:color="auto"/>
              <w:left w:val="nil"/>
              <w:bottom w:val="single" w:sz="4" w:space="0" w:color="auto"/>
              <w:right w:val="single" w:sz="8" w:space="0" w:color="auto"/>
            </w:tcBorders>
            <w:shd w:val="clear" w:color="auto" w:fill="auto"/>
            <w:vAlign w:val="center"/>
            <w:hideMark/>
          </w:tcPr>
          <w:p w14:paraId="5D466435" w14:textId="77777777" w:rsidR="001057BE" w:rsidRPr="001057BE" w:rsidRDefault="001057BE" w:rsidP="001057BE">
            <w:pPr>
              <w:jc w:val="center"/>
              <w:rPr>
                <w:sz w:val="12"/>
                <w:szCs w:val="12"/>
              </w:rPr>
            </w:pPr>
            <w:r w:rsidRPr="001057BE">
              <w:rPr>
                <w:sz w:val="12"/>
                <w:szCs w:val="12"/>
              </w:rPr>
              <w:t>1 717,472</w:t>
            </w:r>
          </w:p>
        </w:tc>
        <w:tc>
          <w:tcPr>
            <w:tcW w:w="291" w:type="pct"/>
            <w:tcBorders>
              <w:top w:val="single" w:sz="4" w:space="0" w:color="auto"/>
              <w:left w:val="nil"/>
              <w:bottom w:val="single" w:sz="4" w:space="0" w:color="auto"/>
              <w:right w:val="single" w:sz="8" w:space="0" w:color="auto"/>
            </w:tcBorders>
            <w:shd w:val="clear" w:color="auto" w:fill="auto"/>
            <w:vAlign w:val="center"/>
            <w:hideMark/>
          </w:tcPr>
          <w:p w14:paraId="707F34F8" w14:textId="77777777" w:rsidR="001057BE" w:rsidRPr="001057BE" w:rsidRDefault="001057BE" w:rsidP="001057BE">
            <w:pPr>
              <w:jc w:val="center"/>
              <w:rPr>
                <w:sz w:val="12"/>
                <w:szCs w:val="12"/>
              </w:rPr>
            </w:pPr>
            <w:r w:rsidRPr="001057BE">
              <w:rPr>
                <w:sz w:val="12"/>
                <w:szCs w:val="12"/>
              </w:rPr>
              <w:t>1 316,380</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5B2007A0" w14:textId="77777777" w:rsidR="001057BE" w:rsidRPr="001057BE" w:rsidRDefault="001057BE" w:rsidP="001057BE">
            <w:pPr>
              <w:jc w:val="center"/>
              <w:rPr>
                <w:sz w:val="12"/>
                <w:szCs w:val="12"/>
              </w:rPr>
            </w:pPr>
            <w:r w:rsidRPr="001057BE">
              <w:rPr>
                <w:sz w:val="12"/>
                <w:szCs w:val="12"/>
              </w:rPr>
              <w:t>391,144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76D176F0" w14:textId="77777777" w:rsidR="001057BE" w:rsidRPr="001057BE" w:rsidRDefault="001057BE" w:rsidP="001057BE">
            <w:pPr>
              <w:jc w:val="center"/>
              <w:rPr>
                <w:sz w:val="12"/>
                <w:szCs w:val="12"/>
              </w:rPr>
            </w:pPr>
            <w:r w:rsidRPr="001057BE">
              <w:rPr>
                <w:sz w:val="12"/>
                <w:szCs w:val="12"/>
              </w:rPr>
              <w:t>39,215</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5CCCD204" w14:textId="77777777" w:rsidR="001057BE" w:rsidRPr="001057BE" w:rsidRDefault="001057BE" w:rsidP="001057BE">
            <w:pPr>
              <w:jc w:val="center"/>
              <w:rPr>
                <w:sz w:val="12"/>
                <w:szCs w:val="12"/>
              </w:rPr>
            </w:pPr>
            <w:r w:rsidRPr="001057BE">
              <w:rPr>
                <w:sz w:val="12"/>
                <w:szCs w:val="12"/>
              </w:rPr>
              <w:t>0,569</w:t>
            </w:r>
          </w:p>
        </w:tc>
        <w:tc>
          <w:tcPr>
            <w:tcW w:w="270" w:type="pct"/>
            <w:tcBorders>
              <w:top w:val="single" w:sz="4" w:space="0" w:color="auto"/>
              <w:left w:val="nil"/>
              <w:bottom w:val="single" w:sz="4" w:space="0" w:color="auto"/>
              <w:right w:val="single" w:sz="8" w:space="0" w:color="auto"/>
            </w:tcBorders>
            <w:shd w:val="clear" w:color="auto" w:fill="auto"/>
            <w:vAlign w:val="center"/>
            <w:hideMark/>
          </w:tcPr>
          <w:p w14:paraId="38A1D4F8" w14:textId="77777777" w:rsidR="001057BE" w:rsidRPr="001057BE" w:rsidRDefault="001057BE" w:rsidP="001057BE">
            <w:pPr>
              <w:jc w:val="center"/>
              <w:rPr>
                <w:sz w:val="12"/>
                <w:szCs w:val="12"/>
              </w:rPr>
            </w:pPr>
            <w:r w:rsidRPr="001057BE">
              <w:rPr>
                <w:sz w:val="12"/>
                <w:szCs w:val="12"/>
              </w:rPr>
              <w:t>1 747,308</w:t>
            </w:r>
          </w:p>
        </w:tc>
      </w:tr>
      <w:tr w:rsidR="001057BE" w:rsidRPr="001057BE" w14:paraId="68080403"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06724137" w14:textId="77777777" w:rsidR="001057BE" w:rsidRPr="001057BE" w:rsidRDefault="001057BE" w:rsidP="001057BE">
            <w:pPr>
              <w:jc w:val="center"/>
              <w:rPr>
                <w:sz w:val="12"/>
                <w:szCs w:val="12"/>
              </w:rPr>
            </w:pPr>
            <w:r w:rsidRPr="001057BE">
              <w:rPr>
                <w:sz w:val="12"/>
                <w:szCs w:val="12"/>
              </w:rPr>
              <w:t> </w:t>
            </w:r>
          </w:p>
        </w:tc>
        <w:tc>
          <w:tcPr>
            <w:tcW w:w="79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83C8623" w14:textId="77777777" w:rsidR="001057BE" w:rsidRPr="001057BE" w:rsidRDefault="001057BE" w:rsidP="001057BE">
            <w:pPr>
              <w:jc w:val="right"/>
              <w:rPr>
                <w:sz w:val="12"/>
                <w:szCs w:val="12"/>
              </w:rPr>
            </w:pPr>
            <w:r w:rsidRPr="001057BE">
              <w:rPr>
                <w:sz w:val="12"/>
                <w:szCs w:val="12"/>
              </w:rPr>
              <w:t>«Горэлектросеть» ООО  (ИНН 4217127144)</w:t>
            </w:r>
          </w:p>
        </w:tc>
        <w:tc>
          <w:tcPr>
            <w:tcW w:w="204" w:type="pct"/>
            <w:tcBorders>
              <w:top w:val="single" w:sz="4" w:space="0" w:color="auto"/>
              <w:left w:val="nil"/>
              <w:bottom w:val="single" w:sz="4" w:space="0" w:color="auto"/>
              <w:right w:val="single" w:sz="8" w:space="0" w:color="auto"/>
            </w:tcBorders>
            <w:shd w:val="clear" w:color="auto" w:fill="auto"/>
            <w:vAlign w:val="center"/>
            <w:hideMark/>
          </w:tcPr>
          <w:p w14:paraId="74F2DE87"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single" w:sz="4" w:space="0" w:color="auto"/>
              <w:right w:val="single" w:sz="8" w:space="0" w:color="auto"/>
            </w:tcBorders>
            <w:shd w:val="clear" w:color="auto" w:fill="auto"/>
            <w:vAlign w:val="center"/>
            <w:hideMark/>
          </w:tcPr>
          <w:p w14:paraId="244FDDE0" w14:textId="77777777" w:rsidR="001057BE" w:rsidRPr="001057BE" w:rsidRDefault="001057BE" w:rsidP="001057BE">
            <w:pPr>
              <w:jc w:val="center"/>
              <w:rPr>
                <w:sz w:val="12"/>
                <w:szCs w:val="12"/>
              </w:rPr>
            </w:pPr>
            <w:r w:rsidRPr="001057BE">
              <w:rPr>
                <w:sz w:val="12"/>
                <w:szCs w:val="12"/>
              </w:rPr>
              <w:t>96,992</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26FFA588" w14:textId="77777777" w:rsidR="001057BE" w:rsidRPr="001057BE" w:rsidRDefault="001057BE" w:rsidP="001057BE">
            <w:pPr>
              <w:jc w:val="center"/>
              <w:rPr>
                <w:sz w:val="12"/>
                <w:szCs w:val="12"/>
              </w:rPr>
            </w:pPr>
            <w:r w:rsidRPr="001057BE">
              <w:rPr>
                <w:sz w:val="12"/>
                <w:szCs w:val="12"/>
              </w:rPr>
              <w:t>39,357</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387E0D00" w14:textId="77777777" w:rsidR="001057BE" w:rsidRPr="001057BE" w:rsidRDefault="001057BE" w:rsidP="001057BE">
            <w:pPr>
              <w:jc w:val="center"/>
              <w:rPr>
                <w:sz w:val="12"/>
                <w:szCs w:val="12"/>
              </w:rPr>
            </w:pPr>
            <w:r w:rsidRPr="001057BE">
              <w:rPr>
                <w:sz w:val="12"/>
                <w:szCs w:val="12"/>
              </w:rPr>
              <w:t>6,362</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56C5947D" w14:textId="77777777" w:rsidR="001057BE" w:rsidRPr="001057BE" w:rsidRDefault="001057BE" w:rsidP="001057BE">
            <w:pPr>
              <w:jc w:val="center"/>
              <w:rPr>
                <w:sz w:val="12"/>
                <w:szCs w:val="12"/>
              </w:rPr>
            </w:pPr>
            <w:r w:rsidRPr="001057BE">
              <w:rPr>
                <w:sz w:val="12"/>
                <w:szCs w:val="12"/>
              </w:rPr>
              <w:t>0,035</w:t>
            </w:r>
          </w:p>
        </w:tc>
        <w:tc>
          <w:tcPr>
            <w:tcW w:w="287" w:type="pct"/>
            <w:tcBorders>
              <w:top w:val="single" w:sz="4" w:space="0" w:color="auto"/>
              <w:left w:val="nil"/>
              <w:bottom w:val="single" w:sz="4" w:space="0" w:color="auto"/>
              <w:right w:val="single" w:sz="8" w:space="0" w:color="auto"/>
            </w:tcBorders>
            <w:shd w:val="clear" w:color="auto" w:fill="auto"/>
            <w:vAlign w:val="center"/>
            <w:hideMark/>
          </w:tcPr>
          <w:p w14:paraId="74DE50EE" w14:textId="77777777" w:rsidR="001057BE" w:rsidRPr="001057BE" w:rsidRDefault="001057BE" w:rsidP="001057BE">
            <w:pPr>
              <w:jc w:val="center"/>
              <w:rPr>
                <w:sz w:val="12"/>
                <w:szCs w:val="12"/>
              </w:rPr>
            </w:pPr>
            <w:r w:rsidRPr="001057BE">
              <w:rPr>
                <w:sz w:val="12"/>
                <w:szCs w:val="12"/>
              </w:rPr>
              <w:t>142,746</w:t>
            </w:r>
          </w:p>
        </w:tc>
        <w:tc>
          <w:tcPr>
            <w:tcW w:w="292" w:type="pct"/>
            <w:tcBorders>
              <w:top w:val="single" w:sz="4" w:space="0" w:color="auto"/>
              <w:left w:val="nil"/>
              <w:bottom w:val="single" w:sz="4" w:space="0" w:color="auto"/>
              <w:right w:val="single" w:sz="8" w:space="0" w:color="auto"/>
            </w:tcBorders>
            <w:shd w:val="clear" w:color="auto" w:fill="auto"/>
            <w:vAlign w:val="center"/>
            <w:hideMark/>
          </w:tcPr>
          <w:p w14:paraId="0FD3AC48" w14:textId="77777777" w:rsidR="001057BE" w:rsidRPr="001057BE" w:rsidRDefault="001057BE" w:rsidP="001057BE">
            <w:pPr>
              <w:jc w:val="center"/>
              <w:rPr>
                <w:sz w:val="12"/>
                <w:szCs w:val="12"/>
              </w:rPr>
            </w:pPr>
            <w:r w:rsidRPr="001057BE">
              <w:rPr>
                <w:sz w:val="12"/>
                <w:szCs w:val="12"/>
              </w:rPr>
              <w:t>94,883</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4684F656" w14:textId="77777777" w:rsidR="001057BE" w:rsidRPr="001057BE" w:rsidRDefault="001057BE" w:rsidP="001057BE">
            <w:pPr>
              <w:jc w:val="center"/>
              <w:rPr>
                <w:sz w:val="12"/>
                <w:szCs w:val="12"/>
              </w:rPr>
            </w:pPr>
            <w:r w:rsidRPr="001057BE">
              <w:rPr>
                <w:sz w:val="12"/>
                <w:szCs w:val="12"/>
              </w:rPr>
              <w:t>38,713</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75EB1336" w14:textId="77777777" w:rsidR="001057BE" w:rsidRPr="001057BE" w:rsidRDefault="001057BE" w:rsidP="001057BE">
            <w:pPr>
              <w:jc w:val="center"/>
              <w:rPr>
                <w:sz w:val="12"/>
                <w:szCs w:val="12"/>
              </w:rPr>
            </w:pPr>
            <w:r w:rsidRPr="001057BE">
              <w:rPr>
                <w:sz w:val="12"/>
                <w:szCs w:val="12"/>
              </w:rPr>
              <w:t>5,888</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564CF3E1" w14:textId="77777777" w:rsidR="001057BE" w:rsidRPr="001057BE" w:rsidRDefault="001057BE" w:rsidP="001057BE">
            <w:pPr>
              <w:jc w:val="center"/>
              <w:rPr>
                <w:sz w:val="12"/>
                <w:szCs w:val="12"/>
              </w:rPr>
            </w:pPr>
            <w:r w:rsidRPr="001057BE">
              <w:rPr>
                <w:sz w:val="12"/>
                <w:szCs w:val="12"/>
              </w:rPr>
              <w:t>0,020</w:t>
            </w:r>
          </w:p>
        </w:tc>
        <w:tc>
          <w:tcPr>
            <w:tcW w:w="281" w:type="pct"/>
            <w:tcBorders>
              <w:top w:val="single" w:sz="4" w:space="0" w:color="auto"/>
              <w:left w:val="nil"/>
              <w:bottom w:val="single" w:sz="4" w:space="0" w:color="auto"/>
              <w:right w:val="single" w:sz="8" w:space="0" w:color="auto"/>
            </w:tcBorders>
            <w:shd w:val="clear" w:color="auto" w:fill="auto"/>
            <w:vAlign w:val="center"/>
            <w:hideMark/>
          </w:tcPr>
          <w:p w14:paraId="6134E2EA" w14:textId="77777777" w:rsidR="001057BE" w:rsidRPr="001057BE" w:rsidRDefault="001057BE" w:rsidP="001057BE">
            <w:pPr>
              <w:jc w:val="center"/>
              <w:rPr>
                <w:sz w:val="12"/>
                <w:szCs w:val="12"/>
              </w:rPr>
            </w:pPr>
            <w:r w:rsidRPr="001057BE">
              <w:rPr>
                <w:sz w:val="12"/>
                <w:szCs w:val="12"/>
              </w:rPr>
              <w:t>139,504</w:t>
            </w:r>
          </w:p>
        </w:tc>
        <w:tc>
          <w:tcPr>
            <w:tcW w:w="291" w:type="pct"/>
            <w:tcBorders>
              <w:top w:val="single" w:sz="4" w:space="0" w:color="auto"/>
              <w:left w:val="nil"/>
              <w:bottom w:val="single" w:sz="4" w:space="0" w:color="auto"/>
              <w:right w:val="single" w:sz="8" w:space="0" w:color="auto"/>
            </w:tcBorders>
            <w:shd w:val="clear" w:color="000000" w:fill="FFFFFF"/>
            <w:vAlign w:val="center"/>
            <w:hideMark/>
          </w:tcPr>
          <w:p w14:paraId="44F22597" w14:textId="77777777" w:rsidR="001057BE" w:rsidRPr="001057BE" w:rsidRDefault="001057BE" w:rsidP="001057BE">
            <w:pPr>
              <w:jc w:val="center"/>
              <w:rPr>
                <w:sz w:val="12"/>
                <w:szCs w:val="12"/>
              </w:rPr>
            </w:pPr>
            <w:r w:rsidRPr="001057BE">
              <w:rPr>
                <w:sz w:val="12"/>
                <w:szCs w:val="12"/>
              </w:rPr>
              <w:t>95,938</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1898F1FE" w14:textId="77777777" w:rsidR="001057BE" w:rsidRPr="001057BE" w:rsidRDefault="001057BE" w:rsidP="001057BE">
            <w:pPr>
              <w:jc w:val="center"/>
              <w:rPr>
                <w:sz w:val="12"/>
                <w:szCs w:val="12"/>
              </w:rPr>
            </w:pPr>
            <w:r w:rsidRPr="001057BE">
              <w:rPr>
                <w:sz w:val="12"/>
                <w:szCs w:val="12"/>
              </w:rPr>
              <w:t>39,035</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3E885279" w14:textId="77777777" w:rsidR="001057BE" w:rsidRPr="001057BE" w:rsidRDefault="001057BE" w:rsidP="001057BE">
            <w:pPr>
              <w:jc w:val="center"/>
              <w:rPr>
                <w:sz w:val="12"/>
                <w:szCs w:val="12"/>
              </w:rPr>
            </w:pPr>
            <w:r w:rsidRPr="001057BE">
              <w:rPr>
                <w:sz w:val="12"/>
                <w:szCs w:val="12"/>
              </w:rPr>
              <w:t>6,125</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0ED0C473" w14:textId="77777777" w:rsidR="001057BE" w:rsidRPr="001057BE" w:rsidRDefault="001057BE" w:rsidP="001057BE">
            <w:pPr>
              <w:jc w:val="center"/>
              <w:rPr>
                <w:sz w:val="12"/>
                <w:szCs w:val="12"/>
              </w:rPr>
            </w:pPr>
            <w:r w:rsidRPr="001057BE">
              <w:rPr>
                <w:sz w:val="12"/>
                <w:szCs w:val="12"/>
              </w:rPr>
              <w:t>0,028</w:t>
            </w:r>
          </w:p>
        </w:tc>
        <w:tc>
          <w:tcPr>
            <w:tcW w:w="270" w:type="pct"/>
            <w:tcBorders>
              <w:top w:val="single" w:sz="4" w:space="0" w:color="auto"/>
              <w:left w:val="nil"/>
              <w:bottom w:val="single" w:sz="4" w:space="0" w:color="auto"/>
              <w:right w:val="single" w:sz="8" w:space="0" w:color="auto"/>
            </w:tcBorders>
            <w:shd w:val="clear" w:color="auto" w:fill="auto"/>
            <w:vAlign w:val="center"/>
            <w:hideMark/>
          </w:tcPr>
          <w:p w14:paraId="7A0D371B" w14:textId="77777777" w:rsidR="001057BE" w:rsidRPr="001057BE" w:rsidRDefault="001057BE" w:rsidP="001057BE">
            <w:pPr>
              <w:jc w:val="center"/>
              <w:rPr>
                <w:sz w:val="12"/>
                <w:szCs w:val="12"/>
              </w:rPr>
            </w:pPr>
            <w:r w:rsidRPr="001057BE">
              <w:rPr>
                <w:sz w:val="12"/>
                <w:szCs w:val="12"/>
              </w:rPr>
              <w:t>141,125</w:t>
            </w:r>
          </w:p>
        </w:tc>
      </w:tr>
      <w:tr w:rsidR="001057BE" w:rsidRPr="001057BE" w14:paraId="3CB9A205" w14:textId="77777777" w:rsidTr="00F0290F">
        <w:trPr>
          <w:trHeight w:val="20"/>
        </w:trPr>
        <w:tc>
          <w:tcPr>
            <w:tcW w:w="182" w:type="pct"/>
            <w:tcBorders>
              <w:top w:val="single" w:sz="4" w:space="0" w:color="auto"/>
              <w:left w:val="single" w:sz="8" w:space="0" w:color="auto"/>
              <w:bottom w:val="single" w:sz="4" w:space="0" w:color="auto"/>
              <w:right w:val="nil"/>
            </w:tcBorders>
            <w:shd w:val="clear" w:color="auto" w:fill="auto"/>
            <w:vAlign w:val="center"/>
            <w:hideMark/>
          </w:tcPr>
          <w:p w14:paraId="168ED503" w14:textId="77777777" w:rsidR="001057BE" w:rsidRPr="001057BE" w:rsidRDefault="001057BE" w:rsidP="001057BE">
            <w:pPr>
              <w:jc w:val="center"/>
              <w:rPr>
                <w:sz w:val="12"/>
                <w:szCs w:val="12"/>
              </w:rPr>
            </w:pPr>
            <w:r w:rsidRPr="001057BE">
              <w:rPr>
                <w:sz w:val="12"/>
                <w:szCs w:val="12"/>
              </w:rPr>
              <w:t> </w:t>
            </w:r>
          </w:p>
        </w:tc>
        <w:tc>
          <w:tcPr>
            <w:tcW w:w="79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08E997A" w14:textId="77777777" w:rsidR="001057BE" w:rsidRPr="001057BE" w:rsidRDefault="001057BE" w:rsidP="001057BE">
            <w:pPr>
              <w:jc w:val="right"/>
              <w:rPr>
                <w:sz w:val="12"/>
                <w:szCs w:val="12"/>
              </w:rPr>
            </w:pPr>
            <w:r w:rsidRPr="001057BE">
              <w:rPr>
                <w:sz w:val="12"/>
                <w:szCs w:val="12"/>
              </w:rPr>
              <w:t>«ЕвразЭнергоТранс» ООО (ИНН 4217084532)</w:t>
            </w:r>
          </w:p>
        </w:tc>
        <w:tc>
          <w:tcPr>
            <w:tcW w:w="204" w:type="pct"/>
            <w:tcBorders>
              <w:top w:val="single" w:sz="4" w:space="0" w:color="auto"/>
              <w:left w:val="nil"/>
              <w:bottom w:val="single" w:sz="4" w:space="0" w:color="auto"/>
              <w:right w:val="single" w:sz="8" w:space="0" w:color="auto"/>
            </w:tcBorders>
            <w:shd w:val="clear" w:color="auto" w:fill="auto"/>
            <w:vAlign w:val="center"/>
            <w:hideMark/>
          </w:tcPr>
          <w:p w14:paraId="79A2986F"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single" w:sz="4" w:space="0" w:color="auto"/>
              <w:right w:val="single" w:sz="8" w:space="0" w:color="auto"/>
            </w:tcBorders>
            <w:shd w:val="clear" w:color="auto" w:fill="auto"/>
            <w:vAlign w:val="center"/>
            <w:hideMark/>
          </w:tcPr>
          <w:p w14:paraId="6DBEE697" w14:textId="77777777" w:rsidR="001057BE" w:rsidRPr="001057BE" w:rsidRDefault="001057BE" w:rsidP="001057BE">
            <w:pPr>
              <w:jc w:val="center"/>
              <w:rPr>
                <w:sz w:val="12"/>
                <w:szCs w:val="12"/>
              </w:rPr>
            </w:pPr>
            <w:r w:rsidRPr="001057BE">
              <w:rPr>
                <w:sz w:val="12"/>
                <w:szCs w:val="12"/>
              </w:rPr>
              <w:t>402,664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4FA1156F" w14:textId="77777777" w:rsidR="001057BE" w:rsidRPr="001057BE" w:rsidRDefault="001057BE" w:rsidP="001057BE">
            <w:pPr>
              <w:jc w:val="center"/>
              <w:rPr>
                <w:sz w:val="12"/>
                <w:szCs w:val="12"/>
              </w:rPr>
            </w:pPr>
            <w:r w:rsidRPr="001057BE">
              <w:rPr>
                <w:sz w:val="12"/>
                <w:szCs w:val="12"/>
              </w:rPr>
              <w:t>15,044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71C0106C"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7042FBEA" w14:textId="77777777" w:rsidR="001057BE" w:rsidRPr="001057BE" w:rsidRDefault="001057BE" w:rsidP="001057BE">
            <w:pPr>
              <w:jc w:val="center"/>
              <w:rPr>
                <w:sz w:val="12"/>
                <w:szCs w:val="12"/>
              </w:rPr>
            </w:pPr>
            <w:r w:rsidRPr="001057BE">
              <w:rPr>
                <w:sz w:val="12"/>
                <w:szCs w:val="12"/>
              </w:rPr>
              <w:t> </w:t>
            </w:r>
          </w:p>
        </w:tc>
        <w:tc>
          <w:tcPr>
            <w:tcW w:w="287" w:type="pct"/>
            <w:tcBorders>
              <w:top w:val="single" w:sz="4" w:space="0" w:color="auto"/>
              <w:left w:val="nil"/>
              <w:bottom w:val="single" w:sz="4" w:space="0" w:color="auto"/>
              <w:right w:val="single" w:sz="8" w:space="0" w:color="auto"/>
            </w:tcBorders>
            <w:shd w:val="clear" w:color="auto" w:fill="auto"/>
            <w:vAlign w:val="center"/>
            <w:hideMark/>
          </w:tcPr>
          <w:p w14:paraId="54C72370" w14:textId="77777777" w:rsidR="001057BE" w:rsidRPr="001057BE" w:rsidRDefault="001057BE" w:rsidP="001057BE">
            <w:pPr>
              <w:jc w:val="center"/>
              <w:rPr>
                <w:sz w:val="12"/>
                <w:szCs w:val="12"/>
              </w:rPr>
            </w:pPr>
            <w:r w:rsidRPr="001057BE">
              <w:rPr>
                <w:sz w:val="12"/>
                <w:szCs w:val="12"/>
              </w:rPr>
              <w:t>417,707</w:t>
            </w:r>
          </w:p>
        </w:tc>
        <w:tc>
          <w:tcPr>
            <w:tcW w:w="292" w:type="pct"/>
            <w:tcBorders>
              <w:top w:val="single" w:sz="4" w:space="0" w:color="auto"/>
              <w:left w:val="nil"/>
              <w:bottom w:val="single" w:sz="4" w:space="0" w:color="auto"/>
              <w:right w:val="single" w:sz="8" w:space="0" w:color="auto"/>
            </w:tcBorders>
            <w:shd w:val="clear" w:color="auto" w:fill="auto"/>
            <w:vAlign w:val="center"/>
            <w:hideMark/>
          </w:tcPr>
          <w:p w14:paraId="76A75B06" w14:textId="77777777" w:rsidR="001057BE" w:rsidRPr="001057BE" w:rsidRDefault="001057BE" w:rsidP="001057BE">
            <w:pPr>
              <w:jc w:val="center"/>
              <w:rPr>
                <w:sz w:val="12"/>
                <w:szCs w:val="12"/>
              </w:rPr>
            </w:pPr>
            <w:r w:rsidRPr="001057BE">
              <w:rPr>
                <w:sz w:val="12"/>
                <w:szCs w:val="12"/>
              </w:rPr>
              <w:t>374,483</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0D5BDF22" w14:textId="77777777" w:rsidR="001057BE" w:rsidRPr="001057BE" w:rsidRDefault="001057BE" w:rsidP="001057BE">
            <w:pPr>
              <w:jc w:val="center"/>
              <w:rPr>
                <w:sz w:val="12"/>
                <w:szCs w:val="12"/>
              </w:rPr>
            </w:pPr>
            <w:r w:rsidRPr="001057BE">
              <w:rPr>
                <w:sz w:val="12"/>
                <w:szCs w:val="12"/>
              </w:rPr>
              <w:t>14,649</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188BC8D6"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45A47709" w14:textId="77777777" w:rsidR="001057BE" w:rsidRPr="001057BE" w:rsidRDefault="001057BE" w:rsidP="001057BE">
            <w:pPr>
              <w:jc w:val="center"/>
              <w:rPr>
                <w:sz w:val="12"/>
                <w:szCs w:val="12"/>
              </w:rPr>
            </w:pPr>
            <w:r w:rsidRPr="001057BE">
              <w:rPr>
                <w:sz w:val="12"/>
                <w:szCs w:val="12"/>
              </w:rPr>
              <w:t> </w:t>
            </w:r>
          </w:p>
        </w:tc>
        <w:tc>
          <w:tcPr>
            <w:tcW w:w="281" w:type="pct"/>
            <w:tcBorders>
              <w:top w:val="single" w:sz="4" w:space="0" w:color="auto"/>
              <w:left w:val="nil"/>
              <w:bottom w:val="single" w:sz="4" w:space="0" w:color="auto"/>
              <w:right w:val="single" w:sz="8" w:space="0" w:color="auto"/>
            </w:tcBorders>
            <w:shd w:val="clear" w:color="auto" w:fill="auto"/>
            <w:vAlign w:val="center"/>
            <w:hideMark/>
          </w:tcPr>
          <w:p w14:paraId="51775E13" w14:textId="77777777" w:rsidR="001057BE" w:rsidRPr="001057BE" w:rsidRDefault="001057BE" w:rsidP="001057BE">
            <w:pPr>
              <w:jc w:val="center"/>
              <w:rPr>
                <w:sz w:val="12"/>
                <w:szCs w:val="12"/>
              </w:rPr>
            </w:pPr>
            <w:r w:rsidRPr="001057BE">
              <w:rPr>
                <w:sz w:val="12"/>
                <w:szCs w:val="12"/>
              </w:rPr>
              <w:t>389,132</w:t>
            </w:r>
          </w:p>
        </w:tc>
        <w:tc>
          <w:tcPr>
            <w:tcW w:w="291" w:type="pct"/>
            <w:tcBorders>
              <w:top w:val="single" w:sz="4" w:space="0" w:color="auto"/>
              <w:left w:val="nil"/>
              <w:bottom w:val="single" w:sz="4" w:space="0" w:color="auto"/>
              <w:right w:val="single" w:sz="8" w:space="0" w:color="auto"/>
            </w:tcBorders>
            <w:shd w:val="clear" w:color="000000" w:fill="FFFFFF"/>
            <w:vAlign w:val="center"/>
            <w:hideMark/>
          </w:tcPr>
          <w:p w14:paraId="6B60D584" w14:textId="77777777" w:rsidR="001057BE" w:rsidRPr="001057BE" w:rsidRDefault="001057BE" w:rsidP="001057BE">
            <w:pPr>
              <w:jc w:val="center"/>
              <w:rPr>
                <w:sz w:val="12"/>
                <w:szCs w:val="12"/>
              </w:rPr>
            </w:pPr>
            <w:r w:rsidRPr="001057BE">
              <w:rPr>
                <w:sz w:val="12"/>
                <w:szCs w:val="12"/>
              </w:rPr>
              <w:t>388,574</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7CEC2841" w14:textId="77777777" w:rsidR="001057BE" w:rsidRPr="001057BE" w:rsidRDefault="001057BE" w:rsidP="001057BE">
            <w:pPr>
              <w:jc w:val="center"/>
              <w:rPr>
                <w:sz w:val="12"/>
                <w:szCs w:val="12"/>
              </w:rPr>
            </w:pPr>
            <w:r w:rsidRPr="001057BE">
              <w:rPr>
                <w:sz w:val="12"/>
                <w:szCs w:val="12"/>
              </w:rPr>
              <w:t>14,846</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0AD136D5" w14:textId="77777777" w:rsidR="001057BE" w:rsidRPr="001057BE" w:rsidRDefault="001057BE" w:rsidP="001057BE">
            <w:pPr>
              <w:jc w:val="center"/>
              <w:rPr>
                <w:sz w:val="12"/>
                <w:szCs w:val="12"/>
              </w:rPr>
            </w:pPr>
            <w:r w:rsidRPr="001057BE">
              <w:rPr>
                <w:sz w:val="12"/>
                <w:szCs w:val="12"/>
              </w:rPr>
              <w:t>0,000</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17314E8A" w14:textId="77777777" w:rsidR="001057BE" w:rsidRPr="001057BE" w:rsidRDefault="001057BE" w:rsidP="001057BE">
            <w:pPr>
              <w:jc w:val="center"/>
              <w:rPr>
                <w:sz w:val="12"/>
                <w:szCs w:val="12"/>
              </w:rPr>
            </w:pPr>
            <w:r w:rsidRPr="001057BE">
              <w:rPr>
                <w:sz w:val="12"/>
                <w:szCs w:val="12"/>
              </w:rPr>
              <w:t>0,000</w:t>
            </w:r>
          </w:p>
        </w:tc>
        <w:tc>
          <w:tcPr>
            <w:tcW w:w="270" w:type="pct"/>
            <w:tcBorders>
              <w:top w:val="single" w:sz="4" w:space="0" w:color="auto"/>
              <w:left w:val="nil"/>
              <w:bottom w:val="single" w:sz="4" w:space="0" w:color="auto"/>
              <w:right w:val="single" w:sz="8" w:space="0" w:color="auto"/>
            </w:tcBorders>
            <w:shd w:val="clear" w:color="auto" w:fill="auto"/>
            <w:vAlign w:val="center"/>
            <w:hideMark/>
          </w:tcPr>
          <w:p w14:paraId="599ED0B5" w14:textId="77777777" w:rsidR="001057BE" w:rsidRPr="001057BE" w:rsidRDefault="001057BE" w:rsidP="001057BE">
            <w:pPr>
              <w:jc w:val="center"/>
              <w:rPr>
                <w:sz w:val="12"/>
                <w:szCs w:val="12"/>
              </w:rPr>
            </w:pPr>
            <w:r w:rsidRPr="001057BE">
              <w:rPr>
                <w:sz w:val="12"/>
                <w:szCs w:val="12"/>
              </w:rPr>
              <w:t>403,420</w:t>
            </w:r>
          </w:p>
        </w:tc>
      </w:tr>
      <w:tr w:rsidR="001057BE" w:rsidRPr="001057BE" w14:paraId="60A160C5"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388973BB" w14:textId="77777777" w:rsidR="001057BE" w:rsidRPr="001057BE" w:rsidRDefault="001057BE" w:rsidP="001057BE">
            <w:pPr>
              <w:jc w:val="center"/>
              <w:rPr>
                <w:sz w:val="12"/>
                <w:szCs w:val="12"/>
              </w:rPr>
            </w:pPr>
            <w:r w:rsidRPr="001057BE">
              <w:rPr>
                <w:sz w:val="12"/>
                <w:szCs w:val="12"/>
              </w:rPr>
              <w:t> </w:t>
            </w:r>
          </w:p>
        </w:tc>
        <w:tc>
          <w:tcPr>
            <w:tcW w:w="79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C29A594" w14:textId="77777777" w:rsidR="001057BE" w:rsidRPr="001057BE" w:rsidRDefault="001057BE" w:rsidP="001057BE">
            <w:pPr>
              <w:jc w:val="right"/>
              <w:rPr>
                <w:sz w:val="12"/>
                <w:szCs w:val="12"/>
              </w:rPr>
            </w:pPr>
            <w:r w:rsidRPr="001057BE">
              <w:rPr>
                <w:sz w:val="12"/>
                <w:szCs w:val="12"/>
              </w:rPr>
              <w:t>«Кузбасская энергосетевая компания» ООО (ИНН 4205109750)</w:t>
            </w:r>
          </w:p>
        </w:tc>
        <w:tc>
          <w:tcPr>
            <w:tcW w:w="204" w:type="pct"/>
            <w:tcBorders>
              <w:top w:val="single" w:sz="4" w:space="0" w:color="auto"/>
              <w:left w:val="nil"/>
              <w:bottom w:val="single" w:sz="4" w:space="0" w:color="auto"/>
              <w:right w:val="single" w:sz="8" w:space="0" w:color="auto"/>
            </w:tcBorders>
            <w:shd w:val="clear" w:color="auto" w:fill="auto"/>
            <w:vAlign w:val="center"/>
            <w:hideMark/>
          </w:tcPr>
          <w:p w14:paraId="34C1CDAC"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09FC0E16" w14:textId="77777777" w:rsidR="001057BE" w:rsidRPr="001057BE" w:rsidRDefault="001057BE" w:rsidP="001057BE">
            <w:pPr>
              <w:jc w:val="center"/>
              <w:rPr>
                <w:sz w:val="12"/>
                <w:szCs w:val="12"/>
              </w:rPr>
            </w:pPr>
            <w:r w:rsidRPr="001057BE">
              <w:rPr>
                <w:sz w:val="12"/>
                <w:szCs w:val="12"/>
              </w:rPr>
              <w:t>167,298</w:t>
            </w:r>
          </w:p>
        </w:tc>
        <w:tc>
          <w:tcPr>
            <w:tcW w:w="232" w:type="pct"/>
            <w:tcBorders>
              <w:top w:val="single" w:sz="4" w:space="0" w:color="auto"/>
              <w:left w:val="nil"/>
              <w:bottom w:val="nil"/>
              <w:right w:val="single" w:sz="8" w:space="0" w:color="auto"/>
            </w:tcBorders>
            <w:shd w:val="clear" w:color="auto" w:fill="auto"/>
            <w:vAlign w:val="center"/>
            <w:hideMark/>
          </w:tcPr>
          <w:p w14:paraId="25B52A3A" w14:textId="77777777" w:rsidR="001057BE" w:rsidRPr="001057BE" w:rsidRDefault="001057BE" w:rsidP="001057BE">
            <w:pPr>
              <w:jc w:val="center"/>
              <w:rPr>
                <w:sz w:val="12"/>
                <w:szCs w:val="12"/>
              </w:rPr>
            </w:pPr>
            <w:r w:rsidRPr="001057BE">
              <w:rPr>
                <w:sz w:val="12"/>
                <w:szCs w:val="12"/>
              </w:rPr>
              <w:t>71,448</w:t>
            </w:r>
          </w:p>
        </w:tc>
        <w:tc>
          <w:tcPr>
            <w:tcW w:w="232" w:type="pct"/>
            <w:tcBorders>
              <w:top w:val="single" w:sz="4" w:space="0" w:color="auto"/>
              <w:left w:val="nil"/>
              <w:bottom w:val="nil"/>
              <w:right w:val="single" w:sz="8" w:space="0" w:color="auto"/>
            </w:tcBorders>
            <w:shd w:val="clear" w:color="auto" w:fill="auto"/>
            <w:vAlign w:val="center"/>
            <w:hideMark/>
          </w:tcPr>
          <w:p w14:paraId="3221AA72" w14:textId="77777777" w:rsidR="001057BE" w:rsidRPr="001057BE" w:rsidRDefault="001057BE" w:rsidP="001057BE">
            <w:pPr>
              <w:jc w:val="center"/>
              <w:rPr>
                <w:sz w:val="12"/>
                <w:szCs w:val="12"/>
              </w:rPr>
            </w:pPr>
            <w:r w:rsidRPr="001057BE">
              <w:rPr>
                <w:sz w:val="12"/>
                <w:szCs w:val="12"/>
              </w:rPr>
              <w:t>11,346</w:t>
            </w:r>
          </w:p>
        </w:tc>
        <w:tc>
          <w:tcPr>
            <w:tcW w:w="232" w:type="pct"/>
            <w:tcBorders>
              <w:top w:val="single" w:sz="4" w:space="0" w:color="auto"/>
              <w:left w:val="nil"/>
              <w:bottom w:val="nil"/>
              <w:right w:val="single" w:sz="8" w:space="0" w:color="auto"/>
            </w:tcBorders>
            <w:shd w:val="clear" w:color="auto" w:fill="auto"/>
            <w:vAlign w:val="center"/>
            <w:hideMark/>
          </w:tcPr>
          <w:p w14:paraId="509493CE" w14:textId="77777777" w:rsidR="001057BE" w:rsidRPr="001057BE" w:rsidRDefault="001057BE" w:rsidP="001057BE">
            <w:pPr>
              <w:jc w:val="center"/>
              <w:rPr>
                <w:sz w:val="12"/>
                <w:szCs w:val="12"/>
              </w:rPr>
            </w:pPr>
            <w:r w:rsidRPr="001057BE">
              <w:rPr>
                <w:sz w:val="12"/>
                <w:szCs w:val="12"/>
              </w:rPr>
              <w:t>0,163</w:t>
            </w:r>
          </w:p>
        </w:tc>
        <w:tc>
          <w:tcPr>
            <w:tcW w:w="287" w:type="pct"/>
            <w:tcBorders>
              <w:top w:val="single" w:sz="4" w:space="0" w:color="auto"/>
              <w:left w:val="nil"/>
              <w:bottom w:val="single" w:sz="4" w:space="0" w:color="auto"/>
              <w:right w:val="single" w:sz="8" w:space="0" w:color="auto"/>
            </w:tcBorders>
            <w:shd w:val="clear" w:color="auto" w:fill="auto"/>
            <w:vAlign w:val="center"/>
            <w:hideMark/>
          </w:tcPr>
          <w:p w14:paraId="6EF72F1C" w14:textId="77777777" w:rsidR="001057BE" w:rsidRPr="001057BE" w:rsidRDefault="001057BE" w:rsidP="001057BE">
            <w:pPr>
              <w:jc w:val="center"/>
              <w:rPr>
                <w:sz w:val="12"/>
                <w:szCs w:val="12"/>
              </w:rPr>
            </w:pPr>
            <w:r w:rsidRPr="001057BE">
              <w:rPr>
                <w:sz w:val="12"/>
                <w:szCs w:val="12"/>
              </w:rPr>
              <w:t>250,255</w:t>
            </w:r>
          </w:p>
        </w:tc>
        <w:tc>
          <w:tcPr>
            <w:tcW w:w="292" w:type="pct"/>
            <w:tcBorders>
              <w:top w:val="single" w:sz="4" w:space="0" w:color="auto"/>
              <w:left w:val="nil"/>
              <w:bottom w:val="nil"/>
              <w:right w:val="single" w:sz="8" w:space="0" w:color="auto"/>
            </w:tcBorders>
            <w:shd w:val="clear" w:color="auto" w:fill="auto"/>
            <w:vAlign w:val="center"/>
            <w:hideMark/>
          </w:tcPr>
          <w:p w14:paraId="1BD726E2" w14:textId="77777777" w:rsidR="001057BE" w:rsidRPr="001057BE" w:rsidRDefault="001057BE" w:rsidP="001057BE">
            <w:pPr>
              <w:jc w:val="center"/>
              <w:rPr>
                <w:sz w:val="12"/>
                <w:szCs w:val="12"/>
              </w:rPr>
            </w:pPr>
            <w:r w:rsidRPr="001057BE">
              <w:rPr>
                <w:sz w:val="12"/>
                <w:szCs w:val="12"/>
              </w:rPr>
              <w:t>164,626</w:t>
            </w:r>
          </w:p>
        </w:tc>
        <w:tc>
          <w:tcPr>
            <w:tcW w:w="232" w:type="pct"/>
            <w:tcBorders>
              <w:top w:val="single" w:sz="4" w:space="0" w:color="auto"/>
              <w:left w:val="nil"/>
              <w:bottom w:val="nil"/>
              <w:right w:val="single" w:sz="8" w:space="0" w:color="auto"/>
            </w:tcBorders>
            <w:shd w:val="clear" w:color="auto" w:fill="auto"/>
            <w:vAlign w:val="center"/>
            <w:hideMark/>
          </w:tcPr>
          <w:p w14:paraId="27FB5A2F" w14:textId="77777777" w:rsidR="001057BE" w:rsidRPr="001057BE" w:rsidRDefault="001057BE" w:rsidP="001057BE">
            <w:pPr>
              <w:jc w:val="center"/>
              <w:rPr>
                <w:sz w:val="12"/>
                <w:szCs w:val="12"/>
              </w:rPr>
            </w:pPr>
            <w:r w:rsidRPr="001057BE">
              <w:rPr>
                <w:sz w:val="12"/>
                <w:szCs w:val="12"/>
              </w:rPr>
              <w:t>69,312</w:t>
            </w:r>
          </w:p>
        </w:tc>
        <w:tc>
          <w:tcPr>
            <w:tcW w:w="232" w:type="pct"/>
            <w:tcBorders>
              <w:top w:val="single" w:sz="4" w:space="0" w:color="auto"/>
              <w:left w:val="nil"/>
              <w:bottom w:val="nil"/>
              <w:right w:val="single" w:sz="8" w:space="0" w:color="auto"/>
            </w:tcBorders>
            <w:shd w:val="clear" w:color="auto" w:fill="auto"/>
            <w:vAlign w:val="center"/>
            <w:hideMark/>
          </w:tcPr>
          <w:p w14:paraId="70BF8BBF" w14:textId="77777777" w:rsidR="001057BE" w:rsidRPr="001057BE" w:rsidRDefault="001057BE" w:rsidP="001057BE">
            <w:pPr>
              <w:jc w:val="center"/>
              <w:rPr>
                <w:sz w:val="12"/>
                <w:szCs w:val="12"/>
              </w:rPr>
            </w:pPr>
            <w:r w:rsidRPr="001057BE">
              <w:rPr>
                <w:sz w:val="12"/>
                <w:szCs w:val="12"/>
              </w:rPr>
              <w:t>11,175</w:t>
            </w:r>
          </w:p>
        </w:tc>
        <w:tc>
          <w:tcPr>
            <w:tcW w:w="232" w:type="pct"/>
            <w:tcBorders>
              <w:top w:val="single" w:sz="4" w:space="0" w:color="auto"/>
              <w:left w:val="nil"/>
              <w:bottom w:val="nil"/>
              <w:right w:val="single" w:sz="8" w:space="0" w:color="auto"/>
            </w:tcBorders>
            <w:shd w:val="clear" w:color="auto" w:fill="auto"/>
            <w:vAlign w:val="center"/>
            <w:hideMark/>
          </w:tcPr>
          <w:p w14:paraId="7F6113F2" w14:textId="77777777" w:rsidR="001057BE" w:rsidRPr="001057BE" w:rsidRDefault="001057BE" w:rsidP="001057BE">
            <w:pPr>
              <w:jc w:val="center"/>
              <w:rPr>
                <w:sz w:val="12"/>
                <w:szCs w:val="12"/>
              </w:rPr>
            </w:pPr>
            <w:r w:rsidRPr="001057BE">
              <w:rPr>
                <w:sz w:val="12"/>
                <w:szCs w:val="12"/>
              </w:rPr>
              <w:t>0,155</w:t>
            </w:r>
          </w:p>
        </w:tc>
        <w:tc>
          <w:tcPr>
            <w:tcW w:w="281" w:type="pct"/>
            <w:tcBorders>
              <w:top w:val="single" w:sz="4" w:space="0" w:color="auto"/>
              <w:left w:val="nil"/>
              <w:bottom w:val="single" w:sz="4" w:space="0" w:color="auto"/>
              <w:right w:val="single" w:sz="8" w:space="0" w:color="auto"/>
            </w:tcBorders>
            <w:shd w:val="clear" w:color="auto" w:fill="auto"/>
            <w:vAlign w:val="center"/>
            <w:hideMark/>
          </w:tcPr>
          <w:p w14:paraId="4A472AF7" w14:textId="77777777" w:rsidR="001057BE" w:rsidRPr="001057BE" w:rsidRDefault="001057BE" w:rsidP="001057BE">
            <w:pPr>
              <w:jc w:val="center"/>
              <w:rPr>
                <w:sz w:val="12"/>
                <w:szCs w:val="12"/>
              </w:rPr>
            </w:pPr>
            <w:r w:rsidRPr="001057BE">
              <w:rPr>
                <w:sz w:val="12"/>
                <w:szCs w:val="12"/>
              </w:rPr>
              <w:t>245,268</w:t>
            </w:r>
          </w:p>
        </w:tc>
        <w:tc>
          <w:tcPr>
            <w:tcW w:w="291" w:type="pct"/>
            <w:tcBorders>
              <w:top w:val="single" w:sz="4" w:space="0" w:color="auto"/>
              <w:left w:val="nil"/>
              <w:bottom w:val="single" w:sz="4" w:space="0" w:color="auto"/>
              <w:right w:val="single" w:sz="8" w:space="0" w:color="auto"/>
            </w:tcBorders>
            <w:shd w:val="clear" w:color="000000" w:fill="FFFFFF"/>
            <w:vAlign w:val="center"/>
            <w:hideMark/>
          </w:tcPr>
          <w:p w14:paraId="27482FE8" w14:textId="77777777" w:rsidR="001057BE" w:rsidRPr="001057BE" w:rsidRDefault="001057BE" w:rsidP="001057BE">
            <w:pPr>
              <w:jc w:val="center"/>
              <w:rPr>
                <w:sz w:val="12"/>
                <w:szCs w:val="12"/>
              </w:rPr>
            </w:pPr>
            <w:r w:rsidRPr="001057BE">
              <w:rPr>
                <w:sz w:val="12"/>
                <w:szCs w:val="12"/>
              </w:rPr>
              <w:t>165,962</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17629985" w14:textId="77777777" w:rsidR="001057BE" w:rsidRPr="001057BE" w:rsidRDefault="001057BE" w:rsidP="001057BE">
            <w:pPr>
              <w:jc w:val="center"/>
              <w:rPr>
                <w:sz w:val="12"/>
                <w:szCs w:val="12"/>
              </w:rPr>
            </w:pPr>
            <w:r w:rsidRPr="001057BE">
              <w:rPr>
                <w:sz w:val="12"/>
                <w:szCs w:val="12"/>
              </w:rPr>
              <w:t>70,380</w:t>
            </w:r>
          </w:p>
        </w:tc>
        <w:tc>
          <w:tcPr>
            <w:tcW w:w="232" w:type="pct"/>
            <w:tcBorders>
              <w:top w:val="nil"/>
              <w:left w:val="nil"/>
              <w:bottom w:val="single" w:sz="4" w:space="0" w:color="auto"/>
              <w:right w:val="single" w:sz="8" w:space="0" w:color="auto"/>
            </w:tcBorders>
            <w:shd w:val="clear" w:color="000000" w:fill="FFFFFF"/>
            <w:vAlign w:val="center"/>
            <w:hideMark/>
          </w:tcPr>
          <w:p w14:paraId="3CA84CAC" w14:textId="77777777" w:rsidR="001057BE" w:rsidRPr="001057BE" w:rsidRDefault="001057BE" w:rsidP="001057BE">
            <w:pPr>
              <w:jc w:val="center"/>
              <w:rPr>
                <w:sz w:val="12"/>
                <w:szCs w:val="12"/>
              </w:rPr>
            </w:pPr>
            <w:r w:rsidRPr="001057BE">
              <w:rPr>
                <w:sz w:val="12"/>
                <w:szCs w:val="12"/>
              </w:rPr>
              <w:t>11,261</w:t>
            </w:r>
          </w:p>
        </w:tc>
        <w:tc>
          <w:tcPr>
            <w:tcW w:w="232" w:type="pct"/>
            <w:tcBorders>
              <w:top w:val="nil"/>
              <w:left w:val="nil"/>
              <w:bottom w:val="single" w:sz="4" w:space="0" w:color="auto"/>
              <w:right w:val="single" w:sz="8" w:space="0" w:color="auto"/>
            </w:tcBorders>
            <w:shd w:val="clear" w:color="000000" w:fill="FFFFFF"/>
            <w:vAlign w:val="center"/>
            <w:hideMark/>
          </w:tcPr>
          <w:p w14:paraId="1F9235A8" w14:textId="77777777" w:rsidR="001057BE" w:rsidRPr="001057BE" w:rsidRDefault="001057BE" w:rsidP="001057BE">
            <w:pPr>
              <w:jc w:val="center"/>
              <w:rPr>
                <w:sz w:val="12"/>
                <w:szCs w:val="12"/>
              </w:rPr>
            </w:pPr>
            <w:r w:rsidRPr="001057BE">
              <w:rPr>
                <w:sz w:val="12"/>
                <w:szCs w:val="12"/>
              </w:rPr>
              <w:t>0,159</w:t>
            </w:r>
          </w:p>
        </w:tc>
        <w:tc>
          <w:tcPr>
            <w:tcW w:w="270" w:type="pct"/>
            <w:tcBorders>
              <w:top w:val="nil"/>
              <w:left w:val="nil"/>
              <w:bottom w:val="single" w:sz="4" w:space="0" w:color="auto"/>
              <w:right w:val="single" w:sz="8" w:space="0" w:color="auto"/>
            </w:tcBorders>
            <w:shd w:val="clear" w:color="auto" w:fill="auto"/>
            <w:vAlign w:val="center"/>
            <w:hideMark/>
          </w:tcPr>
          <w:p w14:paraId="47213956" w14:textId="77777777" w:rsidR="001057BE" w:rsidRPr="001057BE" w:rsidRDefault="001057BE" w:rsidP="001057BE">
            <w:pPr>
              <w:jc w:val="center"/>
              <w:rPr>
                <w:sz w:val="12"/>
                <w:szCs w:val="12"/>
              </w:rPr>
            </w:pPr>
            <w:r w:rsidRPr="001057BE">
              <w:rPr>
                <w:sz w:val="12"/>
                <w:szCs w:val="12"/>
              </w:rPr>
              <w:t>247,762</w:t>
            </w:r>
          </w:p>
        </w:tc>
      </w:tr>
      <w:tr w:rsidR="001057BE" w:rsidRPr="001057BE" w14:paraId="51AA8EED"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2A0A5F2D"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AF2139E" w14:textId="77777777" w:rsidR="001057BE" w:rsidRPr="001057BE" w:rsidRDefault="001057BE" w:rsidP="001057BE">
            <w:pPr>
              <w:jc w:val="right"/>
              <w:rPr>
                <w:sz w:val="12"/>
                <w:szCs w:val="12"/>
              </w:rPr>
            </w:pPr>
            <w:r w:rsidRPr="001057BE">
              <w:rPr>
                <w:sz w:val="12"/>
                <w:szCs w:val="12"/>
              </w:rPr>
              <w:t>«КузбассЭлектро» ОАО  (ИНН 4202002174)</w:t>
            </w:r>
          </w:p>
        </w:tc>
        <w:tc>
          <w:tcPr>
            <w:tcW w:w="204" w:type="pct"/>
            <w:tcBorders>
              <w:top w:val="nil"/>
              <w:left w:val="nil"/>
              <w:bottom w:val="single" w:sz="4" w:space="0" w:color="auto"/>
              <w:right w:val="single" w:sz="8" w:space="0" w:color="auto"/>
            </w:tcBorders>
            <w:shd w:val="clear" w:color="auto" w:fill="auto"/>
            <w:vAlign w:val="center"/>
            <w:hideMark/>
          </w:tcPr>
          <w:p w14:paraId="63E77F2B"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43068EAE" w14:textId="77777777" w:rsidR="001057BE" w:rsidRPr="001057BE" w:rsidRDefault="001057BE" w:rsidP="001057BE">
            <w:pPr>
              <w:jc w:val="center"/>
              <w:rPr>
                <w:sz w:val="12"/>
                <w:szCs w:val="12"/>
              </w:rPr>
            </w:pPr>
            <w:r w:rsidRPr="001057BE">
              <w:rPr>
                <w:sz w:val="12"/>
                <w:szCs w:val="12"/>
              </w:rPr>
              <w:t>59,808</w:t>
            </w:r>
          </w:p>
        </w:tc>
        <w:tc>
          <w:tcPr>
            <w:tcW w:w="232" w:type="pct"/>
            <w:tcBorders>
              <w:top w:val="single" w:sz="4" w:space="0" w:color="auto"/>
              <w:left w:val="nil"/>
              <w:bottom w:val="nil"/>
              <w:right w:val="single" w:sz="8" w:space="0" w:color="auto"/>
            </w:tcBorders>
            <w:shd w:val="clear" w:color="auto" w:fill="auto"/>
            <w:vAlign w:val="center"/>
            <w:hideMark/>
          </w:tcPr>
          <w:p w14:paraId="6D9C7EED" w14:textId="77777777" w:rsidR="001057BE" w:rsidRPr="001057BE" w:rsidRDefault="001057BE" w:rsidP="001057BE">
            <w:pPr>
              <w:jc w:val="center"/>
              <w:rPr>
                <w:sz w:val="12"/>
                <w:szCs w:val="12"/>
              </w:rPr>
            </w:pPr>
            <w:r w:rsidRPr="001057BE">
              <w:rPr>
                <w:sz w:val="12"/>
                <w:szCs w:val="12"/>
              </w:rPr>
              <w:t>8,771</w:t>
            </w:r>
          </w:p>
        </w:tc>
        <w:tc>
          <w:tcPr>
            <w:tcW w:w="232" w:type="pct"/>
            <w:tcBorders>
              <w:top w:val="single" w:sz="4" w:space="0" w:color="auto"/>
              <w:left w:val="nil"/>
              <w:bottom w:val="nil"/>
              <w:right w:val="single" w:sz="8" w:space="0" w:color="auto"/>
            </w:tcBorders>
            <w:shd w:val="clear" w:color="auto" w:fill="auto"/>
            <w:vAlign w:val="center"/>
            <w:hideMark/>
          </w:tcPr>
          <w:p w14:paraId="27BE4282" w14:textId="77777777" w:rsidR="001057BE" w:rsidRPr="001057BE" w:rsidRDefault="001057BE" w:rsidP="001057BE">
            <w:pPr>
              <w:jc w:val="center"/>
              <w:rPr>
                <w:sz w:val="12"/>
                <w:szCs w:val="12"/>
              </w:rPr>
            </w:pPr>
            <w:r w:rsidRPr="001057BE">
              <w:rPr>
                <w:sz w:val="12"/>
                <w:szCs w:val="12"/>
              </w:rPr>
              <w:t>0,239</w:t>
            </w:r>
          </w:p>
        </w:tc>
        <w:tc>
          <w:tcPr>
            <w:tcW w:w="232" w:type="pct"/>
            <w:tcBorders>
              <w:top w:val="single" w:sz="4" w:space="0" w:color="auto"/>
              <w:left w:val="nil"/>
              <w:bottom w:val="nil"/>
              <w:right w:val="single" w:sz="8" w:space="0" w:color="auto"/>
            </w:tcBorders>
            <w:shd w:val="clear" w:color="auto" w:fill="auto"/>
            <w:vAlign w:val="center"/>
            <w:hideMark/>
          </w:tcPr>
          <w:p w14:paraId="490A4B2B"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2AF29793" w14:textId="77777777" w:rsidR="001057BE" w:rsidRPr="001057BE" w:rsidRDefault="001057BE" w:rsidP="001057BE">
            <w:pPr>
              <w:jc w:val="center"/>
              <w:rPr>
                <w:sz w:val="12"/>
                <w:szCs w:val="12"/>
              </w:rPr>
            </w:pPr>
            <w:r w:rsidRPr="001057BE">
              <w:rPr>
                <w:sz w:val="12"/>
                <w:szCs w:val="12"/>
              </w:rPr>
              <w:t>68,818</w:t>
            </w:r>
          </w:p>
        </w:tc>
        <w:tc>
          <w:tcPr>
            <w:tcW w:w="292" w:type="pct"/>
            <w:tcBorders>
              <w:top w:val="single" w:sz="4" w:space="0" w:color="auto"/>
              <w:left w:val="nil"/>
              <w:bottom w:val="nil"/>
              <w:right w:val="single" w:sz="8" w:space="0" w:color="auto"/>
            </w:tcBorders>
            <w:shd w:val="clear" w:color="auto" w:fill="auto"/>
            <w:vAlign w:val="center"/>
            <w:hideMark/>
          </w:tcPr>
          <w:p w14:paraId="37ADABE8" w14:textId="77777777" w:rsidR="001057BE" w:rsidRPr="001057BE" w:rsidRDefault="001057BE" w:rsidP="001057BE">
            <w:pPr>
              <w:jc w:val="center"/>
              <w:rPr>
                <w:sz w:val="12"/>
                <w:szCs w:val="12"/>
              </w:rPr>
            </w:pPr>
            <w:r w:rsidRPr="001057BE">
              <w:rPr>
                <w:sz w:val="12"/>
                <w:szCs w:val="12"/>
              </w:rPr>
              <w:t>60,184</w:t>
            </w:r>
          </w:p>
        </w:tc>
        <w:tc>
          <w:tcPr>
            <w:tcW w:w="232" w:type="pct"/>
            <w:tcBorders>
              <w:top w:val="single" w:sz="4" w:space="0" w:color="auto"/>
              <w:left w:val="nil"/>
              <w:bottom w:val="nil"/>
              <w:right w:val="single" w:sz="8" w:space="0" w:color="auto"/>
            </w:tcBorders>
            <w:shd w:val="clear" w:color="auto" w:fill="auto"/>
            <w:vAlign w:val="center"/>
            <w:hideMark/>
          </w:tcPr>
          <w:p w14:paraId="1CA8C464" w14:textId="77777777" w:rsidR="001057BE" w:rsidRPr="001057BE" w:rsidRDefault="001057BE" w:rsidP="001057BE">
            <w:pPr>
              <w:jc w:val="center"/>
              <w:rPr>
                <w:sz w:val="12"/>
                <w:szCs w:val="12"/>
              </w:rPr>
            </w:pPr>
            <w:r w:rsidRPr="001057BE">
              <w:rPr>
                <w:sz w:val="12"/>
                <w:szCs w:val="12"/>
              </w:rPr>
              <w:t>10,441</w:t>
            </w:r>
          </w:p>
        </w:tc>
        <w:tc>
          <w:tcPr>
            <w:tcW w:w="232" w:type="pct"/>
            <w:tcBorders>
              <w:top w:val="single" w:sz="4" w:space="0" w:color="auto"/>
              <w:left w:val="nil"/>
              <w:bottom w:val="nil"/>
              <w:right w:val="single" w:sz="8" w:space="0" w:color="auto"/>
            </w:tcBorders>
            <w:shd w:val="clear" w:color="auto" w:fill="auto"/>
            <w:vAlign w:val="center"/>
            <w:hideMark/>
          </w:tcPr>
          <w:p w14:paraId="1182F364" w14:textId="77777777" w:rsidR="001057BE" w:rsidRPr="001057BE" w:rsidRDefault="001057BE" w:rsidP="001057BE">
            <w:pPr>
              <w:jc w:val="center"/>
              <w:rPr>
                <w:sz w:val="12"/>
                <w:szCs w:val="12"/>
              </w:rPr>
            </w:pPr>
            <w:r w:rsidRPr="001057BE">
              <w:rPr>
                <w:sz w:val="12"/>
                <w:szCs w:val="12"/>
              </w:rPr>
              <w:t>0,224</w:t>
            </w:r>
          </w:p>
        </w:tc>
        <w:tc>
          <w:tcPr>
            <w:tcW w:w="232" w:type="pct"/>
            <w:tcBorders>
              <w:top w:val="single" w:sz="4" w:space="0" w:color="auto"/>
              <w:left w:val="nil"/>
              <w:bottom w:val="nil"/>
              <w:right w:val="single" w:sz="8" w:space="0" w:color="auto"/>
            </w:tcBorders>
            <w:shd w:val="clear" w:color="auto" w:fill="auto"/>
            <w:vAlign w:val="center"/>
            <w:hideMark/>
          </w:tcPr>
          <w:p w14:paraId="67C00C9B"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4DB088E0" w14:textId="77777777" w:rsidR="001057BE" w:rsidRPr="001057BE" w:rsidRDefault="001057BE" w:rsidP="001057BE">
            <w:pPr>
              <w:jc w:val="center"/>
              <w:rPr>
                <w:sz w:val="12"/>
                <w:szCs w:val="12"/>
              </w:rPr>
            </w:pPr>
            <w:r w:rsidRPr="001057BE">
              <w:rPr>
                <w:sz w:val="12"/>
                <w:szCs w:val="12"/>
              </w:rPr>
              <w:t>70,849</w:t>
            </w:r>
          </w:p>
        </w:tc>
        <w:tc>
          <w:tcPr>
            <w:tcW w:w="291" w:type="pct"/>
            <w:tcBorders>
              <w:top w:val="nil"/>
              <w:left w:val="nil"/>
              <w:bottom w:val="single" w:sz="4" w:space="0" w:color="auto"/>
              <w:right w:val="single" w:sz="8" w:space="0" w:color="auto"/>
            </w:tcBorders>
            <w:shd w:val="clear" w:color="000000" w:fill="FFFFFF"/>
            <w:vAlign w:val="center"/>
            <w:hideMark/>
          </w:tcPr>
          <w:p w14:paraId="087FC8CD" w14:textId="77777777" w:rsidR="001057BE" w:rsidRPr="001057BE" w:rsidRDefault="001057BE" w:rsidP="001057BE">
            <w:pPr>
              <w:jc w:val="center"/>
              <w:rPr>
                <w:sz w:val="12"/>
                <w:szCs w:val="12"/>
              </w:rPr>
            </w:pPr>
            <w:r w:rsidRPr="001057BE">
              <w:rPr>
                <w:sz w:val="12"/>
                <w:szCs w:val="12"/>
              </w:rPr>
              <w:t>59,996</w:t>
            </w:r>
          </w:p>
        </w:tc>
        <w:tc>
          <w:tcPr>
            <w:tcW w:w="232" w:type="pct"/>
            <w:tcBorders>
              <w:top w:val="nil"/>
              <w:left w:val="nil"/>
              <w:bottom w:val="single" w:sz="4" w:space="0" w:color="auto"/>
              <w:right w:val="single" w:sz="8" w:space="0" w:color="auto"/>
            </w:tcBorders>
            <w:shd w:val="clear" w:color="000000" w:fill="FFFFFF"/>
            <w:vAlign w:val="center"/>
            <w:hideMark/>
          </w:tcPr>
          <w:p w14:paraId="294728A1" w14:textId="77777777" w:rsidR="001057BE" w:rsidRPr="001057BE" w:rsidRDefault="001057BE" w:rsidP="001057BE">
            <w:pPr>
              <w:jc w:val="center"/>
              <w:rPr>
                <w:sz w:val="12"/>
                <w:szCs w:val="12"/>
              </w:rPr>
            </w:pPr>
            <w:r w:rsidRPr="001057BE">
              <w:rPr>
                <w:sz w:val="12"/>
                <w:szCs w:val="12"/>
              </w:rPr>
              <w:t>9,606</w:t>
            </w:r>
          </w:p>
        </w:tc>
        <w:tc>
          <w:tcPr>
            <w:tcW w:w="232" w:type="pct"/>
            <w:tcBorders>
              <w:top w:val="nil"/>
              <w:left w:val="nil"/>
              <w:bottom w:val="single" w:sz="4" w:space="0" w:color="auto"/>
              <w:right w:val="single" w:sz="8" w:space="0" w:color="auto"/>
            </w:tcBorders>
            <w:shd w:val="clear" w:color="000000" w:fill="FFFFFF"/>
            <w:vAlign w:val="center"/>
            <w:hideMark/>
          </w:tcPr>
          <w:p w14:paraId="29EE7F42" w14:textId="77777777" w:rsidR="001057BE" w:rsidRPr="001057BE" w:rsidRDefault="001057BE" w:rsidP="001057BE">
            <w:pPr>
              <w:jc w:val="center"/>
              <w:rPr>
                <w:sz w:val="12"/>
                <w:szCs w:val="12"/>
              </w:rPr>
            </w:pPr>
            <w:r w:rsidRPr="001057BE">
              <w:rPr>
                <w:sz w:val="12"/>
                <w:szCs w:val="12"/>
              </w:rPr>
              <w:t>0,232</w:t>
            </w:r>
          </w:p>
        </w:tc>
        <w:tc>
          <w:tcPr>
            <w:tcW w:w="232" w:type="pct"/>
            <w:tcBorders>
              <w:top w:val="nil"/>
              <w:left w:val="nil"/>
              <w:bottom w:val="single" w:sz="4" w:space="0" w:color="auto"/>
              <w:right w:val="single" w:sz="8" w:space="0" w:color="auto"/>
            </w:tcBorders>
            <w:shd w:val="clear" w:color="000000" w:fill="FFFFFF"/>
            <w:vAlign w:val="center"/>
            <w:hideMark/>
          </w:tcPr>
          <w:p w14:paraId="3D94C77E"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0FB5EF50" w14:textId="77777777" w:rsidR="001057BE" w:rsidRPr="001057BE" w:rsidRDefault="001057BE" w:rsidP="001057BE">
            <w:pPr>
              <w:jc w:val="center"/>
              <w:rPr>
                <w:sz w:val="12"/>
                <w:szCs w:val="12"/>
              </w:rPr>
            </w:pPr>
            <w:r w:rsidRPr="001057BE">
              <w:rPr>
                <w:sz w:val="12"/>
                <w:szCs w:val="12"/>
              </w:rPr>
              <w:t>69,834</w:t>
            </w:r>
          </w:p>
        </w:tc>
      </w:tr>
      <w:tr w:rsidR="001057BE" w:rsidRPr="001057BE" w14:paraId="7C42FB16"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173A0326" w14:textId="77777777" w:rsidR="001057BE" w:rsidRPr="001057BE" w:rsidRDefault="001057BE" w:rsidP="001057BE">
            <w:pPr>
              <w:jc w:val="center"/>
              <w:rPr>
                <w:sz w:val="12"/>
                <w:szCs w:val="12"/>
              </w:rPr>
            </w:pPr>
            <w:r w:rsidRPr="001057BE">
              <w:rPr>
                <w:sz w:val="12"/>
                <w:szCs w:val="12"/>
              </w:rPr>
              <w:lastRenderedPageBreak/>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797959C" w14:textId="77777777" w:rsidR="001057BE" w:rsidRPr="001057BE" w:rsidRDefault="001057BE" w:rsidP="001057BE">
            <w:pPr>
              <w:jc w:val="right"/>
              <w:rPr>
                <w:sz w:val="12"/>
                <w:szCs w:val="12"/>
              </w:rPr>
            </w:pPr>
            <w:r w:rsidRPr="001057BE">
              <w:rPr>
                <w:sz w:val="12"/>
                <w:szCs w:val="12"/>
              </w:rPr>
              <w:t>«КЭС» ООО (ИНН 4205395036)</w:t>
            </w:r>
          </w:p>
        </w:tc>
        <w:tc>
          <w:tcPr>
            <w:tcW w:w="204" w:type="pct"/>
            <w:tcBorders>
              <w:top w:val="nil"/>
              <w:left w:val="nil"/>
              <w:bottom w:val="single" w:sz="4" w:space="0" w:color="auto"/>
              <w:right w:val="single" w:sz="8" w:space="0" w:color="auto"/>
            </w:tcBorders>
            <w:shd w:val="clear" w:color="auto" w:fill="auto"/>
            <w:vAlign w:val="center"/>
            <w:hideMark/>
          </w:tcPr>
          <w:p w14:paraId="7D533C1D"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7D361872" w14:textId="77777777" w:rsidR="001057BE" w:rsidRPr="001057BE" w:rsidRDefault="001057BE" w:rsidP="001057BE">
            <w:pPr>
              <w:jc w:val="center"/>
              <w:rPr>
                <w:sz w:val="12"/>
                <w:szCs w:val="12"/>
              </w:rPr>
            </w:pPr>
            <w:r w:rsidRPr="001057BE">
              <w:rPr>
                <w:sz w:val="12"/>
                <w:szCs w:val="12"/>
              </w:rPr>
              <w:t>5,458</w:t>
            </w:r>
          </w:p>
        </w:tc>
        <w:tc>
          <w:tcPr>
            <w:tcW w:w="232" w:type="pct"/>
            <w:tcBorders>
              <w:top w:val="single" w:sz="4" w:space="0" w:color="auto"/>
              <w:left w:val="nil"/>
              <w:bottom w:val="nil"/>
              <w:right w:val="single" w:sz="8" w:space="0" w:color="auto"/>
            </w:tcBorders>
            <w:shd w:val="clear" w:color="auto" w:fill="auto"/>
            <w:vAlign w:val="center"/>
            <w:hideMark/>
          </w:tcPr>
          <w:p w14:paraId="1F54CD9E"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1360F826" w14:textId="77777777" w:rsidR="001057BE" w:rsidRPr="001057BE" w:rsidRDefault="001057BE" w:rsidP="001057BE">
            <w:pPr>
              <w:jc w:val="center"/>
              <w:rPr>
                <w:sz w:val="12"/>
                <w:szCs w:val="12"/>
              </w:rPr>
            </w:pPr>
            <w:r w:rsidRPr="001057BE">
              <w:rPr>
                <w:sz w:val="12"/>
                <w:szCs w:val="12"/>
              </w:rPr>
              <w:t>1,886</w:t>
            </w:r>
          </w:p>
        </w:tc>
        <w:tc>
          <w:tcPr>
            <w:tcW w:w="232" w:type="pct"/>
            <w:tcBorders>
              <w:top w:val="single" w:sz="4" w:space="0" w:color="auto"/>
              <w:left w:val="nil"/>
              <w:bottom w:val="nil"/>
              <w:right w:val="single" w:sz="8" w:space="0" w:color="auto"/>
            </w:tcBorders>
            <w:shd w:val="clear" w:color="auto" w:fill="auto"/>
            <w:vAlign w:val="center"/>
            <w:hideMark/>
          </w:tcPr>
          <w:p w14:paraId="0A1C83CE"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02F91995" w14:textId="77777777" w:rsidR="001057BE" w:rsidRPr="001057BE" w:rsidRDefault="001057BE" w:rsidP="001057BE">
            <w:pPr>
              <w:jc w:val="center"/>
              <w:rPr>
                <w:sz w:val="12"/>
                <w:szCs w:val="12"/>
              </w:rPr>
            </w:pPr>
            <w:r w:rsidRPr="001057BE">
              <w:rPr>
                <w:sz w:val="12"/>
                <w:szCs w:val="12"/>
              </w:rPr>
              <w:t>7,344</w:t>
            </w:r>
          </w:p>
        </w:tc>
        <w:tc>
          <w:tcPr>
            <w:tcW w:w="292" w:type="pct"/>
            <w:tcBorders>
              <w:top w:val="single" w:sz="4" w:space="0" w:color="auto"/>
              <w:left w:val="nil"/>
              <w:bottom w:val="nil"/>
              <w:right w:val="single" w:sz="8" w:space="0" w:color="auto"/>
            </w:tcBorders>
            <w:shd w:val="clear" w:color="auto" w:fill="auto"/>
            <w:vAlign w:val="center"/>
            <w:hideMark/>
          </w:tcPr>
          <w:p w14:paraId="29570EE5" w14:textId="77777777" w:rsidR="001057BE" w:rsidRPr="001057BE" w:rsidRDefault="001057BE" w:rsidP="001057BE">
            <w:pPr>
              <w:jc w:val="center"/>
              <w:rPr>
                <w:sz w:val="12"/>
                <w:szCs w:val="12"/>
              </w:rPr>
            </w:pPr>
            <w:r w:rsidRPr="001057BE">
              <w:rPr>
                <w:sz w:val="12"/>
                <w:szCs w:val="12"/>
              </w:rPr>
              <w:t>4,994</w:t>
            </w:r>
          </w:p>
        </w:tc>
        <w:tc>
          <w:tcPr>
            <w:tcW w:w="232" w:type="pct"/>
            <w:tcBorders>
              <w:top w:val="single" w:sz="4" w:space="0" w:color="auto"/>
              <w:left w:val="nil"/>
              <w:bottom w:val="nil"/>
              <w:right w:val="single" w:sz="8" w:space="0" w:color="auto"/>
            </w:tcBorders>
            <w:shd w:val="clear" w:color="auto" w:fill="auto"/>
            <w:vAlign w:val="center"/>
            <w:hideMark/>
          </w:tcPr>
          <w:p w14:paraId="0BE32FA7"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25A7D696" w14:textId="77777777" w:rsidR="001057BE" w:rsidRPr="001057BE" w:rsidRDefault="001057BE" w:rsidP="001057BE">
            <w:pPr>
              <w:jc w:val="center"/>
              <w:rPr>
                <w:sz w:val="12"/>
                <w:szCs w:val="12"/>
              </w:rPr>
            </w:pPr>
            <w:r w:rsidRPr="001057BE">
              <w:rPr>
                <w:sz w:val="12"/>
                <w:szCs w:val="12"/>
              </w:rPr>
              <w:t>1,798</w:t>
            </w:r>
          </w:p>
        </w:tc>
        <w:tc>
          <w:tcPr>
            <w:tcW w:w="232" w:type="pct"/>
            <w:tcBorders>
              <w:top w:val="single" w:sz="4" w:space="0" w:color="auto"/>
              <w:left w:val="nil"/>
              <w:bottom w:val="nil"/>
              <w:right w:val="single" w:sz="8" w:space="0" w:color="auto"/>
            </w:tcBorders>
            <w:shd w:val="clear" w:color="auto" w:fill="auto"/>
            <w:vAlign w:val="center"/>
            <w:hideMark/>
          </w:tcPr>
          <w:p w14:paraId="32E005D2"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574C0E26" w14:textId="77777777" w:rsidR="001057BE" w:rsidRPr="001057BE" w:rsidRDefault="001057BE" w:rsidP="001057BE">
            <w:pPr>
              <w:jc w:val="center"/>
              <w:rPr>
                <w:sz w:val="12"/>
                <w:szCs w:val="12"/>
              </w:rPr>
            </w:pPr>
            <w:r w:rsidRPr="001057BE">
              <w:rPr>
                <w:sz w:val="12"/>
                <w:szCs w:val="12"/>
              </w:rPr>
              <w:t>6,792</w:t>
            </w:r>
          </w:p>
        </w:tc>
        <w:tc>
          <w:tcPr>
            <w:tcW w:w="291" w:type="pct"/>
            <w:tcBorders>
              <w:top w:val="nil"/>
              <w:left w:val="nil"/>
              <w:bottom w:val="single" w:sz="4" w:space="0" w:color="auto"/>
              <w:right w:val="single" w:sz="8" w:space="0" w:color="auto"/>
            </w:tcBorders>
            <w:shd w:val="clear" w:color="000000" w:fill="FFFFFF"/>
            <w:vAlign w:val="center"/>
            <w:hideMark/>
          </w:tcPr>
          <w:p w14:paraId="1BC79EE0" w14:textId="77777777" w:rsidR="001057BE" w:rsidRPr="001057BE" w:rsidRDefault="001057BE" w:rsidP="001057BE">
            <w:pPr>
              <w:jc w:val="center"/>
              <w:rPr>
                <w:sz w:val="12"/>
                <w:szCs w:val="12"/>
              </w:rPr>
            </w:pPr>
            <w:r w:rsidRPr="001057BE">
              <w:rPr>
                <w:sz w:val="12"/>
                <w:szCs w:val="12"/>
              </w:rPr>
              <w:t>5,226</w:t>
            </w:r>
          </w:p>
        </w:tc>
        <w:tc>
          <w:tcPr>
            <w:tcW w:w="232" w:type="pct"/>
            <w:tcBorders>
              <w:top w:val="nil"/>
              <w:left w:val="nil"/>
              <w:bottom w:val="single" w:sz="4" w:space="0" w:color="auto"/>
              <w:right w:val="single" w:sz="8" w:space="0" w:color="auto"/>
            </w:tcBorders>
            <w:shd w:val="clear" w:color="000000" w:fill="FFFFFF"/>
            <w:vAlign w:val="center"/>
            <w:hideMark/>
          </w:tcPr>
          <w:p w14:paraId="5426AD66"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AD6FA78" w14:textId="77777777" w:rsidR="001057BE" w:rsidRPr="001057BE" w:rsidRDefault="001057BE" w:rsidP="001057BE">
            <w:pPr>
              <w:jc w:val="center"/>
              <w:rPr>
                <w:sz w:val="12"/>
                <w:szCs w:val="12"/>
              </w:rPr>
            </w:pPr>
            <w:r w:rsidRPr="001057BE">
              <w:rPr>
                <w:sz w:val="12"/>
                <w:szCs w:val="12"/>
              </w:rPr>
              <w:t>1,842</w:t>
            </w:r>
          </w:p>
        </w:tc>
        <w:tc>
          <w:tcPr>
            <w:tcW w:w="232" w:type="pct"/>
            <w:tcBorders>
              <w:top w:val="nil"/>
              <w:left w:val="nil"/>
              <w:bottom w:val="single" w:sz="4" w:space="0" w:color="auto"/>
              <w:right w:val="single" w:sz="8" w:space="0" w:color="auto"/>
            </w:tcBorders>
            <w:shd w:val="clear" w:color="000000" w:fill="FFFFFF"/>
            <w:vAlign w:val="center"/>
            <w:hideMark/>
          </w:tcPr>
          <w:p w14:paraId="5453B452"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2A3988D4" w14:textId="77777777" w:rsidR="001057BE" w:rsidRPr="001057BE" w:rsidRDefault="001057BE" w:rsidP="001057BE">
            <w:pPr>
              <w:jc w:val="center"/>
              <w:rPr>
                <w:sz w:val="12"/>
                <w:szCs w:val="12"/>
              </w:rPr>
            </w:pPr>
            <w:r w:rsidRPr="001057BE">
              <w:rPr>
                <w:sz w:val="12"/>
                <w:szCs w:val="12"/>
              </w:rPr>
              <w:t>7,068</w:t>
            </w:r>
          </w:p>
        </w:tc>
      </w:tr>
      <w:tr w:rsidR="001057BE" w:rsidRPr="001057BE" w14:paraId="3753EFE5" w14:textId="77777777" w:rsidTr="00F0290F">
        <w:trPr>
          <w:trHeight w:val="20"/>
        </w:trPr>
        <w:tc>
          <w:tcPr>
            <w:tcW w:w="182" w:type="pct"/>
            <w:tcBorders>
              <w:top w:val="single" w:sz="4" w:space="0" w:color="auto"/>
              <w:left w:val="single" w:sz="8" w:space="0" w:color="auto"/>
              <w:bottom w:val="single" w:sz="4" w:space="0" w:color="auto"/>
              <w:right w:val="nil"/>
            </w:tcBorders>
            <w:shd w:val="clear" w:color="auto" w:fill="auto"/>
            <w:vAlign w:val="center"/>
            <w:hideMark/>
          </w:tcPr>
          <w:p w14:paraId="30A78589"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5BAAD11" w14:textId="77777777" w:rsidR="001057BE" w:rsidRPr="001057BE" w:rsidRDefault="001057BE" w:rsidP="001057BE">
            <w:pPr>
              <w:jc w:val="right"/>
              <w:rPr>
                <w:sz w:val="12"/>
                <w:szCs w:val="12"/>
              </w:rPr>
            </w:pPr>
            <w:r w:rsidRPr="001057BE">
              <w:rPr>
                <w:sz w:val="12"/>
                <w:szCs w:val="12"/>
              </w:rPr>
              <w:t>«Оборонэнерго» АО  (филиал «Забайкальский» АО «Оборонэнерго») (ИНН 7704726225)</w:t>
            </w:r>
          </w:p>
        </w:tc>
        <w:tc>
          <w:tcPr>
            <w:tcW w:w="204" w:type="pct"/>
            <w:tcBorders>
              <w:top w:val="nil"/>
              <w:left w:val="nil"/>
              <w:bottom w:val="single" w:sz="4" w:space="0" w:color="auto"/>
              <w:right w:val="single" w:sz="8" w:space="0" w:color="auto"/>
            </w:tcBorders>
            <w:shd w:val="clear" w:color="auto" w:fill="auto"/>
            <w:vAlign w:val="center"/>
            <w:hideMark/>
          </w:tcPr>
          <w:p w14:paraId="058E25EB"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single" w:sz="4" w:space="0" w:color="auto"/>
              <w:right w:val="single" w:sz="8" w:space="0" w:color="auto"/>
            </w:tcBorders>
            <w:shd w:val="clear" w:color="auto" w:fill="auto"/>
            <w:vAlign w:val="center"/>
            <w:hideMark/>
          </w:tcPr>
          <w:p w14:paraId="39515973" w14:textId="77777777" w:rsidR="001057BE" w:rsidRPr="001057BE" w:rsidRDefault="001057BE" w:rsidP="001057BE">
            <w:pPr>
              <w:jc w:val="center"/>
              <w:rPr>
                <w:sz w:val="12"/>
                <w:szCs w:val="12"/>
              </w:rPr>
            </w:pPr>
            <w:r w:rsidRPr="001057BE">
              <w:rPr>
                <w:sz w:val="12"/>
                <w:szCs w:val="12"/>
              </w:rPr>
              <w:t>2,120</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00E169A5" w14:textId="77777777" w:rsidR="001057BE" w:rsidRPr="001057BE" w:rsidRDefault="001057BE" w:rsidP="001057BE">
            <w:pPr>
              <w:jc w:val="center"/>
              <w:rPr>
                <w:sz w:val="12"/>
                <w:szCs w:val="12"/>
              </w:rPr>
            </w:pPr>
            <w:r w:rsidRPr="001057BE">
              <w:rPr>
                <w:sz w:val="12"/>
                <w:szCs w:val="12"/>
              </w:rPr>
              <w:t>0,074</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629EA2C0" w14:textId="77777777" w:rsidR="001057BE" w:rsidRPr="001057BE" w:rsidRDefault="001057BE" w:rsidP="001057BE">
            <w:pPr>
              <w:jc w:val="center"/>
              <w:rPr>
                <w:sz w:val="12"/>
                <w:szCs w:val="12"/>
              </w:rPr>
            </w:pPr>
            <w:r w:rsidRPr="001057BE">
              <w:rPr>
                <w:sz w:val="12"/>
                <w:szCs w:val="12"/>
              </w:rPr>
              <w:t>0,050</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7AD68859"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1339B984" w14:textId="77777777" w:rsidR="001057BE" w:rsidRPr="001057BE" w:rsidRDefault="001057BE" w:rsidP="001057BE">
            <w:pPr>
              <w:jc w:val="center"/>
              <w:rPr>
                <w:sz w:val="12"/>
                <w:szCs w:val="12"/>
              </w:rPr>
            </w:pPr>
            <w:r w:rsidRPr="001057BE">
              <w:rPr>
                <w:sz w:val="12"/>
                <w:szCs w:val="12"/>
              </w:rPr>
              <w:t>2,244</w:t>
            </w:r>
          </w:p>
        </w:tc>
        <w:tc>
          <w:tcPr>
            <w:tcW w:w="292" w:type="pct"/>
            <w:tcBorders>
              <w:top w:val="single" w:sz="4" w:space="0" w:color="auto"/>
              <w:left w:val="nil"/>
              <w:bottom w:val="single" w:sz="4" w:space="0" w:color="auto"/>
              <w:right w:val="single" w:sz="8" w:space="0" w:color="auto"/>
            </w:tcBorders>
            <w:shd w:val="clear" w:color="auto" w:fill="auto"/>
            <w:vAlign w:val="center"/>
            <w:hideMark/>
          </w:tcPr>
          <w:p w14:paraId="288EC81C" w14:textId="77777777" w:rsidR="001057BE" w:rsidRPr="001057BE" w:rsidRDefault="001057BE" w:rsidP="001057BE">
            <w:pPr>
              <w:jc w:val="center"/>
              <w:rPr>
                <w:sz w:val="12"/>
                <w:szCs w:val="12"/>
              </w:rPr>
            </w:pPr>
            <w:r w:rsidRPr="001057BE">
              <w:rPr>
                <w:sz w:val="12"/>
                <w:szCs w:val="12"/>
              </w:rPr>
              <w:t>1,935</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089F94C5" w14:textId="77777777" w:rsidR="001057BE" w:rsidRPr="001057BE" w:rsidRDefault="001057BE" w:rsidP="001057BE">
            <w:pPr>
              <w:jc w:val="center"/>
              <w:rPr>
                <w:sz w:val="12"/>
                <w:szCs w:val="12"/>
              </w:rPr>
            </w:pPr>
            <w:r w:rsidRPr="001057BE">
              <w:rPr>
                <w:sz w:val="12"/>
                <w:szCs w:val="12"/>
              </w:rPr>
              <w:t>0,047</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6D1AFEB0" w14:textId="77777777" w:rsidR="001057BE" w:rsidRPr="001057BE" w:rsidRDefault="001057BE" w:rsidP="001057BE">
            <w:pPr>
              <w:jc w:val="center"/>
              <w:rPr>
                <w:sz w:val="12"/>
                <w:szCs w:val="12"/>
              </w:rPr>
            </w:pPr>
            <w:r w:rsidRPr="001057BE">
              <w:rPr>
                <w:sz w:val="12"/>
                <w:szCs w:val="12"/>
              </w:rPr>
              <w:t>0,037</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3FA99DD3"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6918731A" w14:textId="77777777" w:rsidR="001057BE" w:rsidRPr="001057BE" w:rsidRDefault="001057BE" w:rsidP="001057BE">
            <w:pPr>
              <w:jc w:val="center"/>
              <w:rPr>
                <w:sz w:val="12"/>
                <w:szCs w:val="12"/>
              </w:rPr>
            </w:pPr>
            <w:r w:rsidRPr="001057BE">
              <w:rPr>
                <w:sz w:val="12"/>
                <w:szCs w:val="12"/>
              </w:rPr>
              <w:t>2,019</w:t>
            </w:r>
          </w:p>
        </w:tc>
        <w:tc>
          <w:tcPr>
            <w:tcW w:w="291" w:type="pct"/>
            <w:tcBorders>
              <w:top w:val="nil"/>
              <w:left w:val="nil"/>
              <w:bottom w:val="single" w:sz="4" w:space="0" w:color="auto"/>
              <w:right w:val="single" w:sz="8" w:space="0" w:color="auto"/>
            </w:tcBorders>
            <w:shd w:val="clear" w:color="000000" w:fill="FFFFFF"/>
            <w:vAlign w:val="center"/>
            <w:hideMark/>
          </w:tcPr>
          <w:p w14:paraId="6A04A946" w14:textId="77777777" w:rsidR="001057BE" w:rsidRPr="001057BE" w:rsidRDefault="001057BE" w:rsidP="001057BE">
            <w:pPr>
              <w:jc w:val="center"/>
              <w:rPr>
                <w:sz w:val="12"/>
                <w:szCs w:val="12"/>
              </w:rPr>
            </w:pPr>
            <w:r w:rsidRPr="001057BE">
              <w:rPr>
                <w:sz w:val="12"/>
                <w:szCs w:val="12"/>
              </w:rPr>
              <w:t>2,028</w:t>
            </w:r>
          </w:p>
        </w:tc>
        <w:tc>
          <w:tcPr>
            <w:tcW w:w="232" w:type="pct"/>
            <w:tcBorders>
              <w:top w:val="nil"/>
              <w:left w:val="nil"/>
              <w:bottom w:val="single" w:sz="4" w:space="0" w:color="auto"/>
              <w:right w:val="single" w:sz="8" w:space="0" w:color="auto"/>
            </w:tcBorders>
            <w:shd w:val="clear" w:color="000000" w:fill="FFFFFF"/>
            <w:vAlign w:val="center"/>
            <w:hideMark/>
          </w:tcPr>
          <w:p w14:paraId="4FDED3CC" w14:textId="77777777" w:rsidR="001057BE" w:rsidRPr="001057BE" w:rsidRDefault="001057BE" w:rsidP="001057BE">
            <w:pPr>
              <w:jc w:val="center"/>
              <w:rPr>
                <w:sz w:val="12"/>
                <w:szCs w:val="12"/>
              </w:rPr>
            </w:pPr>
            <w:r w:rsidRPr="001057BE">
              <w:rPr>
                <w:sz w:val="12"/>
                <w:szCs w:val="12"/>
              </w:rPr>
              <w:t>0,061</w:t>
            </w:r>
          </w:p>
        </w:tc>
        <w:tc>
          <w:tcPr>
            <w:tcW w:w="232" w:type="pct"/>
            <w:tcBorders>
              <w:top w:val="nil"/>
              <w:left w:val="nil"/>
              <w:bottom w:val="single" w:sz="4" w:space="0" w:color="auto"/>
              <w:right w:val="single" w:sz="8" w:space="0" w:color="auto"/>
            </w:tcBorders>
            <w:shd w:val="clear" w:color="000000" w:fill="FFFFFF"/>
            <w:vAlign w:val="center"/>
            <w:hideMark/>
          </w:tcPr>
          <w:p w14:paraId="32700C22" w14:textId="77777777" w:rsidR="001057BE" w:rsidRPr="001057BE" w:rsidRDefault="001057BE" w:rsidP="001057BE">
            <w:pPr>
              <w:jc w:val="center"/>
              <w:rPr>
                <w:sz w:val="12"/>
                <w:szCs w:val="12"/>
              </w:rPr>
            </w:pPr>
            <w:r w:rsidRPr="001057BE">
              <w:rPr>
                <w:sz w:val="12"/>
                <w:szCs w:val="12"/>
              </w:rPr>
              <w:t>0,043</w:t>
            </w:r>
          </w:p>
        </w:tc>
        <w:tc>
          <w:tcPr>
            <w:tcW w:w="232" w:type="pct"/>
            <w:tcBorders>
              <w:top w:val="nil"/>
              <w:left w:val="nil"/>
              <w:bottom w:val="single" w:sz="4" w:space="0" w:color="auto"/>
              <w:right w:val="single" w:sz="8" w:space="0" w:color="auto"/>
            </w:tcBorders>
            <w:shd w:val="clear" w:color="000000" w:fill="FFFFFF"/>
            <w:vAlign w:val="center"/>
            <w:hideMark/>
          </w:tcPr>
          <w:p w14:paraId="0F8E31B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5D16309D" w14:textId="77777777" w:rsidR="001057BE" w:rsidRPr="001057BE" w:rsidRDefault="001057BE" w:rsidP="001057BE">
            <w:pPr>
              <w:jc w:val="center"/>
              <w:rPr>
                <w:sz w:val="12"/>
                <w:szCs w:val="12"/>
              </w:rPr>
            </w:pPr>
            <w:r w:rsidRPr="001057BE">
              <w:rPr>
                <w:sz w:val="12"/>
                <w:szCs w:val="12"/>
              </w:rPr>
              <w:t>2,132</w:t>
            </w:r>
          </w:p>
        </w:tc>
      </w:tr>
      <w:tr w:rsidR="001057BE" w:rsidRPr="001057BE" w14:paraId="76B8934E" w14:textId="77777777" w:rsidTr="00F0290F">
        <w:trPr>
          <w:trHeight w:val="20"/>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6FD82" w14:textId="77777777" w:rsidR="001057BE" w:rsidRPr="001057BE" w:rsidRDefault="001057BE" w:rsidP="001057BE">
            <w:pPr>
              <w:jc w:val="center"/>
              <w:rPr>
                <w:sz w:val="12"/>
                <w:szCs w:val="12"/>
              </w:rPr>
            </w:pPr>
            <w:r w:rsidRPr="001057BE">
              <w:rPr>
                <w:sz w:val="12"/>
                <w:szCs w:val="12"/>
              </w:rPr>
              <w:t>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82B7C" w14:textId="77777777" w:rsidR="001057BE" w:rsidRPr="001057BE" w:rsidRDefault="001057BE" w:rsidP="001057BE">
            <w:pPr>
              <w:jc w:val="right"/>
              <w:rPr>
                <w:sz w:val="12"/>
                <w:szCs w:val="12"/>
              </w:rPr>
            </w:pPr>
            <w:r w:rsidRPr="001057BE">
              <w:rPr>
                <w:sz w:val="12"/>
                <w:szCs w:val="12"/>
              </w:rPr>
              <w:t>«Объединенная компания РУСАЛ Энергосеть» ООО  (ИНН 7709806795)</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903EB"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84056" w14:textId="77777777" w:rsidR="001057BE" w:rsidRPr="001057BE" w:rsidRDefault="001057BE" w:rsidP="001057BE">
            <w:pPr>
              <w:jc w:val="center"/>
              <w:rPr>
                <w:sz w:val="12"/>
                <w:szCs w:val="12"/>
              </w:rPr>
            </w:pPr>
            <w:r w:rsidRPr="001057BE">
              <w:rPr>
                <w:sz w:val="12"/>
                <w:szCs w:val="12"/>
              </w:rPr>
              <w:t>0,793</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907A6"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72E11"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F15F1" w14:textId="77777777" w:rsidR="001057BE" w:rsidRPr="001057BE" w:rsidRDefault="001057BE" w:rsidP="001057BE">
            <w:pPr>
              <w:jc w:val="center"/>
              <w:rPr>
                <w:sz w:val="12"/>
                <w:szCs w:val="12"/>
              </w:rPr>
            </w:pPr>
            <w:r w:rsidRPr="001057BE">
              <w:rPr>
                <w:sz w:val="12"/>
                <w:szCs w:val="12"/>
              </w:rPr>
              <w:t> </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9C19A" w14:textId="77777777" w:rsidR="001057BE" w:rsidRPr="001057BE" w:rsidRDefault="001057BE" w:rsidP="001057BE">
            <w:pPr>
              <w:jc w:val="center"/>
              <w:rPr>
                <w:sz w:val="12"/>
                <w:szCs w:val="12"/>
              </w:rPr>
            </w:pPr>
            <w:r w:rsidRPr="001057BE">
              <w:rPr>
                <w:sz w:val="12"/>
                <w:szCs w:val="12"/>
              </w:rPr>
              <w:t>0,793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4FEF1" w14:textId="77777777" w:rsidR="001057BE" w:rsidRPr="001057BE" w:rsidRDefault="001057BE" w:rsidP="001057BE">
            <w:pPr>
              <w:jc w:val="center"/>
              <w:rPr>
                <w:sz w:val="12"/>
                <w:szCs w:val="12"/>
              </w:rPr>
            </w:pPr>
            <w:r w:rsidRPr="001057BE">
              <w:rPr>
                <w:sz w:val="12"/>
                <w:szCs w:val="12"/>
              </w:rPr>
              <w:t>0,767</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6720"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20EF8"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4F97D" w14:textId="77777777" w:rsidR="001057BE" w:rsidRPr="001057BE" w:rsidRDefault="001057BE" w:rsidP="001057BE">
            <w:pPr>
              <w:jc w:val="center"/>
              <w:rPr>
                <w:sz w:val="12"/>
                <w:szCs w:val="12"/>
              </w:rPr>
            </w:pPr>
            <w:r w:rsidRPr="001057BE">
              <w:rPr>
                <w:sz w:val="12"/>
                <w:szCs w:val="12"/>
              </w:rPr>
              <w:t> </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40F7F" w14:textId="77777777" w:rsidR="001057BE" w:rsidRPr="001057BE" w:rsidRDefault="001057BE" w:rsidP="001057BE">
            <w:pPr>
              <w:jc w:val="center"/>
              <w:rPr>
                <w:sz w:val="12"/>
                <w:szCs w:val="12"/>
              </w:rPr>
            </w:pPr>
            <w:r w:rsidRPr="001057BE">
              <w:rPr>
                <w:sz w:val="12"/>
                <w:szCs w:val="12"/>
              </w:rPr>
              <w:t>0,767</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1341DF" w14:textId="77777777" w:rsidR="001057BE" w:rsidRPr="001057BE" w:rsidRDefault="001057BE" w:rsidP="001057BE">
            <w:pPr>
              <w:jc w:val="center"/>
              <w:rPr>
                <w:sz w:val="12"/>
                <w:szCs w:val="12"/>
              </w:rPr>
            </w:pPr>
            <w:r w:rsidRPr="001057BE">
              <w:rPr>
                <w:sz w:val="12"/>
                <w:szCs w:val="12"/>
              </w:rPr>
              <w:t>0,780</w:t>
            </w:r>
          </w:p>
        </w:tc>
        <w:tc>
          <w:tcPr>
            <w:tcW w:w="2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D2CD79" w14:textId="77777777" w:rsidR="001057BE" w:rsidRPr="001057BE" w:rsidRDefault="001057BE" w:rsidP="001057BE">
            <w:pPr>
              <w:jc w:val="center"/>
              <w:rPr>
                <w:sz w:val="12"/>
                <w:szCs w:val="12"/>
              </w:rPr>
            </w:pPr>
            <w:r w:rsidRPr="001057BE">
              <w:rPr>
                <w:sz w:val="12"/>
                <w:szCs w:val="12"/>
              </w:rPr>
              <w:t>0,000</w:t>
            </w:r>
          </w:p>
        </w:tc>
        <w:tc>
          <w:tcPr>
            <w:tcW w:w="2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215D0C" w14:textId="77777777" w:rsidR="001057BE" w:rsidRPr="001057BE" w:rsidRDefault="001057BE" w:rsidP="001057BE">
            <w:pPr>
              <w:jc w:val="center"/>
              <w:rPr>
                <w:sz w:val="12"/>
                <w:szCs w:val="12"/>
              </w:rPr>
            </w:pPr>
            <w:r w:rsidRPr="001057BE">
              <w:rPr>
                <w:sz w:val="12"/>
                <w:szCs w:val="12"/>
              </w:rPr>
              <w:t>0,000</w:t>
            </w:r>
          </w:p>
        </w:tc>
        <w:tc>
          <w:tcPr>
            <w:tcW w:w="2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FB50C6"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single" w:sz="4" w:space="0" w:color="auto"/>
              <w:bottom w:val="single" w:sz="4" w:space="0" w:color="auto"/>
              <w:right w:val="single" w:sz="8" w:space="0" w:color="auto"/>
            </w:tcBorders>
            <w:shd w:val="clear" w:color="auto" w:fill="auto"/>
            <w:vAlign w:val="center"/>
            <w:hideMark/>
          </w:tcPr>
          <w:p w14:paraId="0C56BDB5" w14:textId="77777777" w:rsidR="001057BE" w:rsidRPr="001057BE" w:rsidRDefault="001057BE" w:rsidP="001057BE">
            <w:pPr>
              <w:jc w:val="center"/>
              <w:rPr>
                <w:sz w:val="12"/>
                <w:szCs w:val="12"/>
              </w:rPr>
            </w:pPr>
            <w:r w:rsidRPr="001057BE">
              <w:rPr>
                <w:sz w:val="12"/>
                <w:szCs w:val="12"/>
              </w:rPr>
              <w:t>0,780</w:t>
            </w:r>
          </w:p>
        </w:tc>
      </w:tr>
      <w:tr w:rsidR="001057BE" w:rsidRPr="001057BE" w14:paraId="39248DB7" w14:textId="77777777" w:rsidTr="00F0290F">
        <w:trPr>
          <w:trHeight w:val="20"/>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80D46" w14:textId="77777777" w:rsidR="001057BE" w:rsidRPr="001057BE" w:rsidRDefault="001057BE" w:rsidP="001057BE">
            <w:pPr>
              <w:jc w:val="center"/>
              <w:rPr>
                <w:sz w:val="12"/>
                <w:szCs w:val="12"/>
              </w:rPr>
            </w:pPr>
            <w:r w:rsidRPr="001057BE">
              <w:rPr>
                <w:sz w:val="12"/>
                <w:szCs w:val="12"/>
              </w:rPr>
              <w:t>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20CAC" w14:textId="77777777" w:rsidR="001057BE" w:rsidRPr="001057BE" w:rsidRDefault="001057BE" w:rsidP="001057BE">
            <w:pPr>
              <w:jc w:val="right"/>
              <w:rPr>
                <w:sz w:val="12"/>
                <w:szCs w:val="12"/>
              </w:rPr>
            </w:pPr>
            <w:r w:rsidRPr="001057BE">
              <w:rPr>
                <w:sz w:val="12"/>
                <w:szCs w:val="12"/>
              </w:rPr>
              <w:t>«ОЭСК» ООО  (ИНН 4223052779)</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CFEF2"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D694C" w14:textId="77777777" w:rsidR="001057BE" w:rsidRPr="001057BE" w:rsidRDefault="001057BE" w:rsidP="001057BE">
            <w:pPr>
              <w:jc w:val="center"/>
              <w:rPr>
                <w:sz w:val="12"/>
                <w:szCs w:val="12"/>
              </w:rPr>
            </w:pPr>
            <w:r w:rsidRPr="001057BE">
              <w:rPr>
                <w:sz w:val="12"/>
                <w:szCs w:val="12"/>
              </w:rPr>
              <w:t>8,108</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D6B37" w14:textId="77777777" w:rsidR="001057BE" w:rsidRPr="001057BE" w:rsidRDefault="001057BE" w:rsidP="001057BE">
            <w:pPr>
              <w:jc w:val="center"/>
              <w:rPr>
                <w:sz w:val="12"/>
                <w:szCs w:val="12"/>
              </w:rPr>
            </w:pPr>
            <w:r w:rsidRPr="001057BE">
              <w:rPr>
                <w:sz w:val="12"/>
                <w:szCs w:val="12"/>
              </w:rPr>
              <w:t>28,718</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6F851" w14:textId="77777777" w:rsidR="001057BE" w:rsidRPr="001057BE" w:rsidRDefault="001057BE" w:rsidP="001057BE">
            <w:pPr>
              <w:jc w:val="center"/>
              <w:rPr>
                <w:sz w:val="12"/>
                <w:szCs w:val="12"/>
              </w:rPr>
            </w:pPr>
            <w:r w:rsidRPr="001057BE">
              <w:rPr>
                <w:sz w:val="12"/>
                <w:szCs w:val="12"/>
              </w:rPr>
              <w:t>0,218</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1255F" w14:textId="77777777" w:rsidR="001057BE" w:rsidRPr="001057BE" w:rsidRDefault="001057BE" w:rsidP="001057BE">
            <w:pPr>
              <w:jc w:val="center"/>
              <w:rPr>
                <w:sz w:val="12"/>
                <w:szCs w:val="12"/>
              </w:rPr>
            </w:pPr>
            <w:r w:rsidRPr="001057BE">
              <w:rPr>
                <w:sz w:val="12"/>
                <w:szCs w:val="12"/>
              </w:rPr>
              <w:t> </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3A792" w14:textId="77777777" w:rsidR="001057BE" w:rsidRPr="001057BE" w:rsidRDefault="001057BE" w:rsidP="001057BE">
            <w:pPr>
              <w:jc w:val="center"/>
              <w:rPr>
                <w:sz w:val="12"/>
                <w:szCs w:val="12"/>
              </w:rPr>
            </w:pPr>
            <w:r w:rsidRPr="001057BE">
              <w:rPr>
                <w:sz w:val="12"/>
                <w:szCs w:val="12"/>
              </w:rPr>
              <w:t>37,044</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061D6" w14:textId="77777777" w:rsidR="001057BE" w:rsidRPr="001057BE" w:rsidRDefault="001057BE" w:rsidP="001057BE">
            <w:pPr>
              <w:jc w:val="center"/>
              <w:rPr>
                <w:sz w:val="12"/>
                <w:szCs w:val="12"/>
              </w:rPr>
            </w:pPr>
            <w:r w:rsidRPr="001057BE">
              <w:rPr>
                <w:sz w:val="12"/>
                <w:szCs w:val="12"/>
              </w:rPr>
              <w:t>8,133</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60164" w14:textId="77777777" w:rsidR="001057BE" w:rsidRPr="001057BE" w:rsidRDefault="001057BE" w:rsidP="001057BE">
            <w:pPr>
              <w:jc w:val="center"/>
              <w:rPr>
                <w:sz w:val="12"/>
                <w:szCs w:val="12"/>
              </w:rPr>
            </w:pPr>
            <w:r w:rsidRPr="001057BE">
              <w:rPr>
                <w:sz w:val="12"/>
                <w:szCs w:val="12"/>
              </w:rPr>
              <w:t>29,297</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05171" w14:textId="77777777" w:rsidR="001057BE" w:rsidRPr="001057BE" w:rsidRDefault="001057BE" w:rsidP="001057BE">
            <w:pPr>
              <w:jc w:val="center"/>
              <w:rPr>
                <w:sz w:val="12"/>
                <w:szCs w:val="12"/>
              </w:rPr>
            </w:pPr>
            <w:r w:rsidRPr="001057BE">
              <w:rPr>
                <w:sz w:val="12"/>
                <w:szCs w:val="12"/>
              </w:rPr>
              <w:t>0,188</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1161F" w14:textId="77777777" w:rsidR="001057BE" w:rsidRPr="001057BE" w:rsidRDefault="001057BE" w:rsidP="001057BE">
            <w:pPr>
              <w:jc w:val="center"/>
              <w:rPr>
                <w:sz w:val="12"/>
                <w:szCs w:val="12"/>
              </w:rPr>
            </w:pPr>
            <w:r w:rsidRPr="001057BE">
              <w:rPr>
                <w:sz w:val="12"/>
                <w:szCs w:val="12"/>
              </w:rPr>
              <w:t> </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A7456" w14:textId="77777777" w:rsidR="001057BE" w:rsidRPr="001057BE" w:rsidRDefault="001057BE" w:rsidP="001057BE">
            <w:pPr>
              <w:jc w:val="center"/>
              <w:rPr>
                <w:sz w:val="12"/>
                <w:szCs w:val="12"/>
              </w:rPr>
            </w:pPr>
            <w:r w:rsidRPr="001057BE">
              <w:rPr>
                <w:sz w:val="12"/>
                <w:szCs w:val="12"/>
              </w:rPr>
              <w:t>37,618</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3DCF40" w14:textId="77777777" w:rsidR="001057BE" w:rsidRPr="001057BE" w:rsidRDefault="001057BE" w:rsidP="001057BE">
            <w:pPr>
              <w:jc w:val="center"/>
              <w:rPr>
                <w:sz w:val="12"/>
                <w:szCs w:val="12"/>
              </w:rPr>
            </w:pPr>
            <w:r w:rsidRPr="001057BE">
              <w:rPr>
                <w:sz w:val="12"/>
                <w:szCs w:val="12"/>
              </w:rPr>
              <w:t>8,121</w:t>
            </w:r>
          </w:p>
        </w:tc>
        <w:tc>
          <w:tcPr>
            <w:tcW w:w="2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449314" w14:textId="77777777" w:rsidR="001057BE" w:rsidRPr="001057BE" w:rsidRDefault="001057BE" w:rsidP="001057BE">
            <w:pPr>
              <w:jc w:val="center"/>
              <w:rPr>
                <w:sz w:val="12"/>
                <w:szCs w:val="12"/>
              </w:rPr>
            </w:pPr>
            <w:r w:rsidRPr="001057BE">
              <w:rPr>
                <w:sz w:val="12"/>
                <w:szCs w:val="12"/>
              </w:rPr>
              <w:t>29,008</w:t>
            </w:r>
          </w:p>
        </w:tc>
        <w:tc>
          <w:tcPr>
            <w:tcW w:w="2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CB5563" w14:textId="77777777" w:rsidR="001057BE" w:rsidRPr="001057BE" w:rsidRDefault="001057BE" w:rsidP="001057BE">
            <w:pPr>
              <w:jc w:val="center"/>
              <w:rPr>
                <w:sz w:val="12"/>
                <w:szCs w:val="12"/>
              </w:rPr>
            </w:pPr>
            <w:r w:rsidRPr="001057BE">
              <w:rPr>
                <w:sz w:val="12"/>
                <w:szCs w:val="12"/>
              </w:rPr>
              <w:t>0,203</w:t>
            </w:r>
          </w:p>
        </w:tc>
        <w:tc>
          <w:tcPr>
            <w:tcW w:w="2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9778C0" w14:textId="77777777" w:rsidR="001057BE" w:rsidRPr="001057BE" w:rsidRDefault="001057BE" w:rsidP="001057BE">
            <w:pPr>
              <w:jc w:val="center"/>
              <w:rPr>
                <w:sz w:val="12"/>
                <w:szCs w:val="12"/>
              </w:rPr>
            </w:pPr>
            <w:r w:rsidRPr="001057BE">
              <w:rPr>
                <w:sz w:val="12"/>
                <w:szCs w:val="12"/>
              </w:rPr>
              <w:t>0,000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04A06" w14:textId="77777777" w:rsidR="001057BE" w:rsidRPr="001057BE" w:rsidRDefault="001057BE" w:rsidP="001057BE">
            <w:pPr>
              <w:jc w:val="center"/>
              <w:rPr>
                <w:sz w:val="12"/>
                <w:szCs w:val="12"/>
              </w:rPr>
            </w:pPr>
            <w:r w:rsidRPr="001057BE">
              <w:rPr>
                <w:sz w:val="12"/>
                <w:szCs w:val="12"/>
              </w:rPr>
              <w:t>37,331</w:t>
            </w:r>
          </w:p>
        </w:tc>
      </w:tr>
      <w:tr w:rsidR="001057BE" w:rsidRPr="001057BE" w14:paraId="259DE6D8"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4A5D6E89" w14:textId="77777777" w:rsidR="001057BE" w:rsidRPr="001057BE" w:rsidRDefault="001057BE" w:rsidP="001057BE">
            <w:pPr>
              <w:jc w:val="center"/>
              <w:rPr>
                <w:sz w:val="12"/>
                <w:szCs w:val="12"/>
              </w:rPr>
            </w:pPr>
            <w:r w:rsidRPr="001057BE">
              <w:rPr>
                <w:sz w:val="12"/>
                <w:szCs w:val="12"/>
              </w:rPr>
              <w:t> </w:t>
            </w:r>
          </w:p>
        </w:tc>
        <w:tc>
          <w:tcPr>
            <w:tcW w:w="79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D665B6D" w14:textId="77777777" w:rsidR="001057BE" w:rsidRPr="001057BE" w:rsidRDefault="001057BE" w:rsidP="001057BE">
            <w:pPr>
              <w:jc w:val="right"/>
              <w:rPr>
                <w:sz w:val="12"/>
                <w:szCs w:val="12"/>
              </w:rPr>
            </w:pPr>
            <w:r w:rsidRPr="001057BE">
              <w:rPr>
                <w:sz w:val="12"/>
                <w:szCs w:val="12"/>
              </w:rPr>
              <w:t>«Регионэнергосеть» ООО (ИНН 4205271471)</w:t>
            </w:r>
          </w:p>
        </w:tc>
        <w:tc>
          <w:tcPr>
            <w:tcW w:w="204" w:type="pct"/>
            <w:tcBorders>
              <w:top w:val="single" w:sz="4" w:space="0" w:color="auto"/>
              <w:left w:val="nil"/>
              <w:bottom w:val="single" w:sz="4" w:space="0" w:color="auto"/>
              <w:right w:val="single" w:sz="8" w:space="0" w:color="auto"/>
            </w:tcBorders>
            <w:shd w:val="clear" w:color="auto" w:fill="auto"/>
            <w:vAlign w:val="center"/>
            <w:hideMark/>
          </w:tcPr>
          <w:p w14:paraId="5ACE66BF"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3B489ADC"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6B69ABDB" w14:textId="77777777" w:rsidR="001057BE" w:rsidRPr="001057BE" w:rsidRDefault="001057BE" w:rsidP="001057BE">
            <w:pPr>
              <w:jc w:val="center"/>
              <w:rPr>
                <w:sz w:val="12"/>
                <w:szCs w:val="12"/>
              </w:rPr>
            </w:pPr>
            <w:r w:rsidRPr="001057BE">
              <w:rPr>
                <w:sz w:val="12"/>
                <w:szCs w:val="12"/>
              </w:rPr>
              <w:t>0,020</w:t>
            </w:r>
          </w:p>
        </w:tc>
        <w:tc>
          <w:tcPr>
            <w:tcW w:w="232" w:type="pct"/>
            <w:tcBorders>
              <w:top w:val="single" w:sz="4" w:space="0" w:color="auto"/>
              <w:left w:val="nil"/>
              <w:bottom w:val="nil"/>
              <w:right w:val="single" w:sz="8" w:space="0" w:color="auto"/>
            </w:tcBorders>
            <w:shd w:val="clear" w:color="auto" w:fill="auto"/>
            <w:vAlign w:val="center"/>
            <w:hideMark/>
          </w:tcPr>
          <w:p w14:paraId="4FF2EAC4" w14:textId="77777777" w:rsidR="001057BE" w:rsidRPr="001057BE" w:rsidRDefault="001057BE" w:rsidP="001057BE">
            <w:pPr>
              <w:jc w:val="center"/>
              <w:rPr>
                <w:sz w:val="12"/>
                <w:szCs w:val="12"/>
              </w:rPr>
            </w:pPr>
            <w:r w:rsidRPr="001057BE">
              <w:rPr>
                <w:sz w:val="12"/>
                <w:szCs w:val="12"/>
              </w:rPr>
              <w:t>0,870</w:t>
            </w:r>
          </w:p>
        </w:tc>
        <w:tc>
          <w:tcPr>
            <w:tcW w:w="232" w:type="pct"/>
            <w:tcBorders>
              <w:top w:val="single" w:sz="4" w:space="0" w:color="auto"/>
              <w:left w:val="nil"/>
              <w:bottom w:val="nil"/>
              <w:right w:val="single" w:sz="8" w:space="0" w:color="auto"/>
            </w:tcBorders>
            <w:shd w:val="clear" w:color="auto" w:fill="auto"/>
            <w:vAlign w:val="center"/>
            <w:hideMark/>
          </w:tcPr>
          <w:p w14:paraId="352544EF" w14:textId="77777777" w:rsidR="001057BE" w:rsidRPr="001057BE" w:rsidRDefault="001057BE" w:rsidP="001057BE">
            <w:pPr>
              <w:jc w:val="center"/>
              <w:rPr>
                <w:sz w:val="12"/>
                <w:szCs w:val="12"/>
              </w:rPr>
            </w:pPr>
            <w:r w:rsidRPr="001057BE">
              <w:rPr>
                <w:sz w:val="12"/>
                <w:szCs w:val="12"/>
              </w:rPr>
              <w:t> </w:t>
            </w:r>
          </w:p>
        </w:tc>
        <w:tc>
          <w:tcPr>
            <w:tcW w:w="287" w:type="pct"/>
            <w:tcBorders>
              <w:top w:val="single" w:sz="4" w:space="0" w:color="auto"/>
              <w:left w:val="nil"/>
              <w:bottom w:val="single" w:sz="4" w:space="0" w:color="auto"/>
              <w:right w:val="single" w:sz="8" w:space="0" w:color="auto"/>
            </w:tcBorders>
            <w:shd w:val="clear" w:color="auto" w:fill="auto"/>
            <w:vAlign w:val="center"/>
            <w:hideMark/>
          </w:tcPr>
          <w:p w14:paraId="71D25598" w14:textId="77777777" w:rsidR="001057BE" w:rsidRPr="001057BE" w:rsidRDefault="001057BE" w:rsidP="001057BE">
            <w:pPr>
              <w:jc w:val="center"/>
              <w:rPr>
                <w:sz w:val="12"/>
                <w:szCs w:val="12"/>
              </w:rPr>
            </w:pPr>
            <w:r w:rsidRPr="001057BE">
              <w:rPr>
                <w:sz w:val="12"/>
                <w:szCs w:val="12"/>
              </w:rPr>
              <w:t>0,890</w:t>
            </w:r>
          </w:p>
        </w:tc>
        <w:tc>
          <w:tcPr>
            <w:tcW w:w="292" w:type="pct"/>
            <w:tcBorders>
              <w:top w:val="single" w:sz="4" w:space="0" w:color="auto"/>
              <w:left w:val="nil"/>
              <w:bottom w:val="nil"/>
              <w:right w:val="single" w:sz="8" w:space="0" w:color="auto"/>
            </w:tcBorders>
            <w:shd w:val="clear" w:color="auto" w:fill="auto"/>
            <w:vAlign w:val="center"/>
            <w:hideMark/>
          </w:tcPr>
          <w:p w14:paraId="2D2AA114"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577255A7" w14:textId="77777777" w:rsidR="001057BE" w:rsidRPr="001057BE" w:rsidRDefault="001057BE" w:rsidP="001057BE">
            <w:pPr>
              <w:jc w:val="center"/>
              <w:rPr>
                <w:sz w:val="12"/>
                <w:szCs w:val="12"/>
              </w:rPr>
            </w:pPr>
            <w:r w:rsidRPr="001057BE">
              <w:rPr>
                <w:sz w:val="12"/>
                <w:szCs w:val="12"/>
              </w:rPr>
              <w:t>0,017</w:t>
            </w:r>
          </w:p>
        </w:tc>
        <w:tc>
          <w:tcPr>
            <w:tcW w:w="232" w:type="pct"/>
            <w:tcBorders>
              <w:top w:val="single" w:sz="4" w:space="0" w:color="auto"/>
              <w:left w:val="nil"/>
              <w:bottom w:val="nil"/>
              <w:right w:val="single" w:sz="8" w:space="0" w:color="auto"/>
            </w:tcBorders>
            <w:shd w:val="clear" w:color="auto" w:fill="auto"/>
            <w:vAlign w:val="center"/>
            <w:hideMark/>
          </w:tcPr>
          <w:p w14:paraId="584CDC41" w14:textId="77777777" w:rsidR="001057BE" w:rsidRPr="001057BE" w:rsidRDefault="001057BE" w:rsidP="001057BE">
            <w:pPr>
              <w:jc w:val="center"/>
              <w:rPr>
                <w:sz w:val="12"/>
                <w:szCs w:val="12"/>
              </w:rPr>
            </w:pPr>
            <w:r w:rsidRPr="001057BE">
              <w:rPr>
                <w:sz w:val="12"/>
                <w:szCs w:val="12"/>
              </w:rPr>
              <w:t>0,768</w:t>
            </w:r>
          </w:p>
        </w:tc>
        <w:tc>
          <w:tcPr>
            <w:tcW w:w="232" w:type="pct"/>
            <w:tcBorders>
              <w:top w:val="single" w:sz="4" w:space="0" w:color="auto"/>
              <w:left w:val="nil"/>
              <w:bottom w:val="nil"/>
              <w:right w:val="single" w:sz="8" w:space="0" w:color="auto"/>
            </w:tcBorders>
            <w:shd w:val="clear" w:color="auto" w:fill="auto"/>
            <w:vAlign w:val="center"/>
            <w:hideMark/>
          </w:tcPr>
          <w:p w14:paraId="17AA9BBB" w14:textId="77777777" w:rsidR="001057BE" w:rsidRPr="001057BE" w:rsidRDefault="001057BE" w:rsidP="001057BE">
            <w:pPr>
              <w:jc w:val="center"/>
              <w:rPr>
                <w:sz w:val="12"/>
                <w:szCs w:val="12"/>
              </w:rPr>
            </w:pPr>
            <w:r w:rsidRPr="001057BE">
              <w:rPr>
                <w:sz w:val="12"/>
                <w:szCs w:val="12"/>
              </w:rPr>
              <w:t> </w:t>
            </w:r>
          </w:p>
        </w:tc>
        <w:tc>
          <w:tcPr>
            <w:tcW w:w="281" w:type="pct"/>
            <w:tcBorders>
              <w:top w:val="single" w:sz="4" w:space="0" w:color="auto"/>
              <w:left w:val="nil"/>
              <w:bottom w:val="single" w:sz="4" w:space="0" w:color="auto"/>
              <w:right w:val="single" w:sz="8" w:space="0" w:color="auto"/>
            </w:tcBorders>
            <w:shd w:val="clear" w:color="auto" w:fill="auto"/>
            <w:vAlign w:val="center"/>
            <w:hideMark/>
          </w:tcPr>
          <w:p w14:paraId="072520EA" w14:textId="77777777" w:rsidR="001057BE" w:rsidRPr="001057BE" w:rsidRDefault="001057BE" w:rsidP="001057BE">
            <w:pPr>
              <w:jc w:val="center"/>
              <w:rPr>
                <w:sz w:val="12"/>
                <w:szCs w:val="12"/>
              </w:rPr>
            </w:pPr>
            <w:r w:rsidRPr="001057BE">
              <w:rPr>
                <w:sz w:val="12"/>
                <w:szCs w:val="12"/>
              </w:rPr>
              <w:t>0,785</w:t>
            </w:r>
          </w:p>
        </w:tc>
        <w:tc>
          <w:tcPr>
            <w:tcW w:w="291" w:type="pct"/>
            <w:tcBorders>
              <w:top w:val="single" w:sz="4" w:space="0" w:color="auto"/>
              <w:left w:val="nil"/>
              <w:bottom w:val="single" w:sz="4" w:space="0" w:color="auto"/>
              <w:right w:val="single" w:sz="8" w:space="0" w:color="auto"/>
            </w:tcBorders>
            <w:shd w:val="clear" w:color="000000" w:fill="FFFFFF"/>
            <w:vAlign w:val="center"/>
            <w:hideMark/>
          </w:tcPr>
          <w:p w14:paraId="366C6B87" w14:textId="77777777" w:rsidR="001057BE" w:rsidRPr="001057BE" w:rsidRDefault="001057BE" w:rsidP="001057BE">
            <w:pPr>
              <w:jc w:val="center"/>
              <w:rPr>
                <w:sz w:val="12"/>
                <w:szCs w:val="12"/>
              </w:rPr>
            </w:pPr>
            <w:r w:rsidRPr="001057BE">
              <w:rPr>
                <w:sz w:val="12"/>
                <w:szCs w:val="12"/>
              </w:rPr>
              <w:t>0,000</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7865EE8F" w14:textId="77777777" w:rsidR="001057BE" w:rsidRPr="001057BE" w:rsidRDefault="001057BE" w:rsidP="001057BE">
            <w:pPr>
              <w:jc w:val="center"/>
              <w:rPr>
                <w:sz w:val="12"/>
                <w:szCs w:val="12"/>
              </w:rPr>
            </w:pPr>
            <w:r w:rsidRPr="001057BE">
              <w:rPr>
                <w:sz w:val="12"/>
                <w:szCs w:val="12"/>
              </w:rPr>
              <w:t>0,018</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797DDFF4" w14:textId="77777777" w:rsidR="001057BE" w:rsidRPr="001057BE" w:rsidRDefault="001057BE" w:rsidP="001057BE">
            <w:pPr>
              <w:jc w:val="center"/>
              <w:rPr>
                <w:sz w:val="12"/>
                <w:szCs w:val="12"/>
              </w:rPr>
            </w:pPr>
            <w:r w:rsidRPr="001057BE">
              <w:rPr>
                <w:sz w:val="12"/>
                <w:szCs w:val="12"/>
              </w:rPr>
              <w:t>0,819</w:t>
            </w:r>
          </w:p>
        </w:tc>
        <w:tc>
          <w:tcPr>
            <w:tcW w:w="232" w:type="pct"/>
            <w:tcBorders>
              <w:top w:val="single" w:sz="4" w:space="0" w:color="auto"/>
              <w:left w:val="nil"/>
              <w:bottom w:val="single" w:sz="4" w:space="0" w:color="auto"/>
              <w:right w:val="single" w:sz="8" w:space="0" w:color="auto"/>
            </w:tcBorders>
            <w:shd w:val="clear" w:color="000000" w:fill="FFFFFF"/>
            <w:vAlign w:val="center"/>
            <w:hideMark/>
          </w:tcPr>
          <w:p w14:paraId="6D058528" w14:textId="77777777" w:rsidR="001057BE" w:rsidRPr="001057BE" w:rsidRDefault="001057BE" w:rsidP="001057BE">
            <w:pPr>
              <w:jc w:val="center"/>
              <w:rPr>
                <w:sz w:val="12"/>
                <w:szCs w:val="12"/>
              </w:rPr>
            </w:pPr>
            <w:r w:rsidRPr="001057BE">
              <w:rPr>
                <w:sz w:val="12"/>
                <w:szCs w:val="12"/>
              </w:rPr>
              <w:t>0,000</w:t>
            </w:r>
          </w:p>
        </w:tc>
        <w:tc>
          <w:tcPr>
            <w:tcW w:w="270" w:type="pct"/>
            <w:tcBorders>
              <w:top w:val="single" w:sz="4" w:space="0" w:color="auto"/>
              <w:left w:val="nil"/>
              <w:bottom w:val="single" w:sz="4" w:space="0" w:color="auto"/>
              <w:right w:val="single" w:sz="8" w:space="0" w:color="auto"/>
            </w:tcBorders>
            <w:shd w:val="clear" w:color="auto" w:fill="auto"/>
            <w:vAlign w:val="center"/>
            <w:hideMark/>
          </w:tcPr>
          <w:p w14:paraId="07D23091" w14:textId="77777777" w:rsidR="001057BE" w:rsidRPr="001057BE" w:rsidRDefault="001057BE" w:rsidP="001057BE">
            <w:pPr>
              <w:jc w:val="center"/>
              <w:rPr>
                <w:sz w:val="12"/>
                <w:szCs w:val="12"/>
              </w:rPr>
            </w:pPr>
            <w:r w:rsidRPr="001057BE">
              <w:rPr>
                <w:sz w:val="12"/>
                <w:szCs w:val="12"/>
              </w:rPr>
              <w:t>0,837</w:t>
            </w:r>
          </w:p>
        </w:tc>
      </w:tr>
      <w:tr w:rsidR="001057BE" w:rsidRPr="001057BE" w14:paraId="7303FA44"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35ADC0D7"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5CBBFCF" w14:textId="77777777" w:rsidR="001057BE" w:rsidRPr="001057BE" w:rsidRDefault="001057BE" w:rsidP="001057BE">
            <w:pPr>
              <w:jc w:val="right"/>
              <w:rPr>
                <w:sz w:val="12"/>
                <w:szCs w:val="12"/>
              </w:rPr>
            </w:pPr>
            <w:r w:rsidRPr="001057BE">
              <w:rPr>
                <w:sz w:val="12"/>
                <w:szCs w:val="12"/>
              </w:rPr>
              <w:t>«Ресурсоснабжающая компания» ООО (ИНН 4205372624)</w:t>
            </w:r>
          </w:p>
        </w:tc>
        <w:tc>
          <w:tcPr>
            <w:tcW w:w="204" w:type="pct"/>
            <w:tcBorders>
              <w:top w:val="nil"/>
              <w:left w:val="nil"/>
              <w:bottom w:val="single" w:sz="4" w:space="0" w:color="auto"/>
              <w:right w:val="single" w:sz="8" w:space="0" w:color="auto"/>
            </w:tcBorders>
            <w:shd w:val="clear" w:color="auto" w:fill="auto"/>
            <w:vAlign w:val="center"/>
            <w:hideMark/>
          </w:tcPr>
          <w:p w14:paraId="548A61E2"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5BD9F457" w14:textId="77777777" w:rsidR="001057BE" w:rsidRPr="001057BE" w:rsidRDefault="001057BE" w:rsidP="001057BE">
            <w:pPr>
              <w:jc w:val="center"/>
              <w:rPr>
                <w:sz w:val="12"/>
                <w:szCs w:val="12"/>
              </w:rPr>
            </w:pPr>
            <w:r w:rsidRPr="001057BE">
              <w:rPr>
                <w:sz w:val="12"/>
                <w:szCs w:val="12"/>
              </w:rPr>
              <w:t>0,642</w:t>
            </w:r>
          </w:p>
        </w:tc>
        <w:tc>
          <w:tcPr>
            <w:tcW w:w="232" w:type="pct"/>
            <w:tcBorders>
              <w:top w:val="single" w:sz="4" w:space="0" w:color="auto"/>
              <w:left w:val="nil"/>
              <w:bottom w:val="nil"/>
              <w:right w:val="single" w:sz="8" w:space="0" w:color="auto"/>
            </w:tcBorders>
            <w:shd w:val="clear" w:color="auto" w:fill="auto"/>
            <w:vAlign w:val="center"/>
            <w:hideMark/>
          </w:tcPr>
          <w:p w14:paraId="537F9442" w14:textId="77777777" w:rsidR="001057BE" w:rsidRPr="001057BE" w:rsidRDefault="001057BE" w:rsidP="001057BE">
            <w:pPr>
              <w:jc w:val="center"/>
              <w:rPr>
                <w:sz w:val="12"/>
                <w:szCs w:val="12"/>
              </w:rPr>
            </w:pPr>
            <w:r w:rsidRPr="001057BE">
              <w:rPr>
                <w:sz w:val="12"/>
                <w:szCs w:val="12"/>
              </w:rPr>
              <w:t>0,526</w:t>
            </w:r>
          </w:p>
        </w:tc>
        <w:tc>
          <w:tcPr>
            <w:tcW w:w="232" w:type="pct"/>
            <w:tcBorders>
              <w:top w:val="single" w:sz="4" w:space="0" w:color="auto"/>
              <w:left w:val="nil"/>
              <w:bottom w:val="nil"/>
              <w:right w:val="single" w:sz="8" w:space="0" w:color="auto"/>
            </w:tcBorders>
            <w:shd w:val="clear" w:color="auto" w:fill="auto"/>
            <w:vAlign w:val="center"/>
            <w:hideMark/>
          </w:tcPr>
          <w:p w14:paraId="60677BF8" w14:textId="77777777" w:rsidR="001057BE" w:rsidRPr="001057BE" w:rsidRDefault="001057BE" w:rsidP="001057BE">
            <w:pPr>
              <w:jc w:val="center"/>
              <w:rPr>
                <w:sz w:val="12"/>
                <w:szCs w:val="12"/>
              </w:rPr>
            </w:pPr>
            <w:r w:rsidRPr="001057BE">
              <w:rPr>
                <w:sz w:val="12"/>
                <w:szCs w:val="12"/>
              </w:rPr>
              <w:t>0,396</w:t>
            </w:r>
          </w:p>
        </w:tc>
        <w:tc>
          <w:tcPr>
            <w:tcW w:w="232" w:type="pct"/>
            <w:tcBorders>
              <w:top w:val="single" w:sz="4" w:space="0" w:color="auto"/>
              <w:left w:val="nil"/>
              <w:bottom w:val="nil"/>
              <w:right w:val="single" w:sz="8" w:space="0" w:color="auto"/>
            </w:tcBorders>
            <w:shd w:val="clear" w:color="auto" w:fill="auto"/>
            <w:vAlign w:val="center"/>
            <w:hideMark/>
          </w:tcPr>
          <w:p w14:paraId="7D0BCAAE"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486B8380" w14:textId="77777777" w:rsidR="001057BE" w:rsidRPr="001057BE" w:rsidRDefault="001057BE" w:rsidP="001057BE">
            <w:pPr>
              <w:jc w:val="center"/>
              <w:rPr>
                <w:sz w:val="12"/>
                <w:szCs w:val="12"/>
              </w:rPr>
            </w:pPr>
            <w:r w:rsidRPr="001057BE">
              <w:rPr>
                <w:sz w:val="12"/>
                <w:szCs w:val="12"/>
              </w:rPr>
              <w:t>1,564</w:t>
            </w:r>
          </w:p>
        </w:tc>
        <w:tc>
          <w:tcPr>
            <w:tcW w:w="292" w:type="pct"/>
            <w:tcBorders>
              <w:top w:val="single" w:sz="4" w:space="0" w:color="auto"/>
              <w:left w:val="nil"/>
              <w:bottom w:val="nil"/>
              <w:right w:val="single" w:sz="8" w:space="0" w:color="auto"/>
            </w:tcBorders>
            <w:shd w:val="clear" w:color="auto" w:fill="auto"/>
            <w:vAlign w:val="center"/>
            <w:hideMark/>
          </w:tcPr>
          <w:p w14:paraId="5FA09CF1" w14:textId="77777777" w:rsidR="001057BE" w:rsidRPr="001057BE" w:rsidRDefault="001057BE" w:rsidP="001057BE">
            <w:pPr>
              <w:jc w:val="center"/>
              <w:rPr>
                <w:sz w:val="12"/>
                <w:szCs w:val="12"/>
              </w:rPr>
            </w:pPr>
            <w:r w:rsidRPr="001057BE">
              <w:rPr>
                <w:sz w:val="12"/>
                <w:szCs w:val="12"/>
              </w:rPr>
              <w:t>0,870</w:t>
            </w:r>
          </w:p>
        </w:tc>
        <w:tc>
          <w:tcPr>
            <w:tcW w:w="232" w:type="pct"/>
            <w:tcBorders>
              <w:top w:val="single" w:sz="4" w:space="0" w:color="auto"/>
              <w:left w:val="nil"/>
              <w:bottom w:val="nil"/>
              <w:right w:val="single" w:sz="8" w:space="0" w:color="auto"/>
            </w:tcBorders>
            <w:shd w:val="clear" w:color="auto" w:fill="auto"/>
            <w:vAlign w:val="center"/>
            <w:hideMark/>
          </w:tcPr>
          <w:p w14:paraId="2FB1A26B" w14:textId="77777777" w:rsidR="001057BE" w:rsidRPr="001057BE" w:rsidRDefault="001057BE" w:rsidP="001057BE">
            <w:pPr>
              <w:jc w:val="center"/>
              <w:rPr>
                <w:sz w:val="12"/>
                <w:szCs w:val="12"/>
              </w:rPr>
            </w:pPr>
            <w:r w:rsidRPr="001057BE">
              <w:rPr>
                <w:sz w:val="12"/>
                <w:szCs w:val="12"/>
              </w:rPr>
              <w:t>0,414</w:t>
            </w:r>
          </w:p>
        </w:tc>
        <w:tc>
          <w:tcPr>
            <w:tcW w:w="232" w:type="pct"/>
            <w:tcBorders>
              <w:top w:val="single" w:sz="4" w:space="0" w:color="auto"/>
              <w:left w:val="nil"/>
              <w:bottom w:val="nil"/>
              <w:right w:val="single" w:sz="8" w:space="0" w:color="auto"/>
            </w:tcBorders>
            <w:shd w:val="clear" w:color="auto" w:fill="auto"/>
            <w:vAlign w:val="center"/>
            <w:hideMark/>
          </w:tcPr>
          <w:p w14:paraId="4CB0A6AE" w14:textId="77777777" w:rsidR="001057BE" w:rsidRPr="001057BE" w:rsidRDefault="001057BE" w:rsidP="001057BE">
            <w:pPr>
              <w:jc w:val="center"/>
              <w:rPr>
                <w:sz w:val="12"/>
                <w:szCs w:val="12"/>
              </w:rPr>
            </w:pPr>
            <w:r w:rsidRPr="001057BE">
              <w:rPr>
                <w:sz w:val="12"/>
                <w:szCs w:val="12"/>
              </w:rPr>
              <w:t>0,397</w:t>
            </w:r>
          </w:p>
        </w:tc>
        <w:tc>
          <w:tcPr>
            <w:tcW w:w="232" w:type="pct"/>
            <w:tcBorders>
              <w:top w:val="single" w:sz="4" w:space="0" w:color="auto"/>
              <w:left w:val="nil"/>
              <w:bottom w:val="nil"/>
              <w:right w:val="single" w:sz="8" w:space="0" w:color="auto"/>
            </w:tcBorders>
            <w:shd w:val="clear" w:color="auto" w:fill="auto"/>
            <w:vAlign w:val="center"/>
            <w:hideMark/>
          </w:tcPr>
          <w:p w14:paraId="2FF749D0"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3CD779EB" w14:textId="77777777" w:rsidR="001057BE" w:rsidRPr="001057BE" w:rsidRDefault="001057BE" w:rsidP="001057BE">
            <w:pPr>
              <w:jc w:val="center"/>
              <w:rPr>
                <w:sz w:val="12"/>
                <w:szCs w:val="12"/>
              </w:rPr>
            </w:pPr>
            <w:r w:rsidRPr="001057BE">
              <w:rPr>
                <w:sz w:val="12"/>
                <w:szCs w:val="12"/>
              </w:rPr>
              <w:t>1,681</w:t>
            </w:r>
          </w:p>
        </w:tc>
        <w:tc>
          <w:tcPr>
            <w:tcW w:w="291" w:type="pct"/>
            <w:tcBorders>
              <w:top w:val="nil"/>
              <w:left w:val="nil"/>
              <w:bottom w:val="single" w:sz="4" w:space="0" w:color="auto"/>
              <w:right w:val="single" w:sz="8" w:space="0" w:color="auto"/>
            </w:tcBorders>
            <w:shd w:val="clear" w:color="000000" w:fill="FFFFFF"/>
            <w:vAlign w:val="center"/>
            <w:hideMark/>
          </w:tcPr>
          <w:p w14:paraId="316CFF8B" w14:textId="77777777" w:rsidR="001057BE" w:rsidRPr="001057BE" w:rsidRDefault="001057BE" w:rsidP="001057BE">
            <w:pPr>
              <w:jc w:val="center"/>
              <w:rPr>
                <w:sz w:val="12"/>
                <w:szCs w:val="12"/>
              </w:rPr>
            </w:pPr>
            <w:r w:rsidRPr="001057BE">
              <w:rPr>
                <w:sz w:val="12"/>
                <w:szCs w:val="12"/>
              </w:rPr>
              <w:t>0,756</w:t>
            </w:r>
          </w:p>
        </w:tc>
        <w:tc>
          <w:tcPr>
            <w:tcW w:w="232" w:type="pct"/>
            <w:tcBorders>
              <w:top w:val="nil"/>
              <w:left w:val="nil"/>
              <w:bottom w:val="single" w:sz="4" w:space="0" w:color="auto"/>
              <w:right w:val="single" w:sz="8" w:space="0" w:color="auto"/>
            </w:tcBorders>
            <w:shd w:val="clear" w:color="000000" w:fill="FFFFFF"/>
            <w:vAlign w:val="center"/>
            <w:hideMark/>
          </w:tcPr>
          <w:p w14:paraId="3D9442CD" w14:textId="77777777" w:rsidR="001057BE" w:rsidRPr="001057BE" w:rsidRDefault="001057BE" w:rsidP="001057BE">
            <w:pPr>
              <w:jc w:val="center"/>
              <w:rPr>
                <w:sz w:val="12"/>
                <w:szCs w:val="12"/>
              </w:rPr>
            </w:pPr>
            <w:r w:rsidRPr="001057BE">
              <w:rPr>
                <w:sz w:val="12"/>
                <w:szCs w:val="12"/>
              </w:rPr>
              <w:t>0,470</w:t>
            </w:r>
          </w:p>
        </w:tc>
        <w:tc>
          <w:tcPr>
            <w:tcW w:w="232" w:type="pct"/>
            <w:tcBorders>
              <w:top w:val="nil"/>
              <w:left w:val="nil"/>
              <w:bottom w:val="single" w:sz="4" w:space="0" w:color="auto"/>
              <w:right w:val="single" w:sz="8" w:space="0" w:color="auto"/>
            </w:tcBorders>
            <w:shd w:val="clear" w:color="000000" w:fill="FFFFFF"/>
            <w:vAlign w:val="center"/>
            <w:hideMark/>
          </w:tcPr>
          <w:p w14:paraId="7BD37B00" w14:textId="77777777" w:rsidR="001057BE" w:rsidRPr="001057BE" w:rsidRDefault="001057BE" w:rsidP="001057BE">
            <w:pPr>
              <w:jc w:val="center"/>
              <w:rPr>
                <w:sz w:val="12"/>
                <w:szCs w:val="12"/>
              </w:rPr>
            </w:pPr>
            <w:r w:rsidRPr="001057BE">
              <w:rPr>
                <w:sz w:val="12"/>
                <w:szCs w:val="12"/>
              </w:rPr>
              <w:t>0,397</w:t>
            </w:r>
          </w:p>
        </w:tc>
        <w:tc>
          <w:tcPr>
            <w:tcW w:w="232" w:type="pct"/>
            <w:tcBorders>
              <w:top w:val="nil"/>
              <w:left w:val="nil"/>
              <w:bottom w:val="single" w:sz="4" w:space="0" w:color="auto"/>
              <w:right w:val="single" w:sz="8" w:space="0" w:color="auto"/>
            </w:tcBorders>
            <w:shd w:val="clear" w:color="000000" w:fill="FFFFFF"/>
            <w:vAlign w:val="center"/>
            <w:hideMark/>
          </w:tcPr>
          <w:p w14:paraId="7B22A89B"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7BAB3B04" w14:textId="77777777" w:rsidR="001057BE" w:rsidRPr="001057BE" w:rsidRDefault="001057BE" w:rsidP="001057BE">
            <w:pPr>
              <w:jc w:val="center"/>
              <w:rPr>
                <w:sz w:val="12"/>
                <w:szCs w:val="12"/>
              </w:rPr>
            </w:pPr>
            <w:r w:rsidRPr="001057BE">
              <w:rPr>
                <w:sz w:val="12"/>
                <w:szCs w:val="12"/>
              </w:rPr>
              <w:t>1,623</w:t>
            </w:r>
          </w:p>
        </w:tc>
      </w:tr>
      <w:tr w:rsidR="001057BE" w:rsidRPr="001057BE" w14:paraId="601A7779"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7AA4FF9B"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6EED5B8" w14:textId="77777777" w:rsidR="001057BE" w:rsidRPr="001057BE" w:rsidRDefault="001057BE" w:rsidP="001057BE">
            <w:pPr>
              <w:jc w:val="right"/>
              <w:rPr>
                <w:sz w:val="12"/>
                <w:szCs w:val="12"/>
              </w:rPr>
            </w:pPr>
            <w:r w:rsidRPr="001057BE">
              <w:rPr>
                <w:sz w:val="12"/>
                <w:szCs w:val="12"/>
              </w:rPr>
              <w:t>«РЖД» ОАО  (Западно-Сибирская дирекция по энергообеспечению - СП Трансэнерго - филиала ОАО «РЖД») (ИНН 7708503727)</w:t>
            </w:r>
          </w:p>
        </w:tc>
        <w:tc>
          <w:tcPr>
            <w:tcW w:w="204" w:type="pct"/>
            <w:tcBorders>
              <w:top w:val="nil"/>
              <w:left w:val="nil"/>
              <w:bottom w:val="single" w:sz="4" w:space="0" w:color="auto"/>
              <w:right w:val="single" w:sz="8" w:space="0" w:color="auto"/>
            </w:tcBorders>
            <w:shd w:val="clear" w:color="auto" w:fill="auto"/>
            <w:vAlign w:val="center"/>
            <w:hideMark/>
          </w:tcPr>
          <w:p w14:paraId="3389C9CA"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480F0AF9" w14:textId="77777777" w:rsidR="001057BE" w:rsidRPr="001057BE" w:rsidRDefault="001057BE" w:rsidP="001057BE">
            <w:pPr>
              <w:jc w:val="center"/>
              <w:rPr>
                <w:sz w:val="12"/>
                <w:szCs w:val="12"/>
              </w:rPr>
            </w:pPr>
            <w:r w:rsidRPr="001057BE">
              <w:rPr>
                <w:sz w:val="12"/>
                <w:szCs w:val="12"/>
              </w:rPr>
              <w:t>183,959</w:t>
            </w:r>
          </w:p>
        </w:tc>
        <w:tc>
          <w:tcPr>
            <w:tcW w:w="232" w:type="pct"/>
            <w:tcBorders>
              <w:top w:val="single" w:sz="4" w:space="0" w:color="auto"/>
              <w:left w:val="nil"/>
              <w:bottom w:val="nil"/>
              <w:right w:val="single" w:sz="8" w:space="0" w:color="auto"/>
            </w:tcBorders>
            <w:shd w:val="clear" w:color="auto" w:fill="auto"/>
            <w:vAlign w:val="center"/>
            <w:hideMark/>
          </w:tcPr>
          <w:p w14:paraId="0424BBF7" w14:textId="77777777" w:rsidR="001057BE" w:rsidRPr="001057BE" w:rsidRDefault="001057BE" w:rsidP="001057BE">
            <w:pPr>
              <w:jc w:val="center"/>
              <w:rPr>
                <w:sz w:val="12"/>
                <w:szCs w:val="12"/>
              </w:rPr>
            </w:pPr>
            <w:r w:rsidRPr="001057BE">
              <w:rPr>
                <w:sz w:val="12"/>
                <w:szCs w:val="12"/>
              </w:rPr>
              <w:t>47,259</w:t>
            </w:r>
          </w:p>
        </w:tc>
        <w:tc>
          <w:tcPr>
            <w:tcW w:w="232" w:type="pct"/>
            <w:tcBorders>
              <w:top w:val="single" w:sz="4" w:space="0" w:color="auto"/>
              <w:left w:val="nil"/>
              <w:bottom w:val="nil"/>
              <w:right w:val="single" w:sz="8" w:space="0" w:color="auto"/>
            </w:tcBorders>
            <w:shd w:val="clear" w:color="auto" w:fill="auto"/>
            <w:vAlign w:val="center"/>
            <w:hideMark/>
          </w:tcPr>
          <w:p w14:paraId="104BAD7A" w14:textId="77777777" w:rsidR="001057BE" w:rsidRPr="001057BE" w:rsidRDefault="001057BE" w:rsidP="001057BE">
            <w:pPr>
              <w:jc w:val="center"/>
              <w:rPr>
                <w:sz w:val="12"/>
                <w:szCs w:val="12"/>
              </w:rPr>
            </w:pPr>
            <w:r w:rsidRPr="001057BE">
              <w:rPr>
                <w:sz w:val="12"/>
                <w:szCs w:val="12"/>
              </w:rPr>
              <w:t>1,500</w:t>
            </w:r>
          </w:p>
        </w:tc>
        <w:tc>
          <w:tcPr>
            <w:tcW w:w="232" w:type="pct"/>
            <w:tcBorders>
              <w:top w:val="single" w:sz="4" w:space="0" w:color="auto"/>
              <w:left w:val="nil"/>
              <w:bottom w:val="nil"/>
              <w:right w:val="single" w:sz="8" w:space="0" w:color="auto"/>
            </w:tcBorders>
            <w:shd w:val="clear" w:color="auto" w:fill="auto"/>
            <w:vAlign w:val="center"/>
            <w:hideMark/>
          </w:tcPr>
          <w:p w14:paraId="424AE462" w14:textId="77777777" w:rsidR="001057BE" w:rsidRPr="001057BE" w:rsidRDefault="001057BE" w:rsidP="001057BE">
            <w:pPr>
              <w:jc w:val="center"/>
              <w:rPr>
                <w:sz w:val="12"/>
                <w:szCs w:val="12"/>
              </w:rPr>
            </w:pPr>
            <w:r w:rsidRPr="001057BE">
              <w:rPr>
                <w:sz w:val="12"/>
                <w:szCs w:val="12"/>
              </w:rPr>
              <w:t>0,006</w:t>
            </w:r>
          </w:p>
        </w:tc>
        <w:tc>
          <w:tcPr>
            <w:tcW w:w="287" w:type="pct"/>
            <w:tcBorders>
              <w:top w:val="nil"/>
              <w:left w:val="nil"/>
              <w:bottom w:val="single" w:sz="4" w:space="0" w:color="auto"/>
              <w:right w:val="single" w:sz="8" w:space="0" w:color="auto"/>
            </w:tcBorders>
            <w:shd w:val="clear" w:color="auto" w:fill="auto"/>
            <w:vAlign w:val="center"/>
            <w:hideMark/>
          </w:tcPr>
          <w:p w14:paraId="4E284CE2" w14:textId="77777777" w:rsidR="001057BE" w:rsidRPr="001057BE" w:rsidRDefault="001057BE" w:rsidP="001057BE">
            <w:pPr>
              <w:jc w:val="center"/>
              <w:rPr>
                <w:sz w:val="12"/>
                <w:szCs w:val="12"/>
              </w:rPr>
            </w:pPr>
            <w:r w:rsidRPr="001057BE">
              <w:rPr>
                <w:sz w:val="12"/>
                <w:szCs w:val="12"/>
              </w:rPr>
              <w:t>232,724</w:t>
            </w:r>
          </w:p>
        </w:tc>
        <w:tc>
          <w:tcPr>
            <w:tcW w:w="292" w:type="pct"/>
            <w:tcBorders>
              <w:top w:val="single" w:sz="4" w:space="0" w:color="auto"/>
              <w:left w:val="nil"/>
              <w:bottom w:val="nil"/>
              <w:right w:val="single" w:sz="8" w:space="0" w:color="auto"/>
            </w:tcBorders>
            <w:shd w:val="clear" w:color="auto" w:fill="auto"/>
            <w:vAlign w:val="center"/>
            <w:hideMark/>
          </w:tcPr>
          <w:p w14:paraId="7B1A464D" w14:textId="77777777" w:rsidR="001057BE" w:rsidRPr="001057BE" w:rsidRDefault="001057BE" w:rsidP="001057BE">
            <w:pPr>
              <w:jc w:val="center"/>
              <w:rPr>
                <w:sz w:val="12"/>
                <w:szCs w:val="12"/>
              </w:rPr>
            </w:pPr>
            <w:r w:rsidRPr="001057BE">
              <w:rPr>
                <w:sz w:val="12"/>
                <w:szCs w:val="12"/>
              </w:rPr>
              <w:t>182,755</w:t>
            </w:r>
          </w:p>
        </w:tc>
        <w:tc>
          <w:tcPr>
            <w:tcW w:w="232" w:type="pct"/>
            <w:tcBorders>
              <w:top w:val="single" w:sz="4" w:space="0" w:color="auto"/>
              <w:left w:val="nil"/>
              <w:bottom w:val="nil"/>
              <w:right w:val="single" w:sz="8" w:space="0" w:color="auto"/>
            </w:tcBorders>
            <w:shd w:val="clear" w:color="auto" w:fill="auto"/>
            <w:vAlign w:val="center"/>
            <w:hideMark/>
          </w:tcPr>
          <w:p w14:paraId="3A07EDC3" w14:textId="77777777" w:rsidR="001057BE" w:rsidRPr="001057BE" w:rsidRDefault="001057BE" w:rsidP="001057BE">
            <w:pPr>
              <w:jc w:val="center"/>
              <w:rPr>
                <w:sz w:val="12"/>
                <w:szCs w:val="12"/>
              </w:rPr>
            </w:pPr>
            <w:r w:rsidRPr="001057BE">
              <w:rPr>
                <w:sz w:val="12"/>
                <w:szCs w:val="12"/>
              </w:rPr>
              <w:t>48,214</w:t>
            </w:r>
          </w:p>
        </w:tc>
        <w:tc>
          <w:tcPr>
            <w:tcW w:w="232" w:type="pct"/>
            <w:tcBorders>
              <w:top w:val="single" w:sz="4" w:space="0" w:color="auto"/>
              <w:left w:val="nil"/>
              <w:bottom w:val="nil"/>
              <w:right w:val="single" w:sz="8" w:space="0" w:color="auto"/>
            </w:tcBorders>
            <w:shd w:val="clear" w:color="auto" w:fill="auto"/>
            <w:vAlign w:val="center"/>
            <w:hideMark/>
          </w:tcPr>
          <w:p w14:paraId="5D3919FF" w14:textId="77777777" w:rsidR="001057BE" w:rsidRPr="001057BE" w:rsidRDefault="001057BE" w:rsidP="001057BE">
            <w:pPr>
              <w:jc w:val="center"/>
              <w:rPr>
                <w:sz w:val="12"/>
                <w:szCs w:val="12"/>
              </w:rPr>
            </w:pPr>
            <w:r w:rsidRPr="001057BE">
              <w:rPr>
                <w:sz w:val="12"/>
                <w:szCs w:val="12"/>
              </w:rPr>
              <w:t>1,774</w:t>
            </w:r>
          </w:p>
        </w:tc>
        <w:tc>
          <w:tcPr>
            <w:tcW w:w="232" w:type="pct"/>
            <w:tcBorders>
              <w:top w:val="single" w:sz="4" w:space="0" w:color="auto"/>
              <w:left w:val="nil"/>
              <w:bottom w:val="nil"/>
              <w:right w:val="single" w:sz="8" w:space="0" w:color="auto"/>
            </w:tcBorders>
            <w:shd w:val="clear" w:color="auto" w:fill="auto"/>
            <w:vAlign w:val="center"/>
            <w:hideMark/>
          </w:tcPr>
          <w:p w14:paraId="72A72267" w14:textId="77777777" w:rsidR="001057BE" w:rsidRPr="001057BE" w:rsidRDefault="001057BE" w:rsidP="001057BE">
            <w:pPr>
              <w:jc w:val="center"/>
              <w:rPr>
                <w:sz w:val="12"/>
                <w:szCs w:val="12"/>
              </w:rPr>
            </w:pPr>
            <w:r w:rsidRPr="001057BE">
              <w:rPr>
                <w:sz w:val="12"/>
                <w:szCs w:val="12"/>
              </w:rPr>
              <w:t>0,003</w:t>
            </w:r>
          </w:p>
        </w:tc>
        <w:tc>
          <w:tcPr>
            <w:tcW w:w="281" w:type="pct"/>
            <w:tcBorders>
              <w:top w:val="nil"/>
              <w:left w:val="nil"/>
              <w:bottom w:val="single" w:sz="4" w:space="0" w:color="auto"/>
              <w:right w:val="single" w:sz="8" w:space="0" w:color="auto"/>
            </w:tcBorders>
            <w:shd w:val="clear" w:color="auto" w:fill="auto"/>
            <w:vAlign w:val="center"/>
            <w:hideMark/>
          </w:tcPr>
          <w:p w14:paraId="10DFB04C" w14:textId="77777777" w:rsidR="001057BE" w:rsidRPr="001057BE" w:rsidRDefault="001057BE" w:rsidP="001057BE">
            <w:pPr>
              <w:jc w:val="center"/>
              <w:rPr>
                <w:sz w:val="12"/>
                <w:szCs w:val="12"/>
              </w:rPr>
            </w:pPr>
            <w:r w:rsidRPr="001057BE">
              <w:rPr>
                <w:sz w:val="12"/>
                <w:szCs w:val="12"/>
              </w:rPr>
              <w:t>232,746</w:t>
            </w:r>
          </w:p>
        </w:tc>
        <w:tc>
          <w:tcPr>
            <w:tcW w:w="291" w:type="pct"/>
            <w:tcBorders>
              <w:top w:val="nil"/>
              <w:left w:val="nil"/>
              <w:bottom w:val="single" w:sz="4" w:space="0" w:color="auto"/>
              <w:right w:val="single" w:sz="8" w:space="0" w:color="auto"/>
            </w:tcBorders>
            <w:shd w:val="clear" w:color="000000" w:fill="FFFFFF"/>
            <w:vAlign w:val="center"/>
            <w:hideMark/>
          </w:tcPr>
          <w:p w14:paraId="707B1638" w14:textId="77777777" w:rsidR="001057BE" w:rsidRPr="001057BE" w:rsidRDefault="001057BE" w:rsidP="001057BE">
            <w:pPr>
              <w:jc w:val="center"/>
              <w:rPr>
                <w:sz w:val="12"/>
                <w:szCs w:val="12"/>
              </w:rPr>
            </w:pPr>
            <w:r w:rsidRPr="001057BE">
              <w:rPr>
                <w:sz w:val="12"/>
                <w:szCs w:val="12"/>
              </w:rPr>
              <w:t>183,357</w:t>
            </w:r>
          </w:p>
        </w:tc>
        <w:tc>
          <w:tcPr>
            <w:tcW w:w="232" w:type="pct"/>
            <w:tcBorders>
              <w:top w:val="nil"/>
              <w:left w:val="nil"/>
              <w:bottom w:val="single" w:sz="4" w:space="0" w:color="auto"/>
              <w:right w:val="single" w:sz="8" w:space="0" w:color="auto"/>
            </w:tcBorders>
            <w:shd w:val="clear" w:color="000000" w:fill="FFFFFF"/>
            <w:vAlign w:val="center"/>
            <w:hideMark/>
          </w:tcPr>
          <w:p w14:paraId="3D104E8A" w14:textId="77777777" w:rsidR="001057BE" w:rsidRPr="001057BE" w:rsidRDefault="001057BE" w:rsidP="001057BE">
            <w:pPr>
              <w:jc w:val="center"/>
              <w:rPr>
                <w:sz w:val="12"/>
                <w:szCs w:val="12"/>
              </w:rPr>
            </w:pPr>
            <w:r w:rsidRPr="001057BE">
              <w:rPr>
                <w:sz w:val="12"/>
                <w:szCs w:val="12"/>
              </w:rPr>
              <w:t>47,737</w:t>
            </w:r>
          </w:p>
        </w:tc>
        <w:tc>
          <w:tcPr>
            <w:tcW w:w="232" w:type="pct"/>
            <w:tcBorders>
              <w:top w:val="nil"/>
              <w:left w:val="nil"/>
              <w:bottom w:val="single" w:sz="4" w:space="0" w:color="auto"/>
              <w:right w:val="single" w:sz="8" w:space="0" w:color="auto"/>
            </w:tcBorders>
            <w:shd w:val="clear" w:color="000000" w:fill="FFFFFF"/>
            <w:vAlign w:val="center"/>
            <w:hideMark/>
          </w:tcPr>
          <w:p w14:paraId="35A1E910" w14:textId="77777777" w:rsidR="001057BE" w:rsidRPr="001057BE" w:rsidRDefault="001057BE" w:rsidP="001057BE">
            <w:pPr>
              <w:jc w:val="center"/>
              <w:rPr>
                <w:sz w:val="12"/>
                <w:szCs w:val="12"/>
              </w:rPr>
            </w:pPr>
            <w:r w:rsidRPr="001057BE">
              <w:rPr>
                <w:sz w:val="12"/>
                <w:szCs w:val="12"/>
              </w:rPr>
              <w:t>1,637</w:t>
            </w:r>
          </w:p>
        </w:tc>
        <w:tc>
          <w:tcPr>
            <w:tcW w:w="232" w:type="pct"/>
            <w:tcBorders>
              <w:top w:val="nil"/>
              <w:left w:val="nil"/>
              <w:bottom w:val="single" w:sz="4" w:space="0" w:color="auto"/>
              <w:right w:val="single" w:sz="8" w:space="0" w:color="auto"/>
            </w:tcBorders>
            <w:shd w:val="clear" w:color="000000" w:fill="FFFFFF"/>
            <w:vAlign w:val="center"/>
            <w:hideMark/>
          </w:tcPr>
          <w:p w14:paraId="1F76D7FE" w14:textId="77777777" w:rsidR="001057BE" w:rsidRPr="001057BE" w:rsidRDefault="001057BE" w:rsidP="001057BE">
            <w:pPr>
              <w:jc w:val="center"/>
              <w:rPr>
                <w:sz w:val="12"/>
                <w:szCs w:val="12"/>
              </w:rPr>
            </w:pPr>
            <w:r w:rsidRPr="001057BE">
              <w:rPr>
                <w:sz w:val="12"/>
                <w:szCs w:val="12"/>
              </w:rPr>
              <w:t>0,005</w:t>
            </w:r>
          </w:p>
        </w:tc>
        <w:tc>
          <w:tcPr>
            <w:tcW w:w="270" w:type="pct"/>
            <w:tcBorders>
              <w:top w:val="nil"/>
              <w:left w:val="nil"/>
              <w:bottom w:val="single" w:sz="4" w:space="0" w:color="auto"/>
              <w:right w:val="single" w:sz="8" w:space="0" w:color="auto"/>
            </w:tcBorders>
            <w:shd w:val="clear" w:color="auto" w:fill="auto"/>
            <w:vAlign w:val="center"/>
            <w:hideMark/>
          </w:tcPr>
          <w:p w14:paraId="2D48E233" w14:textId="77777777" w:rsidR="001057BE" w:rsidRPr="001057BE" w:rsidRDefault="001057BE" w:rsidP="001057BE">
            <w:pPr>
              <w:jc w:val="center"/>
              <w:rPr>
                <w:sz w:val="12"/>
                <w:szCs w:val="12"/>
              </w:rPr>
            </w:pPr>
            <w:r w:rsidRPr="001057BE">
              <w:rPr>
                <w:sz w:val="12"/>
                <w:szCs w:val="12"/>
              </w:rPr>
              <w:t>232,735</w:t>
            </w:r>
          </w:p>
        </w:tc>
      </w:tr>
      <w:tr w:rsidR="001057BE" w:rsidRPr="001057BE" w14:paraId="4197F06D"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72663897"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695FEAD" w14:textId="77777777" w:rsidR="001057BE" w:rsidRPr="001057BE" w:rsidRDefault="001057BE" w:rsidP="001057BE">
            <w:pPr>
              <w:jc w:val="right"/>
              <w:rPr>
                <w:sz w:val="12"/>
                <w:szCs w:val="12"/>
              </w:rPr>
            </w:pPr>
            <w:r w:rsidRPr="001057BE">
              <w:rPr>
                <w:sz w:val="12"/>
                <w:szCs w:val="12"/>
              </w:rPr>
              <w:t>«РЖД» ОАО  (Красноярская дирекция по энергообеспечению - СП Трансэнерго - филиала ОАО «РЖД») (ИНН 7708503727)</w:t>
            </w:r>
          </w:p>
        </w:tc>
        <w:tc>
          <w:tcPr>
            <w:tcW w:w="204" w:type="pct"/>
            <w:tcBorders>
              <w:top w:val="nil"/>
              <w:left w:val="nil"/>
              <w:bottom w:val="single" w:sz="4" w:space="0" w:color="auto"/>
              <w:right w:val="single" w:sz="8" w:space="0" w:color="auto"/>
            </w:tcBorders>
            <w:shd w:val="clear" w:color="auto" w:fill="auto"/>
            <w:vAlign w:val="center"/>
            <w:hideMark/>
          </w:tcPr>
          <w:p w14:paraId="53581C92"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764CF230" w14:textId="77777777" w:rsidR="001057BE" w:rsidRPr="001057BE" w:rsidRDefault="001057BE" w:rsidP="001057BE">
            <w:pPr>
              <w:jc w:val="center"/>
              <w:rPr>
                <w:sz w:val="12"/>
                <w:szCs w:val="12"/>
              </w:rPr>
            </w:pPr>
            <w:r w:rsidRPr="001057BE">
              <w:rPr>
                <w:sz w:val="12"/>
                <w:szCs w:val="12"/>
              </w:rPr>
              <w:t>34,203</w:t>
            </w:r>
          </w:p>
        </w:tc>
        <w:tc>
          <w:tcPr>
            <w:tcW w:w="232" w:type="pct"/>
            <w:tcBorders>
              <w:top w:val="single" w:sz="4" w:space="0" w:color="auto"/>
              <w:left w:val="nil"/>
              <w:bottom w:val="nil"/>
              <w:right w:val="single" w:sz="8" w:space="0" w:color="auto"/>
            </w:tcBorders>
            <w:shd w:val="clear" w:color="auto" w:fill="auto"/>
            <w:vAlign w:val="center"/>
            <w:hideMark/>
          </w:tcPr>
          <w:p w14:paraId="00F423E3"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3111661A" w14:textId="77777777" w:rsidR="001057BE" w:rsidRPr="001057BE" w:rsidRDefault="001057BE" w:rsidP="001057BE">
            <w:pPr>
              <w:jc w:val="center"/>
              <w:rPr>
                <w:sz w:val="12"/>
                <w:szCs w:val="12"/>
              </w:rPr>
            </w:pPr>
            <w:r w:rsidRPr="001057BE">
              <w:rPr>
                <w:sz w:val="12"/>
                <w:szCs w:val="12"/>
              </w:rPr>
              <w:t>0,040</w:t>
            </w:r>
          </w:p>
        </w:tc>
        <w:tc>
          <w:tcPr>
            <w:tcW w:w="232" w:type="pct"/>
            <w:tcBorders>
              <w:top w:val="single" w:sz="4" w:space="0" w:color="auto"/>
              <w:left w:val="nil"/>
              <w:bottom w:val="nil"/>
              <w:right w:val="single" w:sz="8" w:space="0" w:color="auto"/>
            </w:tcBorders>
            <w:shd w:val="clear" w:color="auto" w:fill="auto"/>
            <w:vAlign w:val="center"/>
            <w:hideMark/>
          </w:tcPr>
          <w:p w14:paraId="0386B47D"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61C6D17F" w14:textId="77777777" w:rsidR="001057BE" w:rsidRPr="001057BE" w:rsidRDefault="001057BE" w:rsidP="001057BE">
            <w:pPr>
              <w:jc w:val="center"/>
              <w:rPr>
                <w:sz w:val="12"/>
                <w:szCs w:val="12"/>
              </w:rPr>
            </w:pPr>
            <w:r w:rsidRPr="001057BE">
              <w:rPr>
                <w:sz w:val="12"/>
                <w:szCs w:val="12"/>
              </w:rPr>
              <w:t>34,244</w:t>
            </w:r>
          </w:p>
        </w:tc>
        <w:tc>
          <w:tcPr>
            <w:tcW w:w="292" w:type="pct"/>
            <w:tcBorders>
              <w:top w:val="single" w:sz="4" w:space="0" w:color="auto"/>
              <w:left w:val="nil"/>
              <w:bottom w:val="nil"/>
              <w:right w:val="single" w:sz="8" w:space="0" w:color="auto"/>
            </w:tcBorders>
            <w:shd w:val="clear" w:color="auto" w:fill="auto"/>
            <w:vAlign w:val="center"/>
            <w:hideMark/>
          </w:tcPr>
          <w:p w14:paraId="235FF288" w14:textId="77777777" w:rsidR="001057BE" w:rsidRPr="001057BE" w:rsidRDefault="001057BE" w:rsidP="001057BE">
            <w:pPr>
              <w:jc w:val="center"/>
              <w:rPr>
                <w:sz w:val="12"/>
                <w:szCs w:val="12"/>
              </w:rPr>
            </w:pPr>
            <w:r w:rsidRPr="001057BE">
              <w:rPr>
                <w:sz w:val="12"/>
                <w:szCs w:val="12"/>
              </w:rPr>
              <w:t>40,491</w:t>
            </w:r>
          </w:p>
        </w:tc>
        <w:tc>
          <w:tcPr>
            <w:tcW w:w="232" w:type="pct"/>
            <w:tcBorders>
              <w:top w:val="single" w:sz="4" w:space="0" w:color="auto"/>
              <w:left w:val="nil"/>
              <w:bottom w:val="nil"/>
              <w:right w:val="single" w:sz="8" w:space="0" w:color="auto"/>
            </w:tcBorders>
            <w:shd w:val="clear" w:color="auto" w:fill="auto"/>
            <w:vAlign w:val="center"/>
            <w:hideMark/>
          </w:tcPr>
          <w:p w14:paraId="32E81117"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0BE4765A" w14:textId="77777777" w:rsidR="001057BE" w:rsidRPr="001057BE" w:rsidRDefault="001057BE" w:rsidP="001057BE">
            <w:pPr>
              <w:jc w:val="center"/>
              <w:rPr>
                <w:sz w:val="12"/>
                <w:szCs w:val="12"/>
              </w:rPr>
            </w:pPr>
            <w:r w:rsidRPr="001057BE">
              <w:rPr>
                <w:sz w:val="12"/>
                <w:szCs w:val="12"/>
              </w:rPr>
              <w:t>0,040</w:t>
            </w:r>
          </w:p>
        </w:tc>
        <w:tc>
          <w:tcPr>
            <w:tcW w:w="232" w:type="pct"/>
            <w:tcBorders>
              <w:top w:val="single" w:sz="4" w:space="0" w:color="auto"/>
              <w:left w:val="nil"/>
              <w:bottom w:val="nil"/>
              <w:right w:val="single" w:sz="8" w:space="0" w:color="auto"/>
            </w:tcBorders>
            <w:shd w:val="clear" w:color="auto" w:fill="auto"/>
            <w:vAlign w:val="center"/>
            <w:hideMark/>
          </w:tcPr>
          <w:p w14:paraId="569D09C0"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618BE749" w14:textId="77777777" w:rsidR="001057BE" w:rsidRPr="001057BE" w:rsidRDefault="001057BE" w:rsidP="001057BE">
            <w:pPr>
              <w:jc w:val="center"/>
              <w:rPr>
                <w:sz w:val="12"/>
                <w:szCs w:val="12"/>
              </w:rPr>
            </w:pPr>
            <w:r w:rsidRPr="001057BE">
              <w:rPr>
                <w:sz w:val="12"/>
                <w:szCs w:val="12"/>
              </w:rPr>
              <w:t>40,531</w:t>
            </w:r>
          </w:p>
        </w:tc>
        <w:tc>
          <w:tcPr>
            <w:tcW w:w="291" w:type="pct"/>
            <w:tcBorders>
              <w:top w:val="nil"/>
              <w:left w:val="nil"/>
              <w:bottom w:val="single" w:sz="4" w:space="0" w:color="auto"/>
              <w:right w:val="single" w:sz="8" w:space="0" w:color="auto"/>
            </w:tcBorders>
            <w:shd w:val="clear" w:color="000000" w:fill="FFFFFF"/>
            <w:vAlign w:val="center"/>
            <w:hideMark/>
          </w:tcPr>
          <w:p w14:paraId="4F34C1DF" w14:textId="77777777" w:rsidR="001057BE" w:rsidRPr="001057BE" w:rsidRDefault="001057BE" w:rsidP="001057BE">
            <w:pPr>
              <w:jc w:val="center"/>
              <w:rPr>
                <w:sz w:val="12"/>
                <w:szCs w:val="12"/>
              </w:rPr>
            </w:pPr>
            <w:r w:rsidRPr="001057BE">
              <w:rPr>
                <w:sz w:val="12"/>
                <w:szCs w:val="12"/>
              </w:rPr>
              <w:t>37,347</w:t>
            </w:r>
          </w:p>
        </w:tc>
        <w:tc>
          <w:tcPr>
            <w:tcW w:w="232" w:type="pct"/>
            <w:tcBorders>
              <w:top w:val="nil"/>
              <w:left w:val="nil"/>
              <w:bottom w:val="single" w:sz="4" w:space="0" w:color="auto"/>
              <w:right w:val="single" w:sz="8" w:space="0" w:color="auto"/>
            </w:tcBorders>
            <w:shd w:val="clear" w:color="000000" w:fill="FFFFFF"/>
            <w:vAlign w:val="center"/>
            <w:hideMark/>
          </w:tcPr>
          <w:p w14:paraId="35FE667F"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BAEF1D8" w14:textId="77777777" w:rsidR="001057BE" w:rsidRPr="001057BE" w:rsidRDefault="001057BE" w:rsidP="001057BE">
            <w:pPr>
              <w:jc w:val="center"/>
              <w:rPr>
                <w:sz w:val="12"/>
                <w:szCs w:val="12"/>
              </w:rPr>
            </w:pPr>
            <w:r w:rsidRPr="001057BE">
              <w:rPr>
                <w:sz w:val="12"/>
                <w:szCs w:val="12"/>
              </w:rPr>
              <w:t>0,040</w:t>
            </w:r>
          </w:p>
        </w:tc>
        <w:tc>
          <w:tcPr>
            <w:tcW w:w="232" w:type="pct"/>
            <w:tcBorders>
              <w:top w:val="nil"/>
              <w:left w:val="nil"/>
              <w:bottom w:val="single" w:sz="4" w:space="0" w:color="auto"/>
              <w:right w:val="single" w:sz="8" w:space="0" w:color="auto"/>
            </w:tcBorders>
            <w:shd w:val="clear" w:color="000000" w:fill="FFFFFF"/>
            <w:vAlign w:val="center"/>
            <w:hideMark/>
          </w:tcPr>
          <w:p w14:paraId="0180F843"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4BC0E181" w14:textId="77777777" w:rsidR="001057BE" w:rsidRPr="001057BE" w:rsidRDefault="001057BE" w:rsidP="001057BE">
            <w:pPr>
              <w:jc w:val="center"/>
              <w:rPr>
                <w:sz w:val="12"/>
                <w:szCs w:val="12"/>
              </w:rPr>
            </w:pPr>
            <w:r w:rsidRPr="001057BE">
              <w:rPr>
                <w:sz w:val="12"/>
                <w:szCs w:val="12"/>
              </w:rPr>
              <w:t>37,387</w:t>
            </w:r>
          </w:p>
        </w:tc>
      </w:tr>
      <w:tr w:rsidR="001057BE" w:rsidRPr="001057BE" w14:paraId="06A7A5FD"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7CEF4D60"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3785C88" w14:textId="77777777" w:rsidR="001057BE" w:rsidRPr="001057BE" w:rsidRDefault="001057BE" w:rsidP="001057BE">
            <w:pPr>
              <w:jc w:val="right"/>
              <w:rPr>
                <w:sz w:val="12"/>
                <w:szCs w:val="12"/>
              </w:rPr>
            </w:pPr>
            <w:r w:rsidRPr="001057BE">
              <w:rPr>
                <w:sz w:val="12"/>
                <w:szCs w:val="12"/>
              </w:rPr>
              <w:t>«Россети Сибирь» ПАО (филиал ПАО «Россети Сибирь» - «Кузбассэнерго – РЭС») (ИНН 2460069527)</w:t>
            </w:r>
          </w:p>
        </w:tc>
        <w:tc>
          <w:tcPr>
            <w:tcW w:w="204" w:type="pct"/>
            <w:tcBorders>
              <w:top w:val="nil"/>
              <w:left w:val="nil"/>
              <w:bottom w:val="single" w:sz="4" w:space="0" w:color="auto"/>
              <w:right w:val="single" w:sz="8" w:space="0" w:color="auto"/>
            </w:tcBorders>
            <w:shd w:val="clear" w:color="auto" w:fill="auto"/>
            <w:vAlign w:val="center"/>
            <w:hideMark/>
          </w:tcPr>
          <w:p w14:paraId="3B827C3D"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17E4F7CB"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4602F319"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7A34E371"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5A064C54"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3EAB0A1B" w14:textId="77777777" w:rsidR="001057BE" w:rsidRPr="001057BE" w:rsidRDefault="001057BE" w:rsidP="001057BE">
            <w:pPr>
              <w:jc w:val="center"/>
              <w:rPr>
                <w:sz w:val="12"/>
                <w:szCs w:val="12"/>
              </w:rPr>
            </w:pPr>
            <w:r w:rsidRPr="001057BE">
              <w:rPr>
                <w:sz w:val="12"/>
                <w:szCs w:val="12"/>
              </w:rPr>
              <w:t>0,000</w:t>
            </w:r>
          </w:p>
        </w:tc>
        <w:tc>
          <w:tcPr>
            <w:tcW w:w="292" w:type="pct"/>
            <w:tcBorders>
              <w:top w:val="single" w:sz="4" w:space="0" w:color="auto"/>
              <w:left w:val="nil"/>
              <w:bottom w:val="nil"/>
              <w:right w:val="single" w:sz="8" w:space="0" w:color="auto"/>
            </w:tcBorders>
            <w:shd w:val="clear" w:color="auto" w:fill="auto"/>
            <w:vAlign w:val="center"/>
            <w:hideMark/>
          </w:tcPr>
          <w:p w14:paraId="42AF949C"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64E5069A"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413B2B4B"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15F8C4E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03A76210"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4769A880"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B72022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FCA63B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2606ED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38894EFA" w14:textId="77777777" w:rsidR="001057BE" w:rsidRPr="001057BE" w:rsidRDefault="001057BE" w:rsidP="001057BE">
            <w:pPr>
              <w:jc w:val="center"/>
              <w:rPr>
                <w:sz w:val="12"/>
                <w:szCs w:val="12"/>
              </w:rPr>
            </w:pPr>
            <w:r w:rsidRPr="001057BE">
              <w:rPr>
                <w:sz w:val="12"/>
                <w:szCs w:val="12"/>
              </w:rPr>
              <w:t>0,000</w:t>
            </w:r>
          </w:p>
        </w:tc>
      </w:tr>
      <w:tr w:rsidR="001057BE" w:rsidRPr="001057BE" w14:paraId="7D9966B2"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6897943A"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A1E738D" w14:textId="77777777" w:rsidR="001057BE" w:rsidRPr="001057BE" w:rsidRDefault="001057BE" w:rsidP="001057BE">
            <w:pPr>
              <w:jc w:val="right"/>
              <w:rPr>
                <w:sz w:val="12"/>
                <w:szCs w:val="12"/>
              </w:rPr>
            </w:pPr>
            <w:r w:rsidRPr="001057BE">
              <w:rPr>
                <w:sz w:val="12"/>
                <w:szCs w:val="12"/>
              </w:rPr>
              <w:t>«СДС-Энерго» ХК ООО  (ИНН 4250003450)</w:t>
            </w:r>
          </w:p>
        </w:tc>
        <w:tc>
          <w:tcPr>
            <w:tcW w:w="204" w:type="pct"/>
            <w:tcBorders>
              <w:top w:val="nil"/>
              <w:left w:val="nil"/>
              <w:bottom w:val="single" w:sz="4" w:space="0" w:color="auto"/>
              <w:right w:val="single" w:sz="8" w:space="0" w:color="auto"/>
            </w:tcBorders>
            <w:shd w:val="clear" w:color="auto" w:fill="auto"/>
            <w:vAlign w:val="center"/>
            <w:hideMark/>
          </w:tcPr>
          <w:p w14:paraId="1D43B314"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4939CB59" w14:textId="77777777" w:rsidR="001057BE" w:rsidRPr="001057BE" w:rsidRDefault="001057BE" w:rsidP="001057BE">
            <w:pPr>
              <w:jc w:val="center"/>
              <w:rPr>
                <w:sz w:val="12"/>
                <w:szCs w:val="12"/>
              </w:rPr>
            </w:pPr>
            <w:r w:rsidRPr="001057BE">
              <w:rPr>
                <w:sz w:val="12"/>
                <w:szCs w:val="12"/>
              </w:rPr>
              <w:t>74,158</w:t>
            </w:r>
          </w:p>
        </w:tc>
        <w:tc>
          <w:tcPr>
            <w:tcW w:w="232" w:type="pct"/>
            <w:tcBorders>
              <w:top w:val="single" w:sz="4" w:space="0" w:color="auto"/>
              <w:left w:val="nil"/>
              <w:bottom w:val="nil"/>
              <w:right w:val="single" w:sz="8" w:space="0" w:color="auto"/>
            </w:tcBorders>
            <w:shd w:val="clear" w:color="auto" w:fill="auto"/>
            <w:vAlign w:val="center"/>
            <w:hideMark/>
          </w:tcPr>
          <w:p w14:paraId="493B014E" w14:textId="77777777" w:rsidR="001057BE" w:rsidRPr="001057BE" w:rsidRDefault="001057BE" w:rsidP="001057BE">
            <w:pPr>
              <w:jc w:val="center"/>
              <w:rPr>
                <w:sz w:val="12"/>
                <w:szCs w:val="12"/>
              </w:rPr>
            </w:pPr>
            <w:r w:rsidRPr="001057BE">
              <w:rPr>
                <w:sz w:val="12"/>
                <w:szCs w:val="12"/>
              </w:rPr>
              <w:t>20,150</w:t>
            </w:r>
          </w:p>
        </w:tc>
        <w:tc>
          <w:tcPr>
            <w:tcW w:w="232" w:type="pct"/>
            <w:tcBorders>
              <w:top w:val="single" w:sz="4" w:space="0" w:color="auto"/>
              <w:left w:val="nil"/>
              <w:bottom w:val="nil"/>
              <w:right w:val="single" w:sz="8" w:space="0" w:color="auto"/>
            </w:tcBorders>
            <w:shd w:val="clear" w:color="auto" w:fill="auto"/>
            <w:vAlign w:val="center"/>
            <w:hideMark/>
          </w:tcPr>
          <w:p w14:paraId="77ADDD5B" w14:textId="77777777" w:rsidR="001057BE" w:rsidRPr="001057BE" w:rsidRDefault="001057BE" w:rsidP="001057BE">
            <w:pPr>
              <w:jc w:val="center"/>
              <w:rPr>
                <w:sz w:val="12"/>
                <w:szCs w:val="12"/>
              </w:rPr>
            </w:pPr>
            <w:r w:rsidRPr="001057BE">
              <w:rPr>
                <w:sz w:val="12"/>
                <w:szCs w:val="12"/>
              </w:rPr>
              <w:t>0,493</w:t>
            </w:r>
          </w:p>
        </w:tc>
        <w:tc>
          <w:tcPr>
            <w:tcW w:w="232" w:type="pct"/>
            <w:tcBorders>
              <w:top w:val="single" w:sz="4" w:space="0" w:color="auto"/>
              <w:left w:val="nil"/>
              <w:bottom w:val="nil"/>
              <w:right w:val="single" w:sz="8" w:space="0" w:color="auto"/>
            </w:tcBorders>
            <w:shd w:val="clear" w:color="auto" w:fill="auto"/>
            <w:vAlign w:val="center"/>
            <w:hideMark/>
          </w:tcPr>
          <w:p w14:paraId="6411EBF6"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1E96189B" w14:textId="77777777" w:rsidR="001057BE" w:rsidRPr="001057BE" w:rsidRDefault="001057BE" w:rsidP="001057BE">
            <w:pPr>
              <w:jc w:val="center"/>
              <w:rPr>
                <w:sz w:val="12"/>
                <w:szCs w:val="12"/>
              </w:rPr>
            </w:pPr>
            <w:r w:rsidRPr="001057BE">
              <w:rPr>
                <w:sz w:val="12"/>
                <w:szCs w:val="12"/>
              </w:rPr>
              <w:t>94,801</w:t>
            </w:r>
          </w:p>
        </w:tc>
        <w:tc>
          <w:tcPr>
            <w:tcW w:w="292" w:type="pct"/>
            <w:tcBorders>
              <w:top w:val="single" w:sz="4" w:space="0" w:color="auto"/>
              <w:left w:val="nil"/>
              <w:bottom w:val="nil"/>
              <w:right w:val="single" w:sz="8" w:space="0" w:color="auto"/>
            </w:tcBorders>
            <w:shd w:val="clear" w:color="auto" w:fill="auto"/>
            <w:vAlign w:val="center"/>
            <w:hideMark/>
          </w:tcPr>
          <w:p w14:paraId="7F3ABCC9" w14:textId="77777777" w:rsidR="001057BE" w:rsidRPr="001057BE" w:rsidRDefault="001057BE" w:rsidP="001057BE">
            <w:pPr>
              <w:jc w:val="center"/>
              <w:rPr>
                <w:sz w:val="12"/>
                <w:szCs w:val="12"/>
              </w:rPr>
            </w:pPr>
            <w:r w:rsidRPr="001057BE">
              <w:rPr>
                <w:sz w:val="12"/>
                <w:szCs w:val="12"/>
              </w:rPr>
              <w:t>56,222</w:t>
            </w:r>
          </w:p>
        </w:tc>
        <w:tc>
          <w:tcPr>
            <w:tcW w:w="232" w:type="pct"/>
            <w:tcBorders>
              <w:top w:val="single" w:sz="4" w:space="0" w:color="auto"/>
              <w:left w:val="nil"/>
              <w:bottom w:val="nil"/>
              <w:right w:val="single" w:sz="8" w:space="0" w:color="auto"/>
            </w:tcBorders>
            <w:shd w:val="clear" w:color="auto" w:fill="auto"/>
            <w:vAlign w:val="center"/>
            <w:hideMark/>
          </w:tcPr>
          <w:p w14:paraId="0B6959FE" w14:textId="77777777" w:rsidR="001057BE" w:rsidRPr="001057BE" w:rsidRDefault="001057BE" w:rsidP="001057BE">
            <w:pPr>
              <w:jc w:val="center"/>
              <w:rPr>
                <w:sz w:val="12"/>
                <w:szCs w:val="12"/>
              </w:rPr>
            </w:pPr>
            <w:r w:rsidRPr="001057BE">
              <w:rPr>
                <w:sz w:val="12"/>
                <w:szCs w:val="12"/>
              </w:rPr>
              <w:t>18,773</w:t>
            </w:r>
          </w:p>
        </w:tc>
        <w:tc>
          <w:tcPr>
            <w:tcW w:w="232" w:type="pct"/>
            <w:tcBorders>
              <w:top w:val="single" w:sz="4" w:space="0" w:color="auto"/>
              <w:left w:val="nil"/>
              <w:bottom w:val="nil"/>
              <w:right w:val="single" w:sz="8" w:space="0" w:color="auto"/>
            </w:tcBorders>
            <w:shd w:val="clear" w:color="auto" w:fill="auto"/>
            <w:vAlign w:val="center"/>
            <w:hideMark/>
          </w:tcPr>
          <w:p w14:paraId="63AE1932" w14:textId="77777777" w:rsidR="001057BE" w:rsidRPr="001057BE" w:rsidRDefault="001057BE" w:rsidP="001057BE">
            <w:pPr>
              <w:jc w:val="center"/>
              <w:rPr>
                <w:sz w:val="12"/>
                <w:szCs w:val="12"/>
              </w:rPr>
            </w:pPr>
            <w:r w:rsidRPr="001057BE">
              <w:rPr>
                <w:sz w:val="12"/>
                <w:szCs w:val="12"/>
              </w:rPr>
              <w:t>0,755</w:t>
            </w:r>
          </w:p>
        </w:tc>
        <w:tc>
          <w:tcPr>
            <w:tcW w:w="232" w:type="pct"/>
            <w:tcBorders>
              <w:top w:val="single" w:sz="4" w:space="0" w:color="auto"/>
              <w:left w:val="nil"/>
              <w:bottom w:val="nil"/>
              <w:right w:val="single" w:sz="8" w:space="0" w:color="auto"/>
            </w:tcBorders>
            <w:shd w:val="clear" w:color="auto" w:fill="auto"/>
            <w:vAlign w:val="center"/>
            <w:hideMark/>
          </w:tcPr>
          <w:p w14:paraId="29098EA6"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6EB236F7" w14:textId="77777777" w:rsidR="001057BE" w:rsidRPr="001057BE" w:rsidRDefault="001057BE" w:rsidP="001057BE">
            <w:pPr>
              <w:jc w:val="center"/>
              <w:rPr>
                <w:sz w:val="12"/>
                <w:szCs w:val="12"/>
              </w:rPr>
            </w:pPr>
            <w:r w:rsidRPr="001057BE">
              <w:rPr>
                <w:sz w:val="12"/>
                <w:szCs w:val="12"/>
              </w:rPr>
              <w:t>75,750</w:t>
            </w:r>
          </w:p>
        </w:tc>
        <w:tc>
          <w:tcPr>
            <w:tcW w:w="291" w:type="pct"/>
            <w:tcBorders>
              <w:top w:val="nil"/>
              <w:left w:val="nil"/>
              <w:bottom w:val="single" w:sz="4" w:space="0" w:color="auto"/>
              <w:right w:val="single" w:sz="8" w:space="0" w:color="auto"/>
            </w:tcBorders>
            <w:shd w:val="clear" w:color="000000" w:fill="FFFFFF"/>
            <w:vAlign w:val="center"/>
            <w:hideMark/>
          </w:tcPr>
          <w:p w14:paraId="45F39891" w14:textId="77777777" w:rsidR="001057BE" w:rsidRPr="001057BE" w:rsidRDefault="001057BE" w:rsidP="001057BE">
            <w:pPr>
              <w:jc w:val="center"/>
              <w:rPr>
                <w:sz w:val="12"/>
                <w:szCs w:val="12"/>
              </w:rPr>
            </w:pPr>
            <w:r w:rsidRPr="001057BE">
              <w:rPr>
                <w:sz w:val="12"/>
                <w:szCs w:val="12"/>
              </w:rPr>
              <w:t>65,190</w:t>
            </w:r>
          </w:p>
        </w:tc>
        <w:tc>
          <w:tcPr>
            <w:tcW w:w="232" w:type="pct"/>
            <w:tcBorders>
              <w:top w:val="nil"/>
              <w:left w:val="nil"/>
              <w:bottom w:val="single" w:sz="4" w:space="0" w:color="auto"/>
              <w:right w:val="single" w:sz="8" w:space="0" w:color="auto"/>
            </w:tcBorders>
            <w:shd w:val="clear" w:color="000000" w:fill="FFFFFF"/>
            <w:vAlign w:val="center"/>
            <w:hideMark/>
          </w:tcPr>
          <w:p w14:paraId="2D30CFD0" w14:textId="77777777" w:rsidR="001057BE" w:rsidRPr="001057BE" w:rsidRDefault="001057BE" w:rsidP="001057BE">
            <w:pPr>
              <w:jc w:val="center"/>
              <w:rPr>
                <w:sz w:val="12"/>
                <w:szCs w:val="12"/>
              </w:rPr>
            </w:pPr>
            <w:r w:rsidRPr="001057BE">
              <w:rPr>
                <w:sz w:val="12"/>
                <w:szCs w:val="12"/>
              </w:rPr>
              <w:t>19,461</w:t>
            </w:r>
          </w:p>
        </w:tc>
        <w:tc>
          <w:tcPr>
            <w:tcW w:w="232" w:type="pct"/>
            <w:tcBorders>
              <w:top w:val="nil"/>
              <w:left w:val="nil"/>
              <w:bottom w:val="single" w:sz="4" w:space="0" w:color="auto"/>
              <w:right w:val="single" w:sz="8" w:space="0" w:color="auto"/>
            </w:tcBorders>
            <w:shd w:val="clear" w:color="000000" w:fill="FFFFFF"/>
            <w:vAlign w:val="center"/>
            <w:hideMark/>
          </w:tcPr>
          <w:p w14:paraId="44A12FEF" w14:textId="77777777" w:rsidR="001057BE" w:rsidRPr="001057BE" w:rsidRDefault="001057BE" w:rsidP="001057BE">
            <w:pPr>
              <w:jc w:val="center"/>
              <w:rPr>
                <w:sz w:val="12"/>
                <w:szCs w:val="12"/>
              </w:rPr>
            </w:pPr>
            <w:r w:rsidRPr="001057BE">
              <w:rPr>
                <w:sz w:val="12"/>
                <w:szCs w:val="12"/>
              </w:rPr>
              <w:t>0,624</w:t>
            </w:r>
          </w:p>
        </w:tc>
        <w:tc>
          <w:tcPr>
            <w:tcW w:w="232" w:type="pct"/>
            <w:tcBorders>
              <w:top w:val="nil"/>
              <w:left w:val="nil"/>
              <w:bottom w:val="single" w:sz="4" w:space="0" w:color="auto"/>
              <w:right w:val="single" w:sz="8" w:space="0" w:color="auto"/>
            </w:tcBorders>
            <w:shd w:val="clear" w:color="000000" w:fill="FFFFFF"/>
            <w:vAlign w:val="center"/>
            <w:hideMark/>
          </w:tcPr>
          <w:p w14:paraId="76B8C7B3"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29D2231A" w14:textId="77777777" w:rsidR="001057BE" w:rsidRPr="001057BE" w:rsidRDefault="001057BE" w:rsidP="001057BE">
            <w:pPr>
              <w:jc w:val="center"/>
              <w:rPr>
                <w:sz w:val="12"/>
                <w:szCs w:val="12"/>
              </w:rPr>
            </w:pPr>
            <w:r w:rsidRPr="001057BE">
              <w:rPr>
                <w:sz w:val="12"/>
                <w:szCs w:val="12"/>
              </w:rPr>
              <w:t>85,275</w:t>
            </w:r>
          </w:p>
        </w:tc>
      </w:tr>
      <w:tr w:rsidR="001057BE" w:rsidRPr="001057BE" w14:paraId="7B4AFE26"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0105BB18"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3E74815" w14:textId="77777777" w:rsidR="001057BE" w:rsidRPr="001057BE" w:rsidRDefault="001057BE" w:rsidP="001057BE">
            <w:pPr>
              <w:jc w:val="right"/>
              <w:rPr>
                <w:sz w:val="12"/>
                <w:szCs w:val="12"/>
              </w:rPr>
            </w:pPr>
            <w:r w:rsidRPr="001057BE">
              <w:rPr>
                <w:sz w:val="12"/>
                <w:szCs w:val="12"/>
              </w:rPr>
              <w:t>«Северо-Кузбасская энергетическая компания» АО (ИНН 4205153492)</w:t>
            </w:r>
          </w:p>
        </w:tc>
        <w:tc>
          <w:tcPr>
            <w:tcW w:w="204" w:type="pct"/>
            <w:tcBorders>
              <w:top w:val="nil"/>
              <w:left w:val="nil"/>
              <w:bottom w:val="single" w:sz="4" w:space="0" w:color="auto"/>
              <w:right w:val="single" w:sz="8" w:space="0" w:color="auto"/>
            </w:tcBorders>
            <w:shd w:val="clear" w:color="auto" w:fill="auto"/>
            <w:vAlign w:val="center"/>
            <w:hideMark/>
          </w:tcPr>
          <w:p w14:paraId="6AC52897"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28B321CB" w14:textId="77777777" w:rsidR="001057BE" w:rsidRPr="001057BE" w:rsidRDefault="001057BE" w:rsidP="001057BE">
            <w:pPr>
              <w:jc w:val="center"/>
              <w:rPr>
                <w:sz w:val="12"/>
                <w:szCs w:val="12"/>
              </w:rPr>
            </w:pPr>
            <w:r w:rsidRPr="001057BE">
              <w:rPr>
                <w:sz w:val="12"/>
                <w:szCs w:val="12"/>
              </w:rPr>
              <w:t>177,947</w:t>
            </w:r>
          </w:p>
        </w:tc>
        <w:tc>
          <w:tcPr>
            <w:tcW w:w="232" w:type="pct"/>
            <w:tcBorders>
              <w:top w:val="single" w:sz="4" w:space="0" w:color="auto"/>
              <w:left w:val="nil"/>
              <w:bottom w:val="nil"/>
              <w:right w:val="single" w:sz="8" w:space="0" w:color="auto"/>
            </w:tcBorders>
            <w:shd w:val="clear" w:color="auto" w:fill="auto"/>
            <w:vAlign w:val="center"/>
            <w:hideMark/>
          </w:tcPr>
          <w:p w14:paraId="7B2422D0" w14:textId="77777777" w:rsidR="001057BE" w:rsidRPr="001057BE" w:rsidRDefault="001057BE" w:rsidP="001057BE">
            <w:pPr>
              <w:jc w:val="center"/>
              <w:rPr>
                <w:sz w:val="12"/>
                <w:szCs w:val="12"/>
              </w:rPr>
            </w:pPr>
            <w:r w:rsidRPr="001057BE">
              <w:rPr>
                <w:sz w:val="12"/>
                <w:szCs w:val="12"/>
              </w:rPr>
              <w:t>61,146</w:t>
            </w:r>
          </w:p>
        </w:tc>
        <w:tc>
          <w:tcPr>
            <w:tcW w:w="232" w:type="pct"/>
            <w:tcBorders>
              <w:top w:val="single" w:sz="4" w:space="0" w:color="auto"/>
              <w:left w:val="nil"/>
              <w:bottom w:val="nil"/>
              <w:right w:val="single" w:sz="8" w:space="0" w:color="auto"/>
            </w:tcBorders>
            <w:shd w:val="clear" w:color="auto" w:fill="auto"/>
            <w:vAlign w:val="center"/>
            <w:hideMark/>
          </w:tcPr>
          <w:p w14:paraId="34587D00" w14:textId="77777777" w:rsidR="001057BE" w:rsidRPr="001057BE" w:rsidRDefault="001057BE" w:rsidP="001057BE">
            <w:pPr>
              <w:jc w:val="center"/>
              <w:rPr>
                <w:sz w:val="12"/>
                <w:szCs w:val="12"/>
              </w:rPr>
            </w:pPr>
            <w:r w:rsidRPr="001057BE">
              <w:rPr>
                <w:sz w:val="12"/>
                <w:szCs w:val="12"/>
              </w:rPr>
              <w:t>1,890</w:t>
            </w:r>
          </w:p>
        </w:tc>
        <w:tc>
          <w:tcPr>
            <w:tcW w:w="232" w:type="pct"/>
            <w:tcBorders>
              <w:top w:val="single" w:sz="4" w:space="0" w:color="auto"/>
              <w:left w:val="nil"/>
              <w:bottom w:val="nil"/>
              <w:right w:val="single" w:sz="8" w:space="0" w:color="auto"/>
            </w:tcBorders>
            <w:shd w:val="clear" w:color="auto" w:fill="auto"/>
            <w:vAlign w:val="center"/>
            <w:hideMark/>
          </w:tcPr>
          <w:p w14:paraId="41C03128" w14:textId="77777777" w:rsidR="001057BE" w:rsidRPr="001057BE" w:rsidRDefault="001057BE" w:rsidP="001057BE">
            <w:pPr>
              <w:jc w:val="center"/>
              <w:rPr>
                <w:sz w:val="12"/>
                <w:szCs w:val="12"/>
              </w:rPr>
            </w:pPr>
            <w:r w:rsidRPr="001057BE">
              <w:rPr>
                <w:sz w:val="12"/>
                <w:szCs w:val="12"/>
              </w:rPr>
              <w:t>0,004</w:t>
            </w:r>
          </w:p>
        </w:tc>
        <w:tc>
          <w:tcPr>
            <w:tcW w:w="287" w:type="pct"/>
            <w:tcBorders>
              <w:top w:val="nil"/>
              <w:left w:val="nil"/>
              <w:bottom w:val="single" w:sz="4" w:space="0" w:color="auto"/>
              <w:right w:val="single" w:sz="8" w:space="0" w:color="auto"/>
            </w:tcBorders>
            <w:shd w:val="clear" w:color="auto" w:fill="auto"/>
            <w:vAlign w:val="center"/>
            <w:hideMark/>
          </w:tcPr>
          <w:p w14:paraId="052AA24D" w14:textId="77777777" w:rsidR="001057BE" w:rsidRPr="001057BE" w:rsidRDefault="001057BE" w:rsidP="001057BE">
            <w:pPr>
              <w:jc w:val="center"/>
              <w:rPr>
                <w:sz w:val="12"/>
                <w:szCs w:val="12"/>
              </w:rPr>
            </w:pPr>
            <w:r w:rsidRPr="001057BE">
              <w:rPr>
                <w:sz w:val="12"/>
                <w:szCs w:val="12"/>
              </w:rPr>
              <w:t>240,987</w:t>
            </w:r>
          </w:p>
        </w:tc>
        <w:tc>
          <w:tcPr>
            <w:tcW w:w="292" w:type="pct"/>
            <w:tcBorders>
              <w:top w:val="single" w:sz="4" w:space="0" w:color="auto"/>
              <w:left w:val="nil"/>
              <w:bottom w:val="nil"/>
              <w:right w:val="single" w:sz="8" w:space="0" w:color="auto"/>
            </w:tcBorders>
            <w:shd w:val="clear" w:color="auto" w:fill="auto"/>
            <w:vAlign w:val="center"/>
            <w:hideMark/>
          </w:tcPr>
          <w:p w14:paraId="4FA1247C" w14:textId="77777777" w:rsidR="001057BE" w:rsidRPr="001057BE" w:rsidRDefault="001057BE" w:rsidP="001057BE">
            <w:pPr>
              <w:jc w:val="center"/>
              <w:rPr>
                <w:sz w:val="12"/>
                <w:szCs w:val="12"/>
              </w:rPr>
            </w:pPr>
            <w:r w:rsidRPr="001057BE">
              <w:rPr>
                <w:sz w:val="12"/>
                <w:szCs w:val="12"/>
              </w:rPr>
              <w:t>164,421</w:t>
            </w:r>
          </w:p>
        </w:tc>
        <w:tc>
          <w:tcPr>
            <w:tcW w:w="232" w:type="pct"/>
            <w:tcBorders>
              <w:top w:val="single" w:sz="4" w:space="0" w:color="auto"/>
              <w:left w:val="nil"/>
              <w:bottom w:val="nil"/>
              <w:right w:val="single" w:sz="8" w:space="0" w:color="auto"/>
            </w:tcBorders>
            <w:shd w:val="clear" w:color="auto" w:fill="auto"/>
            <w:vAlign w:val="center"/>
            <w:hideMark/>
          </w:tcPr>
          <w:p w14:paraId="740191F2" w14:textId="77777777" w:rsidR="001057BE" w:rsidRPr="001057BE" w:rsidRDefault="001057BE" w:rsidP="001057BE">
            <w:pPr>
              <w:jc w:val="center"/>
              <w:rPr>
                <w:sz w:val="12"/>
                <w:szCs w:val="12"/>
              </w:rPr>
            </w:pPr>
            <w:r w:rsidRPr="001057BE">
              <w:rPr>
                <w:sz w:val="12"/>
                <w:szCs w:val="12"/>
              </w:rPr>
              <w:t>59,568</w:t>
            </w:r>
          </w:p>
        </w:tc>
        <w:tc>
          <w:tcPr>
            <w:tcW w:w="232" w:type="pct"/>
            <w:tcBorders>
              <w:top w:val="single" w:sz="4" w:space="0" w:color="auto"/>
              <w:left w:val="nil"/>
              <w:bottom w:val="nil"/>
              <w:right w:val="single" w:sz="8" w:space="0" w:color="auto"/>
            </w:tcBorders>
            <w:shd w:val="clear" w:color="auto" w:fill="auto"/>
            <w:vAlign w:val="center"/>
            <w:hideMark/>
          </w:tcPr>
          <w:p w14:paraId="7B48D624" w14:textId="77777777" w:rsidR="001057BE" w:rsidRPr="001057BE" w:rsidRDefault="001057BE" w:rsidP="001057BE">
            <w:pPr>
              <w:jc w:val="center"/>
              <w:rPr>
                <w:sz w:val="12"/>
                <w:szCs w:val="12"/>
              </w:rPr>
            </w:pPr>
            <w:r w:rsidRPr="001057BE">
              <w:rPr>
                <w:sz w:val="12"/>
                <w:szCs w:val="12"/>
              </w:rPr>
              <w:t>1,880</w:t>
            </w:r>
          </w:p>
        </w:tc>
        <w:tc>
          <w:tcPr>
            <w:tcW w:w="232" w:type="pct"/>
            <w:tcBorders>
              <w:top w:val="single" w:sz="4" w:space="0" w:color="auto"/>
              <w:left w:val="nil"/>
              <w:bottom w:val="nil"/>
              <w:right w:val="single" w:sz="8" w:space="0" w:color="auto"/>
            </w:tcBorders>
            <w:shd w:val="clear" w:color="auto" w:fill="auto"/>
            <w:vAlign w:val="center"/>
            <w:hideMark/>
          </w:tcPr>
          <w:p w14:paraId="344C0C34" w14:textId="77777777" w:rsidR="001057BE" w:rsidRPr="001057BE" w:rsidRDefault="001057BE" w:rsidP="001057BE">
            <w:pPr>
              <w:jc w:val="center"/>
              <w:rPr>
                <w:sz w:val="12"/>
                <w:szCs w:val="12"/>
              </w:rPr>
            </w:pPr>
            <w:r w:rsidRPr="001057BE">
              <w:rPr>
                <w:sz w:val="12"/>
                <w:szCs w:val="12"/>
              </w:rPr>
              <w:t>0,003</w:t>
            </w:r>
          </w:p>
        </w:tc>
        <w:tc>
          <w:tcPr>
            <w:tcW w:w="281" w:type="pct"/>
            <w:tcBorders>
              <w:top w:val="nil"/>
              <w:left w:val="nil"/>
              <w:bottom w:val="single" w:sz="4" w:space="0" w:color="auto"/>
              <w:right w:val="single" w:sz="8" w:space="0" w:color="auto"/>
            </w:tcBorders>
            <w:shd w:val="clear" w:color="auto" w:fill="auto"/>
            <w:vAlign w:val="center"/>
            <w:hideMark/>
          </w:tcPr>
          <w:p w14:paraId="647CFABC" w14:textId="77777777" w:rsidR="001057BE" w:rsidRPr="001057BE" w:rsidRDefault="001057BE" w:rsidP="001057BE">
            <w:pPr>
              <w:jc w:val="center"/>
              <w:rPr>
                <w:sz w:val="12"/>
                <w:szCs w:val="12"/>
              </w:rPr>
            </w:pPr>
            <w:r w:rsidRPr="001057BE">
              <w:rPr>
                <w:sz w:val="12"/>
                <w:szCs w:val="12"/>
              </w:rPr>
              <w:t>225,872</w:t>
            </w:r>
          </w:p>
        </w:tc>
        <w:tc>
          <w:tcPr>
            <w:tcW w:w="291" w:type="pct"/>
            <w:tcBorders>
              <w:top w:val="nil"/>
              <w:left w:val="nil"/>
              <w:bottom w:val="single" w:sz="4" w:space="0" w:color="auto"/>
              <w:right w:val="single" w:sz="8" w:space="0" w:color="auto"/>
            </w:tcBorders>
            <w:shd w:val="clear" w:color="000000" w:fill="FFFFFF"/>
            <w:vAlign w:val="center"/>
            <w:hideMark/>
          </w:tcPr>
          <w:p w14:paraId="29ABE1F4" w14:textId="77777777" w:rsidR="001057BE" w:rsidRPr="001057BE" w:rsidRDefault="001057BE" w:rsidP="001057BE">
            <w:pPr>
              <w:jc w:val="center"/>
              <w:rPr>
                <w:sz w:val="12"/>
                <w:szCs w:val="12"/>
              </w:rPr>
            </w:pPr>
            <w:r w:rsidRPr="001057BE">
              <w:rPr>
                <w:sz w:val="12"/>
                <w:szCs w:val="12"/>
              </w:rPr>
              <w:t>171,184</w:t>
            </w:r>
          </w:p>
        </w:tc>
        <w:tc>
          <w:tcPr>
            <w:tcW w:w="232" w:type="pct"/>
            <w:tcBorders>
              <w:top w:val="nil"/>
              <w:left w:val="nil"/>
              <w:bottom w:val="single" w:sz="4" w:space="0" w:color="auto"/>
              <w:right w:val="single" w:sz="8" w:space="0" w:color="auto"/>
            </w:tcBorders>
            <w:shd w:val="clear" w:color="000000" w:fill="FFFFFF"/>
            <w:vAlign w:val="center"/>
            <w:hideMark/>
          </w:tcPr>
          <w:p w14:paraId="42081772" w14:textId="77777777" w:rsidR="001057BE" w:rsidRPr="001057BE" w:rsidRDefault="001057BE" w:rsidP="001057BE">
            <w:pPr>
              <w:jc w:val="center"/>
              <w:rPr>
                <w:sz w:val="12"/>
                <w:szCs w:val="12"/>
              </w:rPr>
            </w:pPr>
            <w:r w:rsidRPr="001057BE">
              <w:rPr>
                <w:sz w:val="12"/>
                <w:szCs w:val="12"/>
              </w:rPr>
              <w:t>60,357</w:t>
            </w:r>
          </w:p>
        </w:tc>
        <w:tc>
          <w:tcPr>
            <w:tcW w:w="232" w:type="pct"/>
            <w:tcBorders>
              <w:top w:val="nil"/>
              <w:left w:val="nil"/>
              <w:bottom w:val="single" w:sz="4" w:space="0" w:color="auto"/>
              <w:right w:val="single" w:sz="8" w:space="0" w:color="auto"/>
            </w:tcBorders>
            <w:shd w:val="clear" w:color="000000" w:fill="FFFFFF"/>
            <w:vAlign w:val="center"/>
            <w:hideMark/>
          </w:tcPr>
          <w:p w14:paraId="4B784708" w14:textId="77777777" w:rsidR="001057BE" w:rsidRPr="001057BE" w:rsidRDefault="001057BE" w:rsidP="001057BE">
            <w:pPr>
              <w:jc w:val="center"/>
              <w:rPr>
                <w:sz w:val="12"/>
                <w:szCs w:val="12"/>
              </w:rPr>
            </w:pPr>
            <w:r w:rsidRPr="001057BE">
              <w:rPr>
                <w:sz w:val="12"/>
                <w:szCs w:val="12"/>
              </w:rPr>
              <w:t>1,885</w:t>
            </w:r>
          </w:p>
        </w:tc>
        <w:tc>
          <w:tcPr>
            <w:tcW w:w="232" w:type="pct"/>
            <w:tcBorders>
              <w:top w:val="nil"/>
              <w:left w:val="nil"/>
              <w:bottom w:val="single" w:sz="4" w:space="0" w:color="auto"/>
              <w:right w:val="single" w:sz="8" w:space="0" w:color="auto"/>
            </w:tcBorders>
            <w:shd w:val="clear" w:color="000000" w:fill="FFFFFF"/>
            <w:vAlign w:val="center"/>
            <w:hideMark/>
          </w:tcPr>
          <w:p w14:paraId="6049D6D8" w14:textId="77777777" w:rsidR="001057BE" w:rsidRPr="001057BE" w:rsidRDefault="001057BE" w:rsidP="001057BE">
            <w:pPr>
              <w:jc w:val="center"/>
              <w:rPr>
                <w:sz w:val="12"/>
                <w:szCs w:val="12"/>
              </w:rPr>
            </w:pPr>
            <w:r w:rsidRPr="001057BE">
              <w:rPr>
                <w:sz w:val="12"/>
                <w:szCs w:val="12"/>
              </w:rPr>
              <w:t>0,004</w:t>
            </w:r>
          </w:p>
        </w:tc>
        <w:tc>
          <w:tcPr>
            <w:tcW w:w="270" w:type="pct"/>
            <w:tcBorders>
              <w:top w:val="nil"/>
              <w:left w:val="nil"/>
              <w:bottom w:val="single" w:sz="4" w:space="0" w:color="auto"/>
              <w:right w:val="single" w:sz="8" w:space="0" w:color="auto"/>
            </w:tcBorders>
            <w:shd w:val="clear" w:color="auto" w:fill="auto"/>
            <w:vAlign w:val="center"/>
            <w:hideMark/>
          </w:tcPr>
          <w:p w14:paraId="0BC40D9D" w14:textId="77777777" w:rsidR="001057BE" w:rsidRPr="001057BE" w:rsidRDefault="001057BE" w:rsidP="001057BE">
            <w:pPr>
              <w:jc w:val="center"/>
              <w:rPr>
                <w:sz w:val="12"/>
                <w:szCs w:val="12"/>
              </w:rPr>
            </w:pPr>
            <w:r w:rsidRPr="001057BE">
              <w:rPr>
                <w:sz w:val="12"/>
                <w:szCs w:val="12"/>
              </w:rPr>
              <w:t>233,430</w:t>
            </w:r>
          </w:p>
        </w:tc>
      </w:tr>
      <w:tr w:rsidR="001057BE" w:rsidRPr="001057BE" w14:paraId="0EEBD1AE"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0704E7E7"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2413234" w14:textId="77777777" w:rsidR="001057BE" w:rsidRPr="001057BE" w:rsidRDefault="001057BE" w:rsidP="001057BE">
            <w:pPr>
              <w:jc w:val="right"/>
              <w:rPr>
                <w:sz w:val="12"/>
                <w:szCs w:val="12"/>
              </w:rPr>
            </w:pPr>
            <w:r w:rsidRPr="001057BE">
              <w:rPr>
                <w:sz w:val="12"/>
                <w:szCs w:val="12"/>
              </w:rPr>
              <w:t>«Сибирская промышленная сетевая компания» АО (ИНН 4205234208)</w:t>
            </w:r>
          </w:p>
        </w:tc>
        <w:tc>
          <w:tcPr>
            <w:tcW w:w="204" w:type="pct"/>
            <w:tcBorders>
              <w:top w:val="nil"/>
              <w:left w:val="nil"/>
              <w:bottom w:val="single" w:sz="4" w:space="0" w:color="auto"/>
              <w:right w:val="single" w:sz="8" w:space="0" w:color="auto"/>
            </w:tcBorders>
            <w:shd w:val="clear" w:color="auto" w:fill="auto"/>
            <w:vAlign w:val="center"/>
            <w:hideMark/>
          </w:tcPr>
          <w:p w14:paraId="7A2FD1F3"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1796480C" w14:textId="77777777" w:rsidR="001057BE" w:rsidRPr="001057BE" w:rsidRDefault="001057BE" w:rsidP="001057BE">
            <w:pPr>
              <w:jc w:val="center"/>
              <w:rPr>
                <w:sz w:val="12"/>
                <w:szCs w:val="12"/>
              </w:rPr>
            </w:pPr>
            <w:r w:rsidRPr="001057BE">
              <w:rPr>
                <w:sz w:val="12"/>
                <w:szCs w:val="12"/>
              </w:rPr>
              <w:t>28,786</w:t>
            </w:r>
          </w:p>
        </w:tc>
        <w:tc>
          <w:tcPr>
            <w:tcW w:w="232" w:type="pct"/>
            <w:tcBorders>
              <w:top w:val="single" w:sz="4" w:space="0" w:color="auto"/>
              <w:left w:val="nil"/>
              <w:bottom w:val="nil"/>
              <w:right w:val="single" w:sz="8" w:space="0" w:color="auto"/>
            </w:tcBorders>
            <w:shd w:val="clear" w:color="auto" w:fill="auto"/>
            <w:vAlign w:val="center"/>
            <w:hideMark/>
          </w:tcPr>
          <w:p w14:paraId="7B56B611"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4893B5D8" w14:textId="77777777" w:rsidR="001057BE" w:rsidRPr="001057BE" w:rsidRDefault="001057BE" w:rsidP="001057BE">
            <w:pPr>
              <w:jc w:val="center"/>
              <w:rPr>
                <w:sz w:val="12"/>
                <w:szCs w:val="12"/>
              </w:rPr>
            </w:pPr>
            <w:r w:rsidRPr="001057BE">
              <w:rPr>
                <w:sz w:val="12"/>
                <w:szCs w:val="12"/>
              </w:rPr>
              <w:t>0,713</w:t>
            </w:r>
          </w:p>
        </w:tc>
        <w:tc>
          <w:tcPr>
            <w:tcW w:w="232" w:type="pct"/>
            <w:tcBorders>
              <w:top w:val="single" w:sz="4" w:space="0" w:color="auto"/>
              <w:left w:val="nil"/>
              <w:bottom w:val="nil"/>
              <w:right w:val="single" w:sz="8" w:space="0" w:color="auto"/>
            </w:tcBorders>
            <w:shd w:val="clear" w:color="auto" w:fill="auto"/>
            <w:vAlign w:val="center"/>
            <w:hideMark/>
          </w:tcPr>
          <w:p w14:paraId="65B3E91F"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4203394E" w14:textId="77777777" w:rsidR="001057BE" w:rsidRPr="001057BE" w:rsidRDefault="001057BE" w:rsidP="001057BE">
            <w:pPr>
              <w:jc w:val="center"/>
              <w:rPr>
                <w:sz w:val="12"/>
                <w:szCs w:val="12"/>
              </w:rPr>
            </w:pPr>
            <w:r w:rsidRPr="001057BE">
              <w:rPr>
                <w:sz w:val="12"/>
                <w:szCs w:val="12"/>
              </w:rPr>
              <w:t>29,499</w:t>
            </w:r>
          </w:p>
        </w:tc>
        <w:tc>
          <w:tcPr>
            <w:tcW w:w="292" w:type="pct"/>
            <w:tcBorders>
              <w:top w:val="single" w:sz="4" w:space="0" w:color="auto"/>
              <w:left w:val="nil"/>
              <w:bottom w:val="nil"/>
              <w:right w:val="single" w:sz="8" w:space="0" w:color="auto"/>
            </w:tcBorders>
            <w:shd w:val="clear" w:color="auto" w:fill="auto"/>
            <w:vAlign w:val="center"/>
            <w:hideMark/>
          </w:tcPr>
          <w:p w14:paraId="10BA4685" w14:textId="77777777" w:rsidR="001057BE" w:rsidRPr="001057BE" w:rsidRDefault="001057BE" w:rsidP="001057BE">
            <w:pPr>
              <w:jc w:val="center"/>
              <w:rPr>
                <w:sz w:val="12"/>
                <w:szCs w:val="12"/>
              </w:rPr>
            </w:pPr>
            <w:r w:rsidRPr="001057BE">
              <w:rPr>
                <w:sz w:val="12"/>
                <w:szCs w:val="12"/>
              </w:rPr>
              <w:t>32,140</w:t>
            </w:r>
          </w:p>
        </w:tc>
        <w:tc>
          <w:tcPr>
            <w:tcW w:w="232" w:type="pct"/>
            <w:tcBorders>
              <w:top w:val="single" w:sz="4" w:space="0" w:color="auto"/>
              <w:left w:val="nil"/>
              <w:bottom w:val="nil"/>
              <w:right w:val="single" w:sz="8" w:space="0" w:color="auto"/>
            </w:tcBorders>
            <w:shd w:val="clear" w:color="auto" w:fill="auto"/>
            <w:vAlign w:val="center"/>
            <w:hideMark/>
          </w:tcPr>
          <w:p w14:paraId="55302658"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333BE97E" w14:textId="77777777" w:rsidR="001057BE" w:rsidRPr="001057BE" w:rsidRDefault="001057BE" w:rsidP="001057BE">
            <w:pPr>
              <w:jc w:val="center"/>
              <w:rPr>
                <w:sz w:val="12"/>
                <w:szCs w:val="12"/>
              </w:rPr>
            </w:pPr>
            <w:r w:rsidRPr="001057BE">
              <w:rPr>
                <w:sz w:val="12"/>
                <w:szCs w:val="12"/>
              </w:rPr>
              <w:t>0,753</w:t>
            </w:r>
          </w:p>
        </w:tc>
        <w:tc>
          <w:tcPr>
            <w:tcW w:w="232" w:type="pct"/>
            <w:tcBorders>
              <w:top w:val="single" w:sz="4" w:space="0" w:color="auto"/>
              <w:left w:val="nil"/>
              <w:bottom w:val="nil"/>
              <w:right w:val="single" w:sz="8" w:space="0" w:color="auto"/>
            </w:tcBorders>
            <w:shd w:val="clear" w:color="auto" w:fill="auto"/>
            <w:vAlign w:val="center"/>
            <w:hideMark/>
          </w:tcPr>
          <w:p w14:paraId="1C79535A"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757F6F98" w14:textId="77777777" w:rsidR="001057BE" w:rsidRPr="001057BE" w:rsidRDefault="001057BE" w:rsidP="001057BE">
            <w:pPr>
              <w:jc w:val="center"/>
              <w:rPr>
                <w:sz w:val="12"/>
                <w:szCs w:val="12"/>
              </w:rPr>
            </w:pPr>
            <w:r w:rsidRPr="001057BE">
              <w:rPr>
                <w:sz w:val="12"/>
                <w:szCs w:val="12"/>
              </w:rPr>
              <w:t>32,893</w:t>
            </w:r>
          </w:p>
        </w:tc>
        <w:tc>
          <w:tcPr>
            <w:tcW w:w="291" w:type="pct"/>
            <w:tcBorders>
              <w:top w:val="nil"/>
              <w:left w:val="nil"/>
              <w:bottom w:val="single" w:sz="4" w:space="0" w:color="auto"/>
              <w:right w:val="single" w:sz="8" w:space="0" w:color="auto"/>
            </w:tcBorders>
            <w:shd w:val="clear" w:color="000000" w:fill="FFFFFF"/>
            <w:vAlign w:val="center"/>
            <w:hideMark/>
          </w:tcPr>
          <w:p w14:paraId="34E91A7F" w14:textId="77777777" w:rsidR="001057BE" w:rsidRPr="001057BE" w:rsidRDefault="001057BE" w:rsidP="001057BE">
            <w:pPr>
              <w:jc w:val="center"/>
              <w:rPr>
                <w:sz w:val="12"/>
                <w:szCs w:val="12"/>
              </w:rPr>
            </w:pPr>
            <w:r w:rsidRPr="001057BE">
              <w:rPr>
                <w:sz w:val="12"/>
                <w:szCs w:val="12"/>
              </w:rPr>
              <w:t>30,463</w:t>
            </w:r>
          </w:p>
        </w:tc>
        <w:tc>
          <w:tcPr>
            <w:tcW w:w="232" w:type="pct"/>
            <w:tcBorders>
              <w:top w:val="nil"/>
              <w:left w:val="nil"/>
              <w:bottom w:val="single" w:sz="4" w:space="0" w:color="auto"/>
              <w:right w:val="single" w:sz="8" w:space="0" w:color="auto"/>
            </w:tcBorders>
            <w:shd w:val="clear" w:color="000000" w:fill="FFFFFF"/>
            <w:vAlign w:val="center"/>
            <w:hideMark/>
          </w:tcPr>
          <w:p w14:paraId="6DAA52C6"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A367190" w14:textId="77777777" w:rsidR="001057BE" w:rsidRPr="001057BE" w:rsidRDefault="001057BE" w:rsidP="001057BE">
            <w:pPr>
              <w:jc w:val="center"/>
              <w:rPr>
                <w:sz w:val="12"/>
                <w:szCs w:val="12"/>
              </w:rPr>
            </w:pPr>
            <w:r w:rsidRPr="001057BE">
              <w:rPr>
                <w:sz w:val="12"/>
                <w:szCs w:val="12"/>
              </w:rPr>
              <w:t>0,733</w:t>
            </w:r>
          </w:p>
        </w:tc>
        <w:tc>
          <w:tcPr>
            <w:tcW w:w="232" w:type="pct"/>
            <w:tcBorders>
              <w:top w:val="nil"/>
              <w:left w:val="nil"/>
              <w:bottom w:val="single" w:sz="4" w:space="0" w:color="auto"/>
              <w:right w:val="single" w:sz="8" w:space="0" w:color="auto"/>
            </w:tcBorders>
            <w:shd w:val="clear" w:color="000000" w:fill="FFFFFF"/>
            <w:vAlign w:val="center"/>
            <w:hideMark/>
          </w:tcPr>
          <w:p w14:paraId="55AF7010"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466AEBFB" w14:textId="77777777" w:rsidR="001057BE" w:rsidRPr="001057BE" w:rsidRDefault="001057BE" w:rsidP="001057BE">
            <w:pPr>
              <w:jc w:val="center"/>
              <w:rPr>
                <w:sz w:val="12"/>
                <w:szCs w:val="12"/>
              </w:rPr>
            </w:pPr>
            <w:r w:rsidRPr="001057BE">
              <w:rPr>
                <w:sz w:val="12"/>
                <w:szCs w:val="12"/>
              </w:rPr>
              <w:t>31,196</w:t>
            </w:r>
          </w:p>
        </w:tc>
      </w:tr>
      <w:tr w:rsidR="001057BE" w:rsidRPr="001057BE" w14:paraId="70C82195"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07D7BD5B"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A8807EC" w14:textId="77777777" w:rsidR="001057BE" w:rsidRPr="001057BE" w:rsidRDefault="001057BE" w:rsidP="001057BE">
            <w:pPr>
              <w:jc w:val="right"/>
              <w:rPr>
                <w:sz w:val="12"/>
                <w:szCs w:val="12"/>
              </w:rPr>
            </w:pPr>
            <w:r w:rsidRPr="001057BE">
              <w:rPr>
                <w:sz w:val="12"/>
                <w:szCs w:val="12"/>
              </w:rPr>
              <w:t>«СибЭнергоТранс - 42» ООО (ИНН 4223086707)</w:t>
            </w:r>
          </w:p>
        </w:tc>
        <w:tc>
          <w:tcPr>
            <w:tcW w:w="204" w:type="pct"/>
            <w:tcBorders>
              <w:top w:val="nil"/>
              <w:left w:val="nil"/>
              <w:bottom w:val="single" w:sz="4" w:space="0" w:color="auto"/>
              <w:right w:val="single" w:sz="8" w:space="0" w:color="auto"/>
            </w:tcBorders>
            <w:shd w:val="clear" w:color="auto" w:fill="auto"/>
            <w:vAlign w:val="center"/>
            <w:hideMark/>
          </w:tcPr>
          <w:p w14:paraId="4FA4EDF5"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0549A859"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75CC17B9"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31B719A8"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586008D6"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773FEC87" w14:textId="77777777" w:rsidR="001057BE" w:rsidRPr="001057BE" w:rsidRDefault="001057BE" w:rsidP="001057BE">
            <w:pPr>
              <w:jc w:val="center"/>
              <w:rPr>
                <w:sz w:val="12"/>
                <w:szCs w:val="12"/>
              </w:rPr>
            </w:pPr>
            <w:r w:rsidRPr="001057BE">
              <w:rPr>
                <w:sz w:val="12"/>
                <w:szCs w:val="12"/>
              </w:rPr>
              <w:t>0,000</w:t>
            </w:r>
          </w:p>
        </w:tc>
        <w:tc>
          <w:tcPr>
            <w:tcW w:w="292" w:type="pct"/>
            <w:tcBorders>
              <w:top w:val="single" w:sz="4" w:space="0" w:color="auto"/>
              <w:left w:val="nil"/>
              <w:bottom w:val="nil"/>
              <w:right w:val="single" w:sz="8" w:space="0" w:color="auto"/>
            </w:tcBorders>
            <w:shd w:val="clear" w:color="auto" w:fill="auto"/>
            <w:vAlign w:val="center"/>
            <w:hideMark/>
          </w:tcPr>
          <w:p w14:paraId="6A6201BC"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4CE96B87"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single" w:sz="4" w:space="0" w:color="auto"/>
              <w:right w:val="single" w:sz="8" w:space="0" w:color="auto"/>
            </w:tcBorders>
            <w:shd w:val="clear" w:color="auto" w:fill="auto"/>
            <w:vAlign w:val="center"/>
            <w:hideMark/>
          </w:tcPr>
          <w:p w14:paraId="31CEF8E7"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6C2F8E1B"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776B99FE"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75FF8C9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7C1B600"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D7017E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0520D6E"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06D9E8E4" w14:textId="77777777" w:rsidR="001057BE" w:rsidRPr="001057BE" w:rsidRDefault="001057BE" w:rsidP="001057BE">
            <w:pPr>
              <w:jc w:val="center"/>
              <w:rPr>
                <w:sz w:val="12"/>
                <w:szCs w:val="12"/>
              </w:rPr>
            </w:pPr>
            <w:r w:rsidRPr="001057BE">
              <w:rPr>
                <w:sz w:val="12"/>
                <w:szCs w:val="12"/>
              </w:rPr>
              <w:t>0,000</w:t>
            </w:r>
          </w:p>
        </w:tc>
      </w:tr>
      <w:tr w:rsidR="001057BE" w:rsidRPr="001057BE" w14:paraId="2129FE0C"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48BD3828"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E202715" w14:textId="77777777" w:rsidR="001057BE" w:rsidRPr="001057BE" w:rsidRDefault="001057BE" w:rsidP="001057BE">
            <w:pPr>
              <w:jc w:val="right"/>
              <w:rPr>
                <w:sz w:val="12"/>
                <w:szCs w:val="12"/>
              </w:rPr>
            </w:pPr>
            <w:r w:rsidRPr="001057BE">
              <w:rPr>
                <w:sz w:val="12"/>
                <w:szCs w:val="12"/>
              </w:rPr>
              <w:t>«Специализированная шахтная энергомеханическая компания» АО (ИНН 4208003209)</w:t>
            </w:r>
          </w:p>
        </w:tc>
        <w:tc>
          <w:tcPr>
            <w:tcW w:w="204" w:type="pct"/>
            <w:tcBorders>
              <w:top w:val="nil"/>
              <w:left w:val="nil"/>
              <w:bottom w:val="single" w:sz="4" w:space="0" w:color="auto"/>
              <w:right w:val="single" w:sz="8" w:space="0" w:color="auto"/>
            </w:tcBorders>
            <w:shd w:val="clear" w:color="auto" w:fill="auto"/>
            <w:vAlign w:val="center"/>
            <w:hideMark/>
          </w:tcPr>
          <w:p w14:paraId="52880E38"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48966005"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4BEE8C50" w14:textId="77777777" w:rsidR="001057BE" w:rsidRPr="001057BE" w:rsidRDefault="001057BE" w:rsidP="001057BE">
            <w:pPr>
              <w:jc w:val="center"/>
              <w:rPr>
                <w:sz w:val="12"/>
                <w:szCs w:val="12"/>
              </w:rPr>
            </w:pPr>
            <w:r w:rsidRPr="001057BE">
              <w:rPr>
                <w:sz w:val="12"/>
                <w:szCs w:val="12"/>
              </w:rPr>
              <w:t>20,687</w:t>
            </w:r>
          </w:p>
        </w:tc>
        <w:tc>
          <w:tcPr>
            <w:tcW w:w="232" w:type="pct"/>
            <w:tcBorders>
              <w:top w:val="nil"/>
              <w:left w:val="nil"/>
              <w:bottom w:val="nil"/>
              <w:right w:val="single" w:sz="8" w:space="0" w:color="auto"/>
            </w:tcBorders>
            <w:shd w:val="clear" w:color="auto" w:fill="auto"/>
            <w:vAlign w:val="center"/>
            <w:hideMark/>
          </w:tcPr>
          <w:p w14:paraId="1989B381"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52B8188E"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7B92DE5E" w14:textId="77777777" w:rsidR="001057BE" w:rsidRPr="001057BE" w:rsidRDefault="001057BE" w:rsidP="001057BE">
            <w:pPr>
              <w:jc w:val="center"/>
              <w:rPr>
                <w:sz w:val="12"/>
                <w:szCs w:val="12"/>
              </w:rPr>
            </w:pPr>
            <w:r w:rsidRPr="001057BE">
              <w:rPr>
                <w:sz w:val="12"/>
                <w:szCs w:val="12"/>
              </w:rPr>
              <w:t>20,687</w:t>
            </w:r>
          </w:p>
        </w:tc>
        <w:tc>
          <w:tcPr>
            <w:tcW w:w="292" w:type="pct"/>
            <w:tcBorders>
              <w:top w:val="single" w:sz="4" w:space="0" w:color="auto"/>
              <w:left w:val="nil"/>
              <w:bottom w:val="nil"/>
              <w:right w:val="single" w:sz="8" w:space="0" w:color="auto"/>
            </w:tcBorders>
            <w:shd w:val="clear" w:color="auto" w:fill="auto"/>
            <w:vAlign w:val="center"/>
            <w:hideMark/>
          </w:tcPr>
          <w:p w14:paraId="4C69B3BC"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0E21093E" w14:textId="77777777" w:rsidR="001057BE" w:rsidRPr="001057BE" w:rsidRDefault="001057BE" w:rsidP="001057BE">
            <w:pPr>
              <w:jc w:val="center"/>
              <w:rPr>
                <w:sz w:val="12"/>
                <w:szCs w:val="12"/>
              </w:rPr>
            </w:pPr>
            <w:r w:rsidRPr="001057BE">
              <w:rPr>
                <w:sz w:val="12"/>
                <w:szCs w:val="12"/>
              </w:rPr>
              <w:t>20,372</w:t>
            </w:r>
          </w:p>
        </w:tc>
        <w:tc>
          <w:tcPr>
            <w:tcW w:w="232" w:type="pct"/>
            <w:tcBorders>
              <w:top w:val="nil"/>
              <w:left w:val="nil"/>
              <w:bottom w:val="nil"/>
              <w:right w:val="single" w:sz="8" w:space="0" w:color="auto"/>
            </w:tcBorders>
            <w:shd w:val="clear" w:color="auto" w:fill="auto"/>
            <w:vAlign w:val="center"/>
            <w:hideMark/>
          </w:tcPr>
          <w:p w14:paraId="246C501D"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6A4A320A"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3B6E8ABE" w14:textId="77777777" w:rsidR="001057BE" w:rsidRPr="001057BE" w:rsidRDefault="001057BE" w:rsidP="001057BE">
            <w:pPr>
              <w:jc w:val="center"/>
              <w:rPr>
                <w:sz w:val="12"/>
                <w:szCs w:val="12"/>
              </w:rPr>
            </w:pPr>
            <w:r w:rsidRPr="001057BE">
              <w:rPr>
                <w:sz w:val="12"/>
                <w:szCs w:val="12"/>
              </w:rPr>
              <w:t>20,372</w:t>
            </w:r>
          </w:p>
        </w:tc>
        <w:tc>
          <w:tcPr>
            <w:tcW w:w="291" w:type="pct"/>
            <w:tcBorders>
              <w:top w:val="nil"/>
              <w:left w:val="nil"/>
              <w:bottom w:val="single" w:sz="4" w:space="0" w:color="auto"/>
              <w:right w:val="single" w:sz="8" w:space="0" w:color="auto"/>
            </w:tcBorders>
            <w:shd w:val="clear" w:color="000000" w:fill="FFFFFF"/>
            <w:vAlign w:val="center"/>
            <w:hideMark/>
          </w:tcPr>
          <w:p w14:paraId="1ACD5E16"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539F3B45" w14:textId="77777777" w:rsidR="001057BE" w:rsidRPr="001057BE" w:rsidRDefault="001057BE" w:rsidP="001057BE">
            <w:pPr>
              <w:jc w:val="center"/>
              <w:rPr>
                <w:sz w:val="12"/>
                <w:szCs w:val="12"/>
              </w:rPr>
            </w:pPr>
            <w:r w:rsidRPr="001057BE">
              <w:rPr>
                <w:sz w:val="12"/>
                <w:szCs w:val="12"/>
              </w:rPr>
              <w:t>20,530</w:t>
            </w:r>
          </w:p>
        </w:tc>
        <w:tc>
          <w:tcPr>
            <w:tcW w:w="232" w:type="pct"/>
            <w:tcBorders>
              <w:top w:val="nil"/>
              <w:left w:val="nil"/>
              <w:bottom w:val="single" w:sz="4" w:space="0" w:color="auto"/>
              <w:right w:val="single" w:sz="8" w:space="0" w:color="auto"/>
            </w:tcBorders>
            <w:shd w:val="clear" w:color="000000" w:fill="FFFFFF"/>
            <w:vAlign w:val="center"/>
            <w:hideMark/>
          </w:tcPr>
          <w:p w14:paraId="1EB1B8A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304EE47"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0F35E1F4" w14:textId="77777777" w:rsidR="001057BE" w:rsidRPr="001057BE" w:rsidRDefault="001057BE" w:rsidP="001057BE">
            <w:pPr>
              <w:jc w:val="center"/>
              <w:rPr>
                <w:sz w:val="12"/>
                <w:szCs w:val="12"/>
              </w:rPr>
            </w:pPr>
            <w:r w:rsidRPr="001057BE">
              <w:rPr>
                <w:sz w:val="12"/>
                <w:szCs w:val="12"/>
              </w:rPr>
              <w:t>20,530</w:t>
            </w:r>
          </w:p>
        </w:tc>
      </w:tr>
      <w:tr w:rsidR="001057BE" w:rsidRPr="001057BE" w14:paraId="12A07452"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6303D2DF"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4BD9DEA" w14:textId="77777777" w:rsidR="001057BE" w:rsidRPr="001057BE" w:rsidRDefault="001057BE" w:rsidP="001057BE">
            <w:pPr>
              <w:jc w:val="right"/>
              <w:rPr>
                <w:sz w:val="12"/>
                <w:szCs w:val="12"/>
              </w:rPr>
            </w:pPr>
            <w:r w:rsidRPr="001057BE">
              <w:rPr>
                <w:sz w:val="12"/>
                <w:szCs w:val="12"/>
              </w:rPr>
              <w:t>«СЭС» ООО (ИНН 4223127110)</w:t>
            </w:r>
          </w:p>
        </w:tc>
        <w:tc>
          <w:tcPr>
            <w:tcW w:w="204" w:type="pct"/>
            <w:tcBorders>
              <w:top w:val="nil"/>
              <w:left w:val="nil"/>
              <w:bottom w:val="single" w:sz="4" w:space="0" w:color="auto"/>
              <w:right w:val="single" w:sz="8" w:space="0" w:color="auto"/>
            </w:tcBorders>
            <w:shd w:val="clear" w:color="auto" w:fill="auto"/>
            <w:vAlign w:val="center"/>
            <w:hideMark/>
          </w:tcPr>
          <w:p w14:paraId="195FD8E0"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0D0FCC11" w14:textId="77777777" w:rsidR="001057BE" w:rsidRPr="001057BE" w:rsidRDefault="001057BE" w:rsidP="001057BE">
            <w:pPr>
              <w:jc w:val="center"/>
              <w:rPr>
                <w:sz w:val="12"/>
                <w:szCs w:val="12"/>
              </w:rPr>
            </w:pPr>
            <w:r w:rsidRPr="001057BE">
              <w:rPr>
                <w:sz w:val="12"/>
                <w:szCs w:val="12"/>
              </w:rPr>
              <w:t>0,072</w:t>
            </w:r>
          </w:p>
        </w:tc>
        <w:tc>
          <w:tcPr>
            <w:tcW w:w="232" w:type="pct"/>
            <w:tcBorders>
              <w:top w:val="single" w:sz="4" w:space="0" w:color="auto"/>
              <w:left w:val="nil"/>
              <w:bottom w:val="nil"/>
              <w:right w:val="single" w:sz="8" w:space="0" w:color="auto"/>
            </w:tcBorders>
            <w:shd w:val="clear" w:color="auto" w:fill="auto"/>
            <w:vAlign w:val="center"/>
            <w:hideMark/>
          </w:tcPr>
          <w:p w14:paraId="32144E9D" w14:textId="77777777" w:rsidR="001057BE" w:rsidRPr="001057BE" w:rsidRDefault="001057BE" w:rsidP="001057BE">
            <w:pPr>
              <w:jc w:val="center"/>
              <w:rPr>
                <w:sz w:val="12"/>
                <w:szCs w:val="12"/>
              </w:rPr>
            </w:pPr>
            <w:r w:rsidRPr="001057BE">
              <w:rPr>
                <w:sz w:val="12"/>
                <w:szCs w:val="12"/>
              </w:rPr>
              <w:t>6,536</w:t>
            </w:r>
          </w:p>
        </w:tc>
        <w:tc>
          <w:tcPr>
            <w:tcW w:w="232" w:type="pct"/>
            <w:tcBorders>
              <w:top w:val="single" w:sz="4" w:space="0" w:color="auto"/>
              <w:left w:val="nil"/>
              <w:bottom w:val="nil"/>
              <w:right w:val="single" w:sz="8" w:space="0" w:color="auto"/>
            </w:tcBorders>
            <w:shd w:val="clear" w:color="auto" w:fill="auto"/>
            <w:vAlign w:val="center"/>
            <w:hideMark/>
          </w:tcPr>
          <w:p w14:paraId="5018BDD8" w14:textId="77777777" w:rsidR="001057BE" w:rsidRPr="001057BE" w:rsidRDefault="001057BE" w:rsidP="001057BE">
            <w:pPr>
              <w:jc w:val="center"/>
              <w:rPr>
                <w:sz w:val="12"/>
                <w:szCs w:val="12"/>
              </w:rPr>
            </w:pPr>
            <w:r w:rsidRPr="001057BE">
              <w:rPr>
                <w:sz w:val="12"/>
                <w:szCs w:val="12"/>
              </w:rPr>
              <w:t>2,180</w:t>
            </w:r>
          </w:p>
        </w:tc>
        <w:tc>
          <w:tcPr>
            <w:tcW w:w="232" w:type="pct"/>
            <w:tcBorders>
              <w:top w:val="single" w:sz="4" w:space="0" w:color="auto"/>
              <w:left w:val="nil"/>
              <w:bottom w:val="nil"/>
              <w:right w:val="single" w:sz="8" w:space="0" w:color="auto"/>
            </w:tcBorders>
            <w:shd w:val="clear" w:color="auto" w:fill="auto"/>
            <w:vAlign w:val="center"/>
            <w:hideMark/>
          </w:tcPr>
          <w:p w14:paraId="6037D505"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58F3FA94" w14:textId="77777777" w:rsidR="001057BE" w:rsidRPr="001057BE" w:rsidRDefault="001057BE" w:rsidP="001057BE">
            <w:pPr>
              <w:jc w:val="center"/>
              <w:rPr>
                <w:sz w:val="12"/>
                <w:szCs w:val="12"/>
              </w:rPr>
            </w:pPr>
            <w:r w:rsidRPr="001057BE">
              <w:rPr>
                <w:sz w:val="12"/>
                <w:szCs w:val="12"/>
              </w:rPr>
              <w:t>8,788</w:t>
            </w:r>
          </w:p>
        </w:tc>
        <w:tc>
          <w:tcPr>
            <w:tcW w:w="292" w:type="pct"/>
            <w:tcBorders>
              <w:top w:val="single" w:sz="4" w:space="0" w:color="auto"/>
              <w:left w:val="nil"/>
              <w:bottom w:val="nil"/>
              <w:right w:val="single" w:sz="8" w:space="0" w:color="auto"/>
            </w:tcBorders>
            <w:shd w:val="clear" w:color="auto" w:fill="auto"/>
            <w:vAlign w:val="center"/>
            <w:hideMark/>
          </w:tcPr>
          <w:p w14:paraId="22E0F0D6" w14:textId="77777777" w:rsidR="001057BE" w:rsidRPr="001057BE" w:rsidRDefault="001057BE" w:rsidP="001057BE">
            <w:pPr>
              <w:jc w:val="center"/>
              <w:rPr>
                <w:sz w:val="12"/>
                <w:szCs w:val="12"/>
              </w:rPr>
            </w:pPr>
            <w:r w:rsidRPr="001057BE">
              <w:rPr>
                <w:sz w:val="12"/>
                <w:szCs w:val="12"/>
              </w:rPr>
              <w:t>0,090</w:t>
            </w:r>
          </w:p>
        </w:tc>
        <w:tc>
          <w:tcPr>
            <w:tcW w:w="232" w:type="pct"/>
            <w:tcBorders>
              <w:top w:val="single" w:sz="4" w:space="0" w:color="auto"/>
              <w:left w:val="nil"/>
              <w:bottom w:val="nil"/>
              <w:right w:val="single" w:sz="8" w:space="0" w:color="auto"/>
            </w:tcBorders>
            <w:shd w:val="clear" w:color="auto" w:fill="auto"/>
            <w:vAlign w:val="center"/>
            <w:hideMark/>
          </w:tcPr>
          <w:p w14:paraId="2A83F8E4" w14:textId="77777777" w:rsidR="001057BE" w:rsidRPr="001057BE" w:rsidRDefault="001057BE" w:rsidP="001057BE">
            <w:pPr>
              <w:jc w:val="center"/>
              <w:rPr>
                <w:sz w:val="12"/>
                <w:szCs w:val="12"/>
              </w:rPr>
            </w:pPr>
            <w:r w:rsidRPr="001057BE">
              <w:rPr>
                <w:sz w:val="12"/>
                <w:szCs w:val="12"/>
              </w:rPr>
              <w:t>5,969</w:t>
            </w:r>
          </w:p>
        </w:tc>
        <w:tc>
          <w:tcPr>
            <w:tcW w:w="232" w:type="pct"/>
            <w:tcBorders>
              <w:top w:val="single" w:sz="4" w:space="0" w:color="auto"/>
              <w:left w:val="nil"/>
              <w:bottom w:val="nil"/>
              <w:right w:val="single" w:sz="8" w:space="0" w:color="auto"/>
            </w:tcBorders>
            <w:shd w:val="clear" w:color="auto" w:fill="auto"/>
            <w:vAlign w:val="center"/>
            <w:hideMark/>
          </w:tcPr>
          <w:p w14:paraId="23F010AE" w14:textId="77777777" w:rsidR="001057BE" w:rsidRPr="001057BE" w:rsidRDefault="001057BE" w:rsidP="001057BE">
            <w:pPr>
              <w:jc w:val="center"/>
              <w:rPr>
                <w:sz w:val="12"/>
                <w:szCs w:val="12"/>
              </w:rPr>
            </w:pPr>
            <w:r w:rsidRPr="001057BE">
              <w:rPr>
                <w:sz w:val="12"/>
                <w:szCs w:val="12"/>
              </w:rPr>
              <w:t>2,214</w:t>
            </w:r>
          </w:p>
        </w:tc>
        <w:tc>
          <w:tcPr>
            <w:tcW w:w="232" w:type="pct"/>
            <w:tcBorders>
              <w:top w:val="single" w:sz="4" w:space="0" w:color="auto"/>
              <w:left w:val="nil"/>
              <w:bottom w:val="nil"/>
              <w:right w:val="single" w:sz="8" w:space="0" w:color="auto"/>
            </w:tcBorders>
            <w:shd w:val="clear" w:color="auto" w:fill="auto"/>
            <w:vAlign w:val="center"/>
            <w:hideMark/>
          </w:tcPr>
          <w:p w14:paraId="4BBCB27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21181FA2" w14:textId="77777777" w:rsidR="001057BE" w:rsidRPr="001057BE" w:rsidRDefault="001057BE" w:rsidP="001057BE">
            <w:pPr>
              <w:jc w:val="center"/>
              <w:rPr>
                <w:sz w:val="12"/>
                <w:szCs w:val="12"/>
              </w:rPr>
            </w:pPr>
            <w:r w:rsidRPr="001057BE">
              <w:rPr>
                <w:sz w:val="12"/>
                <w:szCs w:val="12"/>
              </w:rPr>
              <w:t>8,273</w:t>
            </w:r>
          </w:p>
        </w:tc>
        <w:tc>
          <w:tcPr>
            <w:tcW w:w="291" w:type="pct"/>
            <w:tcBorders>
              <w:top w:val="nil"/>
              <w:left w:val="nil"/>
              <w:bottom w:val="single" w:sz="4" w:space="0" w:color="auto"/>
              <w:right w:val="single" w:sz="8" w:space="0" w:color="auto"/>
            </w:tcBorders>
            <w:shd w:val="clear" w:color="000000" w:fill="FFFFFF"/>
            <w:vAlign w:val="center"/>
            <w:hideMark/>
          </w:tcPr>
          <w:p w14:paraId="35824280" w14:textId="77777777" w:rsidR="001057BE" w:rsidRPr="001057BE" w:rsidRDefault="001057BE" w:rsidP="001057BE">
            <w:pPr>
              <w:jc w:val="center"/>
              <w:rPr>
                <w:sz w:val="12"/>
                <w:szCs w:val="12"/>
              </w:rPr>
            </w:pPr>
            <w:r w:rsidRPr="001057BE">
              <w:rPr>
                <w:sz w:val="12"/>
                <w:szCs w:val="12"/>
              </w:rPr>
              <w:t>0,081</w:t>
            </w:r>
          </w:p>
        </w:tc>
        <w:tc>
          <w:tcPr>
            <w:tcW w:w="232" w:type="pct"/>
            <w:tcBorders>
              <w:top w:val="nil"/>
              <w:left w:val="nil"/>
              <w:bottom w:val="single" w:sz="4" w:space="0" w:color="auto"/>
              <w:right w:val="single" w:sz="8" w:space="0" w:color="auto"/>
            </w:tcBorders>
            <w:shd w:val="clear" w:color="000000" w:fill="FFFFFF"/>
            <w:vAlign w:val="center"/>
            <w:hideMark/>
          </w:tcPr>
          <w:p w14:paraId="613DE843" w14:textId="77777777" w:rsidR="001057BE" w:rsidRPr="001057BE" w:rsidRDefault="001057BE" w:rsidP="001057BE">
            <w:pPr>
              <w:jc w:val="center"/>
              <w:rPr>
                <w:sz w:val="12"/>
                <w:szCs w:val="12"/>
              </w:rPr>
            </w:pPr>
            <w:r w:rsidRPr="001057BE">
              <w:rPr>
                <w:sz w:val="12"/>
                <w:szCs w:val="12"/>
              </w:rPr>
              <w:t>6,253</w:t>
            </w:r>
          </w:p>
        </w:tc>
        <w:tc>
          <w:tcPr>
            <w:tcW w:w="232" w:type="pct"/>
            <w:tcBorders>
              <w:top w:val="nil"/>
              <w:left w:val="nil"/>
              <w:bottom w:val="single" w:sz="4" w:space="0" w:color="auto"/>
              <w:right w:val="single" w:sz="8" w:space="0" w:color="auto"/>
            </w:tcBorders>
            <w:shd w:val="clear" w:color="000000" w:fill="FFFFFF"/>
            <w:vAlign w:val="center"/>
            <w:hideMark/>
          </w:tcPr>
          <w:p w14:paraId="1F044249" w14:textId="77777777" w:rsidR="001057BE" w:rsidRPr="001057BE" w:rsidRDefault="001057BE" w:rsidP="001057BE">
            <w:pPr>
              <w:jc w:val="center"/>
              <w:rPr>
                <w:sz w:val="12"/>
                <w:szCs w:val="12"/>
              </w:rPr>
            </w:pPr>
            <w:r w:rsidRPr="001057BE">
              <w:rPr>
                <w:sz w:val="12"/>
                <w:szCs w:val="12"/>
              </w:rPr>
              <w:t>2,197</w:t>
            </w:r>
          </w:p>
        </w:tc>
        <w:tc>
          <w:tcPr>
            <w:tcW w:w="232" w:type="pct"/>
            <w:tcBorders>
              <w:top w:val="nil"/>
              <w:left w:val="nil"/>
              <w:bottom w:val="single" w:sz="4" w:space="0" w:color="auto"/>
              <w:right w:val="single" w:sz="8" w:space="0" w:color="auto"/>
            </w:tcBorders>
            <w:shd w:val="clear" w:color="000000" w:fill="FFFFFF"/>
            <w:vAlign w:val="center"/>
            <w:hideMark/>
          </w:tcPr>
          <w:p w14:paraId="016FAC3C"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342F38BD" w14:textId="77777777" w:rsidR="001057BE" w:rsidRPr="001057BE" w:rsidRDefault="001057BE" w:rsidP="001057BE">
            <w:pPr>
              <w:jc w:val="center"/>
              <w:rPr>
                <w:sz w:val="12"/>
                <w:szCs w:val="12"/>
              </w:rPr>
            </w:pPr>
            <w:r w:rsidRPr="001057BE">
              <w:rPr>
                <w:sz w:val="12"/>
                <w:szCs w:val="12"/>
              </w:rPr>
              <w:t>8,531</w:t>
            </w:r>
          </w:p>
        </w:tc>
      </w:tr>
      <w:tr w:rsidR="001057BE" w:rsidRPr="001057BE" w14:paraId="7E409B71"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309B1B9C"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97EF924" w14:textId="77777777" w:rsidR="001057BE" w:rsidRPr="001057BE" w:rsidRDefault="001057BE" w:rsidP="001057BE">
            <w:pPr>
              <w:jc w:val="right"/>
              <w:rPr>
                <w:sz w:val="12"/>
                <w:szCs w:val="12"/>
              </w:rPr>
            </w:pPr>
            <w:r w:rsidRPr="001057BE">
              <w:rPr>
                <w:sz w:val="12"/>
                <w:szCs w:val="12"/>
              </w:rPr>
              <w:t>«Территориальная распределительная сетевая компания Новокузнецкого муниципального района» МУП (ИНН 4252003462)</w:t>
            </w:r>
          </w:p>
        </w:tc>
        <w:tc>
          <w:tcPr>
            <w:tcW w:w="204" w:type="pct"/>
            <w:tcBorders>
              <w:top w:val="nil"/>
              <w:left w:val="nil"/>
              <w:bottom w:val="single" w:sz="4" w:space="0" w:color="auto"/>
              <w:right w:val="single" w:sz="8" w:space="0" w:color="auto"/>
            </w:tcBorders>
            <w:shd w:val="clear" w:color="auto" w:fill="auto"/>
            <w:vAlign w:val="center"/>
            <w:hideMark/>
          </w:tcPr>
          <w:p w14:paraId="2728A485"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5D3C5A95" w14:textId="77777777" w:rsidR="001057BE" w:rsidRPr="001057BE" w:rsidRDefault="001057BE" w:rsidP="001057BE">
            <w:pPr>
              <w:jc w:val="center"/>
              <w:rPr>
                <w:sz w:val="12"/>
                <w:szCs w:val="12"/>
              </w:rPr>
            </w:pPr>
            <w:r w:rsidRPr="001057BE">
              <w:rPr>
                <w:sz w:val="12"/>
                <w:szCs w:val="12"/>
              </w:rPr>
              <w:t>2,094</w:t>
            </w:r>
          </w:p>
        </w:tc>
        <w:tc>
          <w:tcPr>
            <w:tcW w:w="232" w:type="pct"/>
            <w:tcBorders>
              <w:top w:val="single" w:sz="4" w:space="0" w:color="auto"/>
              <w:left w:val="nil"/>
              <w:bottom w:val="nil"/>
              <w:right w:val="single" w:sz="8" w:space="0" w:color="auto"/>
            </w:tcBorders>
            <w:shd w:val="clear" w:color="auto" w:fill="auto"/>
            <w:vAlign w:val="center"/>
            <w:hideMark/>
          </w:tcPr>
          <w:p w14:paraId="6F6BDEEB" w14:textId="77777777" w:rsidR="001057BE" w:rsidRPr="001057BE" w:rsidRDefault="001057BE" w:rsidP="001057BE">
            <w:pPr>
              <w:jc w:val="center"/>
              <w:rPr>
                <w:sz w:val="12"/>
                <w:szCs w:val="12"/>
              </w:rPr>
            </w:pPr>
            <w:r w:rsidRPr="001057BE">
              <w:rPr>
                <w:sz w:val="12"/>
                <w:szCs w:val="12"/>
              </w:rPr>
              <w:t>0,509</w:t>
            </w:r>
          </w:p>
        </w:tc>
        <w:tc>
          <w:tcPr>
            <w:tcW w:w="232" w:type="pct"/>
            <w:tcBorders>
              <w:top w:val="single" w:sz="4" w:space="0" w:color="auto"/>
              <w:left w:val="nil"/>
              <w:bottom w:val="nil"/>
              <w:right w:val="single" w:sz="8" w:space="0" w:color="auto"/>
            </w:tcBorders>
            <w:shd w:val="clear" w:color="auto" w:fill="auto"/>
            <w:vAlign w:val="center"/>
            <w:hideMark/>
          </w:tcPr>
          <w:p w14:paraId="1853C094" w14:textId="77777777" w:rsidR="001057BE" w:rsidRPr="001057BE" w:rsidRDefault="001057BE" w:rsidP="001057BE">
            <w:pPr>
              <w:jc w:val="center"/>
              <w:rPr>
                <w:sz w:val="12"/>
                <w:szCs w:val="12"/>
              </w:rPr>
            </w:pPr>
            <w:r w:rsidRPr="001057BE">
              <w:rPr>
                <w:sz w:val="12"/>
                <w:szCs w:val="12"/>
              </w:rPr>
              <w:t>8,196</w:t>
            </w:r>
          </w:p>
        </w:tc>
        <w:tc>
          <w:tcPr>
            <w:tcW w:w="232" w:type="pct"/>
            <w:tcBorders>
              <w:top w:val="single" w:sz="4" w:space="0" w:color="auto"/>
              <w:left w:val="nil"/>
              <w:bottom w:val="nil"/>
              <w:right w:val="single" w:sz="8" w:space="0" w:color="auto"/>
            </w:tcBorders>
            <w:shd w:val="clear" w:color="auto" w:fill="auto"/>
            <w:vAlign w:val="center"/>
            <w:hideMark/>
          </w:tcPr>
          <w:p w14:paraId="600FB41F" w14:textId="77777777" w:rsidR="001057BE" w:rsidRPr="001057BE" w:rsidRDefault="001057BE" w:rsidP="001057BE">
            <w:pPr>
              <w:jc w:val="center"/>
              <w:rPr>
                <w:sz w:val="12"/>
                <w:szCs w:val="12"/>
              </w:rPr>
            </w:pPr>
            <w:r w:rsidRPr="001057BE">
              <w:rPr>
                <w:sz w:val="12"/>
                <w:szCs w:val="12"/>
              </w:rPr>
              <w:t>0,424</w:t>
            </w:r>
          </w:p>
        </w:tc>
        <w:tc>
          <w:tcPr>
            <w:tcW w:w="287" w:type="pct"/>
            <w:tcBorders>
              <w:top w:val="nil"/>
              <w:left w:val="nil"/>
              <w:bottom w:val="single" w:sz="4" w:space="0" w:color="auto"/>
              <w:right w:val="single" w:sz="8" w:space="0" w:color="auto"/>
            </w:tcBorders>
            <w:shd w:val="clear" w:color="auto" w:fill="auto"/>
            <w:vAlign w:val="center"/>
            <w:hideMark/>
          </w:tcPr>
          <w:p w14:paraId="557DF89B" w14:textId="77777777" w:rsidR="001057BE" w:rsidRPr="001057BE" w:rsidRDefault="001057BE" w:rsidP="001057BE">
            <w:pPr>
              <w:jc w:val="center"/>
              <w:rPr>
                <w:sz w:val="12"/>
                <w:szCs w:val="12"/>
              </w:rPr>
            </w:pPr>
            <w:r w:rsidRPr="001057BE">
              <w:rPr>
                <w:sz w:val="12"/>
                <w:szCs w:val="12"/>
              </w:rPr>
              <w:t>11,223</w:t>
            </w:r>
          </w:p>
        </w:tc>
        <w:tc>
          <w:tcPr>
            <w:tcW w:w="292" w:type="pct"/>
            <w:tcBorders>
              <w:top w:val="single" w:sz="4" w:space="0" w:color="auto"/>
              <w:left w:val="nil"/>
              <w:bottom w:val="nil"/>
              <w:right w:val="single" w:sz="8" w:space="0" w:color="auto"/>
            </w:tcBorders>
            <w:shd w:val="clear" w:color="auto" w:fill="auto"/>
            <w:vAlign w:val="center"/>
            <w:hideMark/>
          </w:tcPr>
          <w:p w14:paraId="5CB72900" w14:textId="77777777" w:rsidR="001057BE" w:rsidRPr="001057BE" w:rsidRDefault="001057BE" w:rsidP="001057BE">
            <w:pPr>
              <w:jc w:val="center"/>
              <w:rPr>
                <w:sz w:val="12"/>
                <w:szCs w:val="12"/>
              </w:rPr>
            </w:pPr>
            <w:r w:rsidRPr="001057BE">
              <w:rPr>
                <w:sz w:val="12"/>
                <w:szCs w:val="12"/>
              </w:rPr>
              <w:t>2,030</w:t>
            </w:r>
          </w:p>
        </w:tc>
        <w:tc>
          <w:tcPr>
            <w:tcW w:w="232" w:type="pct"/>
            <w:tcBorders>
              <w:top w:val="single" w:sz="4" w:space="0" w:color="auto"/>
              <w:left w:val="nil"/>
              <w:bottom w:val="nil"/>
              <w:right w:val="single" w:sz="8" w:space="0" w:color="auto"/>
            </w:tcBorders>
            <w:shd w:val="clear" w:color="auto" w:fill="auto"/>
            <w:vAlign w:val="center"/>
            <w:hideMark/>
          </w:tcPr>
          <w:p w14:paraId="79ACC4E8" w14:textId="77777777" w:rsidR="001057BE" w:rsidRPr="001057BE" w:rsidRDefault="001057BE" w:rsidP="001057BE">
            <w:pPr>
              <w:jc w:val="center"/>
              <w:rPr>
                <w:sz w:val="12"/>
                <w:szCs w:val="12"/>
              </w:rPr>
            </w:pPr>
            <w:r w:rsidRPr="001057BE">
              <w:rPr>
                <w:sz w:val="12"/>
                <w:szCs w:val="12"/>
              </w:rPr>
              <w:t>0,677</w:t>
            </w:r>
          </w:p>
        </w:tc>
        <w:tc>
          <w:tcPr>
            <w:tcW w:w="232" w:type="pct"/>
            <w:tcBorders>
              <w:top w:val="single" w:sz="4" w:space="0" w:color="auto"/>
              <w:left w:val="nil"/>
              <w:bottom w:val="nil"/>
              <w:right w:val="single" w:sz="8" w:space="0" w:color="auto"/>
            </w:tcBorders>
            <w:shd w:val="clear" w:color="auto" w:fill="auto"/>
            <w:vAlign w:val="center"/>
            <w:hideMark/>
          </w:tcPr>
          <w:p w14:paraId="740AE54D" w14:textId="77777777" w:rsidR="001057BE" w:rsidRPr="001057BE" w:rsidRDefault="001057BE" w:rsidP="001057BE">
            <w:pPr>
              <w:jc w:val="center"/>
              <w:rPr>
                <w:sz w:val="12"/>
                <w:szCs w:val="12"/>
              </w:rPr>
            </w:pPr>
            <w:r w:rsidRPr="001057BE">
              <w:rPr>
                <w:sz w:val="12"/>
                <w:szCs w:val="12"/>
              </w:rPr>
              <w:t>7,540</w:t>
            </w:r>
          </w:p>
        </w:tc>
        <w:tc>
          <w:tcPr>
            <w:tcW w:w="232" w:type="pct"/>
            <w:tcBorders>
              <w:top w:val="single" w:sz="4" w:space="0" w:color="auto"/>
              <w:left w:val="nil"/>
              <w:bottom w:val="nil"/>
              <w:right w:val="single" w:sz="8" w:space="0" w:color="auto"/>
            </w:tcBorders>
            <w:shd w:val="clear" w:color="auto" w:fill="auto"/>
            <w:vAlign w:val="center"/>
            <w:hideMark/>
          </w:tcPr>
          <w:p w14:paraId="610B9FE6" w14:textId="77777777" w:rsidR="001057BE" w:rsidRPr="001057BE" w:rsidRDefault="001057BE" w:rsidP="001057BE">
            <w:pPr>
              <w:jc w:val="center"/>
              <w:rPr>
                <w:sz w:val="12"/>
                <w:szCs w:val="12"/>
              </w:rPr>
            </w:pPr>
            <w:r w:rsidRPr="001057BE">
              <w:rPr>
                <w:sz w:val="12"/>
                <w:szCs w:val="12"/>
              </w:rPr>
              <w:t>0,325</w:t>
            </w:r>
          </w:p>
        </w:tc>
        <w:tc>
          <w:tcPr>
            <w:tcW w:w="281" w:type="pct"/>
            <w:tcBorders>
              <w:top w:val="nil"/>
              <w:left w:val="nil"/>
              <w:bottom w:val="single" w:sz="4" w:space="0" w:color="auto"/>
              <w:right w:val="single" w:sz="8" w:space="0" w:color="auto"/>
            </w:tcBorders>
            <w:shd w:val="clear" w:color="auto" w:fill="auto"/>
            <w:vAlign w:val="center"/>
            <w:hideMark/>
          </w:tcPr>
          <w:p w14:paraId="16022E2C" w14:textId="77777777" w:rsidR="001057BE" w:rsidRPr="001057BE" w:rsidRDefault="001057BE" w:rsidP="001057BE">
            <w:pPr>
              <w:jc w:val="center"/>
              <w:rPr>
                <w:sz w:val="12"/>
                <w:szCs w:val="12"/>
              </w:rPr>
            </w:pPr>
            <w:r w:rsidRPr="001057BE">
              <w:rPr>
                <w:sz w:val="12"/>
                <w:szCs w:val="12"/>
              </w:rPr>
              <w:t>10,572</w:t>
            </w:r>
          </w:p>
        </w:tc>
        <w:tc>
          <w:tcPr>
            <w:tcW w:w="291" w:type="pct"/>
            <w:tcBorders>
              <w:top w:val="nil"/>
              <w:left w:val="nil"/>
              <w:bottom w:val="single" w:sz="4" w:space="0" w:color="auto"/>
              <w:right w:val="single" w:sz="8" w:space="0" w:color="auto"/>
            </w:tcBorders>
            <w:shd w:val="clear" w:color="000000" w:fill="FFFFFF"/>
            <w:vAlign w:val="center"/>
            <w:hideMark/>
          </w:tcPr>
          <w:p w14:paraId="6CB20BDF" w14:textId="77777777" w:rsidR="001057BE" w:rsidRPr="001057BE" w:rsidRDefault="001057BE" w:rsidP="001057BE">
            <w:pPr>
              <w:jc w:val="center"/>
              <w:rPr>
                <w:sz w:val="12"/>
                <w:szCs w:val="12"/>
              </w:rPr>
            </w:pPr>
            <w:r w:rsidRPr="001057BE">
              <w:rPr>
                <w:sz w:val="12"/>
                <w:szCs w:val="12"/>
              </w:rPr>
              <w:t>2,062</w:t>
            </w:r>
          </w:p>
        </w:tc>
        <w:tc>
          <w:tcPr>
            <w:tcW w:w="232" w:type="pct"/>
            <w:tcBorders>
              <w:top w:val="nil"/>
              <w:left w:val="nil"/>
              <w:bottom w:val="single" w:sz="4" w:space="0" w:color="auto"/>
              <w:right w:val="single" w:sz="8" w:space="0" w:color="auto"/>
            </w:tcBorders>
            <w:shd w:val="clear" w:color="000000" w:fill="FFFFFF"/>
            <w:vAlign w:val="center"/>
            <w:hideMark/>
          </w:tcPr>
          <w:p w14:paraId="057E6B91" w14:textId="77777777" w:rsidR="001057BE" w:rsidRPr="001057BE" w:rsidRDefault="001057BE" w:rsidP="001057BE">
            <w:pPr>
              <w:jc w:val="center"/>
              <w:rPr>
                <w:sz w:val="12"/>
                <w:szCs w:val="12"/>
              </w:rPr>
            </w:pPr>
            <w:r w:rsidRPr="001057BE">
              <w:rPr>
                <w:sz w:val="12"/>
                <w:szCs w:val="12"/>
              </w:rPr>
              <w:t>0,593</w:t>
            </w:r>
          </w:p>
        </w:tc>
        <w:tc>
          <w:tcPr>
            <w:tcW w:w="232" w:type="pct"/>
            <w:tcBorders>
              <w:top w:val="nil"/>
              <w:left w:val="nil"/>
              <w:bottom w:val="single" w:sz="4" w:space="0" w:color="auto"/>
              <w:right w:val="single" w:sz="8" w:space="0" w:color="auto"/>
            </w:tcBorders>
            <w:shd w:val="clear" w:color="000000" w:fill="FFFFFF"/>
            <w:vAlign w:val="center"/>
            <w:hideMark/>
          </w:tcPr>
          <w:p w14:paraId="5DF14F66" w14:textId="77777777" w:rsidR="001057BE" w:rsidRPr="001057BE" w:rsidRDefault="001057BE" w:rsidP="001057BE">
            <w:pPr>
              <w:jc w:val="center"/>
              <w:rPr>
                <w:sz w:val="12"/>
                <w:szCs w:val="12"/>
              </w:rPr>
            </w:pPr>
            <w:r w:rsidRPr="001057BE">
              <w:rPr>
                <w:sz w:val="12"/>
                <w:szCs w:val="12"/>
              </w:rPr>
              <w:t>7,868</w:t>
            </w:r>
          </w:p>
        </w:tc>
        <w:tc>
          <w:tcPr>
            <w:tcW w:w="232" w:type="pct"/>
            <w:tcBorders>
              <w:top w:val="nil"/>
              <w:left w:val="nil"/>
              <w:bottom w:val="single" w:sz="4" w:space="0" w:color="auto"/>
              <w:right w:val="single" w:sz="8" w:space="0" w:color="auto"/>
            </w:tcBorders>
            <w:shd w:val="clear" w:color="000000" w:fill="FFFFFF"/>
            <w:vAlign w:val="center"/>
            <w:hideMark/>
          </w:tcPr>
          <w:p w14:paraId="0D7FDEF7" w14:textId="77777777" w:rsidR="001057BE" w:rsidRPr="001057BE" w:rsidRDefault="001057BE" w:rsidP="001057BE">
            <w:pPr>
              <w:jc w:val="center"/>
              <w:rPr>
                <w:sz w:val="12"/>
                <w:szCs w:val="12"/>
              </w:rPr>
            </w:pPr>
            <w:r w:rsidRPr="001057BE">
              <w:rPr>
                <w:sz w:val="12"/>
                <w:szCs w:val="12"/>
              </w:rPr>
              <w:t>0,375</w:t>
            </w:r>
          </w:p>
        </w:tc>
        <w:tc>
          <w:tcPr>
            <w:tcW w:w="270" w:type="pct"/>
            <w:tcBorders>
              <w:top w:val="nil"/>
              <w:left w:val="nil"/>
              <w:bottom w:val="single" w:sz="4" w:space="0" w:color="auto"/>
              <w:right w:val="single" w:sz="8" w:space="0" w:color="auto"/>
            </w:tcBorders>
            <w:shd w:val="clear" w:color="auto" w:fill="auto"/>
            <w:vAlign w:val="center"/>
            <w:hideMark/>
          </w:tcPr>
          <w:p w14:paraId="7D995436" w14:textId="77777777" w:rsidR="001057BE" w:rsidRPr="001057BE" w:rsidRDefault="001057BE" w:rsidP="001057BE">
            <w:pPr>
              <w:jc w:val="center"/>
              <w:rPr>
                <w:sz w:val="12"/>
                <w:szCs w:val="12"/>
              </w:rPr>
            </w:pPr>
            <w:r w:rsidRPr="001057BE">
              <w:rPr>
                <w:sz w:val="12"/>
                <w:szCs w:val="12"/>
              </w:rPr>
              <w:t>10,898</w:t>
            </w:r>
          </w:p>
        </w:tc>
      </w:tr>
      <w:tr w:rsidR="001057BE" w:rsidRPr="001057BE" w14:paraId="35CD1515"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0F9839C3"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DEC9D1E" w14:textId="77777777" w:rsidR="001057BE" w:rsidRPr="001057BE" w:rsidRDefault="001057BE" w:rsidP="001057BE">
            <w:pPr>
              <w:jc w:val="right"/>
              <w:rPr>
                <w:sz w:val="12"/>
                <w:szCs w:val="12"/>
              </w:rPr>
            </w:pPr>
            <w:r w:rsidRPr="001057BE">
              <w:rPr>
                <w:sz w:val="12"/>
                <w:szCs w:val="12"/>
              </w:rPr>
              <w:t>«Территориальная сетевая организация «Сибирь» ООО (ИНН 4205282579)</w:t>
            </w:r>
          </w:p>
        </w:tc>
        <w:tc>
          <w:tcPr>
            <w:tcW w:w="204" w:type="pct"/>
            <w:tcBorders>
              <w:top w:val="nil"/>
              <w:left w:val="nil"/>
              <w:bottom w:val="single" w:sz="4" w:space="0" w:color="auto"/>
              <w:right w:val="single" w:sz="8" w:space="0" w:color="auto"/>
            </w:tcBorders>
            <w:shd w:val="clear" w:color="auto" w:fill="auto"/>
            <w:vAlign w:val="center"/>
            <w:hideMark/>
          </w:tcPr>
          <w:p w14:paraId="59547957"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18BFD899" w14:textId="77777777" w:rsidR="001057BE" w:rsidRPr="001057BE" w:rsidRDefault="001057BE" w:rsidP="001057BE">
            <w:pPr>
              <w:jc w:val="center"/>
              <w:rPr>
                <w:sz w:val="12"/>
                <w:szCs w:val="12"/>
              </w:rPr>
            </w:pPr>
            <w:r w:rsidRPr="001057BE">
              <w:rPr>
                <w:sz w:val="12"/>
                <w:szCs w:val="12"/>
              </w:rPr>
              <w:t>0,788</w:t>
            </w:r>
          </w:p>
        </w:tc>
        <w:tc>
          <w:tcPr>
            <w:tcW w:w="232" w:type="pct"/>
            <w:tcBorders>
              <w:top w:val="single" w:sz="4" w:space="0" w:color="auto"/>
              <w:left w:val="nil"/>
              <w:bottom w:val="nil"/>
              <w:right w:val="single" w:sz="8" w:space="0" w:color="auto"/>
            </w:tcBorders>
            <w:shd w:val="clear" w:color="auto" w:fill="auto"/>
            <w:vAlign w:val="center"/>
            <w:hideMark/>
          </w:tcPr>
          <w:p w14:paraId="12E51ED5" w14:textId="77777777" w:rsidR="001057BE" w:rsidRPr="001057BE" w:rsidRDefault="001057BE" w:rsidP="001057BE">
            <w:pPr>
              <w:jc w:val="center"/>
              <w:rPr>
                <w:sz w:val="12"/>
                <w:szCs w:val="12"/>
              </w:rPr>
            </w:pPr>
            <w:r w:rsidRPr="001057BE">
              <w:rPr>
                <w:sz w:val="12"/>
                <w:szCs w:val="12"/>
              </w:rPr>
              <w:t>0,995</w:t>
            </w:r>
          </w:p>
        </w:tc>
        <w:tc>
          <w:tcPr>
            <w:tcW w:w="232" w:type="pct"/>
            <w:tcBorders>
              <w:top w:val="single" w:sz="4" w:space="0" w:color="auto"/>
              <w:left w:val="nil"/>
              <w:bottom w:val="nil"/>
              <w:right w:val="single" w:sz="8" w:space="0" w:color="auto"/>
            </w:tcBorders>
            <w:shd w:val="clear" w:color="auto" w:fill="auto"/>
            <w:vAlign w:val="center"/>
            <w:hideMark/>
          </w:tcPr>
          <w:p w14:paraId="7ADC7C29" w14:textId="77777777" w:rsidR="001057BE" w:rsidRPr="001057BE" w:rsidRDefault="001057BE" w:rsidP="001057BE">
            <w:pPr>
              <w:jc w:val="center"/>
              <w:rPr>
                <w:sz w:val="12"/>
                <w:szCs w:val="12"/>
              </w:rPr>
            </w:pPr>
            <w:r w:rsidRPr="001057BE">
              <w:rPr>
                <w:sz w:val="12"/>
                <w:szCs w:val="12"/>
              </w:rPr>
              <w:t>2,793</w:t>
            </w:r>
          </w:p>
        </w:tc>
        <w:tc>
          <w:tcPr>
            <w:tcW w:w="232" w:type="pct"/>
            <w:tcBorders>
              <w:top w:val="single" w:sz="4" w:space="0" w:color="auto"/>
              <w:left w:val="nil"/>
              <w:bottom w:val="nil"/>
              <w:right w:val="single" w:sz="8" w:space="0" w:color="auto"/>
            </w:tcBorders>
            <w:shd w:val="clear" w:color="auto" w:fill="auto"/>
            <w:vAlign w:val="center"/>
            <w:hideMark/>
          </w:tcPr>
          <w:p w14:paraId="7794263B"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098B90A9" w14:textId="77777777" w:rsidR="001057BE" w:rsidRPr="001057BE" w:rsidRDefault="001057BE" w:rsidP="001057BE">
            <w:pPr>
              <w:jc w:val="center"/>
              <w:rPr>
                <w:sz w:val="12"/>
                <w:szCs w:val="12"/>
              </w:rPr>
            </w:pPr>
            <w:r w:rsidRPr="001057BE">
              <w:rPr>
                <w:sz w:val="12"/>
                <w:szCs w:val="12"/>
              </w:rPr>
              <w:t>4,576</w:t>
            </w:r>
          </w:p>
        </w:tc>
        <w:tc>
          <w:tcPr>
            <w:tcW w:w="292" w:type="pct"/>
            <w:tcBorders>
              <w:top w:val="single" w:sz="4" w:space="0" w:color="auto"/>
              <w:left w:val="nil"/>
              <w:bottom w:val="nil"/>
              <w:right w:val="single" w:sz="8" w:space="0" w:color="auto"/>
            </w:tcBorders>
            <w:shd w:val="clear" w:color="auto" w:fill="auto"/>
            <w:vAlign w:val="center"/>
            <w:hideMark/>
          </w:tcPr>
          <w:p w14:paraId="4A39542C" w14:textId="77777777" w:rsidR="001057BE" w:rsidRPr="001057BE" w:rsidRDefault="001057BE" w:rsidP="001057BE">
            <w:pPr>
              <w:jc w:val="center"/>
              <w:rPr>
                <w:sz w:val="12"/>
                <w:szCs w:val="12"/>
              </w:rPr>
            </w:pPr>
            <w:r w:rsidRPr="001057BE">
              <w:rPr>
                <w:sz w:val="12"/>
                <w:szCs w:val="12"/>
              </w:rPr>
              <w:t>0,916</w:t>
            </w:r>
          </w:p>
        </w:tc>
        <w:tc>
          <w:tcPr>
            <w:tcW w:w="232" w:type="pct"/>
            <w:tcBorders>
              <w:top w:val="single" w:sz="4" w:space="0" w:color="auto"/>
              <w:left w:val="nil"/>
              <w:bottom w:val="nil"/>
              <w:right w:val="single" w:sz="8" w:space="0" w:color="auto"/>
            </w:tcBorders>
            <w:shd w:val="clear" w:color="auto" w:fill="auto"/>
            <w:vAlign w:val="center"/>
            <w:hideMark/>
          </w:tcPr>
          <w:p w14:paraId="145EFF58" w14:textId="77777777" w:rsidR="001057BE" w:rsidRPr="001057BE" w:rsidRDefault="001057BE" w:rsidP="001057BE">
            <w:pPr>
              <w:jc w:val="center"/>
              <w:rPr>
                <w:sz w:val="12"/>
                <w:szCs w:val="12"/>
              </w:rPr>
            </w:pPr>
            <w:r w:rsidRPr="001057BE">
              <w:rPr>
                <w:sz w:val="12"/>
                <w:szCs w:val="12"/>
              </w:rPr>
              <w:t>0,904</w:t>
            </w:r>
          </w:p>
        </w:tc>
        <w:tc>
          <w:tcPr>
            <w:tcW w:w="232" w:type="pct"/>
            <w:tcBorders>
              <w:top w:val="single" w:sz="4" w:space="0" w:color="auto"/>
              <w:left w:val="nil"/>
              <w:bottom w:val="nil"/>
              <w:right w:val="single" w:sz="8" w:space="0" w:color="auto"/>
            </w:tcBorders>
            <w:shd w:val="clear" w:color="auto" w:fill="auto"/>
            <w:vAlign w:val="center"/>
            <w:hideMark/>
          </w:tcPr>
          <w:p w14:paraId="1B7680E7" w14:textId="77777777" w:rsidR="001057BE" w:rsidRPr="001057BE" w:rsidRDefault="001057BE" w:rsidP="001057BE">
            <w:pPr>
              <w:jc w:val="center"/>
              <w:rPr>
                <w:sz w:val="12"/>
                <w:szCs w:val="12"/>
              </w:rPr>
            </w:pPr>
            <w:r w:rsidRPr="001057BE">
              <w:rPr>
                <w:sz w:val="12"/>
                <w:szCs w:val="12"/>
              </w:rPr>
              <w:t>2,876</w:t>
            </w:r>
          </w:p>
        </w:tc>
        <w:tc>
          <w:tcPr>
            <w:tcW w:w="232" w:type="pct"/>
            <w:tcBorders>
              <w:top w:val="single" w:sz="4" w:space="0" w:color="auto"/>
              <w:left w:val="nil"/>
              <w:bottom w:val="nil"/>
              <w:right w:val="single" w:sz="8" w:space="0" w:color="auto"/>
            </w:tcBorders>
            <w:shd w:val="clear" w:color="auto" w:fill="auto"/>
            <w:vAlign w:val="center"/>
            <w:hideMark/>
          </w:tcPr>
          <w:p w14:paraId="2C3BDEA8"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0FD9AA7A" w14:textId="77777777" w:rsidR="001057BE" w:rsidRPr="001057BE" w:rsidRDefault="001057BE" w:rsidP="001057BE">
            <w:pPr>
              <w:jc w:val="center"/>
              <w:rPr>
                <w:sz w:val="12"/>
                <w:szCs w:val="12"/>
              </w:rPr>
            </w:pPr>
            <w:r w:rsidRPr="001057BE">
              <w:rPr>
                <w:sz w:val="12"/>
                <w:szCs w:val="12"/>
              </w:rPr>
              <w:t>4,696</w:t>
            </w:r>
          </w:p>
        </w:tc>
        <w:tc>
          <w:tcPr>
            <w:tcW w:w="291" w:type="pct"/>
            <w:tcBorders>
              <w:top w:val="nil"/>
              <w:left w:val="nil"/>
              <w:bottom w:val="single" w:sz="4" w:space="0" w:color="auto"/>
              <w:right w:val="single" w:sz="8" w:space="0" w:color="auto"/>
            </w:tcBorders>
            <w:shd w:val="clear" w:color="000000" w:fill="FFFFFF"/>
            <w:vAlign w:val="center"/>
            <w:hideMark/>
          </w:tcPr>
          <w:p w14:paraId="2C6DBCD3" w14:textId="77777777" w:rsidR="001057BE" w:rsidRPr="001057BE" w:rsidRDefault="001057BE" w:rsidP="001057BE">
            <w:pPr>
              <w:jc w:val="center"/>
              <w:rPr>
                <w:sz w:val="12"/>
                <w:szCs w:val="12"/>
              </w:rPr>
            </w:pPr>
            <w:r w:rsidRPr="001057BE">
              <w:rPr>
                <w:sz w:val="12"/>
                <w:szCs w:val="12"/>
              </w:rPr>
              <w:t>0,852</w:t>
            </w:r>
          </w:p>
        </w:tc>
        <w:tc>
          <w:tcPr>
            <w:tcW w:w="232" w:type="pct"/>
            <w:tcBorders>
              <w:top w:val="nil"/>
              <w:left w:val="nil"/>
              <w:bottom w:val="single" w:sz="4" w:space="0" w:color="auto"/>
              <w:right w:val="single" w:sz="8" w:space="0" w:color="auto"/>
            </w:tcBorders>
            <w:shd w:val="clear" w:color="000000" w:fill="FFFFFF"/>
            <w:vAlign w:val="center"/>
            <w:hideMark/>
          </w:tcPr>
          <w:p w14:paraId="08F1AE77" w14:textId="77777777" w:rsidR="001057BE" w:rsidRPr="001057BE" w:rsidRDefault="001057BE" w:rsidP="001057BE">
            <w:pPr>
              <w:jc w:val="center"/>
              <w:rPr>
                <w:sz w:val="12"/>
                <w:szCs w:val="12"/>
              </w:rPr>
            </w:pPr>
            <w:r w:rsidRPr="001057BE">
              <w:rPr>
                <w:sz w:val="12"/>
                <w:szCs w:val="12"/>
              </w:rPr>
              <w:t>0,949</w:t>
            </w:r>
          </w:p>
        </w:tc>
        <w:tc>
          <w:tcPr>
            <w:tcW w:w="232" w:type="pct"/>
            <w:tcBorders>
              <w:top w:val="nil"/>
              <w:left w:val="nil"/>
              <w:bottom w:val="single" w:sz="4" w:space="0" w:color="auto"/>
              <w:right w:val="single" w:sz="8" w:space="0" w:color="auto"/>
            </w:tcBorders>
            <w:shd w:val="clear" w:color="000000" w:fill="FFFFFF"/>
            <w:vAlign w:val="center"/>
            <w:hideMark/>
          </w:tcPr>
          <w:p w14:paraId="3ABECD78" w14:textId="77777777" w:rsidR="001057BE" w:rsidRPr="001057BE" w:rsidRDefault="001057BE" w:rsidP="001057BE">
            <w:pPr>
              <w:jc w:val="center"/>
              <w:rPr>
                <w:sz w:val="12"/>
                <w:szCs w:val="12"/>
              </w:rPr>
            </w:pPr>
            <w:r w:rsidRPr="001057BE">
              <w:rPr>
                <w:sz w:val="12"/>
                <w:szCs w:val="12"/>
              </w:rPr>
              <w:t>2,835</w:t>
            </w:r>
          </w:p>
        </w:tc>
        <w:tc>
          <w:tcPr>
            <w:tcW w:w="232" w:type="pct"/>
            <w:tcBorders>
              <w:top w:val="nil"/>
              <w:left w:val="nil"/>
              <w:bottom w:val="single" w:sz="4" w:space="0" w:color="auto"/>
              <w:right w:val="single" w:sz="8" w:space="0" w:color="auto"/>
            </w:tcBorders>
            <w:shd w:val="clear" w:color="000000" w:fill="FFFFFF"/>
            <w:vAlign w:val="center"/>
            <w:hideMark/>
          </w:tcPr>
          <w:p w14:paraId="44DD3DF3"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769E6672" w14:textId="77777777" w:rsidR="001057BE" w:rsidRPr="001057BE" w:rsidRDefault="001057BE" w:rsidP="001057BE">
            <w:pPr>
              <w:jc w:val="center"/>
              <w:rPr>
                <w:sz w:val="12"/>
                <w:szCs w:val="12"/>
              </w:rPr>
            </w:pPr>
            <w:r w:rsidRPr="001057BE">
              <w:rPr>
                <w:sz w:val="12"/>
                <w:szCs w:val="12"/>
              </w:rPr>
              <w:t>4,636</w:t>
            </w:r>
          </w:p>
        </w:tc>
      </w:tr>
      <w:tr w:rsidR="001057BE" w:rsidRPr="001057BE" w14:paraId="11FF0941"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17AE8F3D"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EB9CB03" w14:textId="77777777" w:rsidR="001057BE" w:rsidRPr="001057BE" w:rsidRDefault="001057BE" w:rsidP="001057BE">
            <w:pPr>
              <w:jc w:val="right"/>
              <w:rPr>
                <w:sz w:val="12"/>
                <w:szCs w:val="12"/>
              </w:rPr>
            </w:pPr>
            <w:r w:rsidRPr="001057BE">
              <w:rPr>
                <w:sz w:val="12"/>
                <w:szCs w:val="12"/>
              </w:rPr>
              <w:t>«Трансхимэнерго» ООО (ИНН 4205220893)</w:t>
            </w:r>
          </w:p>
        </w:tc>
        <w:tc>
          <w:tcPr>
            <w:tcW w:w="204" w:type="pct"/>
            <w:tcBorders>
              <w:top w:val="nil"/>
              <w:left w:val="nil"/>
              <w:bottom w:val="single" w:sz="4" w:space="0" w:color="auto"/>
              <w:right w:val="single" w:sz="8" w:space="0" w:color="auto"/>
            </w:tcBorders>
            <w:shd w:val="clear" w:color="auto" w:fill="auto"/>
            <w:vAlign w:val="center"/>
            <w:hideMark/>
          </w:tcPr>
          <w:p w14:paraId="58AE003D"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264C0F4F" w14:textId="77777777" w:rsidR="001057BE" w:rsidRPr="001057BE" w:rsidRDefault="001057BE" w:rsidP="001057BE">
            <w:pPr>
              <w:jc w:val="center"/>
              <w:rPr>
                <w:sz w:val="12"/>
                <w:szCs w:val="12"/>
              </w:rPr>
            </w:pPr>
            <w:r w:rsidRPr="001057BE">
              <w:rPr>
                <w:sz w:val="12"/>
                <w:szCs w:val="12"/>
              </w:rPr>
              <w:t>13,290</w:t>
            </w:r>
          </w:p>
        </w:tc>
        <w:tc>
          <w:tcPr>
            <w:tcW w:w="232" w:type="pct"/>
            <w:tcBorders>
              <w:top w:val="single" w:sz="4" w:space="0" w:color="auto"/>
              <w:left w:val="nil"/>
              <w:bottom w:val="nil"/>
              <w:right w:val="single" w:sz="8" w:space="0" w:color="auto"/>
            </w:tcBorders>
            <w:shd w:val="clear" w:color="auto" w:fill="auto"/>
            <w:vAlign w:val="center"/>
            <w:hideMark/>
          </w:tcPr>
          <w:p w14:paraId="4EF419CC" w14:textId="77777777" w:rsidR="001057BE" w:rsidRPr="001057BE" w:rsidRDefault="001057BE" w:rsidP="001057BE">
            <w:pPr>
              <w:jc w:val="center"/>
              <w:rPr>
                <w:sz w:val="12"/>
                <w:szCs w:val="12"/>
              </w:rPr>
            </w:pPr>
            <w:r w:rsidRPr="001057BE">
              <w:rPr>
                <w:sz w:val="12"/>
                <w:szCs w:val="12"/>
              </w:rPr>
              <w:t>14,375</w:t>
            </w:r>
          </w:p>
        </w:tc>
        <w:tc>
          <w:tcPr>
            <w:tcW w:w="232" w:type="pct"/>
            <w:tcBorders>
              <w:top w:val="single" w:sz="4" w:space="0" w:color="auto"/>
              <w:left w:val="nil"/>
              <w:bottom w:val="nil"/>
              <w:right w:val="single" w:sz="8" w:space="0" w:color="auto"/>
            </w:tcBorders>
            <w:shd w:val="clear" w:color="auto" w:fill="auto"/>
            <w:vAlign w:val="center"/>
            <w:hideMark/>
          </w:tcPr>
          <w:p w14:paraId="058E879F" w14:textId="77777777" w:rsidR="001057BE" w:rsidRPr="001057BE" w:rsidRDefault="001057BE" w:rsidP="001057BE">
            <w:pPr>
              <w:jc w:val="center"/>
              <w:rPr>
                <w:sz w:val="12"/>
                <w:szCs w:val="12"/>
              </w:rPr>
            </w:pPr>
            <w:r w:rsidRPr="001057BE">
              <w:rPr>
                <w:sz w:val="12"/>
                <w:szCs w:val="12"/>
              </w:rPr>
              <w:t>0,163</w:t>
            </w:r>
          </w:p>
        </w:tc>
        <w:tc>
          <w:tcPr>
            <w:tcW w:w="232" w:type="pct"/>
            <w:tcBorders>
              <w:top w:val="single" w:sz="4" w:space="0" w:color="auto"/>
              <w:left w:val="nil"/>
              <w:bottom w:val="nil"/>
              <w:right w:val="single" w:sz="8" w:space="0" w:color="auto"/>
            </w:tcBorders>
            <w:shd w:val="clear" w:color="auto" w:fill="auto"/>
            <w:vAlign w:val="center"/>
            <w:hideMark/>
          </w:tcPr>
          <w:p w14:paraId="47F59070"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32B302F0" w14:textId="77777777" w:rsidR="001057BE" w:rsidRPr="001057BE" w:rsidRDefault="001057BE" w:rsidP="001057BE">
            <w:pPr>
              <w:jc w:val="center"/>
              <w:rPr>
                <w:sz w:val="12"/>
                <w:szCs w:val="12"/>
              </w:rPr>
            </w:pPr>
            <w:r w:rsidRPr="001057BE">
              <w:rPr>
                <w:sz w:val="12"/>
                <w:szCs w:val="12"/>
              </w:rPr>
              <w:t>27,828</w:t>
            </w:r>
          </w:p>
        </w:tc>
        <w:tc>
          <w:tcPr>
            <w:tcW w:w="292" w:type="pct"/>
            <w:tcBorders>
              <w:top w:val="single" w:sz="4" w:space="0" w:color="auto"/>
              <w:left w:val="nil"/>
              <w:bottom w:val="nil"/>
              <w:right w:val="single" w:sz="8" w:space="0" w:color="auto"/>
            </w:tcBorders>
            <w:shd w:val="clear" w:color="auto" w:fill="auto"/>
            <w:vAlign w:val="center"/>
            <w:hideMark/>
          </w:tcPr>
          <w:p w14:paraId="18847A65" w14:textId="77777777" w:rsidR="001057BE" w:rsidRPr="001057BE" w:rsidRDefault="001057BE" w:rsidP="001057BE">
            <w:pPr>
              <w:jc w:val="center"/>
              <w:rPr>
                <w:sz w:val="12"/>
                <w:szCs w:val="12"/>
              </w:rPr>
            </w:pPr>
            <w:r w:rsidRPr="001057BE">
              <w:rPr>
                <w:sz w:val="12"/>
                <w:szCs w:val="12"/>
              </w:rPr>
              <w:t>13,419</w:t>
            </w:r>
          </w:p>
        </w:tc>
        <w:tc>
          <w:tcPr>
            <w:tcW w:w="232" w:type="pct"/>
            <w:tcBorders>
              <w:top w:val="single" w:sz="4" w:space="0" w:color="auto"/>
              <w:left w:val="nil"/>
              <w:bottom w:val="nil"/>
              <w:right w:val="single" w:sz="8" w:space="0" w:color="auto"/>
            </w:tcBorders>
            <w:shd w:val="clear" w:color="auto" w:fill="auto"/>
            <w:vAlign w:val="center"/>
            <w:hideMark/>
          </w:tcPr>
          <w:p w14:paraId="2D5839ED" w14:textId="77777777" w:rsidR="001057BE" w:rsidRPr="001057BE" w:rsidRDefault="001057BE" w:rsidP="001057BE">
            <w:pPr>
              <w:jc w:val="center"/>
              <w:rPr>
                <w:sz w:val="12"/>
                <w:szCs w:val="12"/>
              </w:rPr>
            </w:pPr>
            <w:r w:rsidRPr="001057BE">
              <w:rPr>
                <w:sz w:val="12"/>
                <w:szCs w:val="12"/>
              </w:rPr>
              <w:t>13,940</w:t>
            </w:r>
          </w:p>
        </w:tc>
        <w:tc>
          <w:tcPr>
            <w:tcW w:w="232" w:type="pct"/>
            <w:tcBorders>
              <w:top w:val="single" w:sz="4" w:space="0" w:color="auto"/>
              <w:left w:val="nil"/>
              <w:bottom w:val="nil"/>
              <w:right w:val="single" w:sz="8" w:space="0" w:color="auto"/>
            </w:tcBorders>
            <w:shd w:val="clear" w:color="auto" w:fill="auto"/>
            <w:vAlign w:val="center"/>
            <w:hideMark/>
          </w:tcPr>
          <w:p w14:paraId="2CB30CA5" w14:textId="77777777" w:rsidR="001057BE" w:rsidRPr="001057BE" w:rsidRDefault="001057BE" w:rsidP="001057BE">
            <w:pPr>
              <w:jc w:val="center"/>
              <w:rPr>
                <w:sz w:val="12"/>
                <w:szCs w:val="12"/>
              </w:rPr>
            </w:pPr>
            <w:r w:rsidRPr="001057BE">
              <w:rPr>
                <w:sz w:val="12"/>
                <w:szCs w:val="12"/>
              </w:rPr>
              <w:t>0,116</w:t>
            </w:r>
          </w:p>
        </w:tc>
        <w:tc>
          <w:tcPr>
            <w:tcW w:w="232" w:type="pct"/>
            <w:tcBorders>
              <w:top w:val="single" w:sz="4" w:space="0" w:color="auto"/>
              <w:left w:val="nil"/>
              <w:bottom w:val="nil"/>
              <w:right w:val="single" w:sz="8" w:space="0" w:color="auto"/>
            </w:tcBorders>
            <w:shd w:val="clear" w:color="auto" w:fill="auto"/>
            <w:vAlign w:val="center"/>
            <w:hideMark/>
          </w:tcPr>
          <w:p w14:paraId="6BF8DDB8"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455EDC7F" w14:textId="77777777" w:rsidR="001057BE" w:rsidRPr="001057BE" w:rsidRDefault="001057BE" w:rsidP="001057BE">
            <w:pPr>
              <w:jc w:val="center"/>
              <w:rPr>
                <w:sz w:val="12"/>
                <w:szCs w:val="12"/>
              </w:rPr>
            </w:pPr>
            <w:r w:rsidRPr="001057BE">
              <w:rPr>
                <w:sz w:val="12"/>
                <w:szCs w:val="12"/>
              </w:rPr>
              <w:t>27,476</w:t>
            </w:r>
          </w:p>
        </w:tc>
        <w:tc>
          <w:tcPr>
            <w:tcW w:w="291" w:type="pct"/>
            <w:tcBorders>
              <w:top w:val="nil"/>
              <w:left w:val="nil"/>
              <w:bottom w:val="single" w:sz="4" w:space="0" w:color="auto"/>
              <w:right w:val="single" w:sz="8" w:space="0" w:color="auto"/>
            </w:tcBorders>
            <w:shd w:val="clear" w:color="000000" w:fill="FFFFFF"/>
            <w:vAlign w:val="center"/>
            <w:hideMark/>
          </w:tcPr>
          <w:p w14:paraId="633DC954" w14:textId="77777777" w:rsidR="001057BE" w:rsidRPr="001057BE" w:rsidRDefault="001057BE" w:rsidP="001057BE">
            <w:pPr>
              <w:jc w:val="center"/>
              <w:rPr>
                <w:sz w:val="12"/>
                <w:szCs w:val="12"/>
              </w:rPr>
            </w:pPr>
            <w:r w:rsidRPr="001057BE">
              <w:rPr>
                <w:sz w:val="12"/>
                <w:szCs w:val="12"/>
              </w:rPr>
              <w:t>13,355</w:t>
            </w:r>
          </w:p>
        </w:tc>
        <w:tc>
          <w:tcPr>
            <w:tcW w:w="232" w:type="pct"/>
            <w:tcBorders>
              <w:top w:val="nil"/>
              <w:left w:val="nil"/>
              <w:bottom w:val="single" w:sz="4" w:space="0" w:color="auto"/>
              <w:right w:val="single" w:sz="8" w:space="0" w:color="auto"/>
            </w:tcBorders>
            <w:shd w:val="clear" w:color="000000" w:fill="FFFFFF"/>
            <w:vAlign w:val="center"/>
            <w:hideMark/>
          </w:tcPr>
          <w:p w14:paraId="54618982" w14:textId="77777777" w:rsidR="001057BE" w:rsidRPr="001057BE" w:rsidRDefault="001057BE" w:rsidP="001057BE">
            <w:pPr>
              <w:jc w:val="center"/>
              <w:rPr>
                <w:sz w:val="12"/>
                <w:szCs w:val="12"/>
              </w:rPr>
            </w:pPr>
            <w:r w:rsidRPr="001057BE">
              <w:rPr>
                <w:sz w:val="12"/>
                <w:szCs w:val="12"/>
              </w:rPr>
              <w:t>14,158</w:t>
            </w:r>
          </w:p>
        </w:tc>
        <w:tc>
          <w:tcPr>
            <w:tcW w:w="232" w:type="pct"/>
            <w:tcBorders>
              <w:top w:val="nil"/>
              <w:left w:val="nil"/>
              <w:bottom w:val="single" w:sz="4" w:space="0" w:color="auto"/>
              <w:right w:val="single" w:sz="8" w:space="0" w:color="auto"/>
            </w:tcBorders>
            <w:shd w:val="clear" w:color="000000" w:fill="FFFFFF"/>
            <w:vAlign w:val="center"/>
            <w:hideMark/>
          </w:tcPr>
          <w:p w14:paraId="3CE532F1" w14:textId="77777777" w:rsidR="001057BE" w:rsidRPr="001057BE" w:rsidRDefault="001057BE" w:rsidP="001057BE">
            <w:pPr>
              <w:jc w:val="center"/>
              <w:rPr>
                <w:sz w:val="12"/>
                <w:szCs w:val="12"/>
              </w:rPr>
            </w:pPr>
            <w:r w:rsidRPr="001057BE">
              <w:rPr>
                <w:sz w:val="12"/>
                <w:szCs w:val="12"/>
              </w:rPr>
              <w:t>0,140</w:t>
            </w:r>
          </w:p>
        </w:tc>
        <w:tc>
          <w:tcPr>
            <w:tcW w:w="232" w:type="pct"/>
            <w:tcBorders>
              <w:top w:val="nil"/>
              <w:left w:val="nil"/>
              <w:bottom w:val="single" w:sz="4" w:space="0" w:color="auto"/>
              <w:right w:val="single" w:sz="8" w:space="0" w:color="auto"/>
            </w:tcBorders>
            <w:shd w:val="clear" w:color="000000" w:fill="FFFFFF"/>
            <w:vAlign w:val="center"/>
            <w:hideMark/>
          </w:tcPr>
          <w:p w14:paraId="3FE024E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14F4E4ED" w14:textId="77777777" w:rsidR="001057BE" w:rsidRPr="001057BE" w:rsidRDefault="001057BE" w:rsidP="001057BE">
            <w:pPr>
              <w:jc w:val="center"/>
              <w:rPr>
                <w:sz w:val="12"/>
                <w:szCs w:val="12"/>
              </w:rPr>
            </w:pPr>
            <w:r w:rsidRPr="001057BE">
              <w:rPr>
                <w:sz w:val="12"/>
                <w:szCs w:val="12"/>
              </w:rPr>
              <w:t>27,652</w:t>
            </w:r>
          </w:p>
        </w:tc>
      </w:tr>
      <w:tr w:rsidR="001057BE" w:rsidRPr="001057BE" w14:paraId="681E06E1"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0012BC16"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9C657AE" w14:textId="77777777" w:rsidR="001057BE" w:rsidRPr="001057BE" w:rsidRDefault="001057BE" w:rsidP="001057BE">
            <w:pPr>
              <w:jc w:val="right"/>
              <w:rPr>
                <w:sz w:val="12"/>
                <w:szCs w:val="12"/>
              </w:rPr>
            </w:pPr>
            <w:r w:rsidRPr="001057BE">
              <w:rPr>
                <w:sz w:val="12"/>
                <w:szCs w:val="12"/>
              </w:rPr>
              <w:t>«Электросеть» АО (ИНН 7714734225)</w:t>
            </w:r>
          </w:p>
        </w:tc>
        <w:tc>
          <w:tcPr>
            <w:tcW w:w="204" w:type="pct"/>
            <w:tcBorders>
              <w:top w:val="nil"/>
              <w:left w:val="nil"/>
              <w:bottom w:val="single" w:sz="4" w:space="0" w:color="auto"/>
              <w:right w:val="single" w:sz="8" w:space="0" w:color="auto"/>
            </w:tcBorders>
            <w:shd w:val="clear" w:color="auto" w:fill="auto"/>
            <w:vAlign w:val="center"/>
            <w:hideMark/>
          </w:tcPr>
          <w:p w14:paraId="791E972F"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259ADFE9" w14:textId="77777777" w:rsidR="001057BE" w:rsidRPr="001057BE" w:rsidRDefault="001057BE" w:rsidP="001057BE">
            <w:pPr>
              <w:jc w:val="center"/>
              <w:rPr>
                <w:sz w:val="12"/>
                <w:szCs w:val="12"/>
              </w:rPr>
            </w:pPr>
            <w:r w:rsidRPr="001057BE">
              <w:rPr>
                <w:sz w:val="12"/>
                <w:szCs w:val="12"/>
              </w:rPr>
              <w:t>41,164</w:t>
            </w:r>
          </w:p>
        </w:tc>
        <w:tc>
          <w:tcPr>
            <w:tcW w:w="232" w:type="pct"/>
            <w:tcBorders>
              <w:top w:val="single" w:sz="4" w:space="0" w:color="auto"/>
              <w:left w:val="nil"/>
              <w:bottom w:val="nil"/>
              <w:right w:val="single" w:sz="8" w:space="0" w:color="auto"/>
            </w:tcBorders>
            <w:shd w:val="clear" w:color="auto" w:fill="auto"/>
            <w:vAlign w:val="center"/>
            <w:hideMark/>
          </w:tcPr>
          <w:p w14:paraId="418CAE9C" w14:textId="77777777" w:rsidR="001057BE" w:rsidRPr="001057BE" w:rsidRDefault="001057BE" w:rsidP="001057BE">
            <w:pPr>
              <w:jc w:val="center"/>
              <w:rPr>
                <w:sz w:val="12"/>
                <w:szCs w:val="12"/>
              </w:rPr>
            </w:pPr>
            <w:r w:rsidRPr="001057BE">
              <w:rPr>
                <w:sz w:val="12"/>
                <w:szCs w:val="12"/>
              </w:rPr>
              <w:t>17,366</w:t>
            </w:r>
          </w:p>
        </w:tc>
        <w:tc>
          <w:tcPr>
            <w:tcW w:w="232" w:type="pct"/>
            <w:tcBorders>
              <w:top w:val="single" w:sz="4" w:space="0" w:color="auto"/>
              <w:left w:val="nil"/>
              <w:bottom w:val="nil"/>
              <w:right w:val="single" w:sz="8" w:space="0" w:color="auto"/>
            </w:tcBorders>
            <w:shd w:val="clear" w:color="auto" w:fill="auto"/>
            <w:vAlign w:val="center"/>
            <w:hideMark/>
          </w:tcPr>
          <w:p w14:paraId="4D135CA8" w14:textId="77777777" w:rsidR="001057BE" w:rsidRPr="001057BE" w:rsidRDefault="001057BE" w:rsidP="001057BE">
            <w:pPr>
              <w:jc w:val="center"/>
              <w:rPr>
                <w:sz w:val="12"/>
                <w:szCs w:val="12"/>
              </w:rPr>
            </w:pPr>
            <w:r w:rsidRPr="001057BE">
              <w:rPr>
                <w:sz w:val="12"/>
                <w:szCs w:val="12"/>
              </w:rPr>
              <w:t>0,183</w:t>
            </w:r>
          </w:p>
        </w:tc>
        <w:tc>
          <w:tcPr>
            <w:tcW w:w="232" w:type="pct"/>
            <w:tcBorders>
              <w:top w:val="single" w:sz="4" w:space="0" w:color="auto"/>
              <w:left w:val="nil"/>
              <w:bottom w:val="nil"/>
              <w:right w:val="single" w:sz="8" w:space="0" w:color="auto"/>
            </w:tcBorders>
            <w:shd w:val="clear" w:color="auto" w:fill="auto"/>
            <w:vAlign w:val="center"/>
            <w:hideMark/>
          </w:tcPr>
          <w:p w14:paraId="7AD66588"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0E01FDB5" w14:textId="77777777" w:rsidR="001057BE" w:rsidRPr="001057BE" w:rsidRDefault="001057BE" w:rsidP="001057BE">
            <w:pPr>
              <w:jc w:val="center"/>
              <w:rPr>
                <w:sz w:val="12"/>
                <w:szCs w:val="12"/>
              </w:rPr>
            </w:pPr>
            <w:r w:rsidRPr="001057BE">
              <w:rPr>
                <w:sz w:val="12"/>
                <w:szCs w:val="12"/>
              </w:rPr>
              <w:t>58,713</w:t>
            </w:r>
          </w:p>
        </w:tc>
        <w:tc>
          <w:tcPr>
            <w:tcW w:w="292" w:type="pct"/>
            <w:tcBorders>
              <w:top w:val="single" w:sz="4" w:space="0" w:color="auto"/>
              <w:left w:val="nil"/>
              <w:bottom w:val="nil"/>
              <w:right w:val="single" w:sz="8" w:space="0" w:color="auto"/>
            </w:tcBorders>
            <w:shd w:val="clear" w:color="auto" w:fill="auto"/>
            <w:vAlign w:val="center"/>
            <w:hideMark/>
          </w:tcPr>
          <w:p w14:paraId="7D6EC06C" w14:textId="77777777" w:rsidR="001057BE" w:rsidRPr="001057BE" w:rsidRDefault="001057BE" w:rsidP="001057BE">
            <w:pPr>
              <w:jc w:val="center"/>
              <w:rPr>
                <w:sz w:val="12"/>
                <w:szCs w:val="12"/>
              </w:rPr>
            </w:pPr>
            <w:r w:rsidRPr="001057BE">
              <w:rPr>
                <w:sz w:val="12"/>
                <w:szCs w:val="12"/>
              </w:rPr>
              <w:t>45,018</w:t>
            </w:r>
          </w:p>
        </w:tc>
        <w:tc>
          <w:tcPr>
            <w:tcW w:w="232" w:type="pct"/>
            <w:tcBorders>
              <w:top w:val="single" w:sz="4" w:space="0" w:color="auto"/>
              <w:left w:val="nil"/>
              <w:bottom w:val="nil"/>
              <w:right w:val="single" w:sz="8" w:space="0" w:color="auto"/>
            </w:tcBorders>
            <w:shd w:val="clear" w:color="auto" w:fill="auto"/>
            <w:vAlign w:val="center"/>
            <w:hideMark/>
          </w:tcPr>
          <w:p w14:paraId="1CD8EDDE" w14:textId="77777777" w:rsidR="001057BE" w:rsidRPr="001057BE" w:rsidRDefault="001057BE" w:rsidP="001057BE">
            <w:pPr>
              <w:jc w:val="center"/>
              <w:rPr>
                <w:sz w:val="12"/>
                <w:szCs w:val="12"/>
              </w:rPr>
            </w:pPr>
            <w:r w:rsidRPr="001057BE">
              <w:rPr>
                <w:sz w:val="12"/>
                <w:szCs w:val="12"/>
              </w:rPr>
              <w:t>16,526</w:t>
            </w:r>
          </w:p>
        </w:tc>
        <w:tc>
          <w:tcPr>
            <w:tcW w:w="232" w:type="pct"/>
            <w:tcBorders>
              <w:top w:val="single" w:sz="4" w:space="0" w:color="auto"/>
              <w:left w:val="nil"/>
              <w:bottom w:val="nil"/>
              <w:right w:val="single" w:sz="8" w:space="0" w:color="auto"/>
            </w:tcBorders>
            <w:shd w:val="clear" w:color="auto" w:fill="auto"/>
            <w:vAlign w:val="center"/>
            <w:hideMark/>
          </w:tcPr>
          <w:p w14:paraId="492A103A" w14:textId="77777777" w:rsidR="001057BE" w:rsidRPr="001057BE" w:rsidRDefault="001057BE" w:rsidP="001057BE">
            <w:pPr>
              <w:jc w:val="center"/>
              <w:rPr>
                <w:sz w:val="12"/>
                <w:szCs w:val="12"/>
              </w:rPr>
            </w:pPr>
            <w:r w:rsidRPr="001057BE">
              <w:rPr>
                <w:sz w:val="12"/>
                <w:szCs w:val="12"/>
              </w:rPr>
              <w:t>0,179</w:t>
            </w:r>
          </w:p>
        </w:tc>
        <w:tc>
          <w:tcPr>
            <w:tcW w:w="232" w:type="pct"/>
            <w:tcBorders>
              <w:top w:val="single" w:sz="4" w:space="0" w:color="auto"/>
              <w:left w:val="nil"/>
              <w:bottom w:val="nil"/>
              <w:right w:val="single" w:sz="8" w:space="0" w:color="auto"/>
            </w:tcBorders>
            <w:shd w:val="clear" w:color="auto" w:fill="auto"/>
            <w:vAlign w:val="center"/>
            <w:hideMark/>
          </w:tcPr>
          <w:p w14:paraId="6DBD4BD9"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1213A850" w14:textId="77777777" w:rsidR="001057BE" w:rsidRPr="001057BE" w:rsidRDefault="001057BE" w:rsidP="001057BE">
            <w:pPr>
              <w:jc w:val="center"/>
              <w:rPr>
                <w:sz w:val="12"/>
                <w:szCs w:val="12"/>
              </w:rPr>
            </w:pPr>
            <w:r w:rsidRPr="001057BE">
              <w:rPr>
                <w:sz w:val="12"/>
                <w:szCs w:val="12"/>
              </w:rPr>
              <w:t>61,723</w:t>
            </w:r>
          </w:p>
        </w:tc>
        <w:tc>
          <w:tcPr>
            <w:tcW w:w="291" w:type="pct"/>
            <w:tcBorders>
              <w:top w:val="nil"/>
              <w:left w:val="nil"/>
              <w:bottom w:val="single" w:sz="4" w:space="0" w:color="auto"/>
              <w:right w:val="single" w:sz="8" w:space="0" w:color="auto"/>
            </w:tcBorders>
            <w:shd w:val="clear" w:color="000000" w:fill="FFFFFF"/>
            <w:vAlign w:val="center"/>
            <w:hideMark/>
          </w:tcPr>
          <w:p w14:paraId="172CCEDF" w14:textId="77777777" w:rsidR="001057BE" w:rsidRPr="001057BE" w:rsidRDefault="001057BE" w:rsidP="001057BE">
            <w:pPr>
              <w:jc w:val="center"/>
              <w:rPr>
                <w:sz w:val="12"/>
                <w:szCs w:val="12"/>
              </w:rPr>
            </w:pPr>
            <w:r w:rsidRPr="001057BE">
              <w:rPr>
                <w:sz w:val="12"/>
                <w:szCs w:val="12"/>
              </w:rPr>
              <w:t>43,091</w:t>
            </w:r>
          </w:p>
        </w:tc>
        <w:tc>
          <w:tcPr>
            <w:tcW w:w="232" w:type="pct"/>
            <w:tcBorders>
              <w:top w:val="nil"/>
              <w:left w:val="nil"/>
              <w:bottom w:val="single" w:sz="4" w:space="0" w:color="auto"/>
              <w:right w:val="single" w:sz="8" w:space="0" w:color="auto"/>
            </w:tcBorders>
            <w:shd w:val="clear" w:color="000000" w:fill="FFFFFF"/>
            <w:vAlign w:val="center"/>
            <w:hideMark/>
          </w:tcPr>
          <w:p w14:paraId="2D08F144" w14:textId="77777777" w:rsidR="001057BE" w:rsidRPr="001057BE" w:rsidRDefault="001057BE" w:rsidP="001057BE">
            <w:pPr>
              <w:jc w:val="center"/>
              <w:rPr>
                <w:sz w:val="12"/>
                <w:szCs w:val="12"/>
              </w:rPr>
            </w:pPr>
            <w:r w:rsidRPr="001057BE">
              <w:rPr>
                <w:sz w:val="12"/>
                <w:szCs w:val="12"/>
              </w:rPr>
              <w:t>16,946</w:t>
            </w:r>
          </w:p>
        </w:tc>
        <w:tc>
          <w:tcPr>
            <w:tcW w:w="232" w:type="pct"/>
            <w:tcBorders>
              <w:top w:val="nil"/>
              <w:left w:val="nil"/>
              <w:bottom w:val="single" w:sz="4" w:space="0" w:color="auto"/>
              <w:right w:val="single" w:sz="8" w:space="0" w:color="auto"/>
            </w:tcBorders>
            <w:shd w:val="clear" w:color="000000" w:fill="FFFFFF"/>
            <w:vAlign w:val="center"/>
            <w:hideMark/>
          </w:tcPr>
          <w:p w14:paraId="4B1C96A5" w14:textId="77777777" w:rsidR="001057BE" w:rsidRPr="001057BE" w:rsidRDefault="001057BE" w:rsidP="001057BE">
            <w:pPr>
              <w:jc w:val="center"/>
              <w:rPr>
                <w:sz w:val="12"/>
                <w:szCs w:val="12"/>
              </w:rPr>
            </w:pPr>
            <w:r w:rsidRPr="001057BE">
              <w:rPr>
                <w:sz w:val="12"/>
                <w:szCs w:val="12"/>
              </w:rPr>
              <w:t>0,181</w:t>
            </w:r>
          </w:p>
        </w:tc>
        <w:tc>
          <w:tcPr>
            <w:tcW w:w="232" w:type="pct"/>
            <w:tcBorders>
              <w:top w:val="nil"/>
              <w:left w:val="nil"/>
              <w:bottom w:val="single" w:sz="4" w:space="0" w:color="auto"/>
              <w:right w:val="single" w:sz="8" w:space="0" w:color="auto"/>
            </w:tcBorders>
            <w:shd w:val="clear" w:color="000000" w:fill="FFFFFF"/>
            <w:vAlign w:val="center"/>
            <w:hideMark/>
          </w:tcPr>
          <w:p w14:paraId="22CC02B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07913154" w14:textId="77777777" w:rsidR="001057BE" w:rsidRPr="001057BE" w:rsidRDefault="001057BE" w:rsidP="001057BE">
            <w:pPr>
              <w:jc w:val="center"/>
              <w:rPr>
                <w:sz w:val="12"/>
                <w:szCs w:val="12"/>
              </w:rPr>
            </w:pPr>
            <w:r w:rsidRPr="001057BE">
              <w:rPr>
                <w:sz w:val="12"/>
                <w:szCs w:val="12"/>
              </w:rPr>
              <w:t>60,218</w:t>
            </w:r>
          </w:p>
        </w:tc>
      </w:tr>
      <w:tr w:rsidR="001057BE" w:rsidRPr="001057BE" w14:paraId="2496BAC1"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62FADBC0"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CCD31CF" w14:textId="77777777" w:rsidR="001057BE" w:rsidRPr="001057BE" w:rsidRDefault="001057BE" w:rsidP="001057BE">
            <w:pPr>
              <w:jc w:val="right"/>
              <w:rPr>
                <w:sz w:val="12"/>
                <w:szCs w:val="12"/>
              </w:rPr>
            </w:pPr>
            <w:r w:rsidRPr="001057BE">
              <w:rPr>
                <w:sz w:val="12"/>
                <w:szCs w:val="12"/>
              </w:rPr>
              <w:t>«Электросетьсервис» ООО (ИНН 4223057103)</w:t>
            </w:r>
          </w:p>
        </w:tc>
        <w:tc>
          <w:tcPr>
            <w:tcW w:w="204" w:type="pct"/>
            <w:tcBorders>
              <w:top w:val="nil"/>
              <w:left w:val="nil"/>
              <w:bottom w:val="single" w:sz="4" w:space="0" w:color="auto"/>
              <w:right w:val="single" w:sz="8" w:space="0" w:color="auto"/>
            </w:tcBorders>
            <w:shd w:val="clear" w:color="auto" w:fill="auto"/>
            <w:vAlign w:val="center"/>
            <w:hideMark/>
          </w:tcPr>
          <w:p w14:paraId="76FCC2F7"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59D065BB" w14:textId="77777777" w:rsidR="001057BE" w:rsidRPr="001057BE" w:rsidRDefault="001057BE" w:rsidP="001057BE">
            <w:pPr>
              <w:jc w:val="center"/>
              <w:rPr>
                <w:sz w:val="12"/>
                <w:szCs w:val="12"/>
              </w:rPr>
            </w:pPr>
            <w:r w:rsidRPr="001057BE">
              <w:rPr>
                <w:sz w:val="12"/>
                <w:szCs w:val="12"/>
              </w:rPr>
              <w:t>0,364</w:t>
            </w:r>
          </w:p>
        </w:tc>
        <w:tc>
          <w:tcPr>
            <w:tcW w:w="232" w:type="pct"/>
            <w:tcBorders>
              <w:top w:val="single" w:sz="4" w:space="0" w:color="auto"/>
              <w:left w:val="nil"/>
              <w:bottom w:val="nil"/>
              <w:right w:val="single" w:sz="8" w:space="0" w:color="auto"/>
            </w:tcBorders>
            <w:shd w:val="clear" w:color="auto" w:fill="auto"/>
            <w:vAlign w:val="center"/>
            <w:hideMark/>
          </w:tcPr>
          <w:p w14:paraId="2ADB9545" w14:textId="77777777" w:rsidR="001057BE" w:rsidRPr="001057BE" w:rsidRDefault="001057BE" w:rsidP="001057BE">
            <w:pPr>
              <w:jc w:val="center"/>
              <w:rPr>
                <w:sz w:val="12"/>
                <w:szCs w:val="12"/>
              </w:rPr>
            </w:pPr>
            <w:r w:rsidRPr="001057BE">
              <w:rPr>
                <w:sz w:val="12"/>
                <w:szCs w:val="12"/>
              </w:rPr>
              <w:t>0,103</w:t>
            </w:r>
          </w:p>
        </w:tc>
        <w:tc>
          <w:tcPr>
            <w:tcW w:w="232" w:type="pct"/>
            <w:tcBorders>
              <w:top w:val="single" w:sz="4" w:space="0" w:color="auto"/>
              <w:left w:val="nil"/>
              <w:bottom w:val="nil"/>
              <w:right w:val="single" w:sz="8" w:space="0" w:color="auto"/>
            </w:tcBorders>
            <w:shd w:val="clear" w:color="auto" w:fill="auto"/>
            <w:vAlign w:val="center"/>
            <w:hideMark/>
          </w:tcPr>
          <w:p w14:paraId="44FA45D8" w14:textId="77777777" w:rsidR="001057BE" w:rsidRPr="001057BE" w:rsidRDefault="001057BE" w:rsidP="001057BE">
            <w:pPr>
              <w:jc w:val="center"/>
              <w:rPr>
                <w:sz w:val="12"/>
                <w:szCs w:val="12"/>
              </w:rPr>
            </w:pPr>
            <w:r w:rsidRPr="001057BE">
              <w:rPr>
                <w:sz w:val="12"/>
                <w:szCs w:val="12"/>
              </w:rPr>
              <w:t>0,069</w:t>
            </w:r>
          </w:p>
        </w:tc>
        <w:tc>
          <w:tcPr>
            <w:tcW w:w="232" w:type="pct"/>
            <w:tcBorders>
              <w:top w:val="single" w:sz="4" w:space="0" w:color="auto"/>
              <w:left w:val="nil"/>
              <w:bottom w:val="nil"/>
              <w:right w:val="single" w:sz="8" w:space="0" w:color="auto"/>
            </w:tcBorders>
            <w:shd w:val="clear" w:color="auto" w:fill="auto"/>
            <w:vAlign w:val="center"/>
            <w:hideMark/>
          </w:tcPr>
          <w:p w14:paraId="505637C6"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16A68BA3" w14:textId="77777777" w:rsidR="001057BE" w:rsidRPr="001057BE" w:rsidRDefault="001057BE" w:rsidP="001057BE">
            <w:pPr>
              <w:jc w:val="center"/>
              <w:rPr>
                <w:sz w:val="12"/>
                <w:szCs w:val="12"/>
              </w:rPr>
            </w:pPr>
            <w:r w:rsidRPr="001057BE">
              <w:rPr>
                <w:sz w:val="12"/>
                <w:szCs w:val="12"/>
              </w:rPr>
              <w:t>0,537</w:t>
            </w:r>
          </w:p>
        </w:tc>
        <w:tc>
          <w:tcPr>
            <w:tcW w:w="292" w:type="pct"/>
            <w:tcBorders>
              <w:top w:val="single" w:sz="4" w:space="0" w:color="auto"/>
              <w:left w:val="nil"/>
              <w:bottom w:val="nil"/>
              <w:right w:val="single" w:sz="8" w:space="0" w:color="auto"/>
            </w:tcBorders>
            <w:shd w:val="clear" w:color="auto" w:fill="auto"/>
            <w:vAlign w:val="center"/>
            <w:hideMark/>
          </w:tcPr>
          <w:p w14:paraId="0E47A47D" w14:textId="77777777" w:rsidR="001057BE" w:rsidRPr="001057BE" w:rsidRDefault="001057BE" w:rsidP="001057BE">
            <w:pPr>
              <w:jc w:val="center"/>
              <w:rPr>
                <w:sz w:val="12"/>
                <w:szCs w:val="12"/>
              </w:rPr>
            </w:pPr>
            <w:r w:rsidRPr="001057BE">
              <w:rPr>
                <w:sz w:val="12"/>
                <w:szCs w:val="12"/>
              </w:rPr>
              <w:t>0,289</w:t>
            </w:r>
          </w:p>
        </w:tc>
        <w:tc>
          <w:tcPr>
            <w:tcW w:w="232" w:type="pct"/>
            <w:tcBorders>
              <w:top w:val="single" w:sz="4" w:space="0" w:color="auto"/>
              <w:left w:val="nil"/>
              <w:bottom w:val="nil"/>
              <w:right w:val="single" w:sz="8" w:space="0" w:color="auto"/>
            </w:tcBorders>
            <w:shd w:val="clear" w:color="auto" w:fill="auto"/>
            <w:vAlign w:val="center"/>
            <w:hideMark/>
          </w:tcPr>
          <w:p w14:paraId="6D7E12B1" w14:textId="77777777" w:rsidR="001057BE" w:rsidRPr="001057BE" w:rsidRDefault="001057BE" w:rsidP="001057BE">
            <w:pPr>
              <w:jc w:val="center"/>
              <w:rPr>
                <w:sz w:val="12"/>
                <w:szCs w:val="12"/>
              </w:rPr>
            </w:pPr>
            <w:r w:rsidRPr="001057BE">
              <w:rPr>
                <w:sz w:val="12"/>
                <w:szCs w:val="12"/>
              </w:rPr>
              <w:t>0,095</w:t>
            </w:r>
          </w:p>
        </w:tc>
        <w:tc>
          <w:tcPr>
            <w:tcW w:w="232" w:type="pct"/>
            <w:tcBorders>
              <w:top w:val="single" w:sz="4" w:space="0" w:color="auto"/>
              <w:left w:val="nil"/>
              <w:bottom w:val="nil"/>
              <w:right w:val="single" w:sz="8" w:space="0" w:color="auto"/>
            </w:tcBorders>
            <w:shd w:val="clear" w:color="auto" w:fill="auto"/>
            <w:vAlign w:val="center"/>
            <w:hideMark/>
          </w:tcPr>
          <w:p w14:paraId="18A014DA" w14:textId="77777777" w:rsidR="001057BE" w:rsidRPr="001057BE" w:rsidRDefault="001057BE" w:rsidP="001057BE">
            <w:pPr>
              <w:jc w:val="center"/>
              <w:rPr>
                <w:sz w:val="12"/>
                <w:szCs w:val="12"/>
              </w:rPr>
            </w:pPr>
            <w:r w:rsidRPr="001057BE">
              <w:rPr>
                <w:sz w:val="12"/>
                <w:szCs w:val="12"/>
              </w:rPr>
              <w:t>0,069</w:t>
            </w:r>
          </w:p>
        </w:tc>
        <w:tc>
          <w:tcPr>
            <w:tcW w:w="232" w:type="pct"/>
            <w:tcBorders>
              <w:top w:val="single" w:sz="4" w:space="0" w:color="auto"/>
              <w:left w:val="nil"/>
              <w:bottom w:val="nil"/>
              <w:right w:val="single" w:sz="8" w:space="0" w:color="auto"/>
            </w:tcBorders>
            <w:shd w:val="clear" w:color="auto" w:fill="auto"/>
            <w:vAlign w:val="center"/>
            <w:hideMark/>
          </w:tcPr>
          <w:p w14:paraId="504CAF1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28E69CB1" w14:textId="77777777" w:rsidR="001057BE" w:rsidRPr="001057BE" w:rsidRDefault="001057BE" w:rsidP="001057BE">
            <w:pPr>
              <w:jc w:val="center"/>
              <w:rPr>
                <w:sz w:val="12"/>
                <w:szCs w:val="12"/>
              </w:rPr>
            </w:pPr>
            <w:r w:rsidRPr="001057BE">
              <w:rPr>
                <w:sz w:val="12"/>
                <w:szCs w:val="12"/>
              </w:rPr>
              <w:t>0,453</w:t>
            </w:r>
          </w:p>
        </w:tc>
        <w:tc>
          <w:tcPr>
            <w:tcW w:w="291" w:type="pct"/>
            <w:tcBorders>
              <w:top w:val="nil"/>
              <w:left w:val="nil"/>
              <w:bottom w:val="single" w:sz="4" w:space="0" w:color="auto"/>
              <w:right w:val="single" w:sz="8" w:space="0" w:color="auto"/>
            </w:tcBorders>
            <w:shd w:val="clear" w:color="000000" w:fill="FFFFFF"/>
            <w:vAlign w:val="center"/>
            <w:hideMark/>
          </w:tcPr>
          <w:p w14:paraId="3215EBC6" w14:textId="77777777" w:rsidR="001057BE" w:rsidRPr="001057BE" w:rsidRDefault="001057BE" w:rsidP="001057BE">
            <w:pPr>
              <w:jc w:val="center"/>
              <w:rPr>
                <w:sz w:val="12"/>
                <w:szCs w:val="12"/>
              </w:rPr>
            </w:pPr>
            <w:r w:rsidRPr="001057BE">
              <w:rPr>
                <w:sz w:val="12"/>
                <w:szCs w:val="12"/>
              </w:rPr>
              <w:t>0,327</w:t>
            </w:r>
          </w:p>
        </w:tc>
        <w:tc>
          <w:tcPr>
            <w:tcW w:w="232" w:type="pct"/>
            <w:tcBorders>
              <w:top w:val="nil"/>
              <w:left w:val="nil"/>
              <w:bottom w:val="single" w:sz="4" w:space="0" w:color="auto"/>
              <w:right w:val="single" w:sz="8" w:space="0" w:color="auto"/>
            </w:tcBorders>
            <w:shd w:val="clear" w:color="000000" w:fill="FFFFFF"/>
            <w:vAlign w:val="center"/>
            <w:hideMark/>
          </w:tcPr>
          <w:p w14:paraId="0E02CA9F" w14:textId="77777777" w:rsidR="001057BE" w:rsidRPr="001057BE" w:rsidRDefault="001057BE" w:rsidP="001057BE">
            <w:pPr>
              <w:jc w:val="center"/>
              <w:rPr>
                <w:sz w:val="12"/>
                <w:szCs w:val="12"/>
              </w:rPr>
            </w:pPr>
            <w:r w:rsidRPr="001057BE">
              <w:rPr>
                <w:sz w:val="12"/>
                <w:szCs w:val="12"/>
              </w:rPr>
              <w:t>0,099</w:t>
            </w:r>
          </w:p>
        </w:tc>
        <w:tc>
          <w:tcPr>
            <w:tcW w:w="232" w:type="pct"/>
            <w:tcBorders>
              <w:top w:val="nil"/>
              <w:left w:val="nil"/>
              <w:bottom w:val="single" w:sz="4" w:space="0" w:color="auto"/>
              <w:right w:val="single" w:sz="8" w:space="0" w:color="auto"/>
            </w:tcBorders>
            <w:shd w:val="clear" w:color="000000" w:fill="FFFFFF"/>
            <w:vAlign w:val="center"/>
            <w:hideMark/>
          </w:tcPr>
          <w:p w14:paraId="1C23F860" w14:textId="77777777" w:rsidR="001057BE" w:rsidRPr="001057BE" w:rsidRDefault="001057BE" w:rsidP="001057BE">
            <w:pPr>
              <w:jc w:val="center"/>
              <w:rPr>
                <w:sz w:val="12"/>
                <w:szCs w:val="12"/>
              </w:rPr>
            </w:pPr>
            <w:r w:rsidRPr="001057BE">
              <w:rPr>
                <w:sz w:val="12"/>
                <w:szCs w:val="12"/>
              </w:rPr>
              <w:t>0,069</w:t>
            </w:r>
          </w:p>
        </w:tc>
        <w:tc>
          <w:tcPr>
            <w:tcW w:w="232" w:type="pct"/>
            <w:tcBorders>
              <w:top w:val="nil"/>
              <w:left w:val="nil"/>
              <w:bottom w:val="single" w:sz="4" w:space="0" w:color="auto"/>
              <w:right w:val="single" w:sz="8" w:space="0" w:color="auto"/>
            </w:tcBorders>
            <w:shd w:val="clear" w:color="000000" w:fill="FFFFFF"/>
            <w:vAlign w:val="center"/>
            <w:hideMark/>
          </w:tcPr>
          <w:p w14:paraId="2AFC40B6"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2A4B44AF" w14:textId="77777777" w:rsidR="001057BE" w:rsidRPr="001057BE" w:rsidRDefault="001057BE" w:rsidP="001057BE">
            <w:pPr>
              <w:jc w:val="center"/>
              <w:rPr>
                <w:sz w:val="12"/>
                <w:szCs w:val="12"/>
              </w:rPr>
            </w:pPr>
            <w:r w:rsidRPr="001057BE">
              <w:rPr>
                <w:sz w:val="12"/>
                <w:szCs w:val="12"/>
              </w:rPr>
              <w:t>0,495</w:t>
            </w:r>
          </w:p>
        </w:tc>
      </w:tr>
      <w:tr w:rsidR="001057BE" w:rsidRPr="001057BE" w14:paraId="22EB7C5C"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45873509"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F0A7993" w14:textId="77777777" w:rsidR="001057BE" w:rsidRPr="001057BE" w:rsidRDefault="001057BE" w:rsidP="001057BE">
            <w:pPr>
              <w:jc w:val="right"/>
              <w:rPr>
                <w:sz w:val="12"/>
                <w:szCs w:val="12"/>
              </w:rPr>
            </w:pPr>
            <w:r w:rsidRPr="001057BE">
              <w:rPr>
                <w:sz w:val="12"/>
                <w:szCs w:val="12"/>
              </w:rPr>
              <w:t>«ЭнергоПаритет» ООО (ИНН 4205262491)</w:t>
            </w:r>
          </w:p>
        </w:tc>
        <w:tc>
          <w:tcPr>
            <w:tcW w:w="204" w:type="pct"/>
            <w:tcBorders>
              <w:top w:val="nil"/>
              <w:left w:val="nil"/>
              <w:bottom w:val="single" w:sz="4" w:space="0" w:color="auto"/>
              <w:right w:val="single" w:sz="8" w:space="0" w:color="auto"/>
            </w:tcBorders>
            <w:shd w:val="clear" w:color="auto" w:fill="auto"/>
            <w:vAlign w:val="center"/>
            <w:hideMark/>
          </w:tcPr>
          <w:p w14:paraId="7FE6FE66"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5BBA94F3" w14:textId="77777777" w:rsidR="001057BE" w:rsidRPr="001057BE" w:rsidRDefault="001057BE" w:rsidP="001057BE">
            <w:pPr>
              <w:jc w:val="center"/>
              <w:rPr>
                <w:sz w:val="12"/>
                <w:szCs w:val="12"/>
              </w:rPr>
            </w:pPr>
            <w:r w:rsidRPr="001057BE">
              <w:rPr>
                <w:sz w:val="12"/>
                <w:szCs w:val="12"/>
              </w:rPr>
              <w:t>42,806</w:t>
            </w:r>
          </w:p>
        </w:tc>
        <w:tc>
          <w:tcPr>
            <w:tcW w:w="232" w:type="pct"/>
            <w:tcBorders>
              <w:top w:val="single" w:sz="4" w:space="0" w:color="auto"/>
              <w:left w:val="nil"/>
              <w:bottom w:val="nil"/>
              <w:right w:val="single" w:sz="8" w:space="0" w:color="auto"/>
            </w:tcBorders>
            <w:shd w:val="clear" w:color="auto" w:fill="auto"/>
            <w:vAlign w:val="center"/>
            <w:hideMark/>
          </w:tcPr>
          <w:p w14:paraId="1FF11EE6" w14:textId="77777777" w:rsidR="001057BE" w:rsidRPr="001057BE" w:rsidRDefault="001057BE" w:rsidP="001057BE">
            <w:pPr>
              <w:jc w:val="center"/>
              <w:rPr>
                <w:sz w:val="12"/>
                <w:szCs w:val="12"/>
              </w:rPr>
            </w:pPr>
            <w:r w:rsidRPr="001057BE">
              <w:rPr>
                <w:sz w:val="12"/>
                <w:szCs w:val="12"/>
              </w:rPr>
              <w:t>24,798</w:t>
            </w:r>
          </w:p>
        </w:tc>
        <w:tc>
          <w:tcPr>
            <w:tcW w:w="232" w:type="pct"/>
            <w:tcBorders>
              <w:top w:val="single" w:sz="4" w:space="0" w:color="auto"/>
              <w:left w:val="nil"/>
              <w:bottom w:val="nil"/>
              <w:right w:val="single" w:sz="8" w:space="0" w:color="auto"/>
            </w:tcBorders>
            <w:shd w:val="clear" w:color="auto" w:fill="auto"/>
            <w:vAlign w:val="center"/>
            <w:hideMark/>
          </w:tcPr>
          <w:p w14:paraId="003B1142" w14:textId="77777777" w:rsidR="001057BE" w:rsidRPr="001057BE" w:rsidRDefault="001057BE" w:rsidP="001057BE">
            <w:pPr>
              <w:jc w:val="center"/>
              <w:rPr>
                <w:sz w:val="12"/>
                <w:szCs w:val="12"/>
              </w:rPr>
            </w:pPr>
            <w:r w:rsidRPr="001057BE">
              <w:rPr>
                <w:sz w:val="12"/>
                <w:szCs w:val="12"/>
              </w:rPr>
              <w:t>0,099</w:t>
            </w:r>
          </w:p>
        </w:tc>
        <w:tc>
          <w:tcPr>
            <w:tcW w:w="232" w:type="pct"/>
            <w:tcBorders>
              <w:top w:val="single" w:sz="4" w:space="0" w:color="auto"/>
              <w:left w:val="nil"/>
              <w:bottom w:val="nil"/>
              <w:right w:val="single" w:sz="8" w:space="0" w:color="auto"/>
            </w:tcBorders>
            <w:shd w:val="clear" w:color="auto" w:fill="auto"/>
            <w:vAlign w:val="center"/>
            <w:hideMark/>
          </w:tcPr>
          <w:p w14:paraId="7511D130"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479311D4" w14:textId="77777777" w:rsidR="001057BE" w:rsidRPr="001057BE" w:rsidRDefault="001057BE" w:rsidP="001057BE">
            <w:pPr>
              <w:jc w:val="center"/>
              <w:rPr>
                <w:sz w:val="12"/>
                <w:szCs w:val="12"/>
              </w:rPr>
            </w:pPr>
            <w:r w:rsidRPr="001057BE">
              <w:rPr>
                <w:sz w:val="12"/>
                <w:szCs w:val="12"/>
              </w:rPr>
              <w:t>67,703</w:t>
            </w:r>
          </w:p>
        </w:tc>
        <w:tc>
          <w:tcPr>
            <w:tcW w:w="292" w:type="pct"/>
            <w:tcBorders>
              <w:top w:val="single" w:sz="4" w:space="0" w:color="auto"/>
              <w:left w:val="nil"/>
              <w:bottom w:val="nil"/>
              <w:right w:val="single" w:sz="8" w:space="0" w:color="auto"/>
            </w:tcBorders>
            <w:shd w:val="clear" w:color="auto" w:fill="auto"/>
            <w:vAlign w:val="center"/>
            <w:hideMark/>
          </w:tcPr>
          <w:p w14:paraId="701FCFC0" w14:textId="77777777" w:rsidR="001057BE" w:rsidRPr="001057BE" w:rsidRDefault="001057BE" w:rsidP="001057BE">
            <w:pPr>
              <w:jc w:val="center"/>
              <w:rPr>
                <w:sz w:val="12"/>
                <w:szCs w:val="12"/>
              </w:rPr>
            </w:pPr>
            <w:r w:rsidRPr="001057BE">
              <w:rPr>
                <w:sz w:val="12"/>
                <w:szCs w:val="12"/>
              </w:rPr>
              <w:t>39,789</w:t>
            </w:r>
          </w:p>
        </w:tc>
        <w:tc>
          <w:tcPr>
            <w:tcW w:w="232" w:type="pct"/>
            <w:tcBorders>
              <w:top w:val="single" w:sz="4" w:space="0" w:color="auto"/>
              <w:left w:val="nil"/>
              <w:bottom w:val="nil"/>
              <w:right w:val="single" w:sz="8" w:space="0" w:color="auto"/>
            </w:tcBorders>
            <w:shd w:val="clear" w:color="auto" w:fill="auto"/>
            <w:vAlign w:val="center"/>
            <w:hideMark/>
          </w:tcPr>
          <w:p w14:paraId="0F71DB82" w14:textId="77777777" w:rsidR="001057BE" w:rsidRPr="001057BE" w:rsidRDefault="001057BE" w:rsidP="001057BE">
            <w:pPr>
              <w:jc w:val="center"/>
              <w:rPr>
                <w:sz w:val="12"/>
                <w:szCs w:val="12"/>
              </w:rPr>
            </w:pPr>
            <w:r w:rsidRPr="001057BE">
              <w:rPr>
                <w:sz w:val="12"/>
                <w:szCs w:val="12"/>
              </w:rPr>
              <w:t>26,636</w:t>
            </w:r>
          </w:p>
        </w:tc>
        <w:tc>
          <w:tcPr>
            <w:tcW w:w="232" w:type="pct"/>
            <w:tcBorders>
              <w:top w:val="single" w:sz="4" w:space="0" w:color="auto"/>
              <w:left w:val="nil"/>
              <w:bottom w:val="nil"/>
              <w:right w:val="single" w:sz="8" w:space="0" w:color="auto"/>
            </w:tcBorders>
            <w:shd w:val="clear" w:color="auto" w:fill="auto"/>
            <w:vAlign w:val="center"/>
            <w:hideMark/>
          </w:tcPr>
          <w:p w14:paraId="1DFECD4A" w14:textId="77777777" w:rsidR="001057BE" w:rsidRPr="001057BE" w:rsidRDefault="001057BE" w:rsidP="001057BE">
            <w:pPr>
              <w:jc w:val="center"/>
              <w:rPr>
                <w:sz w:val="12"/>
                <w:szCs w:val="12"/>
              </w:rPr>
            </w:pPr>
            <w:r w:rsidRPr="001057BE">
              <w:rPr>
                <w:sz w:val="12"/>
                <w:szCs w:val="12"/>
              </w:rPr>
              <w:t>0,073</w:t>
            </w:r>
          </w:p>
        </w:tc>
        <w:tc>
          <w:tcPr>
            <w:tcW w:w="232" w:type="pct"/>
            <w:tcBorders>
              <w:top w:val="single" w:sz="4" w:space="0" w:color="auto"/>
              <w:left w:val="nil"/>
              <w:bottom w:val="nil"/>
              <w:right w:val="single" w:sz="8" w:space="0" w:color="auto"/>
            </w:tcBorders>
            <w:shd w:val="clear" w:color="auto" w:fill="auto"/>
            <w:vAlign w:val="center"/>
            <w:hideMark/>
          </w:tcPr>
          <w:p w14:paraId="53165929"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1B676C76" w14:textId="77777777" w:rsidR="001057BE" w:rsidRPr="001057BE" w:rsidRDefault="001057BE" w:rsidP="001057BE">
            <w:pPr>
              <w:jc w:val="center"/>
              <w:rPr>
                <w:sz w:val="12"/>
                <w:szCs w:val="12"/>
              </w:rPr>
            </w:pPr>
            <w:r w:rsidRPr="001057BE">
              <w:rPr>
                <w:sz w:val="12"/>
                <w:szCs w:val="12"/>
              </w:rPr>
              <w:t>66,498</w:t>
            </w:r>
          </w:p>
        </w:tc>
        <w:tc>
          <w:tcPr>
            <w:tcW w:w="291" w:type="pct"/>
            <w:tcBorders>
              <w:top w:val="nil"/>
              <w:left w:val="nil"/>
              <w:bottom w:val="single" w:sz="4" w:space="0" w:color="auto"/>
              <w:right w:val="single" w:sz="8" w:space="0" w:color="auto"/>
            </w:tcBorders>
            <w:shd w:val="clear" w:color="000000" w:fill="FFFFFF"/>
            <w:vAlign w:val="center"/>
            <w:hideMark/>
          </w:tcPr>
          <w:p w14:paraId="69B8BA4A" w14:textId="77777777" w:rsidR="001057BE" w:rsidRPr="001057BE" w:rsidRDefault="001057BE" w:rsidP="001057BE">
            <w:pPr>
              <w:jc w:val="center"/>
              <w:rPr>
                <w:sz w:val="12"/>
                <w:szCs w:val="12"/>
              </w:rPr>
            </w:pPr>
            <w:r w:rsidRPr="001057BE">
              <w:rPr>
                <w:sz w:val="12"/>
                <w:szCs w:val="12"/>
              </w:rPr>
              <w:t>41,298</w:t>
            </w:r>
          </w:p>
        </w:tc>
        <w:tc>
          <w:tcPr>
            <w:tcW w:w="232" w:type="pct"/>
            <w:tcBorders>
              <w:top w:val="nil"/>
              <w:left w:val="nil"/>
              <w:bottom w:val="single" w:sz="4" w:space="0" w:color="auto"/>
              <w:right w:val="single" w:sz="8" w:space="0" w:color="auto"/>
            </w:tcBorders>
            <w:shd w:val="clear" w:color="000000" w:fill="FFFFFF"/>
            <w:vAlign w:val="center"/>
            <w:hideMark/>
          </w:tcPr>
          <w:p w14:paraId="6ECF9766" w14:textId="77777777" w:rsidR="001057BE" w:rsidRPr="001057BE" w:rsidRDefault="001057BE" w:rsidP="001057BE">
            <w:pPr>
              <w:jc w:val="center"/>
              <w:rPr>
                <w:sz w:val="12"/>
                <w:szCs w:val="12"/>
              </w:rPr>
            </w:pPr>
            <w:r w:rsidRPr="001057BE">
              <w:rPr>
                <w:sz w:val="12"/>
                <w:szCs w:val="12"/>
              </w:rPr>
              <w:t>25,717</w:t>
            </w:r>
          </w:p>
        </w:tc>
        <w:tc>
          <w:tcPr>
            <w:tcW w:w="232" w:type="pct"/>
            <w:tcBorders>
              <w:top w:val="nil"/>
              <w:left w:val="nil"/>
              <w:bottom w:val="single" w:sz="4" w:space="0" w:color="auto"/>
              <w:right w:val="single" w:sz="8" w:space="0" w:color="auto"/>
            </w:tcBorders>
            <w:shd w:val="clear" w:color="000000" w:fill="FFFFFF"/>
            <w:vAlign w:val="center"/>
            <w:hideMark/>
          </w:tcPr>
          <w:p w14:paraId="2CF02130" w14:textId="77777777" w:rsidR="001057BE" w:rsidRPr="001057BE" w:rsidRDefault="001057BE" w:rsidP="001057BE">
            <w:pPr>
              <w:jc w:val="center"/>
              <w:rPr>
                <w:sz w:val="12"/>
                <w:szCs w:val="12"/>
              </w:rPr>
            </w:pPr>
            <w:r w:rsidRPr="001057BE">
              <w:rPr>
                <w:sz w:val="12"/>
                <w:szCs w:val="12"/>
              </w:rPr>
              <w:t>0,086</w:t>
            </w:r>
          </w:p>
        </w:tc>
        <w:tc>
          <w:tcPr>
            <w:tcW w:w="232" w:type="pct"/>
            <w:tcBorders>
              <w:top w:val="nil"/>
              <w:left w:val="nil"/>
              <w:bottom w:val="single" w:sz="4" w:space="0" w:color="auto"/>
              <w:right w:val="single" w:sz="8" w:space="0" w:color="auto"/>
            </w:tcBorders>
            <w:shd w:val="clear" w:color="000000" w:fill="FFFFFF"/>
            <w:vAlign w:val="center"/>
            <w:hideMark/>
          </w:tcPr>
          <w:p w14:paraId="1335EF1B"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172288EC" w14:textId="77777777" w:rsidR="001057BE" w:rsidRPr="001057BE" w:rsidRDefault="001057BE" w:rsidP="001057BE">
            <w:pPr>
              <w:jc w:val="center"/>
              <w:rPr>
                <w:sz w:val="12"/>
                <w:szCs w:val="12"/>
              </w:rPr>
            </w:pPr>
            <w:r w:rsidRPr="001057BE">
              <w:rPr>
                <w:sz w:val="12"/>
                <w:szCs w:val="12"/>
              </w:rPr>
              <w:t>67,101</w:t>
            </w:r>
          </w:p>
        </w:tc>
      </w:tr>
      <w:tr w:rsidR="001057BE" w:rsidRPr="001057BE" w14:paraId="0F2D5C53" w14:textId="77777777" w:rsidTr="00F0290F">
        <w:trPr>
          <w:trHeight w:val="20"/>
        </w:trPr>
        <w:tc>
          <w:tcPr>
            <w:tcW w:w="182" w:type="pct"/>
            <w:tcBorders>
              <w:top w:val="single" w:sz="4" w:space="0" w:color="auto"/>
              <w:left w:val="single" w:sz="8" w:space="0" w:color="auto"/>
              <w:bottom w:val="nil"/>
              <w:right w:val="nil"/>
            </w:tcBorders>
            <w:shd w:val="clear" w:color="auto" w:fill="auto"/>
            <w:vAlign w:val="center"/>
            <w:hideMark/>
          </w:tcPr>
          <w:p w14:paraId="3F0E98DC" w14:textId="77777777" w:rsidR="001057BE" w:rsidRPr="001057BE" w:rsidRDefault="001057BE" w:rsidP="001057BE">
            <w:pPr>
              <w:jc w:val="center"/>
              <w:rPr>
                <w:sz w:val="12"/>
                <w:szCs w:val="12"/>
              </w:rPr>
            </w:pPr>
            <w:r w:rsidRPr="001057BE">
              <w:rPr>
                <w:sz w:val="12"/>
                <w:szCs w:val="12"/>
              </w:rPr>
              <w:t> </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E0AF5AE" w14:textId="77777777" w:rsidR="001057BE" w:rsidRPr="001057BE" w:rsidRDefault="001057BE" w:rsidP="001057BE">
            <w:pPr>
              <w:jc w:val="right"/>
              <w:rPr>
                <w:sz w:val="12"/>
                <w:szCs w:val="12"/>
              </w:rPr>
            </w:pPr>
            <w:r w:rsidRPr="001057BE">
              <w:rPr>
                <w:sz w:val="12"/>
                <w:szCs w:val="12"/>
              </w:rPr>
              <w:t>«Энергосервис» ООО (ИНН 4212038927)</w:t>
            </w:r>
          </w:p>
        </w:tc>
        <w:tc>
          <w:tcPr>
            <w:tcW w:w="204" w:type="pct"/>
            <w:tcBorders>
              <w:top w:val="nil"/>
              <w:left w:val="nil"/>
              <w:bottom w:val="single" w:sz="4" w:space="0" w:color="auto"/>
              <w:right w:val="single" w:sz="8" w:space="0" w:color="auto"/>
            </w:tcBorders>
            <w:shd w:val="clear" w:color="auto" w:fill="auto"/>
            <w:vAlign w:val="center"/>
            <w:hideMark/>
          </w:tcPr>
          <w:p w14:paraId="757FF22B" w14:textId="77777777" w:rsidR="001057BE" w:rsidRPr="001057BE" w:rsidRDefault="001057BE" w:rsidP="001057BE">
            <w:pPr>
              <w:jc w:val="center"/>
              <w:rPr>
                <w:sz w:val="12"/>
                <w:szCs w:val="12"/>
              </w:rPr>
            </w:pPr>
            <w:r w:rsidRPr="001057BE">
              <w:rPr>
                <w:sz w:val="12"/>
                <w:szCs w:val="12"/>
              </w:rPr>
              <w:t>МВт</w:t>
            </w:r>
          </w:p>
        </w:tc>
        <w:tc>
          <w:tcPr>
            <w:tcW w:w="308" w:type="pct"/>
            <w:tcBorders>
              <w:top w:val="single" w:sz="4" w:space="0" w:color="auto"/>
              <w:left w:val="nil"/>
              <w:bottom w:val="nil"/>
              <w:right w:val="single" w:sz="8" w:space="0" w:color="auto"/>
            </w:tcBorders>
            <w:shd w:val="clear" w:color="auto" w:fill="auto"/>
            <w:vAlign w:val="center"/>
            <w:hideMark/>
          </w:tcPr>
          <w:p w14:paraId="487A5348" w14:textId="77777777" w:rsidR="001057BE" w:rsidRPr="001057BE" w:rsidRDefault="001057BE" w:rsidP="001057BE">
            <w:pPr>
              <w:jc w:val="center"/>
              <w:rPr>
                <w:sz w:val="12"/>
                <w:szCs w:val="12"/>
              </w:rPr>
            </w:pPr>
            <w:r w:rsidRPr="001057BE">
              <w:rPr>
                <w:sz w:val="12"/>
                <w:szCs w:val="12"/>
              </w:rPr>
              <w:t>0,407</w:t>
            </w:r>
          </w:p>
        </w:tc>
        <w:tc>
          <w:tcPr>
            <w:tcW w:w="232" w:type="pct"/>
            <w:tcBorders>
              <w:top w:val="single" w:sz="4" w:space="0" w:color="auto"/>
              <w:left w:val="nil"/>
              <w:bottom w:val="nil"/>
              <w:right w:val="single" w:sz="8" w:space="0" w:color="auto"/>
            </w:tcBorders>
            <w:shd w:val="clear" w:color="auto" w:fill="auto"/>
            <w:vAlign w:val="center"/>
            <w:hideMark/>
          </w:tcPr>
          <w:p w14:paraId="17D9CE25" w14:textId="77777777" w:rsidR="001057BE" w:rsidRPr="001057BE" w:rsidRDefault="001057BE" w:rsidP="001057BE">
            <w:pPr>
              <w:jc w:val="center"/>
              <w:rPr>
                <w:sz w:val="12"/>
                <w:szCs w:val="12"/>
              </w:rPr>
            </w:pPr>
            <w:r w:rsidRPr="001057BE">
              <w:rPr>
                <w:sz w:val="12"/>
                <w:szCs w:val="12"/>
              </w:rPr>
              <w:t>15,021</w:t>
            </w:r>
          </w:p>
        </w:tc>
        <w:tc>
          <w:tcPr>
            <w:tcW w:w="232" w:type="pct"/>
            <w:tcBorders>
              <w:top w:val="single" w:sz="4" w:space="0" w:color="auto"/>
              <w:left w:val="nil"/>
              <w:bottom w:val="nil"/>
              <w:right w:val="single" w:sz="8" w:space="0" w:color="auto"/>
            </w:tcBorders>
            <w:shd w:val="clear" w:color="auto" w:fill="auto"/>
            <w:vAlign w:val="center"/>
            <w:hideMark/>
          </w:tcPr>
          <w:p w14:paraId="19C624E1"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6181917F"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42B79319" w14:textId="77777777" w:rsidR="001057BE" w:rsidRPr="001057BE" w:rsidRDefault="001057BE" w:rsidP="001057BE">
            <w:pPr>
              <w:jc w:val="center"/>
              <w:rPr>
                <w:sz w:val="12"/>
                <w:szCs w:val="12"/>
              </w:rPr>
            </w:pPr>
            <w:r w:rsidRPr="001057BE">
              <w:rPr>
                <w:sz w:val="12"/>
                <w:szCs w:val="12"/>
              </w:rPr>
              <w:t>15,428</w:t>
            </w:r>
          </w:p>
        </w:tc>
        <w:tc>
          <w:tcPr>
            <w:tcW w:w="292" w:type="pct"/>
            <w:tcBorders>
              <w:top w:val="single" w:sz="4" w:space="0" w:color="auto"/>
              <w:left w:val="nil"/>
              <w:bottom w:val="nil"/>
              <w:right w:val="single" w:sz="8" w:space="0" w:color="auto"/>
            </w:tcBorders>
            <w:shd w:val="clear" w:color="auto" w:fill="auto"/>
            <w:vAlign w:val="center"/>
            <w:hideMark/>
          </w:tcPr>
          <w:p w14:paraId="1792F762" w14:textId="77777777" w:rsidR="001057BE" w:rsidRPr="001057BE" w:rsidRDefault="001057BE" w:rsidP="001057BE">
            <w:pPr>
              <w:jc w:val="center"/>
              <w:rPr>
                <w:sz w:val="12"/>
                <w:szCs w:val="12"/>
              </w:rPr>
            </w:pPr>
            <w:r w:rsidRPr="001057BE">
              <w:rPr>
                <w:sz w:val="12"/>
                <w:szCs w:val="12"/>
              </w:rPr>
              <w:t>0,383</w:t>
            </w:r>
          </w:p>
        </w:tc>
        <w:tc>
          <w:tcPr>
            <w:tcW w:w="232" w:type="pct"/>
            <w:tcBorders>
              <w:top w:val="single" w:sz="4" w:space="0" w:color="auto"/>
              <w:left w:val="nil"/>
              <w:bottom w:val="nil"/>
              <w:right w:val="single" w:sz="8" w:space="0" w:color="auto"/>
            </w:tcBorders>
            <w:shd w:val="clear" w:color="auto" w:fill="auto"/>
            <w:vAlign w:val="center"/>
            <w:hideMark/>
          </w:tcPr>
          <w:p w14:paraId="7C292125" w14:textId="77777777" w:rsidR="001057BE" w:rsidRPr="001057BE" w:rsidRDefault="001057BE" w:rsidP="001057BE">
            <w:pPr>
              <w:jc w:val="center"/>
              <w:rPr>
                <w:sz w:val="12"/>
                <w:szCs w:val="12"/>
              </w:rPr>
            </w:pPr>
            <w:r w:rsidRPr="001057BE">
              <w:rPr>
                <w:sz w:val="12"/>
                <w:szCs w:val="12"/>
              </w:rPr>
              <w:t>14,820</w:t>
            </w:r>
          </w:p>
        </w:tc>
        <w:tc>
          <w:tcPr>
            <w:tcW w:w="232" w:type="pct"/>
            <w:tcBorders>
              <w:top w:val="single" w:sz="4" w:space="0" w:color="auto"/>
              <w:left w:val="nil"/>
              <w:bottom w:val="nil"/>
              <w:right w:val="single" w:sz="8" w:space="0" w:color="auto"/>
            </w:tcBorders>
            <w:shd w:val="clear" w:color="auto" w:fill="auto"/>
            <w:vAlign w:val="center"/>
            <w:hideMark/>
          </w:tcPr>
          <w:p w14:paraId="50E991A2" w14:textId="77777777" w:rsidR="001057BE" w:rsidRPr="001057BE" w:rsidRDefault="001057BE" w:rsidP="001057BE">
            <w:pPr>
              <w:jc w:val="center"/>
              <w:rPr>
                <w:sz w:val="12"/>
                <w:szCs w:val="12"/>
              </w:rPr>
            </w:pPr>
            <w:r w:rsidRPr="001057BE">
              <w:rPr>
                <w:sz w:val="12"/>
                <w:szCs w:val="12"/>
              </w:rPr>
              <w:t> </w:t>
            </w:r>
          </w:p>
        </w:tc>
        <w:tc>
          <w:tcPr>
            <w:tcW w:w="232" w:type="pct"/>
            <w:tcBorders>
              <w:top w:val="single" w:sz="4" w:space="0" w:color="auto"/>
              <w:left w:val="nil"/>
              <w:bottom w:val="nil"/>
              <w:right w:val="single" w:sz="8" w:space="0" w:color="auto"/>
            </w:tcBorders>
            <w:shd w:val="clear" w:color="auto" w:fill="auto"/>
            <w:vAlign w:val="center"/>
            <w:hideMark/>
          </w:tcPr>
          <w:p w14:paraId="2B84E42C"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24322A2D" w14:textId="77777777" w:rsidR="001057BE" w:rsidRPr="001057BE" w:rsidRDefault="001057BE" w:rsidP="001057BE">
            <w:pPr>
              <w:jc w:val="center"/>
              <w:rPr>
                <w:sz w:val="12"/>
                <w:szCs w:val="12"/>
              </w:rPr>
            </w:pPr>
            <w:r w:rsidRPr="001057BE">
              <w:rPr>
                <w:sz w:val="12"/>
                <w:szCs w:val="12"/>
              </w:rPr>
              <w:t>15,203</w:t>
            </w:r>
          </w:p>
        </w:tc>
        <w:tc>
          <w:tcPr>
            <w:tcW w:w="291" w:type="pct"/>
            <w:tcBorders>
              <w:top w:val="nil"/>
              <w:left w:val="nil"/>
              <w:bottom w:val="single" w:sz="4" w:space="0" w:color="auto"/>
              <w:right w:val="single" w:sz="8" w:space="0" w:color="auto"/>
            </w:tcBorders>
            <w:shd w:val="clear" w:color="000000" w:fill="FFFFFF"/>
            <w:vAlign w:val="center"/>
            <w:hideMark/>
          </w:tcPr>
          <w:p w14:paraId="3388D10C" w14:textId="77777777" w:rsidR="001057BE" w:rsidRPr="001057BE" w:rsidRDefault="001057BE" w:rsidP="001057BE">
            <w:pPr>
              <w:jc w:val="center"/>
              <w:rPr>
                <w:sz w:val="12"/>
                <w:szCs w:val="12"/>
              </w:rPr>
            </w:pPr>
            <w:r w:rsidRPr="001057BE">
              <w:rPr>
                <w:sz w:val="12"/>
                <w:szCs w:val="12"/>
              </w:rPr>
              <w:t>0,395</w:t>
            </w:r>
          </w:p>
        </w:tc>
        <w:tc>
          <w:tcPr>
            <w:tcW w:w="232" w:type="pct"/>
            <w:tcBorders>
              <w:top w:val="nil"/>
              <w:left w:val="nil"/>
              <w:bottom w:val="single" w:sz="4" w:space="0" w:color="auto"/>
              <w:right w:val="single" w:sz="8" w:space="0" w:color="auto"/>
            </w:tcBorders>
            <w:shd w:val="clear" w:color="000000" w:fill="FFFFFF"/>
            <w:vAlign w:val="center"/>
            <w:hideMark/>
          </w:tcPr>
          <w:p w14:paraId="22C884E4" w14:textId="77777777" w:rsidR="001057BE" w:rsidRPr="001057BE" w:rsidRDefault="001057BE" w:rsidP="001057BE">
            <w:pPr>
              <w:jc w:val="center"/>
              <w:rPr>
                <w:sz w:val="12"/>
                <w:szCs w:val="12"/>
              </w:rPr>
            </w:pPr>
            <w:r w:rsidRPr="001057BE">
              <w:rPr>
                <w:sz w:val="12"/>
                <w:szCs w:val="12"/>
              </w:rPr>
              <w:t>14,921</w:t>
            </w:r>
          </w:p>
        </w:tc>
        <w:tc>
          <w:tcPr>
            <w:tcW w:w="232" w:type="pct"/>
            <w:tcBorders>
              <w:top w:val="nil"/>
              <w:left w:val="nil"/>
              <w:bottom w:val="single" w:sz="4" w:space="0" w:color="auto"/>
              <w:right w:val="single" w:sz="8" w:space="0" w:color="auto"/>
            </w:tcBorders>
            <w:shd w:val="clear" w:color="000000" w:fill="FFFFFF"/>
            <w:vAlign w:val="center"/>
            <w:hideMark/>
          </w:tcPr>
          <w:p w14:paraId="019ED5E8"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580C5CD"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78311CDE" w14:textId="77777777" w:rsidR="001057BE" w:rsidRPr="001057BE" w:rsidRDefault="001057BE" w:rsidP="001057BE">
            <w:pPr>
              <w:jc w:val="center"/>
              <w:rPr>
                <w:sz w:val="12"/>
                <w:szCs w:val="12"/>
              </w:rPr>
            </w:pPr>
            <w:r w:rsidRPr="001057BE">
              <w:rPr>
                <w:sz w:val="12"/>
                <w:szCs w:val="12"/>
              </w:rPr>
              <w:t>15,316</w:t>
            </w:r>
          </w:p>
        </w:tc>
      </w:tr>
      <w:tr w:rsidR="001057BE" w:rsidRPr="001057BE" w14:paraId="11D18C69" w14:textId="77777777" w:rsidTr="00F0290F">
        <w:trPr>
          <w:trHeight w:val="20"/>
        </w:trPr>
        <w:tc>
          <w:tcPr>
            <w:tcW w:w="182" w:type="pct"/>
            <w:tcBorders>
              <w:top w:val="single" w:sz="4" w:space="0" w:color="auto"/>
              <w:left w:val="single" w:sz="8" w:space="0" w:color="auto"/>
              <w:bottom w:val="double" w:sz="6" w:space="0" w:color="auto"/>
              <w:right w:val="nil"/>
            </w:tcBorders>
            <w:shd w:val="clear" w:color="auto" w:fill="auto"/>
            <w:vAlign w:val="center"/>
            <w:hideMark/>
          </w:tcPr>
          <w:p w14:paraId="5A3B9060" w14:textId="77777777" w:rsidR="001057BE" w:rsidRPr="001057BE" w:rsidRDefault="001057BE" w:rsidP="001057BE">
            <w:pPr>
              <w:jc w:val="center"/>
              <w:rPr>
                <w:b/>
                <w:bCs/>
                <w:sz w:val="12"/>
                <w:szCs w:val="12"/>
              </w:rPr>
            </w:pPr>
            <w:r w:rsidRPr="001057BE">
              <w:rPr>
                <w:b/>
                <w:bCs/>
                <w:sz w:val="12"/>
                <w:szCs w:val="12"/>
              </w:rPr>
              <w:t>15</w:t>
            </w:r>
          </w:p>
        </w:tc>
        <w:tc>
          <w:tcPr>
            <w:tcW w:w="797" w:type="pct"/>
            <w:tcBorders>
              <w:top w:val="nil"/>
              <w:left w:val="single" w:sz="8" w:space="0" w:color="auto"/>
              <w:bottom w:val="double" w:sz="6" w:space="0" w:color="auto"/>
              <w:right w:val="single" w:sz="8" w:space="0" w:color="auto"/>
            </w:tcBorders>
            <w:shd w:val="clear" w:color="auto" w:fill="auto"/>
            <w:vAlign w:val="center"/>
            <w:hideMark/>
          </w:tcPr>
          <w:p w14:paraId="3A1EA3DE" w14:textId="77777777" w:rsidR="001057BE" w:rsidRPr="001057BE" w:rsidRDefault="001057BE" w:rsidP="001057BE">
            <w:pPr>
              <w:rPr>
                <w:b/>
                <w:bCs/>
                <w:sz w:val="12"/>
                <w:szCs w:val="12"/>
              </w:rPr>
            </w:pPr>
            <w:r w:rsidRPr="001057BE">
              <w:rPr>
                <w:b/>
                <w:bCs/>
                <w:sz w:val="12"/>
                <w:szCs w:val="12"/>
              </w:rPr>
              <w:t xml:space="preserve">Полезный отпуск </w:t>
            </w:r>
          </w:p>
        </w:tc>
        <w:tc>
          <w:tcPr>
            <w:tcW w:w="204" w:type="pct"/>
            <w:tcBorders>
              <w:top w:val="nil"/>
              <w:left w:val="nil"/>
              <w:bottom w:val="double" w:sz="6" w:space="0" w:color="auto"/>
              <w:right w:val="single" w:sz="8" w:space="0" w:color="auto"/>
            </w:tcBorders>
            <w:shd w:val="clear" w:color="auto" w:fill="auto"/>
            <w:vAlign w:val="center"/>
            <w:hideMark/>
          </w:tcPr>
          <w:p w14:paraId="44815231" w14:textId="77777777" w:rsidR="001057BE" w:rsidRPr="001057BE" w:rsidRDefault="001057BE" w:rsidP="001057BE">
            <w:pPr>
              <w:jc w:val="center"/>
              <w:rPr>
                <w:b/>
                <w:bCs/>
                <w:sz w:val="12"/>
                <w:szCs w:val="12"/>
              </w:rPr>
            </w:pPr>
            <w:r w:rsidRPr="001057BE">
              <w:rPr>
                <w:b/>
                <w:bCs/>
                <w:sz w:val="12"/>
                <w:szCs w:val="12"/>
              </w:rPr>
              <w:t>МВт</w:t>
            </w:r>
          </w:p>
        </w:tc>
        <w:tc>
          <w:tcPr>
            <w:tcW w:w="308" w:type="pct"/>
            <w:tcBorders>
              <w:top w:val="single" w:sz="4" w:space="0" w:color="auto"/>
              <w:left w:val="nil"/>
              <w:bottom w:val="double" w:sz="6" w:space="0" w:color="auto"/>
              <w:right w:val="single" w:sz="8" w:space="0" w:color="auto"/>
            </w:tcBorders>
            <w:shd w:val="clear" w:color="auto" w:fill="auto"/>
            <w:vAlign w:val="center"/>
            <w:hideMark/>
          </w:tcPr>
          <w:p w14:paraId="303AF3C6" w14:textId="77777777" w:rsidR="001057BE" w:rsidRPr="001057BE" w:rsidRDefault="001057BE" w:rsidP="001057BE">
            <w:pPr>
              <w:jc w:val="center"/>
              <w:rPr>
                <w:b/>
                <w:bCs/>
                <w:sz w:val="12"/>
                <w:szCs w:val="12"/>
              </w:rPr>
            </w:pPr>
            <w:r w:rsidRPr="001057BE">
              <w:rPr>
                <w:b/>
                <w:bCs/>
                <w:sz w:val="12"/>
                <w:szCs w:val="12"/>
              </w:rPr>
              <w:t>2 361,672</w:t>
            </w:r>
          </w:p>
        </w:tc>
        <w:tc>
          <w:tcPr>
            <w:tcW w:w="232" w:type="pct"/>
            <w:tcBorders>
              <w:top w:val="single" w:sz="4" w:space="0" w:color="auto"/>
              <w:left w:val="nil"/>
              <w:bottom w:val="double" w:sz="6" w:space="0" w:color="auto"/>
              <w:right w:val="single" w:sz="8" w:space="0" w:color="auto"/>
            </w:tcBorders>
            <w:shd w:val="clear" w:color="auto" w:fill="auto"/>
            <w:vAlign w:val="center"/>
            <w:hideMark/>
          </w:tcPr>
          <w:p w14:paraId="60A6C1D4" w14:textId="77777777" w:rsidR="001057BE" w:rsidRPr="001057BE" w:rsidRDefault="001057BE" w:rsidP="001057BE">
            <w:pPr>
              <w:jc w:val="center"/>
              <w:rPr>
                <w:b/>
                <w:bCs/>
                <w:sz w:val="12"/>
                <w:szCs w:val="12"/>
              </w:rPr>
            </w:pPr>
            <w:r w:rsidRPr="001057BE">
              <w:rPr>
                <w:b/>
                <w:bCs/>
                <w:sz w:val="12"/>
                <w:szCs w:val="12"/>
              </w:rPr>
              <w:t>487,152</w:t>
            </w:r>
          </w:p>
        </w:tc>
        <w:tc>
          <w:tcPr>
            <w:tcW w:w="232" w:type="pct"/>
            <w:tcBorders>
              <w:top w:val="single" w:sz="4" w:space="0" w:color="auto"/>
              <w:left w:val="nil"/>
              <w:bottom w:val="double" w:sz="6" w:space="0" w:color="auto"/>
              <w:right w:val="single" w:sz="8" w:space="0" w:color="auto"/>
            </w:tcBorders>
            <w:shd w:val="clear" w:color="auto" w:fill="auto"/>
            <w:vAlign w:val="center"/>
            <w:hideMark/>
          </w:tcPr>
          <w:p w14:paraId="7866C61E" w14:textId="77777777" w:rsidR="001057BE" w:rsidRPr="001057BE" w:rsidRDefault="001057BE" w:rsidP="001057BE">
            <w:pPr>
              <w:jc w:val="center"/>
              <w:rPr>
                <w:b/>
                <w:bCs/>
                <w:sz w:val="12"/>
                <w:szCs w:val="12"/>
              </w:rPr>
            </w:pPr>
            <w:r w:rsidRPr="001057BE">
              <w:rPr>
                <w:b/>
                <w:bCs/>
                <w:sz w:val="12"/>
                <w:szCs w:val="12"/>
              </w:rPr>
              <w:t>111,094</w:t>
            </w:r>
          </w:p>
        </w:tc>
        <w:tc>
          <w:tcPr>
            <w:tcW w:w="232" w:type="pct"/>
            <w:tcBorders>
              <w:top w:val="single" w:sz="4" w:space="0" w:color="auto"/>
              <w:left w:val="nil"/>
              <w:bottom w:val="double" w:sz="6" w:space="0" w:color="auto"/>
              <w:right w:val="single" w:sz="8" w:space="0" w:color="auto"/>
            </w:tcBorders>
            <w:shd w:val="clear" w:color="auto" w:fill="auto"/>
            <w:vAlign w:val="center"/>
            <w:hideMark/>
          </w:tcPr>
          <w:p w14:paraId="19CB6084" w14:textId="77777777" w:rsidR="001057BE" w:rsidRPr="001057BE" w:rsidRDefault="001057BE" w:rsidP="001057BE">
            <w:pPr>
              <w:jc w:val="center"/>
              <w:rPr>
                <w:b/>
                <w:bCs/>
                <w:sz w:val="12"/>
                <w:szCs w:val="12"/>
              </w:rPr>
            </w:pPr>
            <w:r w:rsidRPr="001057BE">
              <w:rPr>
                <w:b/>
                <w:bCs/>
                <w:sz w:val="12"/>
                <w:szCs w:val="12"/>
              </w:rPr>
              <w:t>105,113</w:t>
            </w:r>
          </w:p>
        </w:tc>
        <w:tc>
          <w:tcPr>
            <w:tcW w:w="287" w:type="pct"/>
            <w:tcBorders>
              <w:top w:val="nil"/>
              <w:left w:val="nil"/>
              <w:bottom w:val="double" w:sz="6" w:space="0" w:color="auto"/>
              <w:right w:val="single" w:sz="8" w:space="0" w:color="auto"/>
            </w:tcBorders>
            <w:shd w:val="clear" w:color="auto" w:fill="auto"/>
            <w:vAlign w:val="center"/>
            <w:hideMark/>
          </w:tcPr>
          <w:p w14:paraId="2A4265EC" w14:textId="77777777" w:rsidR="001057BE" w:rsidRPr="001057BE" w:rsidRDefault="001057BE" w:rsidP="001057BE">
            <w:pPr>
              <w:jc w:val="center"/>
              <w:rPr>
                <w:b/>
                <w:bCs/>
                <w:sz w:val="12"/>
                <w:szCs w:val="12"/>
              </w:rPr>
            </w:pPr>
            <w:r w:rsidRPr="001057BE">
              <w:rPr>
                <w:b/>
                <w:bCs/>
                <w:sz w:val="12"/>
                <w:szCs w:val="12"/>
              </w:rPr>
              <w:t>3 065,030</w:t>
            </w:r>
          </w:p>
        </w:tc>
        <w:tc>
          <w:tcPr>
            <w:tcW w:w="292" w:type="pct"/>
            <w:tcBorders>
              <w:top w:val="single" w:sz="4" w:space="0" w:color="auto"/>
              <w:left w:val="nil"/>
              <w:bottom w:val="double" w:sz="6" w:space="0" w:color="auto"/>
              <w:right w:val="single" w:sz="8" w:space="0" w:color="auto"/>
            </w:tcBorders>
            <w:shd w:val="clear" w:color="auto" w:fill="auto"/>
            <w:vAlign w:val="center"/>
            <w:hideMark/>
          </w:tcPr>
          <w:p w14:paraId="504CCA87" w14:textId="77777777" w:rsidR="001057BE" w:rsidRPr="001057BE" w:rsidRDefault="001057BE" w:rsidP="001057BE">
            <w:pPr>
              <w:jc w:val="center"/>
              <w:rPr>
                <w:b/>
                <w:bCs/>
                <w:sz w:val="12"/>
                <w:szCs w:val="12"/>
              </w:rPr>
            </w:pPr>
            <w:r w:rsidRPr="001057BE">
              <w:rPr>
                <w:b/>
                <w:bCs/>
                <w:sz w:val="12"/>
                <w:szCs w:val="12"/>
              </w:rPr>
              <w:t>2 331,047</w:t>
            </w:r>
          </w:p>
        </w:tc>
        <w:tc>
          <w:tcPr>
            <w:tcW w:w="232" w:type="pct"/>
            <w:tcBorders>
              <w:top w:val="single" w:sz="4" w:space="0" w:color="auto"/>
              <w:left w:val="nil"/>
              <w:bottom w:val="double" w:sz="6" w:space="0" w:color="auto"/>
              <w:right w:val="single" w:sz="8" w:space="0" w:color="auto"/>
            </w:tcBorders>
            <w:shd w:val="clear" w:color="auto" w:fill="auto"/>
            <w:vAlign w:val="center"/>
            <w:hideMark/>
          </w:tcPr>
          <w:p w14:paraId="2D0274EF" w14:textId="77777777" w:rsidR="001057BE" w:rsidRPr="001057BE" w:rsidRDefault="001057BE" w:rsidP="001057BE">
            <w:pPr>
              <w:jc w:val="center"/>
              <w:rPr>
                <w:b/>
                <w:bCs/>
                <w:sz w:val="12"/>
                <w:szCs w:val="12"/>
              </w:rPr>
            </w:pPr>
            <w:r w:rsidRPr="001057BE">
              <w:rPr>
                <w:b/>
                <w:bCs/>
                <w:sz w:val="12"/>
                <w:szCs w:val="12"/>
              </w:rPr>
              <w:t>486,860</w:t>
            </w:r>
          </w:p>
        </w:tc>
        <w:tc>
          <w:tcPr>
            <w:tcW w:w="232" w:type="pct"/>
            <w:tcBorders>
              <w:top w:val="single" w:sz="4" w:space="0" w:color="auto"/>
              <w:left w:val="nil"/>
              <w:bottom w:val="double" w:sz="6" w:space="0" w:color="auto"/>
              <w:right w:val="single" w:sz="8" w:space="0" w:color="auto"/>
            </w:tcBorders>
            <w:shd w:val="clear" w:color="auto" w:fill="auto"/>
            <w:vAlign w:val="center"/>
            <w:hideMark/>
          </w:tcPr>
          <w:p w14:paraId="524CD123" w14:textId="77777777" w:rsidR="001057BE" w:rsidRPr="001057BE" w:rsidRDefault="001057BE" w:rsidP="001057BE">
            <w:pPr>
              <w:jc w:val="center"/>
              <w:rPr>
                <w:b/>
                <w:bCs/>
                <w:sz w:val="12"/>
                <w:szCs w:val="12"/>
              </w:rPr>
            </w:pPr>
            <w:r w:rsidRPr="001057BE">
              <w:rPr>
                <w:b/>
                <w:bCs/>
                <w:sz w:val="12"/>
                <w:szCs w:val="12"/>
              </w:rPr>
              <w:t>104,702</w:t>
            </w:r>
          </w:p>
        </w:tc>
        <w:tc>
          <w:tcPr>
            <w:tcW w:w="232" w:type="pct"/>
            <w:tcBorders>
              <w:top w:val="single" w:sz="4" w:space="0" w:color="auto"/>
              <w:left w:val="nil"/>
              <w:bottom w:val="double" w:sz="6" w:space="0" w:color="auto"/>
              <w:right w:val="single" w:sz="8" w:space="0" w:color="auto"/>
            </w:tcBorders>
            <w:shd w:val="clear" w:color="auto" w:fill="auto"/>
            <w:vAlign w:val="center"/>
            <w:hideMark/>
          </w:tcPr>
          <w:p w14:paraId="67FFFD29" w14:textId="77777777" w:rsidR="001057BE" w:rsidRPr="001057BE" w:rsidRDefault="001057BE" w:rsidP="001057BE">
            <w:pPr>
              <w:jc w:val="center"/>
              <w:rPr>
                <w:b/>
                <w:bCs/>
                <w:sz w:val="12"/>
                <w:szCs w:val="12"/>
              </w:rPr>
            </w:pPr>
            <w:r w:rsidRPr="001057BE">
              <w:rPr>
                <w:b/>
                <w:bCs/>
                <w:sz w:val="12"/>
                <w:szCs w:val="12"/>
              </w:rPr>
              <w:t>93,530</w:t>
            </w:r>
          </w:p>
        </w:tc>
        <w:tc>
          <w:tcPr>
            <w:tcW w:w="281" w:type="pct"/>
            <w:tcBorders>
              <w:top w:val="nil"/>
              <w:left w:val="nil"/>
              <w:bottom w:val="double" w:sz="6" w:space="0" w:color="auto"/>
              <w:right w:val="single" w:sz="8" w:space="0" w:color="auto"/>
            </w:tcBorders>
            <w:shd w:val="clear" w:color="auto" w:fill="auto"/>
            <w:vAlign w:val="center"/>
            <w:hideMark/>
          </w:tcPr>
          <w:p w14:paraId="629FF8BE" w14:textId="77777777" w:rsidR="001057BE" w:rsidRPr="001057BE" w:rsidRDefault="001057BE" w:rsidP="001057BE">
            <w:pPr>
              <w:jc w:val="center"/>
              <w:rPr>
                <w:b/>
                <w:bCs/>
                <w:sz w:val="12"/>
                <w:szCs w:val="12"/>
              </w:rPr>
            </w:pPr>
            <w:r w:rsidRPr="001057BE">
              <w:rPr>
                <w:b/>
                <w:bCs/>
                <w:sz w:val="12"/>
                <w:szCs w:val="12"/>
              </w:rPr>
              <w:t>3 016,139</w:t>
            </w:r>
          </w:p>
        </w:tc>
        <w:tc>
          <w:tcPr>
            <w:tcW w:w="291" w:type="pct"/>
            <w:tcBorders>
              <w:top w:val="nil"/>
              <w:left w:val="nil"/>
              <w:bottom w:val="double" w:sz="6" w:space="0" w:color="auto"/>
              <w:right w:val="single" w:sz="8" w:space="0" w:color="auto"/>
            </w:tcBorders>
            <w:shd w:val="clear" w:color="auto" w:fill="auto"/>
            <w:vAlign w:val="center"/>
            <w:hideMark/>
          </w:tcPr>
          <w:p w14:paraId="2E166B9D" w14:textId="77777777" w:rsidR="001057BE" w:rsidRPr="001057BE" w:rsidRDefault="001057BE" w:rsidP="001057BE">
            <w:pPr>
              <w:jc w:val="center"/>
              <w:rPr>
                <w:b/>
                <w:bCs/>
                <w:sz w:val="12"/>
                <w:szCs w:val="12"/>
              </w:rPr>
            </w:pPr>
            <w:r w:rsidRPr="001057BE">
              <w:rPr>
                <w:b/>
                <w:bCs/>
                <w:sz w:val="12"/>
                <w:szCs w:val="12"/>
              </w:rPr>
              <w:t>2 346,360</w:t>
            </w:r>
          </w:p>
        </w:tc>
        <w:tc>
          <w:tcPr>
            <w:tcW w:w="232" w:type="pct"/>
            <w:tcBorders>
              <w:top w:val="nil"/>
              <w:left w:val="nil"/>
              <w:bottom w:val="double" w:sz="6" w:space="0" w:color="auto"/>
              <w:right w:val="single" w:sz="8" w:space="0" w:color="auto"/>
            </w:tcBorders>
            <w:shd w:val="clear" w:color="auto" w:fill="auto"/>
            <w:vAlign w:val="center"/>
            <w:hideMark/>
          </w:tcPr>
          <w:p w14:paraId="2D2B30AA" w14:textId="77777777" w:rsidR="001057BE" w:rsidRPr="001057BE" w:rsidRDefault="001057BE" w:rsidP="001057BE">
            <w:pPr>
              <w:jc w:val="center"/>
              <w:rPr>
                <w:b/>
                <w:bCs/>
                <w:sz w:val="12"/>
                <w:szCs w:val="12"/>
              </w:rPr>
            </w:pPr>
            <w:r w:rsidRPr="001057BE">
              <w:rPr>
                <w:b/>
                <w:bCs/>
                <w:sz w:val="12"/>
                <w:szCs w:val="12"/>
              </w:rPr>
              <w:t>487,006</w:t>
            </w:r>
          </w:p>
        </w:tc>
        <w:tc>
          <w:tcPr>
            <w:tcW w:w="232" w:type="pct"/>
            <w:tcBorders>
              <w:top w:val="nil"/>
              <w:left w:val="nil"/>
              <w:bottom w:val="double" w:sz="6" w:space="0" w:color="auto"/>
              <w:right w:val="single" w:sz="8" w:space="0" w:color="auto"/>
            </w:tcBorders>
            <w:shd w:val="clear" w:color="auto" w:fill="auto"/>
            <w:vAlign w:val="center"/>
            <w:hideMark/>
          </w:tcPr>
          <w:p w14:paraId="6CF6C04C" w14:textId="77777777" w:rsidR="001057BE" w:rsidRPr="001057BE" w:rsidRDefault="001057BE" w:rsidP="001057BE">
            <w:pPr>
              <w:jc w:val="center"/>
              <w:rPr>
                <w:b/>
                <w:bCs/>
                <w:sz w:val="12"/>
                <w:szCs w:val="12"/>
              </w:rPr>
            </w:pPr>
            <w:r w:rsidRPr="001057BE">
              <w:rPr>
                <w:b/>
                <w:bCs/>
                <w:sz w:val="12"/>
                <w:szCs w:val="12"/>
              </w:rPr>
              <w:t>107,898</w:t>
            </w:r>
          </w:p>
        </w:tc>
        <w:tc>
          <w:tcPr>
            <w:tcW w:w="232" w:type="pct"/>
            <w:tcBorders>
              <w:top w:val="nil"/>
              <w:left w:val="nil"/>
              <w:bottom w:val="double" w:sz="6" w:space="0" w:color="auto"/>
              <w:right w:val="single" w:sz="8" w:space="0" w:color="auto"/>
            </w:tcBorders>
            <w:shd w:val="clear" w:color="auto" w:fill="auto"/>
            <w:vAlign w:val="center"/>
            <w:hideMark/>
          </w:tcPr>
          <w:p w14:paraId="513C1BF2" w14:textId="77777777" w:rsidR="001057BE" w:rsidRPr="001057BE" w:rsidRDefault="001057BE" w:rsidP="001057BE">
            <w:pPr>
              <w:jc w:val="center"/>
              <w:rPr>
                <w:b/>
                <w:bCs/>
                <w:sz w:val="12"/>
                <w:szCs w:val="12"/>
              </w:rPr>
            </w:pPr>
            <w:r w:rsidRPr="001057BE">
              <w:rPr>
                <w:b/>
                <w:bCs/>
                <w:sz w:val="12"/>
                <w:szCs w:val="12"/>
              </w:rPr>
              <w:t>99,321</w:t>
            </w:r>
          </w:p>
        </w:tc>
        <w:tc>
          <w:tcPr>
            <w:tcW w:w="270" w:type="pct"/>
            <w:tcBorders>
              <w:top w:val="nil"/>
              <w:left w:val="nil"/>
              <w:bottom w:val="double" w:sz="6" w:space="0" w:color="auto"/>
              <w:right w:val="single" w:sz="8" w:space="0" w:color="auto"/>
            </w:tcBorders>
            <w:shd w:val="clear" w:color="auto" w:fill="auto"/>
            <w:vAlign w:val="center"/>
            <w:hideMark/>
          </w:tcPr>
          <w:p w14:paraId="0A08E1F8" w14:textId="77777777" w:rsidR="001057BE" w:rsidRPr="001057BE" w:rsidRDefault="001057BE" w:rsidP="001057BE">
            <w:pPr>
              <w:jc w:val="center"/>
              <w:rPr>
                <w:b/>
                <w:bCs/>
                <w:sz w:val="12"/>
                <w:szCs w:val="12"/>
              </w:rPr>
            </w:pPr>
            <w:r w:rsidRPr="001057BE">
              <w:rPr>
                <w:b/>
                <w:bCs/>
                <w:sz w:val="12"/>
                <w:szCs w:val="12"/>
              </w:rPr>
              <w:t>3 040,585</w:t>
            </w:r>
          </w:p>
        </w:tc>
      </w:tr>
      <w:tr w:rsidR="001057BE" w:rsidRPr="001057BE" w14:paraId="4DDD0335"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F045D28" w14:textId="77777777" w:rsidR="001057BE" w:rsidRPr="001057BE" w:rsidRDefault="001057BE" w:rsidP="001057BE">
            <w:pPr>
              <w:jc w:val="center"/>
              <w:rPr>
                <w:sz w:val="12"/>
                <w:szCs w:val="12"/>
              </w:rPr>
            </w:pPr>
            <w:r w:rsidRPr="001057BE">
              <w:rPr>
                <w:sz w:val="12"/>
                <w:szCs w:val="12"/>
              </w:rPr>
              <w:t>16</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576862C" w14:textId="77777777" w:rsidR="001057BE" w:rsidRPr="001057BE" w:rsidRDefault="001057BE" w:rsidP="001057BE">
            <w:pPr>
              <w:rPr>
                <w:sz w:val="12"/>
                <w:szCs w:val="12"/>
              </w:rPr>
            </w:pPr>
            <w:r w:rsidRPr="001057BE">
              <w:rPr>
                <w:sz w:val="12"/>
                <w:szCs w:val="12"/>
              </w:rPr>
              <w:t>Полезный отпуск без производственных нужд ЭСО, в т.ч. потребители:</w:t>
            </w:r>
          </w:p>
        </w:tc>
        <w:tc>
          <w:tcPr>
            <w:tcW w:w="204" w:type="pct"/>
            <w:tcBorders>
              <w:top w:val="nil"/>
              <w:left w:val="nil"/>
              <w:bottom w:val="single" w:sz="4" w:space="0" w:color="auto"/>
              <w:right w:val="single" w:sz="8" w:space="0" w:color="auto"/>
            </w:tcBorders>
            <w:shd w:val="clear" w:color="auto" w:fill="auto"/>
            <w:vAlign w:val="center"/>
            <w:hideMark/>
          </w:tcPr>
          <w:p w14:paraId="3F061A21"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8253D27" w14:textId="77777777" w:rsidR="001057BE" w:rsidRPr="001057BE" w:rsidRDefault="001057BE" w:rsidP="001057BE">
            <w:pPr>
              <w:jc w:val="center"/>
              <w:rPr>
                <w:sz w:val="12"/>
                <w:szCs w:val="12"/>
              </w:rPr>
            </w:pPr>
            <w:r w:rsidRPr="001057BE">
              <w:rPr>
                <w:sz w:val="12"/>
                <w:szCs w:val="12"/>
              </w:rPr>
              <w:t>2 361,672</w:t>
            </w:r>
          </w:p>
        </w:tc>
        <w:tc>
          <w:tcPr>
            <w:tcW w:w="232" w:type="pct"/>
            <w:tcBorders>
              <w:top w:val="nil"/>
              <w:left w:val="nil"/>
              <w:bottom w:val="single" w:sz="4" w:space="0" w:color="auto"/>
              <w:right w:val="single" w:sz="8" w:space="0" w:color="auto"/>
            </w:tcBorders>
            <w:shd w:val="clear" w:color="auto" w:fill="auto"/>
            <w:vAlign w:val="center"/>
            <w:hideMark/>
          </w:tcPr>
          <w:p w14:paraId="77A7E0D9" w14:textId="77777777" w:rsidR="001057BE" w:rsidRPr="001057BE" w:rsidRDefault="001057BE" w:rsidP="001057BE">
            <w:pPr>
              <w:jc w:val="center"/>
              <w:rPr>
                <w:sz w:val="12"/>
                <w:szCs w:val="12"/>
              </w:rPr>
            </w:pPr>
            <w:r w:rsidRPr="001057BE">
              <w:rPr>
                <w:sz w:val="12"/>
                <w:szCs w:val="12"/>
              </w:rPr>
              <w:t>487,152</w:t>
            </w:r>
          </w:p>
        </w:tc>
        <w:tc>
          <w:tcPr>
            <w:tcW w:w="232" w:type="pct"/>
            <w:tcBorders>
              <w:top w:val="nil"/>
              <w:left w:val="nil"/>
              <w:bottom w:val="single" w:sz="4" w:space="0" w:color="auto"/>
              <w:right w:val="single" w:sz="8" w:space="0" w:color="auto"/>
            </w:tcBorders>
            <w:shd w:val="clear" w:color="auto" w:fill="auto"/>
            <w:vAlign w:val="center"/>
            <w:hideMark/>
          </w:tcPr>
          <w:p w14:paraId="7E69E34F" w14:textId="77777777" w:rsidR="001057BE" w:rsidRPr="001057BE" w:rsidRDefault="001057BE" w:rsidP="001057BE">
            <w:pPr>
              <w:jc w:val="center"/>
              <w:rPr>
                <w:sz w:val="12"/>
                <w:szCs w:val="12"/>
              </w:rPr>
            </w:pPr>
            <w:r w:rsidRPr="001057BE">
              <w:rPr>
                <w:sz w:val="12"/>
                <w:szCs w:val="12"/>
              </w:rPr>
              <w:t>111,094</w:t>
            </w:r>
          </w:p>
        </w:tc>
        <w:tc>
          <w:tcPr>
            <w:tcW w:w="232" w:type="pct"/>
            <w:tcBorders>
              <w:top w:val="nil"/>
              <w:left w:val="nil"/>
              <w:bottom w:val="single" w:sz="4" w:space="0" w:color="auto"/>
              <w:right w:val="single" w:sz="8" w:space="0" w:color="auto"/>
            </w:tcBorders>
            <w:shd w:val="clear" w:color="auto" w:fill="auto"/>
            <w:vAlign w:val="center"/>
            <w:hideMark/>
          </w:tcPr>
          <w:p w14:paraId="3F423EEB" w14:textId="77777777" w:rsidR="001057BE" w:rsidRPr="001057BE" w:rsidRDefault="001057BE" w:rsidP="001057BE">
            <w:pPr>
              <w:jc w:val="center"/>
              <w:rPr>
                <w:sz w:val="12"/>
                <w:szCs w:val="12"/>
              </w:rPr>
            </w:pPr>
            <w:r w:rsidRPr="001057BE">
              <w:rPr>
                <w:sz w:val="12"/>
                <w:szCs w:val="12"/>
              </w:rPr>
              <w:t>105,113</w:t>
            </w:r>
          </w:p>
        </w:tc>
        <w:tc>
          <w:tcPr>
            <w:tcW w:w="287" w:type="pct"/>
            <w:tcBorders>
              <w:top w:val="nil"/>
              <w:left w:val="nil"/>
              <w:bottom w:val="single" w:sz="4" w:space="0" w:color="auto"/>
              <w:right w:val="single" w:sz="8" w:space="0" w:color="auto"/>
            </w:tcBorders>
            <w:shd w:val="clear" w:color="auto" w:fill="auto"/>
            <w:vAlign w:val="center"/>
            <w:hideMark/>
          </w:tcPr>
          <w:p w14:paraId="6B748287" w14:textId="77777777" w:rsidR="001057BE" w:rsidRPr="001057BE" w:rsidRDefault="001057BE" w:rsidP="001057BE">
            <w:pPr>
              <w:jc w:val="center"/>
              <w:rPr>
                <w:sz w:val="12"/>
                <w:szCs w:val="12"/>
              </w:rPr>
            </w:pPr>
            <w:r w:rsidRPr="001057BE">
              <w:rPr>
                <w:sz w:val="12"/>
                <w:szCs w:val="12"/>
              </w:rPr>
              <w:t>3 065,030</w:t>
            </w:r>
          </w:p>
        </w:tc>
        <w:tc>
          <w:tcPr>
            <w:tcW w:w="292" w:type="pct"/>
            <w:tcBorders>
              <w:top w:val="nil"/>
              <w:left w:val="nil"/>
              <w:bottom w:val="single" w:sz="4" w:space="0" w:color="auto"/>
              <w:right w:val="single" w:sz="8" w:space="0" w:color="auto"/>
            </w:tcBorders>
            <w:shd w:val="clear" w:color="auto" w:fill="auto"/>
            <w:vAlign w:val="center"/>
            <w:hideMark/>
          </w:tcPr>
          <w:p w14:paraId="6FC067FB" w14:textId="77777777" w:rsidR="001057BE" w:rsidRPr="001057BE" w:rsidRDefault="001057BE" w:rsidP="001057BE">
            <w:pPr>
              <w:jc w:val="center"/>
              <w:rPr>
                <w:sz w:val="12"/>
                <w:szCs w:val="12"/>
              </w:rPr>
            </w:pPr>
            <w:r w:rsidRPr="001057BE">
              <w:rPr>
                <w:sz w:val="12"/>
                <w:szCs w:val="12"/>
              </w:rPr>
              <w:t>2 331,047</w:t>
            </w:r>
          </w:p>
        </w:tc>
        <w:tc>
          <w:tcPr>
            <w:tcW w:w="232" w:type="pct"/>
            <w:tcBorders>
              <w:top w:val="nil"/>
              <w:left w:val="nil"/>
              <w:bottom w:val="single" w:sz="4" w:space="0" w:color="auto"/>
              <w:right w:val="single" w:sz="8" w:space="0" w:color="auto"/>
            </w:tcBorders>
            <w:shd w:val="clear" w:color="auto" w:fill="auto"/>
            <w:vAlign w:val="center"/>
            <w:hideMark/>
          </w:tcPr>
          <w:p w14:paraId="4361FA99" w14:textId="77777777" w:rsidR="001057BE" w:rsidRPr="001057BE" w:rsidRDefault="001057BE" w:rsidP="001057BE">
            <w:pPr>
              <w:jc w:val="center"/>
              <w:rPr>
                <w:sz w:val="12"/>
                <w:szCs w:val="12"/>
              </w:rPr>
            </w:pPr>
            <w:r w:rsidRPr="001057BE">
              <w:rPr>
                <w:sz w:val="12"/>
                <w:szCs w:val="12"/>
              </w:rPr>
              <w:t>486,860</w:t>
            </w:r>
          </w:p>
        </w:tc>
        <w:tc>
          <w:tcPr>
            <w:tcW w:w="232" w:type="pct"/>
            <w:tcBorders>
              <w:top w:val="nil"/>
              <w:left w:val="nil"/>
              <w:bottom w:val="single" w:sz="4" w:space="0" w:color="auto"/>
              <w:right w:val="single" w:sz="8" w:space="0" w:color="auto"/>
            </w:tcBorders>
            <w:shd w:val="clear" w:color="auto" w:fill="auto"/>
            <w:vAlign w:val="center"/>
            <w:hideMark/>
          </w:tcPr>
          <w:p w14:paraId="20D7A783" w14:textId="77777777" w:rsidR="001057BE" w:rsidRPr="001057BE" w:rsidRDefault="001057BE" w:rsidP="001057BE">
            <w:pPr>
              <w:jc w:val="center"/>
              <w:rPr>
                <w:sz w:val="12"/>
                <w:szCs w:val="12"/>
              </w:rPr>
            </w:pPr>
            <w:r w:rsidRPr="001057BE">
              <w:rPr>
                <w:sz w:val="12"/>
                <w:szCs w:val="12"/>
              </w:rPr>
              <w:t>104,702</w:t>
            </w:r>
          </w:p>
        </w:tc>
        <w:tc>
          <w:tcPr>
            <w:tcW w:w="232" w:type="pct"/>
            <w:tcBorders>
              <w:top w:val="nil"/>
              <w:left w:val="nil"/>
              <w:bottom w:val="single" w:sz="4" w:space="0" w:color="auto"/>
              <w:right w:val="single" w:sz="8" w:space="0" w:color="auto"/>
            </w:tcBorders>
            <w:shd w:val="clear" w:color="auto" w:fill="auto"/>
            <w:vAlign w:val="center"/>
            <w:hideMark/>
          </w:tcPr>
          <w:p w14:paraId="0C41FD99" w14:textId="77777777" w:rsidR="001057BE" w:rsidRPr="001057BE" w:rsidRDefault="001057BE" w:rsidP="001057BE">
            <w:pPr>
              <w:jc w:val="center"/>
              <w:rPr>
                <w:sz w:val="12"/>
                <w:szCs w:val="12"/>
              </w:rPr>
            </w:pPr>
            <w:r w:rsidRPr="001057BE">
              <w:rPr>
                <w:sz w:val="12"/>
                <w:szCs w:val="12"/>
              </w:rPr>
              <w:t>93,530</w:t>
            </w:r>
          </w:p>
        </w:tc>
        <w:tc>
          <w:tcPr>
            <w:tcW w:w="281" w:type="pct"/>
            <w:tcBorders>
              <w:top w:val="nil"/>
              <w:left w:val="nil"/>
              <w:bottom w:val="single" w:sz="4" w:space="0" w:color="auto"/>
              <w:right w:val="single" w:sz="8" w:space="0" w:color="auto"/>
            </w:tcBorders>
            <w:shd w:val="clear" w:color="auto" w:fill="auto"/>
            <w:vAlign w:val="center"/>
            <w:hideMark/>
          </w:tcPr>
          <w:p w14:paraId="5AAA821D" w14:textId="77777777" w:rsidR="001057BE" w:rsidRPr="001057BE" w:rsidRDefault="001057BE" w:rsidP="001057BE">
            <w:pPr>
              <w:jc w:val="center"/>
              <w:rPr>
                <w:sz w:val="12"/>
                <w:szCs w:val="12"/>
              </w:rPr>
            </w:pPr>
            <w:r w:rsidRPr="001057BE">
              <w:rPr>
                <w:sz w:val="12"/>
                <w:szCs w:val="12"/>
              </w:rPr>
              <w:t>3 016,139</w:t>
            </w:r>
          </w:p>
        </w:tc>
        <w:tc>
          <w:tcPr>
            <w:tcW w:w="291" w:type="pct"/>
            <w:tcBorders>
              <w:top w:val="nil"/>
              <w:left w:val="nil"/>
              <w:bottom w:val="single" w:sz="4" w:space="0" w:color="auto"/>
              <w:right w:val="single" w:sz="8" w:space="0" w:color="auto"/>
            </w:tcBorders>
            <w:shd w:val="clear" w:color="auto" w:fill="auto"/>
            <w:vAlign w:val="center"/>
            <w:hideMark/>
          </w:tcPr>
          <w:p w14:paraId="5A4E80D4" w14:textId="77777777" w:rsidR="001057BE" w:rsidRPr="001057BE" w:rsidRDefault="001057BE" w:rsidP="001057BE">
            <w:pPr>
              <w:jc w:val="center"/>
              <w:rPr>
                <w:sz w:val="12"/>
                <w:szCs w:val="12"/>
              </w:rPr>
            </w:pPr>
            <w:r w:rsidRPr="001057BE">
              <w:rPr>
                <w:sz w:val="12"/>
                <w:szCs w:val="12"/>
              </w:rPr>
              <w:t>2 346,360</w:t>
            </w:r>
          </w:p>
        </w:tc>
        <w:tc>
          <w:tcPr>
            <w:tcW w:w="232" w:type="pct"/>
            <w:tcBorders>
              <w:top w:val="nil"/>
              <w:left w:val="nil"/>
              <w:bottom w:val="single" w:sz="4" w:space="0" w:color="auto"/>
              <w:right w:val="single" w:sz="8" w:space="0" w:color="auto"/>
            </w:tcBorders>
            <w:shd w:val="clear" w:color="auto" w:fill="auto"/>
            <w:vAlign w:val="center"/>
            <w:hideMark/>
          </w:tcPr>
          <w:p w14:paraId="10B12D3E" w14:textId="77777777" w:rsidR="001057BE" w:rsidRPr="001057BE" w:rsidRDefault="001057BE" w:rsidP="001057BE">
            <w:pPr>
              <w:jc w:val="center"/>
              <w:rPr>
                <w:sz w:val="12"/>
                <w:szCs w:val="12"/>
              </w:rPr>
            </w:pPr>
            <w:r w:rsidRPr="001057BE">
              <w:rPr>
                <w:sz w:val="12"/>
                <w:szCs w:val="12"/>
              </w:rPr>
              <w:t>487,006</w:t>
            </w:r>
          </w:p>
        </w:tc>
        <w:tc>
          <w:tcPr>
            <w:tcW w:w="232" w:type="pct"/>
            <w:tcBorders>
              <w:top w:val="nil"/>
              <w:left w:val="nil"/>
              <w:bottom w:val="single" w:sz="4" w:space="0" w:color="auto"/>
              <w:right w:val="single" w:sz="8" w:space="0" w:color="auto"/>
            </w:tcBorders>
            <w:shd w:val="clear" w:color="auto" w:fill="auto"/>
            <w:vAlign w:val="center"/>
            <w:hideMark/>
          </w:tcPr>
          <w:p w14:paraId="78217066" w14:textId="77777777" w:rsidR="001057BE" w:rsidRPr="001057BE" w:rsidRDefault="001057BE" w:rsidP="001057BE">
            <w:pPr>
              <w:jc w:val="center"/>
              <w:rPr>
                <w:sz w:val="12"/>
                <w:szCs w:val="12"/>
              </w:rPr>
            </w:pPr>
            <w:r w:rsidRPr="001057BE">
              <w:rPr>
                <w:sz w:val="12"/>
                <w:szCs w:val="12"/>
              </w:rPr>
              <w:t>107,898</w:t>
            </w:r>
          </w:p>
        </w:tc>
        <w:tc>
          <w:tcPr>
            <w:tcW w:w="232" w:type="pct"/>
            <w:tcBorders>
              <w:top w:val="nil"/>
              <w:left w:val="nil"/>
              <w:bottom w:val="single" w:sz="4" w:space="0" w:color="auto"/>
              <w:right w:val="single" w:sz="8" w:space="0" w:color="auto"/>
            </w:tcBorders>
            <w:shd w:val="clear" w:color="auto" w:fill="auto"/>
            <w:vAlign w:val="center"/>
            <w:hideMark/>
          </w:tcPr>
          <w:p w14:paraId="35E1E0D5" w14:textId="77777777" w:rsidR="001057BE" w:rsidRPr="001057BE" w:rsidRDefault="001057BE" w:rsidP="001057BE">
            <w:pPr>
              <w:jc w:val="center"/>
              <w:rPr>
                <w:sz w:val="12"/>
                <w:szCs w:val="12"/>
              </w:rPr>
            </w:pPr>
            <w:r w:rsidRPr="001057BE">
              <w:rPr>
                <w:sz w:val="12"/>
                <w:szCs w:val="12"/>
              </w:rPr>
              <w:t>99,321</w:t>
            </w:r>
          </w:p>
        </w:tc>
        <w:tc>
          <w:tcPr>
            <w:tcW w:w="270" w:type="pct"/>
            <w:tcBorders>
              <w:top w:val="nil"/>
              <w:left w:val="nil"/>
              <w:bottom w:val="single" w:sz="4" w:space="0" w:color="auto"/>
              <w:right w:val="single" w:sz="8" w:space="0" w:color="auto"/>
            </w:tcBorders>
            <w:shd w:val="clear" w:color="auto" w:fill="auto"/>
            <w:vAlign w:val="center"/>
            <w:hideMark/>
          </w:tcPr>
          <w:p w14:paraId="357B14E2" w14:textId="77777777" w:rsidR="001057BE" w:rsidRPr="001057BE" w:rsidRDefault="001057BE" w:rsidP="001057BE">
            <w:pPr>
              <w:jc w:val="center"/>
              <w:rPr>
                <w:sz w:val="12"/>
                <w:szCs w:val="12"/>
              </w:rPr>
            </w:pPr>
            <w:r w:rsidRPr="001057BE">
              <w:rPr>
                <w:sz w:val="12"/>
                <w:szCs w:val="12"/>
              </w:rPr>
              <w:t>3 040,585</w:t>
            </w:r>
          </w:p>
        </w:tc>
      </w:tr>
      <w:tr w:rsidR="001057BE" w:rsidRPr="001057BE" w14:paraId="5E8883BD"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2D0F1AE" w14:textId="77777777" w:rsidR="001057BE" w:rsidRPr="001057BE" w:rsidRDefault="001057BE" w:rsidP="001057BE">
            <w:pPr>
              <w:jc w:val="center"/>
              <w:rPr>
                <w:sz w:val="12"/>
                <w:szCs w:val="12"/>
              </w:rPr>
            </w:pPr>
            <w:r w:rsidRPr="001057BE">
              <w:rPr>
                <w:sz w:val="12"/>
                <w:szCs w:val="12"/>
              </w:rPr>
              <w:t>16.1</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4D4697E" w14:textId="77777777" w:rsidR="001057BE" w:rsidRPr="001057BE" w:rsidRDefault="001057BE" w:rsidP="001057BE">
            <w:pPr>
              <w:jc w:val="right"/>
              <w:rPr>
                <w:sz w:val="12"/>
                <w:szCs w:val="12"/>
              </w:rPr>
            </w:pPr>
            <w:r w:rsidRPr="001057BE">
              <w:rPr>
                <w:sz w:val="12"/>
                <w:szCs w:val="12"/>
              </w:rPr>
              <w:t>Отпуск в смежные сетевые компании</w:t>
            </w:r>
          </w:p>
        </w:tc>
        <w:tc>
          <w:tcPr>
            <w:tcW w:w="204" w:type="pct"/>
            <w:tcBorders>
              <w:top w:val="nil"/>
              <w:left w:val="nil"/>
              <w:bottom w:val="single" w:sz="4" w:space="0" w:color="auto"/>
              <w:right w:val="single" w:sz="8" w:space="0" w:color="auto"/>
            </w:tcBorders>
            <w:shd w:val="clear" w:color="auto" w:fill="auto"/>
            <w:vAlign w:val="center"/>
            <w:hideMark/>
          </w:tcPr>
          <w:p w14:paraId="33DFD2FA"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2CAD903F" w14:textId="77777777" w:rsidR="001057BE" w:rsidRPr="001057BE" w:rsidRDefault="001057BE" w:rsidP="001057BE">
            <w:pPr>
              <w:jc w:val="center"/>
              <w:rPr>
                <w:sz w:val="12"/>
                <w:szCs w:val="12"/>
              </w:rPr>
            </w:pPr>
            <w:r w:rsidRPr="001057BE">
              <w:rPr>
                <w:sz w:val="12"/>
                <w:szCs w:val="12"/>
              </w:rPr>
              <w:t>1 343,922</w:t>
            </w:r>
          </w:p>
        </w:tc>
        <w:tc>
          <w:tcPr>
            <w:tcW w:w="232" w:type="pct"/>
            <w:tcBorders>
              <w:top w:val="nil"/>
              <w:left w:val="nil"/>
              <w:bottom w:val="single" w:sz="4" w:space="0" w:color="auto"/>
              <w:right w:val="single" w:sz="8" w:space="0" w:color="auto"/>
            </w:tcBorders>
            <w:shd w:val="clear" w:color="auto" w:fill="auto"/>
            <w:vAlign w:val="center"/>
            <w:hideMark/>
          </w:tcPr>
          <w:p w14:paraId="1983890C" w14:textId="77777777" w:rsidR="001057BE" w:rsidRPr="001057BE" w:rsidRDefault="001057BE" w:rsidP="001057BE">
            <w:pPr>
              <w:jc w:val="center"/>
              <w:rPr>
                <w:sz w:val="12"/>
                <w:szCs w:val="12"/>
              </w:rPr>
            </w:pPr>
            <w:r w:rsidRPr="001057BE">
              <w:rPr>
                <w:sz w:val="12"/>
                <w:szCs w:val="12"/>
              </w:rPr>
              <w:t>392,903</w:t>
            </w:r>
          </w:p>
        </w:tc>
        <w:tc>
          <w:tcPr>
            <w:tcW w:w="232" w:type="pct"/>
            <w:tcBorders>
              <w:top w:val="nil"/>
              <w:left w:val="nil"/>
              <w:bottom w:val="single" w:sz="4" w:space="0" w:color="auto"/>
              <w:right w:val="single" w:sz="8" w:space="0" w:color="auto"/>
            </w:tcBorders>
            <w:shd w:val="clear" w:color="auto" w:fill="auto"/>
            <w:vAlign w:val="center"/>
            <w:hideMark/>
          </w:tcPr>
          <w:p w14:paraId="662D41C3" w14:textId="77777777" w:rsidR="001057BE" w:rsidRPr="001057BE" w:rsidRDefault="001057BE" w:rsidP="001057BE">
            <w:pPr>
              <w:jc w:val="center"/>
              <w:rPr>
                <w:sz w:val="12"/>
                <w:szCs w:val="12"/>
              </w:rPr>
            </w:pPr>
            <w:r w:rsidRPr="001057BE">
              <w:rPr>
                <w:sz w:val="12"/>
                <w:szCs w:val="12"/>
              </w:rPr>
              <w:t>39,686</w:t>
            </w:r>
          </w:p>
        </w:tc>
        <w:tc>
          <w:tcPr>
            <w:tcW w:w="232" w:type="pct"/>
            <w:tcBorders>
              <w:top w:val="nil"/>
              <w:left w:val="nil"/>
              <w:bottom w:val="single" w:sz="4" w:space="0" w:color="auto"/>
              <w:right w:val="single" w:sz="8" w:space="0" w:color="auto"/>
            </w:tcBorders>
            <w:shd w:val="clear" w:color="auto" w:fill="auto"/>
            <w:vAlign w:val="center"/>
            <w:hideMark/>
          </w:tcPr>
          <w:p w14:paraId="7140BCB7" w14:textId="77777777" w:rsidR="001057BE" w:rsidRPr="001057BE" w:rsidRDefault="001057BE" w:rsidP="001057BE">
            <w:pPr>
              <w:jc w:val="center"/>
              <w:rPr>
                <w:sz w:val="12"/>
                <w:szCs w:val="12"/>
              </w:rPr>
            </w:pPr>
            <w:r w:rsidRPr="001057BE">
              <w:rPr>
                <w:sz w:val="12"/>
                <w:szCs w:val="12"/>
              </w:rPr>
              <w:t>0,632</w:t>
            </w:r>
          </w:p>
        </w:tc>
        <w:tc>
          <w:tcPr>
            <w:tcW w:w="287" w:type="pct"/>
            <w:tcBorders>
              <w:top w:val="nil"/>
              <w:left w:val="nil"/>
              <w:bottom w:val="single" w:sz="4" w:space="0" w:color="auto"/>
              <w:right w:val="single" w:sz="8" w:space="0" w:color="auto"/>
            </w:tcBorders>
            <w:shd w:val="clear" w:color="auto" w:fill="auto"/>
            <w:vAlign w:val="center"/>
            <w:hideMark/>
          </w:tcPr>
          <w:p w14:paraId="5B94A161" w14:textId="77777777" w:rsidR="001057BE" w:rsidRPr="001057BE" w:rsidRDefault="001057BE" w:rsidP="001057BE">
            <w:pPr>
              <w:jc w:val="center"/>
              <w:rPr>
                <w:sz w:val="12"/>
                <w:szCs w:val="12"/>
              </w:rPr>
            </w:pPr>
            <w:r w:rsidRPr="001057BE">
              <w:rPr>
                <w:sz w:val="12"/>
                <w:szCs w:val="12"/>
              </w:rPr>
              <w:t>1 777,144</w:t>
            </w:r>
          </w:p>
        </w:tc>
        <w:tc>
          <w:tcPr>
            <w:tcW w:w="292" w:type="pct"/>
            <w:tcBorders>
              <w:top w:val="nil"/>
              <w:left w:val="nil"/>
              <w:bottom w:val="single" w:sz="4" w:space="0" w:color="auto"/>
              <w:right w:val="single" w:sz="8" w:space="0" w:color="auto"/>
            </w:tcBorders>
            <w:shd w:val="clear" w:color="auto" w:fill="auto"/>
            <w:vAlign w:val="center"/>
            <w:hideMark/>
          </w:tcPr>
          <w:p w14:paraId="6FFFEB77" w14:textId="77777777" w:rsidR="001057BE" w:rsidRPr="001057BE" w:rsidRDefault="001057BE" w:rsidP="001057BE">
            <w:pPr>
              <w:jc w:val="center"/>
              <w:rPr>
                <w:sz w:val="12"/>
                <w:szCs w:val="12"/>
              </w:rPr>
            </w:pPr>
            <w:r w:rsidRPr="001057BE">
              <w:rPr>
                <w:sz w:val="12"/>
                <w:szCs w:val="12"/>
              </w:rPr>
              <w:t>1 288,839</w:t>
            </w:r>
          </w:p>
        </w:tc>
        <w:tc>
          <w:tcPr>
            <w:tcW w:w="232" w:type="pct"/>
            <w:tcBorders>
              <w:top w:val="nil"/>
              <w:left w:val="nil"/>
              <w:bottom w:val="single" w:sz="4" w:space="0" w:color="auto"/>
              <w:right w:val="single" w:sz="8" w:space="0" w:color="auto"/>
            </w:tcBorders>
            <w:shd w:val="clear" w:color="auto" w:fill="auto"/>
            <w:vAlign w:val="center"/>
            <w:hideMark/>
          </w:tcPr>
          <w:p w14:paraId="47F91D48" w14:textId="77777777" w:rsidR="001057BE" w:rsidRPr="001057BE" w:rsidRDefault="001057BE" w:rsidP="001057BE">
            <w:pPr>
              <w:jc w:val="center"/>
              <w:rPr>
                <w:sz w:val="12"/>
                <w:szCs w:val="12"/>
              </w:rPr>
            </w:pPr>
            <w:r w:rsidRPr="001057BE">
              <w:rPr>
                <w:sz w:val="12"/>
                <w:szCs w:val="12"/>
              </w:rPr>
              <w:t>389,384</w:t>
            </w:r>
          </w:p>
        </w:tc>
        <w:tc>
          <w:tcPr>
            <w:tcW w:w="232" w:type="pct"/>
            <w:tcBorders>
              <w:top w:val="nil"/>
              <w:left w:val="nil"/>
              <w:bottom w:val="single" w:sz="4" w:space="0" w:color="auto"/>
              <w:right w:val="single" w:sz="8" w:space="0" w:color="auto"/>
            </w:tcBorders>
            <w:shd w:val="clear" w:color="auto" w:fill="auto"/>
            <w:vAlign w:val="center"/>
            <w:hideMark/>
          </w:tcPr>
          <w:p w14:paraId="3AE5201C" w14:textId="77777777" w:rsidR="001057BE" w:rsidRPr="001057BE" w:rsidRDefault="001057BE" w:rsidP="001057BE">
            <w:pPr>
              <w:jc w:val="center"/>
              <w:rPr>
                <w:sz w:val="12"/>
                <w:szCs w:val="12"/>
              </w:rPr>
            </w:pPr>
            <w:r w:rsidRPr="001057BE">
              <w:rPr>
                <w:sz w:val="12"/>
                <w:szCs w:val="12"/>
              </w:rPr>
              <w:t>38,744</w:t>
            </w:r>
          </w:p>
        </w:tc>
        <w:tc>
          <w:tcPr>
            <w:tcW w:w="232" w:type="pct"/>
            <w:tcBorders>
              <w:top w:val="nil"/>
              <w:left w:val="nil"/>
              <w:bottom w:val="single" w:sz="4" w:space="0" w:color="auto"/>
              <w:right w:val="single" w:sz="8" w:space="0" w:color="auto"/>
            </w:tcBorders>
            <w:shd w:val="clear" w:color="auto" w:fill="auto"/>
            <w:vAlign w:val="center"/>
            <w:hideMark/>
          </w:tcPr>
          <w:p w14:paraId="030D9A8F" w14:textId="77777777" w:rsidR="001057BE" w:rsidRPr="001057BE" w:rsidRDefault="001057BE" w:rsidP="001057BE">
            <w:pPr>
              <w:jc w:val="center"/>
              <w:rPr>
                <w:sz w:val="12"/>
                <w:szCs w:val="12"/>
              </w:rPr>
            </w:pPr>
            <w:r w:rsidRPr="001057BE">
              <w:rPr>
                <w:sz w:val="12"/>
                <w:szCs w:val="12"/>
              </w:rPr>
              <w:t>0,506</w:t>
            </w:r>
          </w:p>
        </w:tc>
        <w:tc>
          <w:tcPr>
            <w:tcW w:w="281" w:type="pct"/>
            <w:tcBorders>
              <w:top w:val="nil"/>
              <w:left w:val="nil"/>
              <w:bottom w:val="single" w:sz="4" w:space="0" w:color="auto"/>
              <w:right w:val="single" w:sz="8" w:space="0" w:color="auto"/>
            </w:tcBorders>
            <w:shd w:val="clear" w:color="auto" w:fill="auto"/>
            <w:vAlign w:val="center"/>
            <w:hideMark/>
          </w:tcPr>
          <w:p w14:paraId="3BEEFEE5" w14:textId="77777777" w:rsidR="001057BE" w:rsidRPr="001057BE" w:rsidRDefault="001057BE" w:rsidP="001057BE">
            <w:pPr>
              <w:jc w:val="center"/>
              <w:rPr>
                <w:sz w:val="12"/>
                <w:szCs w:val="12"/>
              </w:rPr>
            </w:pPr>
            <w:r w:rsidRPr="001057BE">
              <w:rPr>
                <w:sz w:val="12"/>
                <w:szCs w:val="12"/>
              </w:rPr>
              <w:t>1 717,472</w:t>
            </w:r>
          </w:p>
        </w:tc>
        <w:tc>
          <w:tcPr>
            <w:tcW w:w="291" w:type="pct"/>
            <w:tcBorders>
              <w:top w:val="nil"/>
              <w:left w:val="nil"/>
              <w:bottom w:val="single" w:sz="4" w:space="0" w:color="auto"/>
              <w:right w:val="single" w:sz="8" w:space="0" w:color="auto"/>
            </w:tcBorders>
            <w:shd w:val="clear" w:color="000000" w:fill="FFFFFF"/>
            <w:vAlign w:val="center"/>
            <w:hideMark/>
          </w:tcPr>
          <w:p w14:paraId="5AB571B5" w14:textId="77777777" w:rsidR="001057BE" w:rsidRPr="001057BE" w:rsidRDefault="001057BE" w:rsidP="001057BE">
            <w:pPr>
              <w:jc w:val="center"/>
              <w:rPr>
                <w:sz w:val="12"/>
                <w:szCs w:val="12"/>
              </w:rPr>
            </w:pPr>
            <w:r w:rsidRPr="001057BE">
              <w:rPr>
                <w:sz w:val="12"/>
                <w:szCs w:val="12"/>
              </w:rPr>
              <w:t>1 316,380</w:t>
            </w:r>
          </w:p>
        </w:tc>
        <w:tc>
          <w:tcPr>
            <w:tcW w:w="232" w:type="pct"/>
            <w:tcBorders>
              <w:top w:val="nil"/>
              <w:left w:val="nil"/>
              <w:bottom w:val="single" w:sz="4" w:space="0" w:color="auto"/>
              <w:right w:val="single" w:sz="8" w:space="0" w:color="auto"/>
            </w:tcBorders>
            <w:shd w:val="clear" w:color="000000" w:fill="FFFFFF"/>
            <w:vAlign w:val="center"/>
            <w:hideMark/>
          </w:tcPr>
          <w:p w14:paraId="7DD8076A" w14:textId="77777777" w:rsidR="001057BE" w:rsidRPr="001057BE" w:rsidRDefault="001057BE" w:rsidP="001057BE">
            <w:pPr>
              <w:jc w:val="center"/>
              <w:rPr>
                <w:sz w:val="12"/>
                <w:szCs w:val="12"/>
              </w:rPr>
            </w:pPr>
            <w:r w:rsidRPr="001057BE">
              <w:rPr>
                <w:sz w:val="12"/>
                <w:szCs w:val="12"/>
              </w:rPr>
              <w:t>391,144</w:t>
            </w:r>
          </w:p>
        </w:tc>
        <w:tc>
          <w:tcPr>
            <w:tcW w:w="232" w:type="pct"/>
            <w:tcBorders>
              <w:top w:val="nil"/>
              <w:left w:val="nil"/>
              <w:bottom w:val="single" w:sz="4" w:space="0" w:color="auto"/>
              <w:right w:val="single" w:sz="8" w:space="0" w:color="auto"/>
            </w:tcBorders>
            <w:shd w:val="clear" w:color="000000" w:fill="FFFFFF"/>
            <w:vAlign w:val="center"/>
            <w:hideMark/>
          </w:tcPr>
          <w:p w14:paraId="63A16577" w14:textId="77777777" w:rsidR="001057BE" w:rsidRPr="001057BE" w:rsidRDefault="001057BE" w:rsidP="001057BE">
            <w:pPr>
              <w:jc w:val="center"/>
              <w:rPr>
                <w:sz w:val="12"/>
                <w:szCs w:val="12"/>
              </w:rPr>
            </w:pPr>
            <w:r w:rsidRPr="001057BE">
              <w:rPr>
                <w:sz w:val="12"/>
                <w:szCs w:val="12"/>
              </w:rPr>
              <w:t>39,215</w:t>
            </w:r>
          </w:p>
        </w:tc>
        <w:tc>
          <w:tcPr>
            <w:tcW w:w="232" w:type="pct"/>
            <w:tcBorders>
              <w:top w:val="nil"/>
              <w:left w:val="nil"/>
              <w:bottom w:val="single" w:sz="4" w:space="0" w:color="auto"/>
              <w:right w:val="single" w:sz="8" w:space="0" w:color="auto"/>
            </w:tcBorders>
            <w:shd w:val="clear" w:color="000000" w:fill="FFFFFF"/>
            <w:vAlign w:val="center"/>
            <w:hideMark/>
          </w:tcPr>
          <w:p w14:paraId="41BE7F17" w14:textId="77777777" w:rsidR="001057BE" w:rsidRPr="001057BE" w:rsidRDefault="001057BE" w:rsidP="001057BE">
            <w:pPr>
              <w:jc w:val="center"/>
              <w:rPr>
                <w:sz w:val="12"/>
                <w:szCs w:val="12"/>
              </w:rPr>
            </w:pPr>
            <w:r w:rsidRPr="001057BE">
              <w:rPr>
                <w:sz w:val="12"/>
                <w:szCs w:val="12"/>
              </w:rPr>
              <w:t>0,569</w:t>
            </w:r>
          </w:p>
        </w:tc>
        <w:tc>
          <w:tcPr>
            <w:tcW w:w="270" w:type="pct"/>
            <w:tcBorders>
              <w:top w:val="nil"/>
              <w:left w:val="nil"/>
              <w:bottom w:val="single" w:sz="4" w:space="0" w:color="auto"/>
              <w:right w:val="single" w:sz="8" w:space="0" w:color="auto"/>
            </w:tcBorders>
            <w:shd w:val="clear" w:color="auto" w:fill="auto"/>
            <w:vAlign w:val="center"/>
            <w:hideMark/>
          </w:tcPr>
          <w:p w14:paraId="441E6EAC" w14:textId="77777777" w:rsidR="001057BE" w:rsidRPr="001057BE" w:rsidRDefault="001057BE" w:rsidP="001057BE">
            <w:pPr>
              <w:jc w:val="center"/>
              <w:rPr>
                <w:sz w:val="12"/>
                <w:szCs w:val="12"/>
              </w:rPr>
            </w:pPr>
            <w:r w:rsidRPr="001057BE">
              <w:rPr>
                <w:sz w:val="12"/>
                <w:szCs w:val="12"/>
              </w:rPr>
              <w:t>1 747,308</w:t>
            </w:r>
          </w:p>
        </w:tc>
      </w:tr>
      <w:tr w:rsidR="001057BE" w:rsidRPr="001057BE" w14:paraId="4F7C9D97"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632DFE6" w14:textId="77777777" w:rsidR="001057BE" w:rsidRPr="001057BE" w:rsidRDefault="001057BE" w:rsidP="001057BE">
            <w:pPr>
              <w:jc w:val="center"/>
              <w:rPr>
                <w:sz w:val="12"/>
                <w:szCs w:val="12"/>
              </w:rPr>
            </w:pPr>
            <w:r w:rsidRPr="001057BE">
              <w:rPr>
                <w:sz w:val="12"/>
                <w:szCs w:val="12"/>
              </w:rPr>
              <w:t>16.2</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8C44628" w14:textId="77777777" w:rsidR="001057BE" w:rsidRPr="001057BE" w:rsidRDefault="001057BE" w:rsidP="001057BE">
            <w:pPr>
              <w:jc w:val="right"/>
              <w:rPr>
                <w:sz w:val="12"/>
                <w:szCs w:val="12"/>
              </w:rPr>
            </w:pPr>
            <w:r w:rsidRPr="001057BE">
              <w:rPr>
                <w:sz w:val="12"/>
                <w:szCs w:val="12"/>
              </w:rPr>
              <w:t>Сбыт 1</w:t>
            </w:r>
          </w:p>
        </w:tc>
        <w:tc>
          <w:tcPr>
            <w:tcW w:w="204" w:type="pct"/>
            <w:tcBorders>
              <w:top w:val="nil"/>
              <w:left w:val="nil"/>
              <w:bottom w:val="single" w:sz="4" w:space="0" w:color="auto"/>
              <w:right w:val="single" w:sz="8" w:space="0" w:color="auto"/>
            </w:tcBorders>
            <w:shd w:val="clear" w:color="auto" w:fill="auto"/>
            <w:vAlign w:val="center"/>
            <w:hideMark/>
          </w:tcPr>
          <w:p w14:paraId="7CC450EF"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261C9F4" w14:textId="77777777" w:rsidR="001057BE" w:rsidRPr="001057BE" w:rsidRDefault="001057BE" w:rsidP="001057BE">
            <w:pPr>
              <w:jc w:val="center"/>
              <w:rPr>
                <w:sz w:val="12"/>
                <w:szCs w:val="12"/>
              </w:rPr>
            </w:pPr>
            <w:r w:rsidRPr="001057BE">
              <w:rPr>
                <w:sz w:val="12"/>
                <w:szCs w:val="12"/>
              </w:rPr>
              <w:t>1 017,750</w:t>
            </w:r>
          </w:p>
        </w:tc>
        <w:tc>
          <w:tcPr>
            <w:tcW w:w="232" w:type="pct"/>
            <w:tcBorders>
              <w:top w:val="nil"/>
              <w:left w:val="nil"/>
              <w:bottom w:val="single" w:sz="4" w:space="0" w:color="auto"/>
              <w:right w:val="single" w:sz="8" w:space="0" w:color="auto"/>
            </w:tcBorders>
            <w:shd w:val="clear" w:color="auto" w:fill="auto"/>
            <w:vAlign w:val="center"/>
            <w:hideMark/>
          </w:tcPr>
          <w:p w14:paraId="4C8D431F" w14:textId="77777777" w:rsidR="001057BE" w:rsidRPr="001057BE" w:rsidRDefault="001057BE" w:rsidP="001057BE">
            <w:pPr>
              <w:jc w:val="center"/>
              <w:rPr>
                <w:sz w:val="12"/>
                <w:szCs w:val="12"/>
              </w:rPr>
            </w:pPr>
            <w:r w:rsidRPr="001057BE">
              <w:rPr>
                <w:sz w:val="12"/>
                <w:szCs w:val="12"/>
              </w:rPr>
              <w:t>94,248</w:t>
            </w:r>
          </w:p>
        </w:tc>
        <w:tc>
          <w:tcPr>
            <w:tcW w:w="232" w:type="pct"/>
            <w:tcBorders>
              <w:top w:val="nil"/>
              <w:left w:val="nil"/>
              <w:bottom w:val="single" w:sz="4" w:space="0" w:color="auto"/>
              <w:right w:val="single" w:sz="8" w:space="0" w:color="auto"/>
            </w:tcBorders>
            <w:shd w:val="clear" w:color="auto" w:fill="auto"/>
            <w:vAlign w:val="center"/>
            <w:hideMark/>
          </w:tcPr>
          <w:p w14:paraId="6254DFEA" w14:textId="77777777" w:rsidR="001057BE" w:rsidRPr="001057BE" w:rsidRDefault="001057BE" w:rsidP="001057BE">
            <w:pPr>
              <w:jc w:val="center"/>
              <w:rPr>
                <w:sz w:val="12"/>
                <w:szCs w:val="12"/>
              </w:rPr>
            </w:pPr>
            <w:r w:rsidRPr="001057BE">
              <w:rPr>
                <w:sz w:val="12"/>
                <w:szCs w:val="12"/>
              </w:rPr>
              <w:t>71,407</w:t>
            </w:r>
          </w:p>
        </w:tc>
        <w:tc>
          <w:tcPr>
            <w:tcW w:w="232" w:type="pct"/>
            <w:tcBorders>
              <w:top w:val="nil"/>
              <w:left w:val="nil"/>
              <w:bottom w:val="single" w:sz="4" w:space="0" w:color="auto"/>
              <w:right w:val="single" w:sz="8" w:space="0" w:color="auto"/>
            </w:tcBorders>
            <w:shd w:val="clear" w:color="auto" w:fill="auto"/>
            <w:vAlign w:val="center"/>
            <w:hideMark/>
          </w:tcPr>
          <w:p w14:paraId="6D1F042C" w14:textId="77777777" w:rsidR="001057BE" w:rsidRPr="001057BE" w:rsidRDefault="001057BE" w:rsidP="001057BE">
            <w:pPr>
              <w:jc w:val="center"/>
              <w:rPr>
                <w:sz w:val="12"/>
                <w:szCs w:val="12"/>
              </w:rPr>
            </w:pPr>
            <w:r w:rsidRPr="001057BE">
              <w:rPr>
                <w:sz w:val="12"/>
                <w:szCs w:val="12"/>
              </w:rPr>
              <w:t>104,481</w:t>
            </w:r>
          </w:p>
        </w:tc>
        <w:tc>
          <w:tcPr>
            <w:tcW w:w="287" w:type="pct"/>
            <w:tcBorders>
              <w:top w:val="nil"/>
              <w:left w:val="nil"/>
              <w:bottom w:val="single" w:sz="4" w:space="0" w:color="auto"/>
              <w:right w:val="single" w:sz="8" w:space="0" w:color="auto"/>
            </w:tcBorders>
            <w:shd w:val="clear" w:color="auto" w:fill="auto"/>
            <w:vAlign w:val="center"/>
            <w:hideMark/>
          </w:tcPr>
          <w:p w14:paraId="59F008F7" w14:textId="77777777" w:rsidR="001057BE" w:rsidRPr="001057BE" w:rsidRDefault="001057BE" w:rsidP="001057BE">
            <w:pPr>
              <w:jc w:val="center"/>
              <w:rPr>
                <w:sz w:val="12"/>
                <w:szCs w:val="12"/>
              </w:rPr>
            </w:pPr>
            <w:r w:rsidRPr="001057BE">
              <w:rPr>
                <w:sz w:val="12"/>
                <w:szCs w:val="12"/>
              </w:rPr>
              <w:t>1 287,886</w:t>
            </w:r>
          </w:p>
        </w:tc>
        <w:tc>
          <w:tcPr>
            <w:tcW w:w="292" w:type="pct"/>
            <w:tcBorders>
              <w:top w:val="nil"/>
              <w:left w:val="nil"/>
              <w:bottom w:val="single" w:sz="4" w:space="0" w:color="auto"/>
              <w:right w:val="single" w:sz="8" w:space="0" w:color="auto"/>
            </w:tcBorders>
            <w:shd w:val="clear" w:color="auto" w:fill="auto"/>
            <w:vAlign w:val="center"/>
            <w:hideMark/>
          </w:tcPr>
          <w:p w14:paraId="6894C4AB" w14:textId="77777777" w:rsidR="001057BE" w:rsidRPr="001057BE" w:rsidRDefault="001057BE" w:rsidP="001057BE">
            <w:pPr>
              <w:jc w:val="center"/>
              <w:rPr>
                <w:sz w:val="12"/>
                <w:szCs w:val="12"/>
              </w:rPr>
            </w:pPr>
            <w:r w:rsidRPr="001057BE">
              <w:rPr>
                <w:sz w:val="12"/>
                <w:szCs w:val="12"/>
              </w:rPr>
              <w:t>1 042,209</w:t>
            </w:r>
          </w:p>
        </w:tc>
        <w:tc>
          <w:tcPr>
            <w:tcW w:w="232" w:type="pct"/>
            <w:tcBorders>
              <w:top w:val="nil"/>
              <w:left w:val="nil"/>
              <w:bottom w:val="single" w:sz="4" w:space="0" w:color="auto"/>
              <w:right w:val="single" w:sz="8" w:space="0" w:color="auto"/>
            </w:tcBorders>
            <w:shd w:val="clear" w:color="auto" w:fill="auto"/>
            <w:vAlign w:val="center"/>
            <w:hideMark/>
          </w:tcPr>
          <w:p w14:paraId="2E49C544" w14:textId="77777777" w:rsidR="001057BE" w:rsidRPr="001057BE" w:rsidRDefault="001057BE" w:rsidP="001057BE">
            <w:pPr>
              <w:jc w:val="center"/>
              <w:rPr>
                <w:sz w:val="12"/>
                <w:szCs w:val="12"/>
              </w:rPr>
            </w:pPr>
            <w:r w:rsidRPr="001057BE">
              <w:rPr>
                <w:sz w:val="12"/>
                <w:szCs w:val="12"/>
              </w:rPr>
              <w:t>97,476</w:t>
            </w:r>
          </w:p>
        </w:tc>
        <w:tc>
          <w:tcPr>
            <w:tcW w:w="232" w:type="pct"/>
            <w:tcBorders>
              <w:top w:val="nil"/>
              <w:left w:val="nil"/>
              <w:bottom w:val="single" w:sz="4" w:space="0" w:color="auto"/>
              <w:right w:val="single" w:sz="8" w:space="0" w:color="auto"/>
            </w:tcBorders>
            <w:shd w:val="clear" w:color="auto" w:fill="auto"/>
            <w:vAlign w:val="center"/>
            <w:hideMark/>
          </w:tcPr>
          <w:p w14:paraId="5F217FD1" w14:textId="77777777" w:rsidR="001057BE" w:rsidRPr="001057BE" w:rsidRDefault="001057BE" w:rsidP="001057BE">
            <w:pPr>
              <w:jc w:val="center"/>
              <w:rPr>
                <w:sz w:val="12"/>
                <w:szCs w:val="12"/>
              </w:rPr>
            </w:pPr>
            <w:r w:rsidRPr="001057BE">
              <w:rPr>
                <w:sz w:val="12"/>
                <w:szCs w:val="12"/>
              </w:rPr>
              <w:t>65,958</w:t>
            </w:r>
          </w:p>
        </w:tc>
        <w:tc>
          <w:tcPr>
            <w:tcW w:w="232" w:type="pct"/>
            <w:tcBorders>
              <w:top w:val="nil"/>
              <w:left w:val="nil"/>
              <w:bottom w:val="single" w:sz="4" w:space="0" w:color="auto"/>
              <w:right w:val="single" w:sz="8" w:space="0" w:color="auto"/>
            </w:tcBorders>
            <w:shd w:val="clear" w:color="auto" w:fill="auto"/>
            <w:vAlign w:val="center"/>
            <w:hideMark/>
          </w:tcPr>
          <w:p w14:paraId="23316505" w14:textId="77777777" w:rsidR="001057BE" w:rsidRPr="001057BE" w:rsidRDefault="001057BE" w:rsidP="001057BE">
            <w:pPr>
              <w:jc w:val="center"/>
              <w:rPr>
                <w:sz w:val="12"/>
                <w:szCs w:val="12"/>
              </w:rPr>
            </w:pPr>
            <w:r w:rsidRPr="001057BE">
              <w:rPr>
                <w:sz w:val="12"/>
                <w:szCs w:val="12"/>
              </w:rPr>
              <w:t>93,024</w:t>
            </w:r>
          </w:p>
        </w:tc>
        <w:tc>
          <w:tcPr>
            <w:tcW w:w="281" w:type="pct"/>
            <w:tcBorders>
              <w:top w:val="nil"/>
              <w:left w:val="nil"/>
              <w:bottom w:val="single" w:sz="4" w:space="0" w:color="auto"/>
              <w:right w:val="single" w:sz="8" w:space="0" w:color="auto"/>
            </w:tcBorders>
            <w:shd w:val="clear" w:color="auto" w:fill="auto"/>
            <w:vAlign w:val="center"/>
            <w:hideMark/>
          </w:tcPr>
          <w:p w14:paraId="38FD4077" w14:textId="77777777" w:rsidR="001057BE" w:rsidRPr="001057BE" w:rsidRDefault="001057BE" w:rsidP="001057BE">
            <w:pPr>
              <w:jc w:val="center"/>
              <w:rPr>
                <w:sz w:val="12"/>
                <w:szCs w:val="12"/>
              </w:rPr>
            </w:pPr>
            <w:r w:rsidRPr="001057BE">
              <w:rPr>
                <w:sz w:val="12"/>
                <w:szCs w:val="12"/>
              </w:rPr>
              <w:t>1 298,667</w:t>
            </w:r>
          </w:p>
        </w:tc>
        <w:tc>
          <w:tcPr>
            <w:tcW w:w="291" w:type="pct"/>
            <w:tcBorders>
              <w:top w:val="nil"/>
              <w:left w:val="nil"/>
              <w:bottom w:val="single" w:sz="4" w:space="0" w:color="auto"/>
              <w:right w:val="single" w:sz="8" w:space="0" w:color="auto"/>
            </w:tcBorders>
            <w:shd w:val="clear" w:color="000000" w:fill="FFFFFF"/>
            <w:vAlign w:val="center"/>
            <w:hideMark/>
          </w:tcPr>
          <w:p w14:paraId="669EF24A" w14:textId="77777777" w:rsidR="001057BE" w:rsidRPr="001057BE" w:rsidRDefault="001057BE" w:rsidP="001057BE">
            <w:pPr>
              <w:jc w:val="center"/>
              <w:rPr>
                <w:sz w:val="12"/>
                <w:szCs w:val="12"/>
              </w:rPr>
            </w:pPr>
            <w:r w:rsidRPr="001057BE">
              <w:rPr>
                <w:sz w:val="12"/>
                <w:szCs w:val="12"/>
              </w:rPr>
              <w:t>1 029,979</w:t>
            </w:r>
          </w:p>
        </w:tc>
        <w:tc>
          <w:tcPr>
            <w:tcW w:w="232" w:type="pct"/>
            <w:tcBorders>
              <w:top w:val="nil"/>
              <w:left w:val="nil"/>
              <w:bottom w:val="single" w:sz="4" w:space="0" w:color="auto"/>
              <w:right w:val="single" w:sz="8" w:space="0" w:color="auto"/>
            </w:tcBorders>
            <w:shd w:val="clear" w:color="000000" w:fill="FFFFFF"/>
            <w:vAlign w:val="center"/>
            <w:hideMark/>
          </w:tcPr>
          <w:p w14:paraId="7AC1F1A6" w14:textId="77777777" w:rsidR="001057BE" w:rsidRPr="001057BE" w:rsidRDefault="001057BE" w:rsidP="001057BE">
            <w:pPr>
              <w:jc w:val="center"/>
              <w:rPr>
                <w:sz w:val="12"/>
                <w:szCs w:val="12"/>
              </w:rPr>
            </w:pPr>
            <w:r w:rsidRPr="001057BE">
              <w:rPr>
                <w:sz w:val="12"/>
                <w:szCs w:val="12"/>
              </w:rPr>
              <w:t>95,862</w:t>
            </w:r>
          </w:p>
        </w:tc>
        <w:tc>
          <w:tcPr>
            <w:tcW w:w="232" w:type="pct"/>
            <w:tcBorders>
              <w:top w:val="nil"/>
              <w:left w:val="nil"/>
              <w:bottom w:val="single" w:sz="4" w:space="0" w:color="auto"/>
              <w:right w:val="single" w:sz="8" w:space="0" w:color="auto"/>
            </w:tcBorders>
            <w:shd w:val="clear" w:color="000000" w:fill="FFFFFF"/>
            <w:vAlign w:val="center"/>
            <w:hideMark/>
          </w:tcPr>
          <w:p w14:paraId="7D60554D" w14:textId="77777777" w:rsidR="001057BE" w:rsidRPr="001057BE" w:rsidRDefault="001057BE" w:rsidP="001057BE">
            <w:pPr>
              <w:jc w:val="center"/>
              <w:rPr>
                <w:sz w:val="12"/>
                <w:szCs w:val="12"/>
              </w:rPr>
            </w:pPr>
            <w:r w:rsidRPr="001057BE">
              <w:rPr>
                <w:sz w:val="12"/>
                <w:szCs w:val="12"/>
              </w:rPr>
              <w:t>68,683</w:t>
            </w:r>
          </w:p>
        </w:tc>
        <w:tc>
          <w:tcPr>
            <w:tcW w:w="232" w:type="pct"/>
            <w:tcBorders>
              <w:top w:val="nil"/>
              <w:left w:val="nil"/>
              <w:bottom w:val="single" w:sz="4" w:space="0" w:color="auto"/>
              <w:right w:val="single" w:sz="8" w:space="0" w:color="auto"/>
            </w:tcBorders>
            <w:shd w:val="clear" w:color="000000" w:fill="FFFFFF"/>
            <w:vAlign w:val="center"/>
            <w:hideMark/>
          </w:tcPr>
          <w:p w14:paraId="73B56FAB" w14:textId="77777777" w:rsidR="001057BE" w:rsidRPr="001057BE" w:rsidRDefault="001057BE" w:rsidP="001057BE">
            <w:pPr>
              <w:jc w:val="center"/>
              <w:rPr>
                <w:sz w:val="12"/>
                <w:szCs w:val="12"/>
              </w:rPr>
            </w:pPr>
            <w:r w:rsidRPr="001057BE">
              <w:rPr>
                <w:sz w:val="12"/>
                <w:szCs w:val="12"/>
              </w:rPr>
              <w:t>98,752</w:t>
            </w:r>
          </w:p>
        </w:tc>
        <w:tc>
          <w:tcPr>
            <w:tcW w:w="270" w:type="pct"/>
            <w:tcBorders>
              <w:top w:val="nil"/>
              <w:left w:val="nil"/>
              <w:bottom w:val="single" w:sz="4" w:space="0" w:color="auto"/>
              <w:right w:val="single" w:sz="8" w:space="0" w:color="auto"/>
            </w:tcBorders>
            <w:shd w:val="clear" w:color="auto" w:fill="auto"/>
            <w:vAlign w:val="center"/>
            <w:hideMark/>
          </w:tcPr>
          <w:p w14:paraId="1289E757" w14:textId="77777777" w:rsidR="001057BE" w:rsidRPr="001057BE" w:rsidRDefault="001057BE" w:rsidP="001057BE">
            <w:pPr>
              <w:jc w:val="center"/>
              <w:rPr>
                <w:sz w:val="12"/>
                <w:szCs w:val="12"/>
              </w:rPr>
            </w:pPr>
            <w:r w:rsidRPr="001057BE">
              <w:rPr>
                <w:sz w:val="12"/>
                <w:szCs w:val="12"/>
              </w:rPr>
              <w:t>1 293,277</w:t>
            </w:r>
          </w:p>
        </w:tc>
      </w:tr>
      <w:tr w:rsidR="001057BE" w:rsidRPr="001057BE" w14:paraId="04E3FAC7"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7AB69167" w14:textId="77777777" w:rsidR="001057BE" w:rsidRPr="001057BE" w:rsidRDefault="001057BE" w:rsidP="001057BE">
            <w:pPr>
              <w:jc w:val="center"/>
              <w:rPr>
                <w:sz w:val="12"/>
                <w:szCs w:val="12"/>
              </w:rPr>
            </w:pPr>
            <w:r w:rsidRPr="001057BE">
              <w:rPr>
                <w:sz w:val="12"/>
                <w:szCs w:val="12"/>
              </w:rPr>
              <w:t>16.3</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8F51DAB" w14:textId="77777777" w:rsidR="001057BE" w:rsidRPr="001057BE" w:rsidRDefault="001057BE" w:rsidP="001057BE">
            <w:pPr>
              <w:jc w:val="right"/>
              <w:rPr>
                <w:sz w:val="12"/>
                <w:szCs w:val="12"/>
              </w:rPr>
            </w:pPr>
            <w:r w:rsidRPr="001057BE">
              <w:rPr>
                <w:sz w:val="12"/>
                <w:szCs w:val="12"/>
              </w:rPr>
              <w:t>Сбыт 2</w:t>
            </w:r>
          </w:p>
        </w:tc>
        <w:tc>
          <w:tcPr>
            <w:tcW w:w="204" w:type="pct"/>
            <w:tcBorders>
              <w:top w:val="nil"/>
              <w:left w:val="nil"/>
              <w:bottom w:val="single" w:sz="4" w:space="0" w:color="auto"/>
              <w:right w:val="single" w:sz="8" w:space="0" w:color="auto"/>
            </w:tcBorders>
            <w:shd w:val="clear" w:color="auto" w:fill="auto"/>
            <w:vAlign w:val="center"/>
            <w:hideMark/>
          </w:tcPr>
          <w:p w14:paraId="7E800FB2"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1E7130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8D2CF6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7A6CBCD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3896B844" w14:textId="77777777" w:rsidR="001057BE" w:rsidRPr="001057BE" w:rsidRDefault="001057BE" w:rsidP="001057BE">
            <w:pPr>
              <w:jc w:val="center"/>
              <w:rPr>
                <w:sz w:val="12"/>
                <w:szCs w:val="12"/>
              </w:rPr>
            </w:pPr>
            <w:r w:rsidRPr="001057BE">
              <w:rPr>
                <w:sz w:val="12"/>
                <w:szCs w:val="12"/>
              </w:rPr>
              <w:t> </w:t>
            </w:r>
          </w:p>
        </w:tc>
        <w:tc>
          <w:tcPr>
            <w:tcW w:w="287" w:type="pct"/>
            <w:tcBorders>
              <w:top w:val="nil"/>
              <w:left w:val="nil"/>
              <w:bottom w:val="single" w:sz="4" w:space="0" w:color="auto"/>
              <w:right w:val="single" w:sz="8" w:space="0" w:color="auto"/>
            </w:tcBorders>
            <w:shd w:val="clear" w:color="auto" w:fill="auto"/>
            <w:vAlign w:val="center"/>
            <w:hideMark/>
          </w:tcPr>
          <w:p w14:paraId="0927C8EC"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5653AC65"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3099467"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018F1AF9"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auto" w:fill="auto"/>
            <w:vAlign w:val="center"/>
            <w:hideMark/>
          </w:tcPr>
          <w:p w14:paraId="6A0A76FB" w14:textId="77777777" w:rsidR="001057BE" w:rsidRPr="001057BE" w:rsidRDefault="001057BE" w:rsidP="001057BE">
            <w:pPr>
              <w:jc w:val="center"/>
              <w:rPr>
                <w:sz w:val="12"/>
                <w:szCs w:val="12"/>
              </w:rPr>
            </w:pPr>
            <w:r w:rsidRPr="001057BE">
              <w:rPr>
                <w:sz w:val="12"/>
                <w:szCs w:val="12"/>
              </w:rPr>
              <w:t> </w:t>
            </w:r>
          </w:p>
        </w:tc>
        <w:tc>
          <w:tcPr>
            <w:tcW w:w="281" w:type="pct"/>
            <w:tcBorders>
              <w:top w:val="nil"/>
              <w:left w:val="nil"/>
              <w:bottom w:val="single" w:sz="4" w:space="0" w:color="auto"/>
              <w:right w:val="single" w:sz="8" w:space="0" w:color="auto"/>
            </w:tcBorders>
            <w:shd w:val="clear" w:color="auto" w:fill="auto"/>
            <w:vAlign w:val="center"/>
            <w:hideMark/>
          </w:tcPr>
          <w:p w14:paraId="2E8361B0"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01476E7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C65705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A92D04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D4C4A7A"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72D23263" w14:textId="77777777" w:rsidR="001057BE" w:rsidRPr="001057BE" w:rsidRDefault="001057BE" w:rsidP="001057BE">
            <w:pPr>
              <w:jc w:val="center"/>
              <w:rPr>
                <w:sz w:val="12"/>
                <w:szCs w:val="12"/>
              </w:rPr>
            </w:pPr>
            <w:r w:rsidRPr="001057BE">
              <w:rPr>
                <w:sz w:val="12"/>
                <w:szCs w:val="12"/>
              </w:rPr>
              <w:t>0,000</w:t>
            </w:r>
          </w:p>
        </w:tc>
      </w:tr>
      <w:tr w:rsidR="001057BE" w:rsidRPr="001057BE" w14:paraId="0324956E"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9184CAE" w14:textId="77777777" w:rsidR="001057BE" w:rsidRPr="001057BE" w:rsidRDefault="001057BE" w:rsidP="001057BE">
            <w:pPr>
              <w:jc w:val="center"/>
              <w:rPr>
                <w:sz w:val="12"/>
                <w:szCs w:val="12"/>
              </w:rPr>
            </w:pPr>
            <w:r w:rsidRPr="001057BE">
              <w:rPr>
                <w:sz w:val="12"/>
                <w:szCs w:val="12"/>
              </w:rPr>
              <w:t>17</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4428560" w14:textId="77777777" w:rsidR="001057BE" w:rsidRPr="001057BE" w:rsidRDefault="001057BE" w:rsidP="001057BE">
            <w:pPr>
              <w:rPr>
                <w:sz w:val="12"/>
                <w:szCs w:val="12"/>
              </w:rPr>
            </w:pPr>
            <w:r w:rsidRPr="001057BE">
              <w:rPr>
                <w:sz w:val="12"/>
                <w:szCs w:val="12"/>
              </w:rPr>
              <w:t>Отпуск электроэнергии в смежные сетевые компании в сальдированном выражении, в т.ч.</w:t>
            </w:r>
          </w:p>
        </w:tc>
        <w:tc>
          <w:tcPr>
            <w:tcW w:w="204" w:type="pct"/>
            <w:tcBorders>
              <w:top w:val="single" w:sz="8" w:space="0" w:color="auto"/>
              <w:left w:val="nil"/>
              <w:bottom w:val="single" w:sz="4" w:space="0" w:color="auto"/>
              <w:right w:val="single" w:sz="8" w:space="0" w:color="auto"/>
            </w:tcBorders>
            <w:shd w:val="clear" w:color="auto" w:fill="auto"/>
            <w:vAlign w:val="center"/>
            <w:hideMark/>
          </w:tcPr>
          <w:p w14:paraId="3703AFBB"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000000" w:fill="808080"/>
            <w:vAlign w:val="center"/>
            <w:hideMark/>
          </w:tcPr>
          <w:p w14:paraId="23797C84"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06AA96CB"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59679E1F"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7729E3D3" w14:textId="77777777" w:rsidR="001057BE" w:rsidRPr="001057BE" w:rsidRDefault="001057BE" w:rsidP="001057BE">
            <w:pPr>
              <w:jc w:val="center"/>
              <w:rPr>
                <w:sz w:val="12"/>
                <w:szCs w:val="12"/>
              </w:rPr>
            </w:pPr>
            <w:r w:rsidRPr="001057BE">
              <w:rPr>
                <w:sz w:val="12"/>
                <w:szCs w:val="12"/>
              </w:rPr>
              <w:t> </w:t>
            </w:r>
          </w:p>
        </w:tc>
        <w:tc>
          <w:tcPr>
            <w:tcW w:w="287" w:type="pct"/>
            <w:tcBorders>
              <w:top w:val="single" w:sz="8" w:space="0" w:color="auto"/>
              <w:left w:val="nil"/>
              <w:bottom w:val="single" w:sz="4" w:space="0" w:color="auto"/>
              <w:right w:val="single" w:sz="8" w:space="0" w:color="auto"/>
            </w:tcBorders>
            <w:shd w:val="clear" w:color="000000" w:fill="808080"/>
            <w:vAlign w:val="center"/>
            <w:hideMark/>
          </w:tcPr>
          <w:p w14:paraId="1D160A51" w14:textId="77777777" w:rsidR="001057BE" w:rsidRPr="001057BE" w:rsidRDefault="001057BE" w:rsidP="001057BE">
            <w:pPr>
              <w:jc w:val="center"/>
              <w:rPr>
                <w:sz w:val="12"/>
                <w:szCs w:val="12"/>
              </w:rPr>
            </w:pPr>
            <w:r w:rsidRPr="001057BE">
              <w:rPr>
                <w:sz w:val="12"/>
                <w:szCs w:val="12"/>
              </w:rPr>
              <w:t> </w:t>
            </w:r>
          </w:p>
        </w:tc>
        <w:tc>
          <w:tcPr>
            <w:tcW w:w="292" w:type="pct"/>
            <w:tcBorders>
              <w:top w:val="nil"/>
              <w:left w:val="nil"/>
              <w:bottom w:val="single" w:sz="4" w:space="0" w:color="auto"/>
              <w:right w:val="single" w:sz="8" w:space="0" w:color="auto"/>
            </w:tcBorders>
            <w:shd w:val="clear" w:color="000000" w:fill="808080"/>
            <w:vAlign w:val="center"/>
            <w:hideMark/>
          </w:tcPr>
          <w:p w14:paraId="7196983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395A9188"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628DEB8A" w14:textId="77777777" w:rsidR="001057BE" w:rsidRPr="001057BE" w:rsidRDefault="001057BE" w:rsidP="001057BE">
            <w:pPr>
              <w:jc w:val="center"/>
              <w:rPr>
                <w:sz w:val="12"/>
                <w:szCs w:val="12"/>
              </w:rPr>
            </w:pPr>
            <w:r w:rsidRPr="001057BE">
              <w:rPr>
                <w:sz w:val="12"/>
                <w:szCs w:val="12"/>
              </w:rPr>
              <w:t> </w:t>
            </w:r>
          </w:p>
        </w:tc>
        <w:tc>
          <w:tcPr>
            <w:tcW w:w="232" w:type="pct"/>
            <w:tcBorders>
              <w:top w:val="nil"/>
              <w:left w:val="nil"/>
              <w:bottom w:val="single" w:sz="4" w:space="0" w:color="auto"/>
              <w:right w:val="single" w:sz="8" w:space="0" w:color="auto"/>
            </w:tcBorders>
            <w:shd w:val="clear" w:color="000000" w:fill="808080"/>
            <w:vAlign w:val="center"/>
            <w:hideMark/>
          </w:tcPr>
          <w:p w14:paraId="799204DD" w14:textId="77777777" w:rsidR="001057BE" w:rsidRPr="001057BE" w:rsidRDefault="001057BE" w:rsidP="001057BE">
            <w:pPr>
              <w:jc w:val="center"/>
              <w:rPr>
                <w:sz w:val="12"/>
                <w:szCs w:val="12"/>
              </w:rPr>
            </w:pPr>
            <w:r w:rsidRPr="001057BE">
              <w:rPr>
                <w:sz w:val="12"/>
                <w:szCs w:val="12"/>
              </w:rPr>
              <w:t> </w:t>
            </w:r>
          </w:p>
        </w:tc>
        <w:tc>
          <w:tcPr>
            <w:tcW w:w="281" w:type="pct"/>
            <w:tcBorders>
              <w:top w:val="single" w:sz="8" w:space="0" w:color="auto"/>
              <w:left w:val="nil"/>
              <w:bottom w:val="single" w:sz="4" w:space="0" w:color="auto"/>
              <w:right w:val="single" w:sz="8" w:space="0" w:color="auto"/>
            </w:tcBorders>
            <w:shd w:val="clear" w:color="000000" w:fill="808080"/>
            <w:vAlign w:val="center"/>
            <w:hideMark/>
          </w:tcPr>
          <w:p w14:paraId="71D19C86" w14:textId="77777777" w:rsidR="001057BE" w:rsidRPr="001057BE" w:rsidRDefault="001057BE" w:rsidP="001057BE">
            <w:pPr>
              <w:jc w:val="center"/>
              <w:rPr>
                <w:sz w:val="12"/>
                <w:szCs w:val="12"/>
              </w:rPr>
            </w:pPr>
            <w:r w:rsidRPr="001057BE">
              <w:rPr>
                <w:sz w:val="12"/>
                <w:szCs w:val="12"/>
              </w:rPr>
              <w:t> </w:t>
            </w:r>
          </w:p>
        </w:tc>
        <w:tc>
          <w:tcPr>
            <w:tcW w:w="291" w:type="pct"/>
            <w:tcBorders>
              <w:top w:val="single" w:sz="8" w:space="0" w:color="auto"/>
              <w:left w:val="nil"/>
              <w:bottom w:val="single" w:sz="4" w:space="0" w:color="auto"/>
              <w:right w:val="single" w:sz="8" w:space="0" w:color="auto"/>
            </w:tcBorders>
            <w:shd w:val="clear" w:color="000000" w:fill="808080"/>
            <w:vAlign w:val="center"/>
            <w:hideMark/>
          </w:tcPr>
          <w:p w14:paraId="116EC5D5" w14:textId="77777777" w:rsidR="001057BE" w:rsidRPr="001057BE" w:rsidRDefault="001057BE" w:rsidP="001057BE">
            <w:pPr>
              <w:jc w:val="center"/>
              <w:rPr>
                <w:sz w:val="12"/>
                <w:szCs w:val="12"/>
              </w:rPr>
            </w:pPr>
            <w:r w:rsidRPr="001057BE">
              <w:rPr>
                <w:sz w:val="12"/>
                <w:szCs w:val="12"/>
              </w:rPr>
              <w:t> </w:t>
            </w:r>
          </w:p>
        </w:tc>
        <w:tc>
          <w:tcPr>
            <w:tcW w:w="232" w:type="pct"/>
            <w:tcBorders>
              <w:top w:val="single" w:sz="8" w:space="0" w:color="auto"/>
              <w:left w:val="nil"/>
              <w:bottom w:val="single" w:sz="4" w:space="0" w:color="auto"/>
              <w:right w:val="single" w:sz="8" w:space="0" w:color="auto"/>
            </w:tcBorders>
            <w:shd w:val="clear" w:color="000000" w:fill="808080"/>
            <w:vAlign w:val="center"/>
            <w:hideMark/>
          </w:tcPr>
          <w:p w14:paraId="61A82750" w14:textId="77777777" w:rsidR="001057BE" w:rsidRPr="001057BE" w:rsidRDefault="001057BE" w:rsidP="001057BE">
            <w:pPr>
              <w:jc w:val="center"/>
              <w:rPr>
                <w:sz w:val="12"/>
                <w:szCs w:val="12"/>
              </w:rPr>
            </w:pPr>
            <w:r w:rsidRPr="001057BE">
              <w:rPr>
                <w:sz w:val="12"/>
                <w:szCs w:val="12"/>
              </w:rPr>
              <w:t> </w:t>
            </w:r>
          </w:p>
        </w:tc>
        <w:tc>
          <w:tcPr>
            <w:tcW w:w="232" w:type="pct"/>
            <w:tcBorders>
              <w:top w:val="single" w:sz="8" w:space="0" w:color="auto"/>
              <w:left w:val="nil"/>
              <w:bottom w:val="single" w:sz="4" w:space="0" w:color="auto"/>
              <w:right w:val="single" w:sz="8" w:space="0" w:color="auto"/>
            </w:tcBorders>
            <w:shd w:val="clear" w:color="000000" w:fill="808080"/>
            <w:vAlign w:val="center"/>
            <w:hideMark/>
          </w:tcPr>
          <w:p w14:paraId="0AF904FA" w14:textId="77777777" w:rsidR="001057BE" w:rsidRPr="001057BE" w:rsidRDefault="001057BE" w:rsidP="001057BE">
            <w:pPr>
              <w:jc w:val="center"/>
              <w:rPr>
                <w:sz w:val="12"/>
                <w:szCs w:val="12"/>
              </w:rPr>
            </w:pPr>
            <w:r w:rsidRPr="001057BE">
              <w:rPr>
                <w:sz w:val="12"/>
                <w:szCs w:val="12"/>
              </w:rPr>
              <w:t> </w:t>
            </w:r>
          </w:p>
        </w:tc>
        <w:tc>
          <w:tcPr>
            <w:tcW w:w="232" w:type="pct"/>
            <w:tcBorders>
              <w:top w:val="single" w:sz="8" w:space="0" w:color="auto"/>
              <w:left w:val="nil"/>
              <w:bottom w:val="single" w:sz="4" w:space="0" w:color="auto"/>
              <w:right w:val="single" w:sz="8" w:space="0" w:color="auto"/>
            </w:tcBorders>
            <w:shd w:val="clear" w:color="000000" w:fill="808080"/>
            <w:vAlign w:val="center"/>
            <w:hideMark/>
          </w:tcPr>
          <w:p w14:paraId="0E40A74A" w14:textId="77777777" w:rsidR="001057BE" w:rsidRPr="001057BE" w:rsidRDefault="001057BE" w:rsidP="001057BE">
            <w:pPr>
              <w:jc w:val="center"/>
              <w:rPr>
                <w:sz w:val="12"/>
                <w:szCs w:val="12"/>
              </w:rPr>
            </w:pPr>
            <w:r w:rsidRPr="001057BE">
              <w:rPr>
                <w:sz w:val="12"/>
                <w:szCs w:val="12"/>
              </w:rPr>
              <w:t> </w:t>
            </w:r>
          </w:p>
        </w:tc>
        <w:tc>
          <w:tcPr>
            <w:tcW w:w="270" w:type="pct"/>
            <w:tcBorders>
              <w:top w:val="single" w:sz="8" w:space="0" w:color="auto"/>
              <w:left w:val="nil"/>
              <w:bottom w:val="single" w:sz="4" w:space="0" w:color="auto"/>
              <w:right w:val="single" w:sz="8" w:space="0" w:color="auto"/>
            </w:tcBorders>
            <w:shd w:val="clear" w:color="000000" w:fill="808080"/>
            <w:vAlign w:val="center"/>
            <w:hideMark/>
          </w:tcPr>
          <w:p w14:paraId="615E8BC3" w14:textId="77777777" w:rsidR="001057BE" w:rsidRPr="001057BE" w:rsidRDefault="001057BE" w:rsidP="001057BE">
            <w:pPr>
              <w:jc w:val="center"/>
              <w:rPr>
                <w:sz w:val="12"/>
                <w:szCs w:val="12"/>
              </w:rPr>
            </w:pPr>
            <w:r w:rsidRPr="001057BE">
              <w:rPr>
                <w:sz w:val="12"/>
                <w:szCs w:val="12"/>
              </w:rPr>
              <w:t> </w:t>
            </w:r>
          </w:p>
        </w:tc>
      </w:tr>
      <w:tr w:rsidR="001057BE" w:rsidRPr="001057BE" w14:paraId="2FA9BB58"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D854B6B" w14:textId="77777777" w:rsidR="001057BE" w:rsidRPr="001057BE" w:rsidRDefault="001057BE" w:rsidP="001057BE">
            <w:pPr>
              <w:jc w:val="center"/>
              <w:rPr>
                <w:sz w:val="12"/>
                <w:szCs w:val="12"/>
              </w:rPr>
            </w:pPr>
            <w:r w:rsidRPr="001057BE">
              <w:rPr>
                <w:sz w:val="12"/>
                <w:szCs w:val="12"/>
              </w:rPr>
              <w:t>17.1</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DAB1306" w14:textId="77777777" w:rsidR="001057BE" w:rsidRPr="001057BE" w:rsidRDefault="001057BE" w:rsidP="001057BE">
            <w:pPr>
              <w:jc w:val="right"/>
              <w:rPr>
                <w:sz w:val="12"/>
                <w:szCs w:val="12"/>
              </w:rPr>
            </w:pPr>
            <w:r w:rsidRPr="001057BE">
              <w:rPr>
                <w:sz w:val="12"/>
                <w:szCs w:val="12"/>
              </w:rPr>
              <w:t>«Горэлектросеть» ООО  (ИНН 4217127144)</w:t>
            </w:r>
          </w:p>
        </w:tc>
        <w:tc>
          <w:tcPr>
            <w:tcW w:w="204" w:type="pct"/>
            <w:tcBorders>
              <w:top w:val="nil"/>
              <w:left w:val="nil"/>
              <w:bottom w:val="single" w:sz="4" w:space="0" w:color="auto"/>
              <w:right w:val="single" w:sz="8" w:space="0" w:color="auto"/>
            </w:tcBorders>
            <w:shd w:val="clear" w:color="auto" w:fill="auto"/>
            <w:vAlign w:val="center"/>
            <w:hideMark/>
          </w:tcPr>
          <w:p w14:paraId="5705C524"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368C894" w14:textId="77777777" w:rsidR="001057BE" w:rsidRPr="001057BE" w:rsidRDefault="001057BE" w:rsidP="001057BE">
            <w:pPr>
              <w:jc w:val="center"/>
              <w:rPr>
                <w:sz w:val="12"/>
                <w:szCs w:val="12"/>
              </w:rPr>
            </w:pPr>
            <w:r w:rsidRPr="001057BE">
              <w:rPr>
                <w:sz w:val="12"/>
                <w:szCs w:val="12"/>
              </w:rPr>
              <w:t>96,992</w:t>
            </w:r>
          </w:p>
        </w:tc>
        <w:tc>
          <w:tcPr>
            <w:tcW w:w="232" w:type="pct"/>
            <w:tcBorders>
              <w:top w:val="nil"/>
              <w:left w:val="nil"/>
              <w:bottom w:val="single" w:sz="4" w:space="0" w:color="auto"/>
              <w:right w:val="single" w:sz="8" w:space="0" w:color="auto"/>
            </w:tcBorders>
            <w:shd w:val="clear" w:color="auto" w:fill="auto"/>
            <w:vAlign w:val="center"/>
            <w:hideMark/>
          </w:tcPr>
          <w:p w14:paraId="35E388B8" w14:textId="77777777" w:rsidR="001057BE" w:rsidRPr="001057BE" w:rsidRDefault="001057BE" w:rsidP="001057BE">
            <w:pPr>
              <w:jc w:val="center"/>
              <w:rPr>
                <w:sz w:val="12"/>
                <w:szCs w:val="12"/>
              </w:rPr>
            </w:pPr>
            <w:r w:rsidRPr="001057BE">
              <w:rPr>
                <w:sz w:val="12"/>
                <w:szCs w:val="12"/>
              </w:rPr>
              <w:t>38,830</w:t>
            </w:r>
          </w:p>
        </w:tc>
        <w:tc>
          <w:tcPr>
            <w:tcW w:w="232" w:type="pct"/>
            <w:tcBorders>
              <w:top w:val="nil"/>
              <w:left w:val="nil"/>
              <w:bottom w:val="single" w:sz="4" w:space="0" w:color="auto"/>
              <w:right w:val="single" w:sz="8" w:space="0" w:color="auto"/>
            </w:tcBorders>
            <w:shd w:val="clear" w:color="auto" w:fill="auto"/>
            <w:vAlign w:val="center"/>
            <w:hideMark/>
          </w:tcPr>
          <w:p w14:paraId="7500C219" w14:textId="77777777" w:rsidR="001057BE" w:rsidRPr="001057BE" w:rsidRDefault="001057BE" w:rsidP="001057BE">
            <w:pPr>
              <w:jc w:val="center"/>
              <w:rPr>
                <w:sz w:val="12"/>
                <w:szCs w:val="12"/>
              </w:rPr>
            </w:pPr>
            <w:r w:rsidRPr="001057BE">
              <w:rPr>
                <w:sz w:val="12"/>
                <w:szCs w:val="12"/>
              </w:rPr>
              <w:t>5,828</w:t>
            </w:r>
          </w:p>
        </w:tc>
        <w:tc>
          <w:tcPr>
            <w:tcW w:w="232" w:type="pct"/>
            <w:tcBorders>
              <w:top w:val="nil"/>
              <w:left w:val="nil"/>
              <w:bottom w:val="single" w:sz="4" w:space="0" w:color="auto"/>
              <w:right w:val="single" w:sz="8" w:space="0" w:color="auto"/>
            </w:tcBorders>
            <w:shd w:val="clear" w:color="auto" w:fill="auto"/>
            <w:vAlign w:val="center"/>
            <w:hideMark/>
          </w:tcPr>
          <w:p w14:paraId="39232F52" w14:textId="77777777" w:rsidR="001057BE" w:rsidRPr="001057BE" w:rsidRDefault="001057BE" w:rsidP="001057BE">
            <w:pPr>
              <w:jc w:val="center"/>
              <w:rPr>
                <w:sz w:val="12"/>
                <w:szCs w:val="12"/>
              </w:rPr>
            </w:pPr>
            <w:r w:rsidRPr="001057BE">
              <w:rPr>
                <w:sz w:val="12"/>
                <w:szCs w:val="12"/>
              </w:rPr>
              <w:t>0,035</w:t>
            </w:r>
          </w:p>
        </w:tc>
        <w:tc>
          <w:tcPr>
            <w:tcW w:w="287" w:type="pct"/>
            <w:tcBorders>
              <w:top w:val="nil"/>
              <w:left w:val="nil"/>
              <w:bottom w:val="single" w:sz="4" w:space="0" w:color="auto"/>
              <w:right w:val="single" w:sz="8" w:space="0" w:color="auto"/>
            </w:tcBorders>
            <w:shd w:val="clear" w:color="auto" w:fill="auto"/>
            <w:vAlign w:val="center"/>
            <w:hideMark/>
          </w:tcPr>
          <w:p w14:paraId="15DB288B" w14:textId="77777777" w:rsidR="001057BE" w:rsidRPr="001057BE" w:rsidRDefault="001057BE" w:rsidP="001057BE">
            <w:pPr>
              <w:jc w:val="center"/>
              <w:rPr>
                <w:sz w:val="12"/>
                <w:szCs w:val="12"/>
              </w:rPr>
            </w:pPr>
            <w:r w:rsidRPr="001057BE">
              <w:rPr>
                <w:sz w:val="12"/>
                <w:szCs w:val="12"/>
              </w:rPr>
              <w:t>141,685</w:t>
            </w:r>
          </w:p>
        </w:tc>
        <w:tc>
          <w:tcPr>
            <w:tcW w:w="292" w:type="pct"/>
            <w:tcBorders>
              <w:top w:val="nil"/>
              <w:left w:val="nil"/>
              <w:bottom w:val="single" w:sz="4" w:space="0" w:color="auto"/>
              <w:right w:val="single" w:sz="8" w:space="0" w:color="auto"/>
            </w:tcBorders>
            <w:shd w:val="clear" w:color="auto" w:fill="auto"/>
            <w:vAlign w:val="center"/>
            <w:hideMark/>
          </w:tcPr>
          <w:p w14:paraId="13AF287A" w14:textId="77777777" w:rsidR="001057BE" w:rsidRPr="001057BE" w:rsidRDefault="001057BE" w:rsidP="001057BE">
            <w:pPr>
              <w:jc w:val="center"/>
              <w:rPr>
                <w:sz w:val="12"/>
                <w:szCs w:val="12"/>
              </w:rPr>
            </w:pPr>
            <w:r w:rsidRPr="001057BE">
              <w:rPr>
                <w:sz w:val="12"/>
                <w:szCs w:val="12"/>
              </w:rPr>
              <w:t>94,883</w:t>
            </w:r>
          </w:p>
        </w:tc>
        <w:tc>
          <w:tcPr>
            <w:tcW w:w="232" w:type="pct"/>
            <w:tcBorders>
              <w:top w:val="nil"/>
              <w:left w:val="nil"/>
              <w:bottom w:val="single" w:sz="4" w:space="0" w:color="auto"/>
              <w:right w:val="single" w:sz="8" w:space="0" w:color="auto"/>
            </w:tcBorders>
            <w:shd w:val="clear" w:color="auto" w:fill="auto"/>
            <w:vAlign w:val="center"/>
            <w:hideMark/>
          </w:tcPr>
          <w:p w14:paraId="41B08AD7" w14:textId="77777777" w:rsidR="001057BE" w:rsidRPr="001057BE" w:rsidRDefault="001057BE" w:rsidP="001057BE">
            <w:pPr>
              <w:jc w:val="center"/>
              <w:rPr>
                <w:sz w:val="12"/>
                <w:szCs w:val="12"/>
              </w:rPr>
            </w:pPr>
            <w:r w:rsidRPr="001057BE">
              <w:rPr>
                <w:sz w:val="12"/>
                <w:szCs w:val="12"/>
              </w:rPr>
              <w:t>38,558</w:t>
            </w:r>
          </w:p>
        </w:tc>
        <w:tc>
          <w:tcPr>
            <w:tcW w:w="232" w:type="pct"/>
            <w:tcBorders>
              <w:top w:val="nil"/>
              <w:left w:val="nil"/>
              <w:bottom w:val="single" w:sz="4" w:space="0" w:color="auto"/>
              <w:right w:val="single" w:sz="8" w:space="0" w:color="auto"/>
            </w:tcBorders>
            <w:shd w:val="clear" w:color="auto" w:fill="auto"/>
            <w:vAlign w:val="center"/>
            <w:hideMark/>
          </w:tcPr>
          <w:p w14:paraId="2CCB2EA0" w14:textId="77777777" w:rsidR="001057BE" w:rsidRPr="001057BE" w:rsidRDefault="001057BE" w:rsidP="001057BE">
            <w:pPr>
              <w:jc w:val="center"/>
              <w:rPr>
                <w:sz w:val="12"/>
                <w:szCs w:val="12"/>
              </w:rPr>
            </w:pPr>
            <w:r w:rsidRPr="001057BE">
              <w:rPr>
                <w:sz w:val="12"/>
                <w:szCs w:val="12"/>
              </w:rPr>
              <w:t>5,344</w:t>
            </w:r>
          </w:p>
        </w:tc>
        <w:tc>
          <w:tcPr>
            <w:tcW w:w="232" w:type="pct"/>
            <w:tcBorders>
              <w:top w:val="nil"/>
              <w:left w:val="nil"/>
              <w:bottom w:val="single" w:sz="4" w:space="0" w:color="auto"/>
              <w:right w:val="single" w:sz="8" w:space="0" w:color="auto"/>
            </w:tcBorders>
            <w:shd w:val="clear" w:color="auto" w:fill="auto"/>
            <w:vAlign w:val="center"/>
            <w:hideMark/>
          </w:tcPr>
          <w:p w14:paraId="09C885C6" w14:textId="77777777" w:rsidR="001057BE" w:rsidRPr="001057BE" w:rsidRDefault="001057BE" w:rsidP="001057BE">
            <w:pPr>
              <w:jc w:val="center"/>
              <w:rPr>
                <w:sz w:val="12"/>
                <w:szCs w:val="12"/>
              </w:rPr>
            </w:pPr>
            <w:r w:rsidRPr="001057BE">
              <w:rPr>
                <w:sz w:val="12"/>
                <w:szCs w:val="12"/>
              </w:rPr>
              <w:t>0,020</w:t>
            </w:r>
          </w:p>
        </w:tc>
        <w:tc>
          <w:tcPr>
            <w:tcW w:w="281" w:type="pct"/>
            <w:tcBorders>
              <w:top w:val="nil"/>
              <w:left w:val="nil"/>
              <w:bottom w:val="single" w:sz="4" w:space="0" w:color="auto"/>
              <w:right w:val="single" w:sz="8" w:space="0" w:color="auto"/>
            </w:tcBorders>
            <w:shd w:val="clear" w:color="auto" w:fill="auto"/>
            <w:vAlign w:val="center"/>
            <w:hideMark/>
          </w:tcPr>
          <w:p w14:paraId="6CC0A1A4" w14:textId="77777777" w:rsidR="001057BE" w:rsidRPr="001057BE" w:rsidRDefault="001057BE" w:rsidP="001057BE">
            <w:pPr>
              <w:jc w:val="center"/>
              <w:rPr>
                <w:sz w:val="12"/>
                <w:szCs w:val="12"/>
              </w:rPr>
            </w:pPr>
            <w:r w:rsidRPr="001057BE">
              <w:rPr>
                <w:sz w:val="12"/>
                <w:szCs w:val="12"/>
              </w:rPr>
              <w:t>138,805</w:t>
            </w:r>
          </w:p>
        </w:tc>
        <w:tc>
          <w:tcPr>
            <w:tcW w:w="291" w:type="pct"/>
            <w:tcBorders>
              <w:top w:val="nil"/>
              <w:left w:val="nil"/>
              <w:bottom w:val="single" w:sz="4" w:space="0" w:color="auto"/>
              <w:right w:val="single" w:sz="8" w:space="0" w:color="auto"/>
            </w:tcBorders>
            <w:shd w:val="clear" w:color="000000" w:fill="FFFFFF"/>
            <w:vAlign w:val="center"/>
            <w:hideMark/>
          </w:tcPr>
          <w:p w14:paraId="350610EE" w14:textId="77777777" w:rsidR="001057BE" w:rsidRPr="001057BE" w:rsidRDefault="001057BE" w:rsidP="001057BE">
            <w:pPr>
              <w:jc w:val="center"/>
              <w:rPr>
                <w:sz w:val="12"/>
                <w:szCs w:val="12"/>
              </w:rPr>
            </w:pPr>
            <w:r w:rsidRPr="001057BE">
              <w:rPr>
                <w:sz w:val="12"/>
                <w:szCs w:val="12"/>
              </w:rPr>
              <w:t>95,938</w:t>
            </w:r>
          </w:p>
        </w:tc>
        <w:tc>
          <w:tcPr>
            <w:tcW w:w="232" w:type="pct"/>
            <w:tcBorders>
              <w:top w:val="nil"/>
              <w:left w:val="nil"/>
              <w:bottom w:val="single" w:sz="4" w:space="0" w:color="auto"/>
              <w:right w:val="single" w:sz="8" w:space="0" w:color="auto"/>
            </w:tcBorders>
            <w:shd w:val="clear" w:color="000000" w:fill="FFFFFF"/>
            <w:vAlign w:val="center"/>
            <w:hideMark/>
          </w:tcPr>
          <w:p w14:paraId="44C45A25" w14:textId="77777777" w:rsidR="001057BE" w:rsidRPr="001057BE" w:rsidRDefault="001057BE" w:rsidP="001057BE">
            <w:pPr>
              <w:jc w:val="center"/>
              <w:rPr>
                <w:sz w:val="12"/>
                <w:szCs w:val="12"/>
              </w:rPr>
            </w:pPr>
            <w:r w:rsidRPr="001057BE">
              <w:rPr>
                <w:sz w:val="12"/>
                <w:szCs w:val="12"/>
              </w:rPr>
              <w:t>38,694</w:t>
            </w:r>
          </w:p>
        </w:tc>
        <w:tc>
          <w:tcPr>
            <w:tcW w:w="232" w:type="pct"/>
            <w:tcBorders>
              <w:top w:val="nil"/>
              <w:left w:val="nil"/>
              <w:bottom w:val="single" w:sz="4" w:space="0" w:color="auto"/>
              <w:right w:val="single" w:sz="8" w:space="0" w:color="auto"/>
            </w:tcBorders>
            <w:shd w:val="clear" w:color="000000" w:fill="FFFFFF"/>
            <w:vAlign w:val="center"/>
            <w:hideMark/>
          </w:tcPr>
          <w:p w14:paraId="3BC3158F" w14:textId="77777777" w:rsidR="001057BE" w:rsidRPr="001057BE" w:rsidRDefault="001057BE" w:rsidP="001057BE">
            <w:pPr>
              <w:jc w:val="center"/>
              <w:rPr>
                <w:sz w:val="12"/>
                <w:szCs w:val="12"/>
              </w:rPr>
            </w:pPr>
            <w:r w:rsidRPr="001057BE">
              <w:rPr>
                <w:sz w:val="12"/>
                <w:szCs w:val="12"/>
              </w:rPr>
              <w:t>5,586</w:t>
            </w:r>
          </w:p>
        </w:tc>
        <w:tc>
          <w:tcPr>
            <w:tcW w:w="232" w:type="pct"/>
            <w:tcBorders>
              <w:top w:val="nil"/>
              <w:left w:val="nil"/>
              <w:bottom w:val="single" w:sz="4" w:space="0" w:color="auto"/>
              <w:right w:val="single" w:sz="8" w:space="0" w:color="auto"/>
            </w:tcBorders>
            <w:shd w:val="clear" w:color="000000" w:fill="FFFFFF"/>
            <w:vAlign w:val="center"/>
            <w:hideMark/>
          </w:tcPr>
          <w:p w14:paraId="461ED9CD" w14:textId="77777777" w:rsidR="001057BE" w:rsidRPr="001057BE" w:rsidRDefault="001057BE" w:rsidP="001057BE">
            <w:pPr>
              <w:jc w:val="center"/>
              <w:rPr>
                <w:sz w:val="12"/>
                <w:szCs w:val="12"/>
              </w:rPr>
            </w:pPr>
            <w:r w:rsidRPr="001057BE">
              <w:rPr>
                <w:sz w:val="12"/>
                <w:szCs w:val="12"/>
              </w:rPr>
              <w:t>0,028</w:t>
            </w:r>
          </w:p>
        </w:tc>
        <w:tc>
          <w:tcPr>
            <w:tcW w:w="270" w:type="pct"/>
            <w:tcBorders>
              <w:top w:val="nil"/>
              <w:left w:val="nil"/>
              <w:bottom w:val="single" w:sz="4" w:space="0" w:color="auto"/>
              <w:right w:val="single" w:sz="8" w:space="0" w:color="auto"/>
            </w:tcBorders>
            <w:shd w:val="clear" w:color="auto" w:fill="auto"/>
            <w:vAlign w:val="center"/>
            <w:hideMark/>
          </w:tcPr>
          <w:p w14:paraId="289678EC" w14:textId="77777777" w:rsidR="001057BE" w:rsidRPr="001057BE" w:rsidRDefault="001057BE" w:rsidP="001057BE">
            <w:pPr>
              <w:jc w:val="center"/>
              <w:rPr>
                <w:sz w:val="12"/>
                <w:szCs w:val="12"/>
              </w:rPr>
            </w:pPr>
            <w:r w:rsidRPr="001057BE">
              <w:rPr>
                <w:sz w:val="12"/>
                <w:szCs w:val="12"/>
              </w:rPr>
              <w:t>140,245</w:t>
            </w:r>
          </w:p>
        </w:tc>
      </w:tr>
      <w:tr w:rsidR="001057BE" w:rsidRPr="001057BE" w14:paraId="046A87A0"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1D84EEFF" w14:textId="77777777" w:rsidR="001057BE" w:rsidRPr="001057BE" w:rsidRDefault="001057BE" w:rsidP="001057BE">
            <w:pPr>
              <w:jc w:val="center"/>
              <w:rPr>
                <w:sz w:val="12"/>
                <w:szCs w:val="12"/>
              </w:rPr>
            </w:pPr>
            <w:r w:rsidRPr="001057BE">
              <w:rPr>
                <w:sz w:val="12"/>
                <w:szCs w:val="12"/>
              </w:rPr>
              <w:t>17.2</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FD15FD1" w14:textId="77777777" w:rsidR="001057BE" w:rsidRPr="001057BE" w:rsidRDefault="001057BE" w:rsidP="001057BE">
            <w:pPr>
              <w:jc w:val="right"/>
              <w:rPr>
                <w:sz w:val="12"/>
                <w:szCs w:val="12"/>
              </w:rPr>
            </w:pPr>
            <w:r w:rsidRPr="001057BE">
              <w:rPr>
                <w:sz w:val="12"/>
                <w:szCs w:val="12"/>
              </w:rPr>
              <w:t>«ЕвразЭнергоТранс» ООО (ИНН 4217084532)</w:t>
            </w:r>
          </w:p>
        </w:tc>
        <w:tc>
          <w:tcPr>
            <w:tcW w:w="204" w:type="pct"/>
            <w:tcBorders>
              <w:top w:val="nil"/>
              <w:left w:val="nil"/>
              <w:bottom w:val="single" w:sz="4" w:space="0" w:color="auto"/>
              <w:right w:val="single" w:sz="8" w:space="0" w:color="auto"/>
            </w:tcBorders>
            <w:shd w:val="clear" w:color="auto" w:fill="auto"/>
            <w:vAlign w:val="center"/>
            <w:hideMark/>
          </w:tcPr>
          <w:p w14:paraId="6E558AB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2B7C514" w14:textId="77777777" w:rsidR="001057BE" w:rsidRPr="001057BE" w:rsidRDefault="001057BE" w:rsidP="001057BE">
            <w:pPr>
              <w:jc w:val="center"/>
              <w:rPr>
                <w:sz w:val="12"/>
                <w:szCs w:val="12"/>
              </w:rPr>
            </w:pPr>
            <w:r w:rsidRPr="001057BE">
              <w:rPr>
                <w:sz w:val="12"/>
                <w:szCs w:val="12"/>
              </w:rPr>
              <w:t>299,549</w:t>
            </w:r>
          </w:p>
        </w:tc>
        <w:tc>
          <w:tcPr>
            <w:tcW w:w="232" w:type="pct"/>
            <w:tcBorders>
              <w:top w:val="nil"/>
              <w:left w:val="nil"/>
              <w:bottom w:val="single" w:sz="4" w:space="0" w:color="auto"/>
              <w:right w:val="single" w:sz="8" w:space="0" w:color="auto"/>
            </w:tcBorders>
            <w:shd w:val="clear" w:color="auto" w:fill="auto"/>
            <w:vAlign w:val="center"/>
            <w:hideMark/>
          </w:tcPr>
          <w:p w14:paraId="3F10836E" w14:textId="77777777" w:rsidR="001057BE" w:rsidRPr="001057BE" w:rsidRDefault="001057BE" w:rsidP="001057BE">
            <w:pPr>
              <w:jc w:val="center"/>
              <w:rPr>
                <w:sz w:val="12"/>
                <w:szCs w:val="12"/>
              </w:rPr>
            </w:pPr>
            <w:r w:rsidRPr="001057BE">
              <w:rPr>
                <w:sz w:val="12"/>
                <w:szCs w:val="12"/>
              </w:rPr>
              <w:t>14,917</w:t>
            </w:r>
          </w:p>
        </w:tc>
        <w:tc>
          <w:tcPr>
            <w:tcW w:w="232" w:type="pct"/>
            <w:tcBorders>
              <w:top w:val="nil"/>
              <w:left w:val="nil"/>
              <w:bottom w:val="single" w:sz="4" w:space="0" w:color="auto"/>
              <w:right w:val="single" w:sz="8" w:space="0" w:color="auto"/>
            </w:tcBorders>
            <w:shd w:val="clear" w:color="auto" w:fill="auto"/>
            <w:vAlign w:val="center"/>
            <w:hideMark/>
          </w:tcPr>
          <w:p w14:paraId="778EF3C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422A9A1E"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77674ABC" w14:textId="77777777" w:rsidR="001057BE" w:rsidRPr="001057BE" w:rsidRDefault="001057BE" w:rsidP="001057BE">
            <w:pPr>
              <w:jc w:val="center"/>
              <w:rPr>
                <w:sz w:val="12"/>
                <w:szCs w:val="12"/>
              </w:rPr>
            </w:pPr>
            <w:r w:rsidRPr="001057BE">
              <w:rPr>
                <w:sz w:val="12"/>
                <w:szCs w:val="12"/>
              </w:rPr>
              <w:t>314,465</w:t>
            </w:r>
          </w:p>
        </w:tc>
        <w:tc>
          <w:tcPr>
            <w:tcW w:w="292" w:type="pct"/>
            <w:tcBorders>
              <w:top w:val="nil"/>
              <w:left w:val="nil"/>
              <w:bottom w:val="single" w:sz="4" w:space="0" w:color="auto"/>
              <w:right w:val="single" w:sz="8" w:space="0" w:color="auto"/>
            </w:tcBorders>
            <w:shd w:val="clear" w:color="auto" w:fill="auto"/>
            <w:vAlign w:val="center"/>
            <w:hideMark/>
          </w:tcPr>
          <w:p w14:paraId="50AB0655" w14:textId="77777777" w:rsidR="001057BE" w:rsidRPr="001057BE" w:rsidRDefault="001057BE" w:rsidP="001057BE">
            <w:pPr>
              <w:jc w:val="center"/>
              <w:rPr>
                <w:sz w:val="12"/>
                <w:szCs w:val="12"/>
              </w:rPr>
            </w:pPr>
            <w:r w:rsidRPr="001057BE">
              <w:rPr>
                <w:sz w:val="12"/>
                <w:szCs w:val="12"/>
              </w:rPr>
              <w:t>276,681</w:t>
            </w:r>
          </w:p>
        </w:tc>
        <w:tc>
          <w:tcPr>
            <w:tcW w:w="232" w:type="pct"/>
            <w:tcBorders>
              <w:top w:val="nil"/>
              <w:left w:val="nil"/>
              <w:bottom w:val="single" w:sz="4" w:space="0" w:color="auto"/>
              <w:right w:val="single" w:sz="8" w:space="0" w:color="auto"/>
            </w:tcBorders>
            <w:shd w:val="clear" w:color="auto" w:fill="auto"/>
            <w:vAlign w:val="center"/>
            <w:hideMark/>
          </w:tcPr>
          <w:p w14:paraId="4C1EC46B" w14:textId="77777777" w:rsidR="001057BE" w:rsidRPr="001057BE" w:rsidRDefault="001057BE" w:rsidP="001057BE">
            <w:pPr>
              <w:jc w:val="center"/>
              <w:rPr>
                <w:sz w:val="12"/>
                <w:szCs w:val="12"/>
              </w:rPr>
            </w:pPr>
            <w:r w:rsidRPr="001057BE">
              <w:rPr>
                <w:sz w:val="12"/>
                <w:szCs w:val="12"/>
              </w:rPr>
              <w:t>14,460</w:t>
            </w:r>
          </w:p>
        </w:tc>
        <w:tc>
          <w:tcPr>
            <w:tcW w:w="232" w:type="pct"/>
            <w:tcBorders>
              <w:top w:val="nil"/>
              <w:left w:val="nil"/>
              <w:bottom w:val="single" w:sz="4" w:space="0" w:color="auto"/>
              <w:right w:val="single" w:sz="8" w:space="0" w:color="auto"/>
            </w:tcBorders>
            <w:shd w:val="clear" w:color="auto" w:fill="auto"/>
            <w:vAlign w:val="center"/>
            <w:hideMark/>
          </w:tcPr>
          <w:p w14:paraId="53621908"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56731C7"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12ED9263" w14:textId="77777777" w:rsidR="001057BE" w:rsidRPr="001057BE" w:rsidRDefault="001057BE" w:rsidP="001057BE">
            <w:pPr>
              <w:jc w:val="center"/>
              <w:rPr>
                <w:sz w:val="12"/>
                <w:szCs w:val="12"/>
              </w:rPr>
            </w:pPr>
            <w:r w:rsidRPr="001057BE">
              <w:rPr>
                <w:sz w:val="12"/>
                <w:szCs w:val="12"/>
              </w:rPr>
              <w:t>291,141</w:t>
            </w:r>
          </w:p>
        </w:tc>
        <w:tc>
          <w:tcPr>
            <w:tcW w:w="291" w:type="pct"/>
            <w:tcBorders>
              <w:top w:val="nil"/>
              <w:left w:val="nil"/>
              <w:bottom w:val="single" w:sz="4" w:space="0" w:color="auto"/>
              <w:right w:val="single" w:sz="8" w:space="0" w:color="auto"/>
            </w:tcBorders>
            <w:shd w:val="clear" w:color="000000" w:fill="FFFFFF"/>
            <w:vAlign w:val="center"/>
            <w:hideMark/>
          </w:tcPr>
          <w:p w14:paraId="3F159371" w14:textId="77777777" w:rsidR="001057BE" w:rsidRPr="001057BE" w:rsidRDefault="001057BE" w:rsidP="001057BE">
            <w:pPr>
              <w:jc w:val="center"/>
              <w:rPr>
                <w:sz w:val="12"/>
                <w:szCs w:val="12"/>
              </w:rPr>
            </w:pPr>
            <w:r w:rsidRPr="001057BE">
              <w:rPr>
                <w:sz w:val="12"/>
                <w:szCs w:val="12"/>
              </w:rPr>
              <w:t>288,115</w:t>
            </w:r>
          </w:p>
        </w:tc>
        <w:tc>
          <w:tcPr>
            <w:tcW w:w="232" w:type="pct"/>
            <w:tcBorders>
              <w:top w:val="nil"/>
              <w:left w:val="nil"/>
              <w:bottom w:val="single" w:sz="4" w:space="0" w:color="auto"/>
              <w:right w:val="single" w:sz="8" w:space="0" w:color="auto"/>
            </w:tcBorders>
            <w:shd w:val="clear" w:color="000000" w:fill="FFFFFF"/>
            <w:vAlign w:val="center"/>
            <w:hideMark/>
          </w:tcPr>
          <w:p w14:paraId="39C627B9" w14:textId="77777777" w:rsidR="001057BE" w:rsidRPr="001057BE" w:rsidRDefault="001057BE" w:rsidP="001057BE">
            <w:pPr>
              <w:jc w:val="center"/>
              <w:rPr>
                <w:sz w:val="12"/>
                <w:szCs w:val="12"/>
              </w:rPr>
            </w:pPr>
            <w:r w:rsidRPr="001057BE">
              <w:rPr>
                <w:sz w:val="12"/>
                <w:szCs w:val="12"/>
              </w:rPr>
              <w:t>14,688</w:t>
            </w:r>
          </w:p>
        </w:tc>
        <w:tc>
          <w:tcPr>
            <w:tcW w:w="232" w:type="pct"/>
            <w:tcBorders>
              <w:top w:val="nil"/>
              <w:left w:val="nil"/>
              <w:bottom w:val="single" w:sz="4" w:space="0" w:color="auto"/>
              <w:right w:val="single" w:sz="8" w:space="0" w:color="auto"/>
            </w:tcBorders>
            <w:shd w:val="clear" w:color="000000" w:fill="FFFFFF"/>
            <w:vAlign w:val="center"/>
            <w:hideMark/>
          </w:tcPr>
          <w:p w14:paraId="01EEBD9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EEC64CF"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0DE424F5" w14:textId="77777777" w:rsidR="001057BE" w:rsidRPr="001057BE" w:rsidRDefault="001057BE" w:rsidP="001057BE">
            <w:pPr>
              <w:jc w:val="center"/>
              <w:rPr>
                <w:sz w:val="12"/>
                <w:szCs w:val="12"/>
              </w:rPr>
            </w:pPr>
            <w:r w:rsidRPr="001057BE">
              <w:rPr>
                <w:sz w:val="12"/>
                <w:szCs w:val="12"/>
              </w:rPr>
              <w:t>302,803</w:t>
            </w:r>
          </w:p>
        </w:tc>
      </w:tr>
      <w:tr w:rsidR="001057BE" w:rsidRPr="001057BE" w14:paraId="017F36C8"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05E1B695" w14:textId="77777777" w:rsidR="001057BE" w:rsidRPr="001057BE" w:rsidRDefault="001057BE" w:rsidP="001057BE">
            <w:pPr>
              <w:jc w:val="center"/>
              <w:rPr>
                <w:sz w:val="12"/>
                <w:szCs w:val="12"/>
              </w:rPr>
            </w:pPr>
            <w:r w:rsidRPr="001057BE">
              <w:rPr>
                <w:sz w:val="12"/>
                <w:szCs w:val="12"/>
              </w:rPr>
              <w:t>17.3</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F26211C" w14:textId="77777777" w:rsidR="001057BE" w:rsidRPr="001057BE" w:rsidRDefault="001057BE" w:rsidP="001057BE">
            <w:pPr>
              <w:jc w:val="right"/>
              <w:rPr>
                <w:sz w:val="12"/>
                <w:szCs w:val="12"/>
              </w:rPr>
            </w:pPr>
            <w:r w:rsidRPr="001057BE">
              <w:rPr>
                <w:sz w:val="12"/>
                <w:szCs w:val="12"/>
              </w:rPr>
              <w:t>«Кузбасская энергосетевая компания» ООО (ИНН 4205109750)</w:t>
            </w:r>
          </w:p>
        </w:tc>
        <w:tc>
          <w:tcPr>
            <w:tcW w:w="204" w:type="pct"/>
            <w:tcBorders>
              <w:top w:val="nil"/>
              <w:left w:val="nil"/>
              <w:bottom w:val="single" w:sz="4" w:space="0" w:color="auto"/>
              <w:right w:val="single" w:sz="8" w:space="0" w:color="auto"/>
            </w:tcBorders>
            <w:shd w:val="clear" w:color="auto" w:fill="auto"/>
            <w:vAlign w:val="center"/>
            <w:hideMark/>
          </w:tcPr>
          <w:p w14:paraId="34D104B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51AFB122" w14:textId="77777777" w:rsidR="001057BE" w:rsidRPr="001057BE" w:rsidRDefault="001057BE" w:rsidP="001057BE">
            <w:pPr>
              <w:jc w:val="center"/>
              <w:rPr>
                <w:sz w:val="12"/>
                <w:szCs w:val="12"/>
              </w:rPr>
            </w:pPr>
            <w:r w:rsidRPr="001057BE">
              <w:rPr>
                <w:sz w:val="12"/>
                <w:szCs w:val="12"/>
              </w:rPr>
              <w:t>167,298</w:t>
            </w:r>
          </w:p>
        </w:tc>
        <w:tc>
          <w:tcPr>
            <w:tcW w:w="232" w:type="pct"/>
            <w:tcBorders>
              <w:top w:val="nil"/>
              <w:left w:val="nil"/>
              <w:bottom w:val="single" w:sz="4" w:space="0" w:color="auto"/>
              <w:right w:val="single" w:sz="8" w:space="0" w:color="auto"/>
            </w:tcBorders>
            <w:shd w:val="clear" w:color="auto" w:fill="auto"/>
            <w:vAlign w:val="center"/>
            <w:hideMark/>
          </w:tcPr>
          <w:p w14:paraId="5C2B4376" w14:textId="77777777" w:rsidR="001057BE" w:rsidRPr="001057BE" w:rsidRDefault="001057BE" w:rsidP="001057BE">
            <w:pPr>
              <w:jc w:val="center"/>
              <w:rPr>
                <w:sz w:val="12"/>
                <w:szCs w:val="12"/>
              </w:rPr>
            </w:pPr>
            <w:r w:rsidRPr="001057BE">
              <w:rPr>
                <w:sz w:val="12"/>
                <w:szCs w:val="12"/>
              </w:rPr>
              <w:t>71,448</w:t>
            </w:r>
          </w:p>
        </w:tc>
        <w:tc>
          <w:tcPr>
            <w:tcW w:w="232" w:type="pct"/>
            <w:tcBorders>
              <w:top w:val="nil"/>
              <w:left w:val="nil"/>
              <w:bottom w:val="single" w:sz="4" w:space="0" w:color="auto"/>
              <w:right w:val="single" w:sz="8" w:space="0" w:color="auto"/>
            </w:tcBorders>
            <w:shd w:val="clear" w:color="auto" w:fill="auto"/>
            <w:vAlign w:val="center"/>
            <w:hideMark/>
          </w:tcPr>
          <w:p w14:paraId="02C7E51B" w14:textId="77777777" w:rsidR="001057BE" w:rsidRPr="001057BE" w:rsidRDefault="001057BE" w:rsidP="001057BE">
            <w:pPr>
              <w:jc w:val="center"/>
              <w:rPr>
                <w:sz w:val="12"/>
                <w:szCs w:val="12"/>
              </w:rPr>
            </w:pPr>
            <w:r w:rsidRPr="001057BE">
              <w:rPr>
                <w:sz w:val="12"/>
                <w:szCs w:val="12"/>
              </w:rPr>
              <w:t>10,404</w:t>
            </w:r>
          </w:p>
        </w:tc>
        <w:tc>
          <w:tcPr>
            <w:tcW w:w="232" w:type="pct"/>
            <w:tcBorders>
              <w:top w:val="nil"/>
              <w:left w:val="nil"/>
              <w:bottom w:val="single" w:sz="4" w:space="0" w:color="auto"/>
              <w:right w:val="single" w:sz="8" w:space="0" w:color="auto"/>
            </w:tcBorders>
            <w:shd w:val="clear" w:color="auto" w:fill="auto"/>
            <w:vAlign w:val="center"/>
            <w:hideMark/>
          </w:tcPr>
          <w:p w14:paraId="49ACEB1D" w14:textId="77777777" w:rsidR="001057BE" w:rsidRPr="001057BE" w:rsidRDefault="001057BE" w:rsidP="001057BE">
            <w:pPr>
              <w:jc w:val="center"/>
              <w:rPr>
                <w:sz w:val="12"/>
                <w:szCs w:val="12"/>
              </w:rPr>
            </w:pPr>
            <w:r w:rsidRPr="001057BE">
              <w:rPr>
                <w:sz w:val="12"/>
                <w:szCs w:val="12"/>
              </w:rPr>
              <w:t>0,163</w:t>
            </w:r>
          </w:p>
        </w:tc>
        <w:tc>
          <w:tcPr>
            <w:tcW w:w="287" w:type="pct"/>
            <w:tcBorders>
              <w:top w:val="nil"/>
              <w:left w:val="nil"/>
              <w:bottom w:val="single" w:sz="4" w:space="0" w:color="auto"/>
              <w:right w:val="single" w:sz="8" w:space="0" w:color="auto"/>
            </w:tcBorders>
            <w:shd w:val="clear" w:color="auto" w:fill="auto"/>
            <w:vAlign w:val="center"/>
            <w:hideMark/>
          </w:tcPr>
          <w:p w14:paraId="09C49B1F" w14:textId="77777777" w:rsidR="001057BE" w:rsidRPr="001057BE" w:rsidRDefault="001057BE" w:rsidP="001057BE">
            <w:pPr>
              <w:jc w:val="center"/>
              <w:rPr>
                <w:sz w:val="12"/>
                <w:szCs w:val="12"/>
              </w:rPr>
            </w:pPr>
            <w:r w:rsidRPr="001057BE">
              <w:rPr>
                <w:sz w:val="12"/>
                <w:szCs w:val="12"/>
              </w:rPr>
              <w:t>249,313</w:t>
            </w:r>
          </w:p>
        </w:tc>
        <w:tc>
          <w:tcPr>
            <w:tcW w:w="292" w:type="pct"/>
            <w:tcBorders>
              <w:top w:val="nil"/>
              <w:left w:val="nil"/>
              <w:bottom w:val="single" w:sz="4" w:space="0" w:color="auto"/>
              <w:right w:val="single" w:sz="8" w:space="0" w:color="auto"/>
            </w:tcBorders>
            <w:shd w:val="clear" w:color="auto" w:fill="auto"/>
            <w:vAlign w:val="center"/>
            <w:hideMark/>
          </w:tcPr>
          <w:p w14:paraId="567FA7BD" w14:textId="77777777" w:rsidR="001057BE" w:rsidRPr="001057BE" w:rsidRDefault="001057BE" w:rsidP="001057BE">
            <w:pPr>
              <w:jc w:val="center"/>
              <w:rPr>
                <w:sz w:val="12"/>
                <w:szCs w:val="12"/>
              </w:rPr>
            </w:pPr>
            <w:r w:rsidRPr="001057BE">
              <w:rPr>
                <w:sz w:val="12"/>
                <w:szCs w:val="12"/>
              </w:rPr>
              <w:t>164,626</w:t>
            </w:r>
          </w:p>
        </w:tc>
        <w:tc>
          <w:tcPr>
            <w:tcW w:w="232" w:type="pct"/>
            <w:tcBorders>
              <w:top w:val="nil"/>
              <w:left w:val="nil"/>
              <w:bottom w:val="single" w:sz="4" w:space="0" w:color="auto"/>
              <w:right w:val="single" w:sz="8" w:space="0" w:color="auto"/>
            </w:tcBorders>
            <w:shd w:val="clear" w:color="auto" w:fill="auto"/>
            <w:vAlign w:val="center"/>
            <w:hideMark/>
          </w:tcPr>
          <w:p w14:paraId="7A52CF54" w14:textId="77777777" w:rsidR="001057BE" w:rsidRPr="001057BE" w:rsidRDefault="001057BE" w:rsidP="001057BE">
            <w:pPr>
              <w:jc w:val="center"/>
              <w:rPr>
                <w:sz w:val="12"/>
                <w:szCs w:val="12"/>
              </w:rPr>
            </w:pPr>
            <w:r w:rsidRPr="001057BE">
              <w:rPr>
                <w:sz w:val="12"/>
                <w:szCs w:val="12"/>
              </w:rPr>
              <w:t>69,312</w:t>
            </w:r>
          </w:p>
        </w:tc>
        <w:tc>
          <w:tcPr>
            <w:tcW w:w="232" w:type="pct"/>
            <w:tcBorders>
              <w:top w:val="nil"/>
              <w:left w:val="nil"/>
              <w:bottom w:val="single" w:sz="4" w:space="0" w:color="auto"/>
              <w:right w:val="single" w:sz="8" w:space="0" w:color="auto"/>
            </w:tcBorders>
            <w:shd w:val="clear" w:color="auto" w:fill="auto"/>
            <w:vAlign w:val="center"/>
            <w:hideMark/>
          </w:tcPr>
          <w:p w14:paraId="55E8C944" w14:textId="77777777" w:rsidR="001057BE" w:rsidRPr="001057BE" w:rsidRDefault="001057BE" w:rsidP="001057BE">
            <w:pPr>
              <w:jc w:val="center"/>
              <w:rPr>
                <w:sz w:val="12"/>
                <w:szCs w:val="12"/>
              </w:rPr>
            </w:pPr>
            <w:r w:rsidRPr="001057BE">
              <w:rPr>
                <w:sz w:val="12"/>
                <w:szCs w:val="12"/>
              </w:rPr>
              <w:t>10,294</w:t>
            </w:r>
          </w:p>
        </w:tc>
        <w:tc>
          <w:tcPr>
            <w:tcW w:w="232" w:type="pct"/>
            <w:tcBorders>
              <w:top w:val="nil"/>
              <w:left w:val="nil"/>
              <w:bottom w:val="single" w:sz="4" w:space="0" w:color="auto"/>
              <w:right w:val="single" w:sz="8" w:space="0" w:color="auto"/>
            </w:tcBorders>
            <w:shd w:val="clear" w:color="auto" w:fill="auto"/>
            <w:vAlign w:val="center"/>
            <w:hideMark/>
          </w:tcPr>
          <w:p w14:paraId="5E7E2A5D" w14:textId="77777777" w:rsidR="001057BE" w:rsidRPr="001057BE" w:rsidRDefault="001057BE" w:rsidP="001057BE">
            <w:pPr>
              <w:jc w:val="center"/>
              <w:rPr>
                <w:sz w:val="12"/>
                <w:szCs w:val="12"/>
              </w:rPr>
            </w:pPr>
            <w:r w:rsidRPr="001057BE">
              <w:rPr>
                <w:sz w:val="12"/>
                <w:szCs w:val="12"/>
              </w:rPr>
              <w:t>0,155</w:t>
            </w:r>
          </w:p>
        </w:tc>
        <w:tc>
          <w:tcPr>
            <w:tcW w:w="281" w:type="pct"/>
            <w:tcBorders>
              <w:top w:val="nil"/>
              <w:left w:val="nil"/>
              <w:bottom w:val="single" w:sz="4" w:space="0" w:color="auto"/>
              <w:right w:val="single" w:sz="8" w:space="0" w:color="auto"/>
            </w:tcBorders>
            <w:shd w:val="clear" w:color="auto" w:fill="auto"/>
            <w:vAlign w:val="center"/>
            <w:hideMark/>
          </w:tcPr>
          <w:p w14:paraId="292C2ADF" w14:textId="77777777" w:rsidR="001057BE" w:rsidRPr="001057BE" w:rsidRDefault="001057BE" w:rsidP="001057BE">
            <w:pPr>
              <w:jc w:val="center"/>
              <w:rPr>
                <w:sz w:val="12"/>
                <w:szCs w:val="12"/>
              </w:rPr>
            </w:pPr>
            <w:r w:rsidRPr="001057BE">
              <w:rPr>
                <w:sz w:val="12"/>
                <w:szCs w:val="12"/>
              </w:rPr>
              <w:t>244,387</w:t>
            </w:r>
          </w:p>
        </w:tc>
        <w:tc>
          <w:tcPr>
            <w:tcW w:w="291" w:type="pct"/>
            <w:tcBorders>
              <w:top w:val="nil"/>
              <w:left w:val="nil"/>
              <w:bottom w:val="single" w:sz="4" w:space="0" w:color="auto"/>
              <w:right w:val="single" w:sz="8" w:space="0" w:color="auto"/>
            </w:tcBorders>
            <w:shd w:val="clear" w:color="000000" w:fill="FFFFFF"/>
            <w:vAlign w:val="center"/>
            <w:hideMark/>
          </w:tcPr>
          <w:p w14:paraId="1E7574DF" w14:textId="77777777" w:rsidR="001057BE" w:rsidRPr="001057BE" w:rsidRDefault="001057BE" w:rsidP="001057BE">
            <w:pPr>
              <w:jc w:val="center"/>
              <w:rPr>
                <w:sz w:val="12"/>
                <w:szCs w:val="12"/>
              </w:rPr>
            </w:pPr>
            <w:r w:rsidRPr="001057BE">
              <w:rPr>
                <w:sz w:val="12"/>
                <w:szCs w:val="12"/>
              </w:rPr>
              <w:t>165,962</w:t>
            </w:r>
          </w:p>
        </w:tc>
        <w:tc>
          <w:tcPr>
            <w:tcW w:w="232" w:type="pct"/>
            <w:tcBorders>
              <w:top w:val="nil"/>
              <w:left w:val="nil"/>
              <w:bottom w:val="single" w:sz="4" w:space="0" w:color="auto"/>
              <w:right w:val="single" w:sz="8" w:space="0" w:color="auto"/>
            </w:tcBorders>
            <w:shd w:val="clear" w:color="000000" w:fill="FFFFFF"/>
            <w:vAlign w:val="center"/>
            <w:hideMark/>
          </w:tcPr>
          <w:p w14:paraId="1B1149E8" w14:textId="77777777" w:rsidR="001057BE" w:rsidRPr="001057BE" w:rsidRDefault="001057BE" w:rsidP="001057BE">
            <w:pPr>
              <w:jc w:val="center"/>
              <w:rPr>
                <w:sz w:val="12"/>
                <w:szCs w:val="12"/>
              </w:rPr>
            </w:pPr>
            <w:r w:rsidRPr="001057BE">
              <w:rPr>
                <w:sz w:val="12"/>
                <w:szCs w:val="12"/>
              </w:rPr>
              <w:t>70,380</w:t>
            </w:r>
          </w:p>
        </w:tc>
        <w:tc>
          <w:tcPr>
            <w:tcW w:w="232" w:type="pct"/>
            <w:tcBorders>
              <w:top w:val="nil"/>
              <w:left w:val="nil"/>
              <w:bottom w:val="single" w:sz="4" w:space="0" w:color="auto"/>
              <w:right w:val="single" w:sz="8" w:space="0" w:color="auto"/>
            </w:tcBorders>
            <w:shd w:val="clear" w:color="000000" w:fill="FFFFFF"/>
            <w:vAlign w:val="center"/>
            <w:hideMark/>
          </w:tcPr>
          <w:p w14:paraId="014D1A48" w14:textId="77777777" w:rsidR="001057BE" w:rsidRPr="001057BE" w:rsidRDefault="001057BE" w:rsidP="001057BE">
            <w:pPr>
              <w:jc w:val="center"/>
              <w:rPr>
                <w:sz w:val="12"/>
                <w:szCs w:val="12"/>
              </w:rPr>
            </w:pPr>
            <w:r w:rsidRPr="001057BE">
              <w:rPr>
                <w:sz w:val="12"/>
                <w:szCs w:val="12"/>
              </w:rPr>
              <w:t>10,349</w:t>
            </w:r>
          </w:p>
        </w:tc>
        <w:tc>
          <w:tcPr>
            <w:tcW w:w="232" w:type="pct"/>
            <w:tcBorders>
              <w:top w:val="nil"/>
              <w:left w:val="nil"/>
              <w:bottom w:val="single" w:sz="4" w:space="0" w:color="auto"/>
              <w:right w:val="single" w:sz="8" w:space="0" w:color="auto"/>
            </w:tcBorders>
            <w:shd w:val="clear" w:color="000000" w:fill="FFFFFF"/>
            <w:vAlign w:val="center"/>
            <w:hideMark/>
          </w:tcPr>
          <w:p w14:paraId="05F5FD33" w14:textId="77777777" w:rsidR="001057BE" w:rsidRPr="001057BE" w:rsidRDefault="001057BE" w:rsidP="001057BE">
            <w:pPr>
              <w:jc w:val="center"/>
              <w:rPr>
                <w:sz w:val="12"/>
                <w:szCs w:val="12"/>
              </w:rPr>
            </w:pPr>
            <w:r w:rsidRPr="001057BE">
              <w:rPr>
                <w:sz w:val="12"/>
                <w:szCs w:val="12"/>
              </w:rPr>
              <w:t>0,159</w:t>
            </w:r>
          </w:p>
        </w:tc>
        <w:tc>
          <w:tcPr>
            <w:tcW w:w="270" w:type="pct"/>
            <w:tcBorders>
              <w:top w:val="nil"/>
              <w:left w:val="nil"/>
              <w:bottom w:val="single" w:sz="4" w:space="0" w:color="auto"/>
              <w:right w:val="single" w:sz="8" w:space="0" w:color="auto"/>
            </w:tcBorders>
            <w:shd w:val="clear" w:color="auto" w:fill="auto"/>
            <w:vAlign w:val="center"/>
            <w:hideMark/>
          </w:tcPr>
          <w:p w14:paraId="48FF341E" w14:textId="77777777" w:rsidR="001057BE" w:rsidRPr="001057BE" w:rsidRDefault="001057BE" w:rsidP="001057BE">
            <w:pPr>
              <w:jc w:val="center"/>
              <w:rPr>
                <w:sz w:val="12"/>
                <w:szCs w:val="12"/>
              </w:rPr>
            </w:pPr>
            <w:r w:rsidRPr="001057BE">
              <w:rPr>
                <w:sz w:val="12"/>
                <w:szCs w:val="12"/>
              </w:rPr>
              <w:t>246,850</w:t>
            </w:r>
          </w:p>
        </w:tc>
      </w:tr>
      <w:tr w:rsidR="001057BE" w:rsidRPr="001057BE" w14:paraId="7EE2774D"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08653CA6" w14:textId="77777777" w:rsidR="001057BE" w:rsidRPr="001057BE" w:rsidRDefault="001057BE" w:rsidP="001057BE">
            <w:pPr>
              <w:jc w:val="center"/>
              <w:rPr>
                <w:sz w:val="12"/>
                <w:szCs w:val="12"/>
              </w:rPr>
            </w:pPr>
            <w:r w:rsidRPr="001057BE">
              <w:rPr>
                <w:sz w:val="12"/>
                <w:szCs w:val="12"/>
              </w:rPr>
              <w:t>17.4</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ED4634E" w14:textId="77777777" w:rsidR="001057BE" w:rsidRPr="001057BE" w:rsidRDefault="001057BE" w:rsidP="001057BE">
            <w:pPr>
              <w:jc w:val="right"/>
              <w:rPr>
                <w:sz w:val="12"/>
                <w:szCs w:val="12"/>
              </w:rPr>
            </w:pPr>
            <w:r w:rsidRPr="001057BE">
              <w:rPr>
                <w:sz w:val="12"/>
                <w:szCs w:val="12"/>
              </w:rPr>
              <w:t>«КузбассЭлектро» ОАО  (ИНН 4202002174)</w:t>
            </w:r>
          </w:p>
        </w:tc>
        <w:tc>
          <w:tcPr>
            <w:tcW w:w="204" w:type="pct"/>
            <w:tcBorders>
              <w:top w:val="nil"/>
              <w:left w:val="nil"/>
              <w:bottom w:val="single" w:sz="4" w:space="0" w:color="auto"/>
              <w:right w:val="single" w:sz="8" w:space="0" w:color="auto"/>
            </w:tcBorders>
            <w:shd w:val="clear" w:color="auto" w:fill="auto"/>
            <w:vAlign w:val="center"/>
            <w:hideMark/>
          </w:tcPr>
          <w:p w14:paraId="24F272C1"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42915EB" w14:textId="77777777" w:rsidR="001057BE" w:rsidRPr="001057BE" w:rsidRDefault="001057BE" w:rsidP="001057BE">
            <w:pPr>
              <w:jc w:val="center"/>
              <w:rPr>
                <w:sz w:val="12"/>
                <w:szCs w:val="12"/>
              </w:rPr>
            </w:pPr>
            <w:r w:rsidRPr="001057BE">
              <w:rPr>
                <w:sz w:val="12"/>
                <w:szCs w:val="12"/>
              </w:rPr>
              <w:t>59,808</w:t>
            </w:r>
          </w:p>
        </w:tc>
        <w:tc>
          <w:tcPr>
            <w:tcW w:w="232" w:type="pct"/>
            <w:tcBorders>
              <w:top w:val="nil"/>
              <w:left w:val="nil"/>
              <w:bottom w:val="single" w:sz="4" w:space="0" w:color="auto"/>
              <w:right w:val="single" w:sz="8" w:space="0" w:color="auto"/>
            </w:tcBorders>
            <w:shd w:val="clear" w:color="auto" w:fill="auto"/>
            <w:vAlign w:val="center"/>
            <w:hideMark/>
          </w:tcPr>
          <w:p w14:paraId="373A9241" w14:textId="77777777" w:rsidR="001057BE" w:rsidRPr="001057BE" w:rsidRDefault="001057BE" w:rsidP="001057BE">
            <w:pPr>
              <w:jc w:val="center"/>
              <w:rPr>
                <w:sz w:val="12"/>
                <w:szCs w:val="12"/>
              </w:rPr>
            </w:pPr>
            <w:r w:rsidRPr="001057BE">
              <w:rPr>
                <w:sz w:val="12"/>
                <w:szCs w:val="12"/>
              </w:rPr>
              <w:t>8,771</w:t>
            </w:r>
          </w:p>
        </w:tc>
        <w:tc>
          <w:tcPr>
            <w:tcW w:w="232" w:type="pct"/>
            <w:tcBorders>
              <w:top w:val="nil"/>
              <w:left w:val="nil"/>
              <w:bottom w:val="single" w:sz="4" w:space="0" w:color="auto"/>
              <w:right w:val="single" w:sz="8" w:space="0" w:color="auto"/>
            </w:tcBorders>
            <w:shd w:val="clear" w:color="auto" w:fill="auto"/>
            <w:vAlign w:val="center"/>
            <w:hideMark/>
          </w:tcPr>
          <w:p w14:paraId="5D099A72" w14:textId="77777777" w:rsidR="001057BE" w:rsidRPr="001057BE" w:rsidRDefault="001057BE" w:rsidP="001057BE">
            <w:pPr>
              <w:jc w:val="center"/>
              <w:rPr>
                <w:sz w:val="12"/>
                <w:szCs w:val="12"/>
              </w:rPr>
            </w:pPr>
            <w:r w:rsidRPr="001057BE">
              <w:rPr>
                <w:sz w:val="12"/>
                <w:szCs w:val="12"/>
              </w:rPr>
              <w:t>0,216</w:t>
            </w:r>
          </w:p>
        </w:tc>
        <w:tc>
          <w:tcPr>
            <w:tcW w:w="232" w:type="pct"/>
            <w:tcBorders>
              <w:top w:val="nil"/>
              <w:left w:val="nil"/>
              <w:bottom w:val="single" w:sz="4" w:space="0" w:color="auto"/>
              <w:right w:val="single" w:sz="8" w:space="0" w:color="auto"/>
            </w:tcBorders>
            <w:shd w:val="clear" w:color="auto" w:fill="auto"/>
            <w:vAlign w:val="center"/>
            <w:hideMark/>
          </w:tcPr>
          <w:p w14:paraId="5476ECDE"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7169D83D" w14:textId="77777777" w:rsidR="001057BE" w:rsidRPr="001057BE" w:rsidRDefault="001057BE" w:rsidP="001057BE">
            <w:pPr>
              <w:jc w:val="center"/>
              <w:rPr>
                <w:sz w:val="12"/>
                <w:szCs w:val="12"/>
              </w:rPr>
            </w:pPr>
            <w:r w:rsidRPr="001057BE">
              <w:rPr>
                <w:sz w:val="12"/>
                <w:szCs w:val="12"/>
              </w:rPr>
              <w:t>68,795</w:t>
            </w:r>
          </w:p>
        </w:tc>
        <w:tc>
          <w:tcPr>
            <w:tcW w:w="292" w:type="pct"/>
            <w:tcBorders>
              <w:top w:val="nil"/>
              <w:left w:val="nil"/>
              <w:bottom w:val="single" w:sz="4" w:space="0" w:color="auto"/>
              <w:right w:val="single" w:sz="8" w:space="0" w:color="auto"/>
            </w:tcBorders>
            <w:shd w:val="clear" w:color="auto" w:fill="auto"/>
            <w:vAlign w:val="center"/>
            <w:hideMark/>
          </w:tcPr>
          <w:p w14:paraId="049982F7" w14:textId="77777777" w:rsidR="001057BE" w:rsidRPr="001057BE" w:rsidRDefault="001057BE" w:rsidP="001057BE">
            <w:pPr>
              <w:jc w:val="center"/>
              <w:rPr>
                <w:sz w:val="12"/>
                <w:szCs w:val="12"/>
              </w:rPr>
            </w:pPr>
            <w:r w:rsidRPr="001057BE">
              <w:rPr>
                <w:sz w:val="12"/>
                <w:szCs w:val="12"/>
              </w:rPr>
              <w:t>60,184</w:t>
            </w:r>
          </w:p>
        </w:tc>
        <w:tc>
          <w:tcPr>
            <w:tcW w:w="232" w:type="pct"/>
            <w:tcBorders>
              <w:top w:val="nil"/>
              <w:left w:val="nil"/>
              <w:bottom w:val="single" w:sz="4" w:space="0" w:color="auto"/>
              <w:right w:val="single" w:sz="8" w:space="0" w:color="auto"/>
            </w:tcBorders>
            <w:shd w:val="clear" w:color="auto" w:fill="auto"/>
            <w:vAlign w:val="center"/>
            <w:hideMark/>
          </w:tcPr>
          <w:p w14:paraId="1041F94D" w14:textId="77777777" w:rsidR="001057BE" w:rsidRPr="001057BE" w:rsidRDefault="001057BE" w:rsidP="001057BE">
            <w:pPr>
              <w:jc w:val="center"/>
              <w:rPr>
                <w:sz w:val="12"/>
                <w:szCs w:val="12"/>
              </w:rPr>
            </w:pPr>
            <w:r w:rsidRPr="001057BE">
              <w:rPr>
                <w:sz w:val="12"/>
                <w:szCs w:val="12"/>
              </w:rPr>
              <w:t>10,441</w:t>
            </w:r>
          </w:p>
        </w:tc>
        <w:tc>
          <w:tcPr>
            <w:tcW w:w="232" w:type="pct"/>
            <w:tcBorders>
              <w:top w:val="nil"/>
              <w:left w:val="nil"/>
              <w:bottom w:val="single" w:sz="4" w:space="0" w:color="auto"/>
              <w:right w:val="single" w:sz="8" w:space="0" w:color="auto"/>
            </w:tcBorders>
            <w:shd w:val="clear" w:color="auto" w:fill="auto"/>
            <w:vAlign w:val="center"/>
            <w:hideMark/>
          </w:tcPr>
          <w:p w14:paraId="4E05C1F5" w14:textId="77777777" w:rsidR="001057BE" w:rsidRPr="001057BE" w:rsidRDefault="001057BE" w:rsidP="001057BE">
            <w:pPr>
              <w:jc w:val="center"/>
              <w:rPr>
                <w:sz w:val="12"/>
                <w:szCs w:val="12"/>
              </w:rPr>
            </w:pPr>
            <w:r w:rsidRPr="001057BE">
              <w:rPr>
                <w:sz w:val="12"/>
                <w:szCs w:val="12"/>
              </w:rPr>
              <w:t>0,201</w:t>
            </w:r>
          </w:p>
        </w:tc>
        <w:tc>
          <w:tcPr>
            <w:tcW w:w="232" w:type="pct"/>
            <w:tcBorders>
              <w:top w:val="nil"/>
              <w:left w:val="nil"/>
              <w:bottom w:val="single" w:sz="4" w:space="0" w:color="auto"/>
              <w:right w:val="single" w:sz="8" w:space="0" w:color="auto"/>
            </w:tcBorders>
            <w:shd w:val="clear" w:color="auto" w:fill="auto"/>
            <w:vAlign w:val="center"/>
            <w:hideMark/>
          </w:tcPr>
          <w:p w14:paraId="4DEEBCAE"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5AC92F88" w14:textId="77777777" w:rsidR="001057BE" w:rsidRPr="001057BE" w:rsidRDefault="001057BE" w:rsidP="001057BE">
            <w:pPr>
              <w:jc w:val="center"/>
              <w:rPr>
                <w:sz w:val="12"/>
                <w:szCs w:val="12"/>
              </w:rPr>
            </w:pPr>
            <w:r w:rsidRPr="001057BE">
              <w:rPr>
                <w:sz w:val="12"/>
                <w:szCs w:val="12"/>
              </w:rPr>
              <w:t>70,826</w:t>
            </w:r>
          </w:p>
        </w:tc>
        <w:tc>
          <w:tcPr>
            <w:tcW w:w="291" w:type="pct"/>
            <w:tcBorders>
              <w:top w:val="nil"/>
              <w:left w:val="nil"/>
              <w:bottom w:val="single" w:sz="4" w:space="0" w:color="auto"/>
              <w:right w:val="single" w:sz="8" w:space="0" w:color="auto"/>
            </w:tcBorders>
            <w:shd w:val="clear" w:color="000000" w:fill="FFFFFF"/>
            <w:vAlign w:val="center"/>
            <w:hideMark/>
          </w:tcPr>
          <w:p w14:paraId="733169D1" w14:textId="77777777" w:rsidR="001057BE" w:rsidRPr="001057BE" w:rsidRDefault="001057BE" w:rsidP="001057BE">
            <w:pPr>
              <w:jc w:val="center"/>
              <w:rPr>
                <w:sz w:val="12"/>
                <w:szCs w:val="12"/>
              </w:rPr>
            </w:pPr>
            <w:r w:rsidRPr="001057BE">
              <w:rPr>
                <w:sz w:val="12"/>
                <w:szCs w:val="12"/>
              </w:rPr>
              <w:t>59,996</w:t>
            </w:r>
          </w:p>
        </w:tc>
        <w:tc>
          <w:tcPr>
            <w:tcW w:w="232" w:type="pct"/>
            <w:tcBorders>
              <w:top w:val="nil"/>
              <w:left w:val="nil"/>
              <w:bottom w:val="single" w:sz="4" w:space="0" w:color="auto"/>
              <w:right w:val="single" w:sz="8" w:space="0" w:color="auto"/>
            </w:tcBorders>
            <w:shd w:val="clear" w:color="000000" w:fill="FFFFFF"/>
            <w:vAlign w:val="center"/>
            <w:hideMark/>
          </w:tcPr>
          <w:p w14:paraId="49B568F7" w14:textId="77777777" w:rsidR="001057BE" w:rsidRPr="001057BE" w:rsidRDefault="001057BE" w:rsidP="001057BE">
            <w:pPr>
              <w:jc w:val="center"/>
              <w:rPr>
                <w:sz w:val="12"/>
                <w:szCs w:val="12"/>
              </w:rPr>
            </w:pPr>
            <w:r w:rsidRPr="001057BE">
              <w:rPr>
                <w:sz w:val="12"/>
                <w:szCs w:val="12"/>
              </w:rPr>
              <w:t>9,606</w:t>
            </w:r>
          </w:p>
        </w:tc>
        <w:tc>
          <w:tcPr>
            <w:tcW w:w="232" w:type="pct"/>
            <w:tcBorders>
              <w:top w:val="nil"/>
              <w:left w:val="nil"/>
              <w:bottom w:val="single" w:sz="4" w:space="0" w:color="auto"/>
              <w:right w:val="single" w:sz="8" w:space="0" w:color="auto"/>
            </w:tcBorders>
            <w:shd w:val="clear" w:color="000000" w:fill="FFFFFF"/>
            <w:vAlign w:val="center"/>
            <w:hideMark/>
          </w:tcPr>
          <w:p w14:paraId="4F88B740" w14:textId="77777777" w:rsidR="001057BE" w:rsidRPr="001057BE" w:rsidRDefault="001057BE" w:rsidP="001057BE">
            <w:pPr>
              <w:jc w:val="center"/>
              <w:rPr>
                <w:sz w:val="12"/>
                <w:szCs w:val="12"/>
              </w:rPr>
            </w:pPr>
            <w:r w:rsidRPr="001057BE">
              <w:rPr>
                <w:sz w:val="12"/>
                <w:szCs w:val="12"/>
              </w:rPr>
              <w:t>0,209</w:t>
            </w:r>
          </w:p>
        </w:tc>
        <w:tc>
          <w:tcPr>
            <w:tcW w:w="232" w:type="pct"/>
            <w:tcBorders>
              <w:top w:val="nil"/>
              <w:left w:val="nil"/>
              <w:bottom w:val="single" w:sz="4" w:space="0" w:color="auto"/>
              <w:right w:val="single" w:sz="8" w:space="0" w:color="auto"/>
            </w:tcBorders>
            <w:shd w:val="clear" w:color="000000" w:fill="FFFFFF"/>
            <w:vAlign w:val="center"/>
            <w:hideMark/>
          </w:tcPr>
          <w:p w14:paraId="4AEB0531"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3532F4B4" w14:textId="77777777" w:rsidR="001057BE" w:rsidRPr="001057BE" w:rsidRDefault="001057BE" w:rsidP="001057BE">
            <w:pPr>
              <w:jc w:val="center"/>
              <w:rPr>
                <w:sz w:val="12"/>
                <w:szCs w:val="12"/>
              </w:rPr>
            </w:pPr>
            <w:r w:rsidRPr="001057BE">
              <w:rPr>
                <w:sz w:val="12"/>
                <w:szCs w:val="12"/>
              </w:rPr>
              <w:t>69,811</w:t>
            </w:r>
          </w:p>
        </w:tc>
      </w:tr>
      <w:tr w:rsidR="001057BE" w:rsidRPr="001057BE" w14:paraId="04B8DDC9"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107C3FA" w14:textId="77777777" w:rsidR="001057BE" w:rsidRPr="001057BE" w:rsidRDefault="001057BE" w:rsidP="001057BE">
            <w:pPr>
              <w:jc w:val="center"/>
              <w:rPr>
                <w:sz w:val="12"/>
                <w:szCs w:val="12"/>
              </w:rPr>
            </w:pPr>
            <w:r w:rsidRPr="001057BE">
              <w:rPr>
                <w:sz w:val="12"/>
                <w:szCs w:val="12"/>
              </w:rPr>
              <w:lastRenderedPageBreak/>
              <w:t>17.5</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1F6232A" w14:textId="77777777" w:rsidR="001057BE" w:rsidRPr="001057BE" w:rsidRDefault="001057BE" w:rsidP="001057BE">
            <w:pPr>
              <w:jc w:val="right"/>
              <w:rPr>
                <w:sz w:val="12"/>
                <w:szCs w:val="12"/>
              </w:rPr>
            </w:pPr>
            <w:r w:rsidRPr="001057BE">
              <w:rPr>
                <w:sz w:val="12"/>
                <w:szCs w:val="12"/>
              </w:rPr>
              <w:t>«КЭС» ООО (ИНН 4205395036)</w:t>
            </w:r>
          </w:p>
        </w:tc>
        <w:tc>
          <w:tcPr>
            <w:tcW w:w="204" w:type="pct"/>
            <w:tcBorders>
              <w:top w:val="nil"/>
              <w:left w:val="nil"/>
              <w:bottom w:val="single" w:sz="4" w:space="0" w:color="auto"/>
              <w:right w:val="single" w:sz="8" w:space="0" w:color="auto"/>
            </w:tcBorders>
            <w:shd w:val="clear" w:color="auto" w:fill="auto"/>
            <w:vAlign w:val="center"/>
            <w:hideMark/>
          </w:tcPr>
          <w:p w14:paraId="4AAFD7D3"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56F7A420" w14:textId="77777777" w:rsidR="001057BE" w:rsidRPr="001057BE" w:rsidRDefault="001057BE" w:rsidP="001057BE">
            <w:pPr>
              <w:jc w:val="center"/>
              <w:rPr>
                <w:sz w:val="12"/>
                <w:szCs w:val="12"/>
              </w:rPr>
            </w:pPr>
            <w:r w:rsidRPr="001057BE">
              <w:rPr>
                <w:sz w:val="12"/>
                <w:szCs w:val="12"/>
              </w:rPr>
              <w:t>5,458</w:t>
            </w:r>
          </w:p>
        </w:tc>
        <w:tc>
          <w:tcPr>
            <w:tcW w:w="232" w:type="pct"/>
            <w:tcBorders>
              <w:top w:val="nil"/>
              <w:left w:val="nil"/>
              <w:bottom w:val="single" w:sz="4" w:space="0" w:color="auto"/>
              <w:right w:val="single" w:sz="8" w:space="0" w:color="auto"/>
            </w:tcBorders>
            <w:shd w:val="clear" w:color="auto" w:fill="auto"/>
            <w:vAlign w:val="center"/>
            <w:hideMark/>
          </w:tcPr>
          <w:p w14:paraId="75603DB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082D3489" w14:textId="77777777" w:rsidR="001057BE" w:rsidRPr="001057BE" w:rsidRDefault="001057BE" w:rsidP="001057BE">
            <w:pPr>
              <w:jc w:val="center"/>
              <w:rPr>
                <w:sz w:val="12"/>
                <w:szCs w:val="12"/>
              </w:rPr>
            </w:pPr>
            <w:r w:rsidRPr="001057BE">
              <w:rPr>
                <w:sz w:val="12"/>
                <w:szCs w:val="12"/>
              </w:rPr>
              <w:t>1,490</w:t>
            </w:r>
          </w:p>
        </w:tc>
        <w:tc>
          <w:tcPr>
            <w:tcW w:w="232" w:type="pct"/>
            <w:tcBorders>
              <w:top w:val="nil"/>
              <w:left w:val="nil"/>
              <w:bottom w:val="single" w:sz="4" w:space="0" w:color="auto"/>
              <w:right w:val="single" w:sz="8" w:space="0" w:color="auto"/>
            </w:tcBorders>
            <w:shd w:val="clear" w:color="auto" w:fill="auto"/>
            <w:vAlign w:val="center"/>
            <w:hideMark/>
          </w:tcPr>
          <w:p w14:paraId="49451A26"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7B090E59" w14:textId="77777777" w:rsidR="001057BE" w:rsidRPr="001057BE" w:rsidRDefault="001057BE" w:rsidP="001057BE">
            <w:pPr>
              <w:jc w:val="center"/>
              <w:rPr>
                <w:sz w:val="12"/>
                <w:szCs w:val="12"/>
              </w:rPr>
            </w:pPr>
            <w:r w:rsidRPr="001057BE">
              <w:rPr>
                <w:sz w:val="12"/>
                <w:szCs w:val="12"/>
              </w:rPr>
              <w:t>6,948</w:t>
            </w:r>
          </w:p>
        </w:tc>
        <w:tc>
          <w:tcPr>
            <w:tcW w:w="292" w:type="pct"/>
            <w:tcBorders>
              <w:top w:val="nil"/>
              <w:left w:val="nil"/>
              <w:bottom w:val="single" w:sz="4" w:space="0" w:color="auto"/>
              <w:right w:val="single" w:sz="8" w:space="0" w:color="auto"/>
            </w:tcBorders>
            <w:shd w:val="clear" w:color="auto" w:fill="auto"/>
            <w:vAlign w:val="center"/>
            <w:hideMark/>
          </w:tcPr>
          <w:p w14:paraId="257877C7" w14:textId="77777777" w:rsidR="001057BE" w:rsidRPr="001057BE" w:rsidRDefault="001057BE" w:rsidP="001057BE">
            <w:pPr>
              <w:jc w:val="center"/>
              <w:rPr>
                <w:sz w:val="12"/>
                <w:szCs w:val="12"/>
              </w:rPr>
            </w:pPr>
            <w:r w:rsidRPr="001057BE">
              <w:rPr>
                <w:sz w:val="12"/>
                <w:szCs w:val="12"/>
              </w:rPr>
              <w:t>4,994</w:t>
            </w:r>
          </w:p>
        </w:tc>
        <w:tc>
          <w:tcPr>
            <w:tcW w:w="232" w:type="pct"/>
            <w:tcBorders>
              <w:top w:val="nil"/>
              <w:left w:val="nil"/>
              <w:bottom w:val="single" w:sz="4" w:space="0" w:color="auto"/>
              <w:right w:val="single" w:sz="8" w:space="0" w:color="auto"/>
            </w:tcBorders>
            <w:shd w:val="clear" w:color="auto" w:fill="auto"/>
            <w:vAlign w:val="center"/>
            <w:hideMark/>
          </w:tcPr>
          <w:p w14:paraId="1997C21F"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6DFED4E8" w14:textId="77777777" w:rsidR="001057BE" w:rsidRPr="001057BE" w:rsidRDefault="001057BE" w:rsidP="001057BE">
            <w:pPr>
              <w:jc w:val="center"/>
              <w:rPr>
                <w:sz w:val="12"/>
                <w:szCs w:val="12"/>
              </w:rPr>
            </w:pPr>
            <w:r w:rsidRPr="001057BE">
              <w:rPr>
                <w:sz w:val="12"/>
                <w:szCs w:val="12"/>
              </w:rPr>
              <w:t>1,495</w:t>
            </w:r>
          </w:p>
        </w:tc>
        <w:tc>
          <w:tcPr>
            <w:tcW w:w="232" w:type="pct"/>
            <w:tcBorders>
              <w:top w:val="nil"/>
              <w:left w:val="nil"/>
              <w:bottom w:val="single" w:sz="4" w:space="0" w:color="auto"/>
              <w:right w:val="single" w:sz="8" w:space="0" w:color="auto"/>
            </w:tcBorders>
            <w:shd w:val="clear" w:color="auto" w:fill="auto"/>
            <w:vAlign w:val="center"/>
            <w:hideMark/>
          </w:tcPr>
          <w:p w14:paraId="643ACA94"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3E7A8B2C" w14:textId="77777777" w:rsidR="001057BE" w:rsidRPr="001057BE" w:rsidRDefault="001057BE" w:rsidP="001057BE">
            <w:pPr>
              <w:jc w:val="center"/>
              <w:rPr>
                <w:sz w:val="12"/>
                <w:szCs w:val="12"/>
              </w:rPr>
            </w:pPr>
            <w:r w:rsidRPr="001057BE">
              <w:rPr>
                <w:sz w:val="12"/>
                <w:szCs w:val="12"/>
              </w:rPr>
              <w:t>6,489</w:t>
            </w:r>
          </w:p>
        </w:tc>
        <w:tc>
          <w:tcPr>
            <w:tcW w:w="291" w:type="pct"/>
            <w:tcBorders>
              <w:top w:val="nil"/>
              <w:left w:val="nil"/>
              <w:bottom w:val="single" w:sz="4" w:space="0" w:color="auto"/>
              <w:right w:val="single" w:sz="8" w:space="0" w:color="auto"/>
            </w:tcBorders>
            <w:shd w:val="clear" w:color="000000" w:fill="FFFFFF"/>
            <w:vAlign w:val="center"/>
            <w:hideMark/>
          </w:tcPr>
          <w:p w14:paraId="7E39F70A" w14:textId="77777777" w:rsidR="001057BE" w:rsidRPr="001057BE" w:rsidRDefault="001057BE" w:rsidP="001057BE">
            <w:pPr>
              <w:jc w:val="center"/>
              <w:rPr>
                <w:sz w:val="12"/>
                <w:szCs w:val="12"/>
              </w:rPr>
            </w:pPr>
            <w:r w:rsidRPr="001057BE">
              <w:rPr>
                <w:sz w:val="12"/>
                <w:szCs w:val="12"/>
              </w:rPr>
              <w:t>5,226</w:t>
            </w:r>
          </w:p>
        </w:tc>
        <w:tc>
          <w:tcPr>
            <w:tcW w:w="232" w:type="pct"/>
            <w:tcBorders>
              <w:top w:val="nil"/>
              <w:left w:val="nil"/>
              <w:bottom w:val="single" w:sz="4" w:space="0" w:color="auto"/>
              <w:right w:val="single" w:sz="8" w:space="0" w:color="auto"/>
            </w:tcBorders>
            <w:shd w:val="clear" w:color="000000" w:fill="FFFFFF"/>
            <w:vAlign w:val="center"/>
            <w:hideMark/>
          </w:tcPr>
          <w:p w14:paraId="10C73598"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455FBE8B" w14:textId="77777777" w:rsidR="001057BE" w:rsidRPr="001057BE" w:rsidRDefault="001057BE" w:rsidP="001057BE">
            <w:pPr>
              <w:jc w:val="center"/>
              <w:rPr>
                <w:sz w:val="12"/>
                <w:szCs w:val="12"/>
              </w:rPr>
            </w:pPr>
            <w:r w:rsidRPr="001057BE">
              <w:rPr>
                <w:sz w:val="12"/>
                <w:szCs w:val="12"/>
              </w:rPr>
              <w:t>1,492</w:t>
            </w:r>
          </w:p>
        </w:tc>
        <w:tc>
          <w:tcPr>
            <w:tcW w:w="232" w:type="pct"/>
            <w:tcBorders>
              <w:top w:val="nil"/>
              <w:left w:val="nil"/>
              <w:bottom w:val="single" w:sz="4" w:space="0" w:color="auto"/>
              <w:right w:val="single" w:sz="8" w:space="0" w:color="auto"/>
            </w:tcBorders>
            <w:shd w:val="clear" w:color="000000" w:fill="FFFFFF"/>
            <w:vAlign w:val="center"/>
            <w:hideMark/>
          </w:tcPr>
          <w:p w14:paraId="051DA86D"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5DD30D7A" w14:textId="77777777" w:rsidR="001057BE" w:rsidRPr="001057BE" w:rsidRDefault="001057BE" w:rsidP="001057BE">
            <w:pPr>
              <w:jc w:val="center"/>
              <w:rPr>
                <w:sz w:val="12"/>
                <w:szCs w:val="12"/>
              </w:rPr>
            </w:pPr>
            <w:r w:rsidRPr="001057BE">
              <w:rPr>
                <w:sz w:val="12"/>
                <w:szCs w:val="12"/>
              </w:rPr>
              <w:t>6,718</w:t>
            </w:r>
          </w:p>
        </w:tc>
      </w:tr>
      <w:tr w:rsidR="001057BE" w:rsidRPr="001057BE" w14:paraId="2F903270"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321210A" w14:textId="77777777" w:rsidR="001057BE" w:rsidRPr="001057BE" w:rsidRDefault="001057BE" w:rsidP="001057BE">
            <w:pPr>
              <w:jc w:val="center"/>
              <w:rPr>
                <w:sz w:val="12"/>
                <w:szCs w:val="12"/>
              </w:rPr>
            </w:pPr>
            <w:r w:rsidRPr="001057BE">
              <w:rPr>
                <w:sz w:val="12"/>
                <w:szCs w:val="12"/>
              </w:rPr>
              <w:t>17.6</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8FD5F3C" w14:textId="77777777" w:rsidR="001057BE" w:rsidRPr="001057BE" w:rsidRDefault="001057BE" w:rsidP="001057BE">
            <w:pPr>
              <w:jc w:val="right"/>
              <w:rPr>
                <w:sz w:val="12"/>
                <w:szCs w:val="12"/>
              </w:rPr>
            </w:pPr>
            <w:r w:rsidRPr="001057BE">
              <w:rPr>
                <w:sz w:val="12"/>
                <w:szCs w:val="12"/>
              </w:rPr>
              <w:t>«Оборонэнерго» АО  (филиал «Забайкальский» АО «Оборонэнерго») (ИНН 7704726225)</w:t>
            </w:r>
          </w:p>
        </w:tc>
        <w:tc>
          <w:tcPr>
            <w:tcW w:w="204" w:type="pct"/>
            <w:tcBorders>
              <w:top w:val="nil"/>
              <w:left w:val="nil"/>
              <w:bottom w:val="single" w:sz="4" w:space="0" w:color="auto"/>
              <w:right w:val="single" w:sz="8" w:space="0" w:color="auto"/>
            </w:tcBorders>
            <w:shd w:val="clear" w:color="auto" w:fill="auto"/>
            <w:vAlign w:val="center"/>
            <w:hideMark/>
          </w:tcPr>
          <w:p w14:paraId="5B3B827F"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50A2C17" w14:textId="77777777" w:rsidR="001057BE" w:rsidRPr="001057BE" w:rsidRDefault="001057BE" w:rsidP="001057BE">
            <w:pPr>
              <w:jc w:val="center"/>
              <w:rPr>
                <w:sz w:val="12"/>
                <w:szCs w:val="12"/>
              </w:rPr>
            </w:pPr>
            <w:r w:rsidRPr="001057BE">
              <w:rPr>
                <w:sz w:val="12"/>
                <w:szCs w:val="12"/>
              </w:rPr>
              <w:t>2,120</w:t>
            </w:r>
          </w:p>
        </w:tc>
        <w:tc>
          <w:tcPr>
            <w:tcW w:w="232" w:type="pct"/>
            <w:tcBorders>
              <w:top w:val="nil"/>
              <w:left w:val="nil"/>
              <w:bottom w:val="single" w:sz="4" w:space="0" w:color="auto"/>
              <w:right w:val="single" w:sz="8" w:space="0" w:color="auto"/>
            </w:tcBorders>
            <w:shd w:val="clear" w:color="auto" w:fill="auto"/>
            <w:vAlign w:val="center"/>
            <w:hideMark/>
          </w:tcPr>
          <w:p w14:paraId="424A1BB0" w14:textId="77777777" w:rsidR="001057BE" w:rsidRPr="001057BE" w:rsidRDefault="001057BE" w:rsidP="001057BE">
            <w:pPr>
              <w:jc w:val="center"/>
              <w:rPr>
                <w:sz w:val="12"/>
                <w:szCs w:val="12"/>
              </w:rPr>
            </w:pPr>
            <w:r w:rsidRPr="001057BE">
              <w:rPr>
                <w:sz w:val="12"/>
                <w:szCs w:val="12"/>
              </w:rPr>
              <w:t>0,074</w:t>
            </w:r>
          </w:p>
        </w:tc>
        <w:tc>
          <w:tcPr>
            <w:tcW w:w="232" w:type="pct"/>
            <w:tcBorders>
              <w:top w:val="nil"/>
              <w:left w:val="nil"/>
              <w:bottom w:val="single" w:sz="4" w:space="0" w:color="auto"/>
              <w:right w:val="single" w:sz="8" w:space="0" w:color="auto"/>
            </w:tcBorders>
            <w:shd w:val="clear" w:color="auto" w:fill="auto"/>
            <w:vAlign w:val="center"/>
            <w:hideMark/>
          </w:tcPr>
          <w:p w14:paraId="301504A8" w14:textId="77777777" w:rsidR="001057BE" w:rsidRPr="001057BE" w:rsidRDefault="001057BE" w:rsidP="001057BE">
            <w:pPr>
              <w:jc w:val="center"/>
              <w:rPr>
                <w:sz w:val="12"/>
                <w:szCs w:val="12"/>
              </w:rPr>
            </w:pPr>
            <w:r w:rsidRPr="001057BE">
              <w:rPr>
                <w:sz w:val="12"/>
                <w:szCs w:val="12"/>
              </w:rPr>
              <w:t>0,050</w:t>
            </w:r>
          </w:p>
        </w:tc>
        <w:tc>
          <w:tcPr>
            <w:tcW w:w="232" w:type="pct"/>
            <w:tcBorders>
              <w:top w:val="nil"/>
              <w:left w:val="nil"/>
              <w:bottom w:val="single" w:sz="4" w:space="0" w:color="auto"/>
              <w:right w:val="single" w:sz="8" w:space="0" w:color="auto"/>
            </w:tcBorders>
            <w:shd w:val="clear" w:color="auto" w:fill="auto"/>
            <w:vAlign w:val="center"/>
            <w:hideMark/>
          </w:tcPr>
          <w:p w14:paraId="31607314"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5C2B9C22" w14:textId="77777777" w:rsidR="001057BE" w:rsidRPr="001057BE" w:rsidRDefault="001057BE" w:rsidP="001057BE">
            <w:pPr>
              <w:jc w:val="center"/>
              <w:rPr>
                <w:sz w:val="12"/>
                <w:szCs w:val="12"/>
              </w:rPr>
            </w:pPr>
            <w:r w:rsidRPr="001057BE">
              <w:rPr>
                <w:sz w:val="12"/>
                <w:szCs w:val="12"/>
              </w:rPr>
              <w:t>2,244</w:t>
            </w:r>
          </w:p>
        </w:tc>
        <w:tc>
          <w:tcPr>
            <w:tcW w:w="292" w:type="pct"/>
            <w:tcBorders>
              <w:top w:val="nil"/>
              <w:left w:val="nil"/>
              <w:bottom w:val="single" w:sz="4" w:space="0" w:color="auto"/>
              <w:right w:val="single" w:sz="8" w:space="0" w:color="auto"/>
            </w:tcBorders>
            <w:shd w:val="clear" w:color="auto" w:fill="auto"/>
            <w:vAlign w:val="center"/>
            <w:hideMark/>
          </w:tcPr>
          <w:p w14:paraId="1011A457" w14:textId="77777777" w:rsidR="001057BE" w:rsidRPr="001057BE" w:rsidRDefault="001057BE" w:rsidP="001057BE">
            <w:pPr>
              <w:jc w:val="center"/>
              <w:rPr>
                <w:sz w:val="12"/>
                <w:szCs w:val="12"/>
              </w:rPr>
            </w:pPr>
            <w:r w:rsidRPr="001057BE">
              <w:rPr>
                <w:sz w:val="12"/>
                <w:szCs w:val="12"/>
              </w:rPr>
              <w:t>1,935</w:t>
            </w:r>
          </w:p>
        </w:tc>
        <w:tc>
          <w:tcPr>
            <w:tcW w:w="232" w:type="pct"/>
            <w:tcBorders>
              <w:top w:val="nil"/>
              <w:left w:val="nil"/>
              <w:bottom w:val="single" w:sz="4" w:space="0" w:color="auto"/>
              <w:right w:val="single" w:sz="8" w:space="0" w:color="auto"/>
            </w:tcBorders>
            <w:shd w:val="clear" w:color="auto" w:fill="auto"/>
            <w:vAlign w:val="center"/>
            <w:hideMark/>
          </w:tcPr>
          <w:p w14:paraId="0FDA44DF" w14:textId="77777777" w:rsidR="001057BE" w:rsidRPr="001057BE" w:rsidRDefault="001057BE" w:rsidP="001057BE">
            <w:pPr>
              <w:jc w:val="center"/>
              <w:rPr>
                <w:sz w:val="12"/>
                <w:szCs w:val="12"/>
              </w:rPr>
            </w:pPr>
            <w:r w:rsidRPr="001057BE">
              <w:rPr>
                <w:sz w:val="12"/>
                <w:szCs w:val="12"/>
              </w:rPr>
              <w:t>0,047</w:t>
            </w:r>
          </w:p>
        </w:tc>
        <w:tc>
          <w:tcPr>
            <w:tcW w:w="232" w:type="pct"/>
            <w:tcBorders>
              <w:top w:val="nil"/>
              <w:left w:val="nil"/>
              <w:bottom w:val="single" w:sz="4" w:space="0" w:color="auto"/>
              <w:right w:val="single" w:sz="8" w:space="0" w:color="auto"/>
            </w:tcBorders>
            <w:shd w:val="clear" w:color="auto" w:fill="auto"/>
            <w:vAlign w:val="center"/>
            <w:hideMark/>
          </w:tcPr>
          <w:p w14:paraId="4390D962" w14:textId="77777777" w:rsidR="001057BE" w:rsidRPr="001057BE" w:rsidRDefault="001057BE" w:rsidP="001057BE">
            <w:pPr>
              <w:jc w:val="center"/>
              <w:rPr>
                <w:sz w:val="12"/>
                <w:szCs w:val="12"/>
              </w:rPr>
            </w:pPr>
            <w:r w:rsidRPr="001057BE">
              <w:rPr>
                <w:sz w:val="12"/>
                <w:szCs w:val="12"/>
              </w:rPr>
              <w:t>0,037</w:t>
            </w:r>
          </w:p>
        </w:tc>
        <w:tc>
          <w:tcPr>
            <w:tcW w:w="232" w:type="pct"/>
            <w:tcBorders>
              <w:top w:val="nil"/>
              <w:left w:val="nil"/>
              <w:bottom w:val="single" w:sz="4" w:space="0" w:color="auto"/>
              <w:right w:val="single" w:sz="8" w:space="0" w:color="auto"/>
            </w:tcBorders>
            <w:shd w:val="clear" w:color="auto" w:fill="auto"/>
            <w:vAlign w:val="center"/>
            <w:hideMark/>
          </w:tcPr>
          <w:p w14:paraId="26F04B30"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6B8127F5" w14:textId="77777777" w:rsidR="001057BE" w:rsidRPr="001057BE" w:rsidRDefault="001057BE" w:rsidP="001057BE">
            <w:pPr>
              <w:jc w:val="center"/>
              <w:rPr>
                <w:sz w:val="12"/>
                <w:szCs w:val="12"/>
              </w:rPr>
            </w:pPr>
            <w:r w:rsidRPr="001057BE">
              <w:rPr>
                <w:sz w:val="12"/>
                <w:szCs w:val="12"/>
              </w:rPr>
              <w:t>2,019</w:t>
            </w:r>
          </w:p>
        </w:tc>
        <w:tc>
          <w:tcPr>
            <w:tcW w:w="291" w:type="pct"/>
            <w:tcBorders>
              <w:top w:val="nil"/>
              <w:left w:val="nil"/>
              <w:bottom w:val="single" w:sz="4" w:space="0" w:color="auto"/>
              <w:right w:val="single" w:sz="8" w:space="0" w:color="auto"/>
            </w:tcBorders>
            <w:shd w:val="clear" w:color="000000" w:fill="FFFFFF"/>
            <w:vAlign w:val="center"/>
            <w:hideMark/>
          </w:tcPr>
          <w:p w14:paraId="54E6D2B2" w14:textId="77777777" w:rsidR="001057BE" w:rsidRPr="001057BE" w:rsidRDefault="001057BE" w:rsidP="001057BE">
            <w:pPr>
              <w:jc w:val="center"/>
              <w:rPr>
                <w:sz w:val="12"/>
                <w:szCs w:val="12"/>
              </w:rPr>
            </w:pPr>
            <w:r w:rsidRPr="001057BE">
              <w:rPr>
                <w:sz w:val="12"/>
                <w:szCs w:val="12"/>
              </w:rPr>
              <w:t>2,028</w:t>
            </w:r>
          </w:p>
        </w:tc>
        <w:tc>
          <w:tcPr>
            <w:tcW w:w="232" w:type="pct"/>
            <w:tcBorders>
              <w:top w:val="nil"/>
              <w:left w:val="nil"/>
              <w:bottom w:val="single" w:sz="4" w:space="0" w:color="auto"/>
              <w:right w:val="single" w:sz="8" w:space="0" w:color="auto"/>
            </w:tcBorders>
            <w:shd w:val="clear" w:color="000000" w:fill="FFFFFF"/>
            <w:vAlign w:val="center"/>
            <w:hideMark/>
          </w:tcPr>
          <w:p w14:paraId="362DD7B2" w14:textId="77777777" w:rsidR="001057BE" w:rsidRPr="001057BE" w:rsidRDefault="001057BE" w:rsidP="001057BE">
            <w:pPr>
              <w:jc w:val="center"/>
              <w:rPr>
                <w:sz w:val="12"/>
                <w:szCs w:val="12"/>
              </w:rPr>
            </w:pPr>
            <w:r w:rsidRPr="001057BE">
              <w:rPr>
                <w:sz w:val="12"/>
                <w:szCs w:val="12"/>
              </w:rPr>
              <w:t>0,061</w:t>
            </w:r>
          </w:p>
        </w:tc>
        <w:tc>
          <w:tcPr>
            <w:tcW w:w="232" w:type="pct"/>
            <w:tcBorders>
              <w:top w:val="nil"/>
              <w:left w:val="nil"/>
              <w:bottom w:val="single" w:sz="4" w:space="0" w:color="auto"/>
              <w:right w:val="single" w:sz="8" w:space="0" w:color="auto"/>
            </w:tcBorders>
            <w:shd w:val="clear" w:color="000000" w:fill="FFFFFF"/>
            <w:vAlign w:val="center"/>
            <w:hideMark/>
          </w:tcPr>
          <w:p w14:paraId="17B8AA1F" w14:textId="77777777" w:rsidR="001057BE" w:rsidRPr="001057BE" w:rsidRDefault="001057BE" w:rsidP="001057BE">
            <w:pPr>
              <w:jc w:val="center"/>
              <w:rPr>
                <w:sz w:val="12"/>
                <w:szCs w:val="12"/>
              </w:rPr>
            </w:pPr>
            <w:r w:rsidRPr="001057BE">
              <w:rPr>
                <w:sz w:val="12"/>
                <w:szCs w:val="12"/>
              </w:rPr>
              <w:t>0,043</w:t>
            </w:r>
          </w:p>
        </w:tc>
        <w:tc>
          <w:tcPr>
            <w:tcW w:w="232" w:type="pct"/>
            <w:tcBorders>
              <w:top w:val="nil"/>
              <w:left w:val="nil"/>
              <w:bottom w:val="single" w:sz="4" w:space="0" w:color="auto"/>
              <w:right w:val="single" w:sz="8" w:space="0" w:color="auto"/>
            </w:tcBorders>
            <w:shd w:val="clear" w:color="000000" w:fill="FFFFFF"/>
            <w:vAlign w:val="center"/>
            <w:hideMark/>
          </w:tcPr>
          <w:p w14:paraId="226334AA"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52E82996" w14:textId="77777777" w:rsidR="001057BE" w:rsidRPr="001057BE" w:rsidRDefault="001057BE" w:rsidP="001057BE">
            <w:pPr>
              <w:jc w:val="center"/>
              <w:rPr>
                <w:sz w:val="12"/>
                <w:szCs w:val="12"/>
              </w:rPr>
            </w:pPr>
            <w:r w:rsidRPr="001057BE">
              <w:rPr>
                <w:sz w:val="12"/>
                <w:szCs w:val="12"/>
              </w:rPr>
              <w:t>2,132</w:t>
            </w:r>
          </w:p>
        </w:tc>
      </w:tr>
      <w:tr w:rsidR="001057BE" w:rsidRPr="001057BE" w14:paraId="08D4F883"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9EBCF73" w14:textId="77777777" w:rsidR="001057BE" w:rsidRPr="001057BE" w:rsidRDefault="001057BE" w:rsidP="001057BE">
            <w:pPr>
              <w:jc w:val="center"/>
              <w:rPr>
                <w:sz w:val="12"/>
                <w:szCs w:val="12"/>
              </w:rPr>
            </w:pPr>
            <w:r w:rsidRPr="001057BE">
              <w:rPr>
                <w:sz w:val="12"/>
                <w:szCs w:val="12"/>
              </w:rPr>
              <w:t>17.7</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68243AB" w14:textId="77777777" w:rsidR="001057BE" w:rsidRPr="001057BE" w:rsidRDefault="001057BE" w:rsidP="001057BE">
            <w:pPr>
              <w:jc w:val="right"/>
              <w:rPr>
                <w:sz w:val="12"/>
                <w:szCs w:val="12"/>
              </w:rPr>
            </w:pPr>
            <w:r w:rsidRPr="001057BE">
              <w:rPr>
                <w:sz w:val="12"/>
                <w:szCs w:val="12"/>
              </w:rPr>
              <w:t>«Объединенная компания РУСАЛ Энергосеть» ООО  (ИНН 7709806795)</w:t>
            </w:r>
          </w:p>
        </w:tc>
        <w:tc>
          <w:tcPr>
            <w:tcW w:w="204" w:type="pct"/>
            <w:tcBorders>
              <w:top w:val="nil"/>
              <w:left w:val="nil"/>
              <w:bottom w:val="single" w:sz="4" w:space="0" w:color="auto"/>
              <w:right w:val="single" w:sz="8" w:space="0" w:color="auto"/>
            </w:tcBorders>
            <w:shd w:val="clear" w:color="auto" w:fill="auto"/>
            <w:vAlign w:val="center"/>
            <w:hideMark/>
          </w:tcPr>
          <w:p w14:paraId="7E6AEF9A"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776EA25" w14:textId="77777777" w:rsidR="001057BE" w:rsidRPr="001057BE" w:rsidRDefault="001057BE" w:rsidP="001057BE">
            <w:pPr>
              <w:jc w:val="center"/>
              <w:rPr>
                <w:sz w:val="12"/>
                <w:szCs w:val="12"/>
              </w:rPr>
            </w:pPr>
            <w:r w:rsidRPr="001057BE">
              <w:rPr>
                <w:sz w:val="12"/>
                <w:szCs w:val="12"/>
              </w:rPr>
              <w:t>0,793</w:t>
            </w:r>
          </w:p>
        </w:tc>
        <w:tc>
          <w:tcPr>
            <w:tcW w:w="232" w:type="pct"/>
            <w:tcBorders>
              <w:top w:val="nil"/>
              <w:left w:val="nil"/>
              <w:bottom w:val="single" w:sz="4" w:space="0" w:color="auto"/>
              <w:right w:val="single" w:sz="8" w:space="0" w:color="auto"/>
            </w:tcBorders>
            <w:shd w:val="clear" w:color="auto" w:fill="auto"/>
            <w:vAlign w:val="center"/>
            <w:hideMark/>
          </w:tcPr>
          <w:p w14:paraId="58016961"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49348335"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E9A6157"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039545B0" w14:textId="77777777" w:rsidR="001057BE" w:rsidRPr="001057BE" w:rsidRDefault="001057BE" w:rsidP="001057BE">
            <w:pPr>
              <w:jc w:val="center"/>
              <w:rPr>
                <w:sz w:val="12"/>
                <w:szCs w:val="12"/>
              </w:rPr>
            </w:pPr>
            <w:r w:rsidRPr="001057BE">
              <w:rPr>
                <w:sz w:val="12"/>
                <w:szCs w:val="12"/>
              </w:rPr>
              <w:t>0,793</w:t>
            </w:r>
          </w:p>
        </w:tc>
        <w:tc>
          <w:tcPr>
            <w:tcW w:w="292" w:type="pct"/>
            <w:tcBorders>
              <w:top w:val="nil"/>
              <w:left w:val="nil"/>
              <w:bottom w:val="single" w:sz="4" w:space="0" w:color="auto"/>
              <w:right w:val="single" w:sz="8" w:space="0" w:color="auto"/>
            </w:tcBorders>
            <w:shd w:val="clear" w:color="auto" w:fill="auto"/>
            <w:vAlign w:val="center"/>
            <w:hideMark/>
          </w:tcPr>
          <w:p w14:paraId="109F26D0" w14:textId="77777777" w:rsidR="001057BE" w:rsidRPr="001057BE" w:rsidRDefault="001057BE" w:rsidP="001057BE">
            <w:pPr>
              <w:jc w:val="center"/>
              <w:rPr>
                <w:sz w:val="12"/>
                <w:szCs w:val="12"/>
              </w:rPr>
            </w:pPr>
            <w:r w:rsidRPr="001057BE">
              <w:rPr>
                <w:sz w:val="12"/>
                <w:szCs w:val="12"/>
              </w:rPr>
              <w:t>0,767</w:t>
            </w:r>
          </w:p>
        </w:tc>
        <w:tc>
          <w:tcPr>
            <w:tcW w:w="232" w:type="pct"/>
            <w:tcBorders>
              <w:top w:val="nil"/>
              <w:left w:val="nil"/>
              <w:bottom w:val="single" w:sz="4" w:space="0" w:color="auto"/>
              <w:right w:val="single" w:sz="8" w:space="0" w:color="auto"/>
            </w:tcBorders>
            <w:shd w:val="clear" w:color="auto" w:fill="auto"/>
            <w:vAlign w:val="center"/>
            <w:hideMark/>
          </w:tcPr>
          <w:p w14:paraId="44A0C40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668DA29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62A3C828"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40429B0C" w14:textId="77777777" w:rsidR="001057BE" w:rsidRPr="001057BE" w:rsidRDefault="001057BE" w:rsidP="001057BE">
            <w:pPr>
              <w:jc w:val="center"/>
              <w:rPr>
                <w:sz w:val="12"/>
                <w:szCs w:val="12"/>
              </w:rPr>
            </w:pPr>
            <w:r w:rsidRPr="001057BE">
              <w:rPr>
                <w:sz w:val="12"/>
                <w:szCs w:val="12"/>
              </w:rPr>
              <w:t>0,767</w:t>
            </w:r>
          </w:p>
        </w:tc>
        <w:tc>
          <w:tcPr>
            <w:tcW w:w="291" w:type="pct"/>
            <w:tcBorders>
              <w:top w:val="nil"/>
              <w:left w:val="nil"/>
              <w:bottom w:val="single" w:sz="4" w:space="0" w:color="auto"/>
              <w:right w:val="single" w:sz="8" w:space="0" w:color="auto"/>
            </w:tcBorders>
            <w:shd w:val="clear" w:color="000000" w:fill="FFFFFF"/>
            <w:vAlign w:val="center"/>
            <w:hideMark/>
          </w:tcPr>
          <w:p w14:paraId="5642E024" w14:textId="77777777" w:rsidR="001057BE" w:rsidRPr="001057BE" w:rsidRDefault="001057BE" w:rsidP="001057BE">
            <w:pPr>
              <w:jc w:val="center"/>
              <w:rPr>
                <w:sz w:val="12"/>
                <w:szCs w:val="12"/>
              </w:rPr>
            </w:pPr>
            <w:r w:rsidRPr="001057BE">
              <w:rPr>
                <w:sz w:val="12"/>
                <w:szCs w:val="12"/>
              </w:rPr>
              <w:t>0,780</w:t>
            </w:r>
          </w:p>
        </w:tc>
        <w:tc>
          <w:tcPr>
            <w:tcW w:w="232" w:type="pct"/>
            <w:tcBorders>
              <w:top w:val="nil"/>
              <w:left w:val="nil"/>
              <w:bottom w:val="single" w:sz="4" w:space="0" w:color="auto"/>
              <w:right w:val="single" w:sz="8" w:space="0" w:color="auto"/>
            </w:tcBorders>
            <w:shd w:val="clear" w:color="000000" w:fill="FFFFFF"/>
            <w:vAlign w:val="center"/>
            <w:hideMark/>
          </w:tcPr>
          <w:p w14:paraId="5E9DBB8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4307DA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3350D49F"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3EF99BA6" w14:textId="77777777" w:rsidR="001057BE" w:rsidRPr="001057BE" w:rsidRDefault="001057BE" w:rsidP="001057BE">
            <w:pPr>
              <w:jc w:val="center"/>
              <w:rPr>
                <w:sz w:val="12"/>
                <w:szCs w:val="12"/>
              </w:rPr>
            </w:pPr>
            <w:r w:rsidRPr="001057BE">
              <w:rPr>
                <w:sz w:val="12"/>
                <w:szCs w:val="12"/>
              </w:rPr>
              <w:t>0,780</w:t>
            </w:r>
          </w:p>
        </w:tc>
      </w:tr>
      <w:tr w:rsidR="001057BE" w:rsidRPr="001057BE" w14:paraId="644179A3"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D4E7ED2" w14:textId="77777777" w:rsidR="001057BE" w:rsidRPr="001057BE" w:rsidRDefault="001057BE" w:rsidP="001057BE">
            <w:pPr>
              <w:jc w:val="center"/>
              <w:rPr>
                <w:sz w:val="12"/>
                <w:szCs w:val="12"/>
              </w:rPr>
            </w:pPr>
            <w:r w:rsidRPr="001057BE">
              <w:rPr>
                <w:sz w:val="12"/>
                <w:szCs w:val="12"/>
              </w:rPr>
              <w:t>17.8</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7643832" w14:textId="77777777" w:rsidR="001057BE" w:rsidRPr="001057BE" w:rsidRDefault="001057BE" w:rsidP="001057BE">
            <w:pPr>
              <w:jc w:val="right"/>
              <w:rPr>
                <w:sz w:val="12"/>
                <w:szCs w:val="12"/>
              </w:rPr>
            </w:pPr>
            <w:r w:rsidRPr="001057BE">
              <w:rPr>
                <w:sz w:val="12"/>
                <w:szCs w:val="12"/>
              </w:rPr>
              <w:t>«ОЭСК» ООО  (ИНН 4223052779)</w:t>
            </w:r>
          </w:p>
        </w:tc>
        <w:tc>
          <w:tcPr>
            <w:tcW w:w="204" w:type="pct"/>
            <w:tcBorders>
              <w:top w:val="nil"/>
              <w:left w:val="nil"/>
              <w:bottom w:val="single" w:sz="4" w:space="0" w:color="auto"/>
              <w:right w:val="single" w:sz="8" w:space="0" w:color="auto"/>
            </w:tcBorders>
            <w:shd w:val="clear" w:color="auto" w:fill="auto"/>
            <w:vAlign w:val="center"/>
            <w:hideMark/>
          </w:tcPr>
          <w:p w14:paraId="5ACCC462"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C96C4EE" w14:textId="77777777" w:rsidR="001057BE" w:rsidRPr="001057BE" w:rsidRDefault="001057BE" w:rsidP="001057BE">
            <w:pPr>
              <w:jc w:val="center"/>
              <w:rPr>
                <w:sz w:val="12"/>
                <w:szCs w:val="12"/>
              </w:rPr>
            </w:pPr>
            <w:r w:rsidRPr="001057BE">
              <w:rPr>
                <w:sz w:val="12"/>
                <w:szCs w:val="12"/>
              </w:rPr>
              <w:t>8,108</w:t>
            </w:r>
          </w:p>
        </w:tc>
        <w:tc>
          <w:tcPr>
            <w:tcW w:w="232" w:type="pct"/>
            <w:tcBorders>
              <w:top w:val="nil"/>
              <w:left w:val="nil"/>
              <w:bottom w:val="single" w:sz="4" w:space="0" w:color="auto"/>
              <w:right w:val="single" w:sz="8" w:space="0" w:color="auto"/>
            </w:tcBorders>
            <w:shd w:val="clear" w:color="auto" w:fill="auto"/>
            <w:vAlign w:val="center"/>
            <w:hideMark/>
          </w:tcPr>
          <w:p w14:paraId="3F0DDCCA" w14:textId="77777777" w:rsidR="001057BE" w:rsidRPr="001057BE" w:rsidRDefault="001057BE" w:rsidP="001057BE">
            <w:pPr>
              <w:jc w:val="center"/>
              <w:rPr>
                <w:sz w:val="12"/>
                <w:szCs w:val="12"/>
              </w:rPr>
            </w:pPr>
            <w:r w:rsidRPr="001057BE">
              <w:rPr>
                <w:sz w:val="12"/>
                <w:szCs w:val="12"/>
              </w:rPr>
              <w:t>27,029</w:t>
            </w:r>
          </w:p>
        </w:tc>
        <w:tc>
          <w:tcPr>
            <w:tcW w:w="232" w:type="pct"/>
            <w:tcBorders>
              <w:top w:val="nil"/>
              <w:left w:val="nil"/>
              <w:bottom w:val="single" w:sz="4" w:space="0" w:color="auto"/>
              <w:right w:val="single" w:sz="8" w:space="0" w:color="auto"/>
            </w:tcBorders>
            <w:shd w:val="clear" w:color="auto" w:fill="auto"/>
            <w:vAlign w:val="center"/>
            <w:hideMark/>
          </w:tcPr>
          <w:p w14:paraId="11DC14D1" w14:textId="77777777" w:rsidR="001057BE" w:rsidRPr="001057BE" w:rsidRDefault="001057BE" w:rsidP="001057BE">
            <w:pPr>
              <w:jc w:val="center"/>
              <w:rPr>
                <w:sz w:val="12"/>
                <w:szCs w:val="12"/>
              </w:rPr>
            </w:pPr>
            <w:r w:rsidRPr="001057BE">
              <w:rPr>
                <w:sz w:val="12"/>
                <w:szCs w:val="12"/>
              </w:rPr>
              <w:t>-0,077</w:t>
            </w:r>
          </w:p>
        </w:tc>
        <w:tc>
          <w:tcPr>
            <w:tcW w:w="232" w:type="pct"/>
            <w:tcBorders>
              <w:top w:val="nil"/>
              <w:left w:val="nil"/>
              <w:bottom w:val="single" w:sz="4" w:space="0" w:color="auto"/>
              <w:right w:val="single" w:sz="8" w:space="0" w:color="auto"/>
            </w:tcBorders>
            <w:shd w:val="clear" w:color="auto" w:fill="auto"/>
            <w:vAlign w:val="center"/>
            <w:hideMark/>
          </w:tcPr>
          <w:p w14:paraId="43174AD3"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6F9E63A1" w14:textId="77777777" w:rsidR="001057BE" w:rsidRPr="001057BE" w:rsidRDefault="001057BE" w:rsidP="001057BE">
            <w:pPr>
              <w:jc w:val="center"/>
              <w:rPr>
                <w:sz w:val="12"/>
                <w:szCs w:val="12"/>
              </w:rPr>
            </w:pPr>
            <w:r w:rsidRPr="001057BE">
              <w:rPr>
                <w:sz w:val="12"/>
                <w:szCs w:val="12"/>
              </w:rPr>
              <w:t>35,060</w:t>
            </w:r>
          </w:p>
        </w:tc>
        <w:tc>
          <w:tcPr>
            <w:tcW w:w="292" w:type="pct"/>
            <w:tcBorders>
              <w:top w:val="nil"/>
              <w:left w:val="nil"/>
              <w:bottom w:val="single" w:sz="4" w:space="0" w:color="auto"/>
              <w:right w:val="single" w:sz="8" w:space="0" w:color="auto"/>
            </w:tcBorders>
            <w:shd w:val="clear" w:color="auto" w:fill="auto"/>
            <w:vAlign w:val="center"/>
            <w:hideMark/>
          </w:tcPr>
          <w:p w14:paraId="2A6115AB" w14:textId="77777777" w:rsidR="001057BE" w:rsidRPr="001057BE" w:rsidRDefault="001057BE" w:rsidP="001057BE">
            <w:pPr>
              <w:jc w:val="center"/>
              <w:rPr>
                <w:sz w:val="12"/>
                <w:szCs w:val="12"/>
              </w:rPr>
            </w:pPr>
            <w:r w:rsidRPr="001057BE">
              <w:rPr>
                <w:sz w:val="12"/>
                <w:szCs w:val="12"/>
              </w:rPr>
              <w:t>8,133</w:t>
            </w:r>
          </w:p>
        </w:tc>
        <w:tc>
          <w:tcPr>
            <w:tcW w:w="232" w:type="pct"/>
            <w:tcBorders>
              <w:top w:val="nil"/>
              <w:left w:val="nil"/>
              <w:bottom w:val="single" w:sz="4" w:space="0" w:color="auto"/>
              <w:right w:val="single" w:sz="8" w:space="0" w:color="auto"/>
            </w:tcBorders>
            <w:shd w:val="clear" w:color="auto" w:fill="auto"/>
            <w:vAlign w:val="center"/>
            <w:hideMark/>
          </w:tcPr>
          <w:p w14:paraId="69891676" w14:textId="77777777" w:rsidR="001057BE" w:rsidRPr="001057BE" w:rsidRDefault="001057BE" w:rsidP="001057BE">
            <w:pPr>
              <w:jc w:val="center"/>
              <w:rPr>
                <w:sz w:val="12"/>
                <w:szCs w:val="12"/>
              </w:rPr>
            </w:pPr>
            <w:r w:rsidRPr="001057BE">
              <w:rPr>
                <w:sz w:val="12"/>
                <w:szCs w:val="12"/>
              </w:rPr>
              <w:t>27,515</w:t>
            </w:r>
          </w:p>
        </w:tc>
        <w:tc>
          <w:tcPr>
            <w:tcW w:w="232" w:type="pct"/>
            <w:tcBorders>
              <w:top w:val="nil"/>
              <w:left w:val="nil"/>
              <w:bottom w:val="single" w:sz="4" w:space="0" w:color="auto"/>
              <w:right w:val="single" w:sz="8" w:space="0" w:color="auto"/>
            </w:tcBorders>
            <w:shd w:val="clear" w:color="auto" w:fill="auto"/>
            <w:vAlign w:val="center"/>
            <w:hideMark/>
          </w:tcPr>
          <w:p w14:paraId="4B2FA8CC" w14:textId="77777777" w:rsidR="001057BE" w:rsidRPr="001057BE" w:rsidRDefault="001057BE" w:rsidP="001057BE">
            <w:pPr>
              <w:jc w:val="center"/>
              <w:rPr>
                <w:sz w:val="12"/>
                <w:szCs w:val="12"/>
              </w:rPr>
            </w:pPr>
            <w:r w:rsidRPr="001057BE">
              <w:rPr>
                <w:sz w:val="12"/>
                <w:szCs w:val="12"/>
              </w:rPr>
              <w:t>-0,072</w:t>
            </w:r>
          </w:p>
        </w:tc>
        <w:tc>
          <w:tcPr>
            <w:tcW w:w="232" w:type="pct"/>
            <w:tcBorders>
              <w:top w:val="nil"/>
              <w:left w:val="nil"/>
              <w:bottom w:val="single" w:sz="4" w:space="0" w:color="auto"/>
              <w:right w:val="single" w:sz="8" w:space="0" w:color="auto"/>
            </w:tcBorders>
            <w:shd w:val="clear" w:color="auto" w:fill="auto"/>
            <w:vAlign w:val="center"/>
            <w:hideMark/>
          </w:tcPr>
          <w:p w14:paraId="7E6B8494"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7DCA263C" w14:textId="77777777" w:rsidR="001057BE" w:rsidRPr="001057BE" w:rsidRDefault="001057BE" w:rsidP="001057BE">
            <w:pPr>
              <w:jc w:val="center"/>
              <w:rPr>
                <w:sz w:val="12"/>
                <w:szCs w:val="12"/>
              </w:rPr>
            </w:pPr>
            <w:r w:rsidRPr="001057BE">
              <w:rPr>
                <w:sz w:val="12"/>
                <w:szCs w:val="12"/>
              </w:rPr>
              <w:t>35,576</w:t>
            </w:r>
          </w:p>
        </w:tc>
        <w:tc>
          <w:tcPr>
            <w:tcW w:w="291" w:type="pct"/>
            <w:tcBorders>
              <w:top w:val="nil"/>
              <w:left w:val="nil"/>
              <w:bottom w:val="single" w:sz="4" w:space="0" w:color="auto"/>
              <w:right w:val="single" w:sz="8" w:space="0" w:color="auto"/>
            </w:tcBorders>
            <w:shd w:val="clear" w:color="000000" w:fill="FFFFFF"/>
            <w:vAlign w:val="center"/>
            <w:hideMark/>
          </w:tcPr>
          <w:p w14:paraId="4F29D165" w14:textId="77777777" w:rsidR="001057BE" w:rsidRPr="001057BE" w:rsidRDefault="001057BE" w:rsidP="001057BE">
            <w:pPr>
              <w:jc w:val="center"/>
              <w:rPr>
                <w:sz w:val="12"/>
                <w:szCs w:val="12"/>
              </w:rPr>
            </w:pPr>
            <w:r w:rsidRPr="001057BE">
              <w:rPr>
                <w:sz w:val="12"/>
                <w:szCs w:val="12"/>
              </w:rPr>
              <w:t>8,121</w:t>
            </w:r>
          </w:p>
        </w:tc>
        <w:tc>
          <w:tcPr>
            <w:tcW w:w="232" w:type="pct"/>
            <w:tcBorders>
              <w:top w:val="nil"/>
              <w:left w:val="nil"/>
              <w:bottom w:val="single" w:sz="4" w:space="0" w:color="auto"/>
              <w:right w:val="single" w:sz="8" w:space="0" w:color="auto"/>
            </w:tcBorders>
            <w:shd w:val="clear" w:color="000000" w:fill="FFFFFF"/>
            <w:vAlign w:val="center"/>
            <w:hideMark/>
          </w:tcPr>
          <w:p w14:paraId="1252E470" w14:textId="77777777" w:rsidR="001057BE" w:rsidRPr="001057BE" w:rsidRDefault="001057BE" w:rsidP="001057BE">
            <w:pPr>
              <w:jc w:val="center"/>
              <w:rPr>
                <w:sz w:val="12"/>
                <w:szCs w:val="12"/>
              </w:rPr>
            </w:pPr>
            <w:r w:rsidRPr="001057BE">
              <w:rPr>
                <w:sz w:val="12"/>
                <w:szCs w:val="12"/>
              </w:rPr>
              <w:t>27,272</w:t>
            </w:r>
          </w:p>
        </w:tc>
        <w:tc>
          <w:tcPr>
            <w:tcW w:w="232" w:type="pct"/>
            <w:tcBorders>
              <w:top w:val="nil"/>
              <w:left w:val="nil"/>
              <w:bottom w:val="single" w:sz="4" w:space="0" w:color="auto"/>
              <w:right w:val="single" w:sz="8" w:space="0" w:color="auto"/>
            </w:tcBorders>
            <w:shd w:val="clear" w:color="000000" w:fill="FFFFFF"/>
            <w:vAlign w:val="center"/>
            <w:hideMark/>
          </w:tcPr>
          <w:p w14:paraId="111260E0" w14:textId="77777777" w:rsidR="001057BE" w:rsidRPr="001057BE" w:rsidRDefault="001057BE" w:rsidP="001057BE">
            <w:pPr>
              <w:jc w:val="center"/>
              <w:rPr>
                <w:sz w:val="12"/>
                <w:szCs w:val="12"/>
              </w:rPr>
            </w:pPr>
            <w:r w:rsidRPr="001057BE">
              <w:rPr>
                <w:sz w:val="12"/>
                <w:szCs w:val="12"/>
              </w:rPr>
              <w:t>-0,075</w:t>
            </w:r>
          </w:p>
        </w:tc>
        <w:tc>
          <w:tcPr>
            <w:tcW w:w="232" w:type="pct"/>
            <w:tcBorders>
              <w:top w:val="nil"/>
              <w:left w:val="nil"/>
              <w:bottom w:val="single" w:sz="4" w:space="0" w:color="auto"/>
              <w:right w:val="single" w:sz="8" w:space="0" w:color="auto"/>
            </w:tcBorders>
            <w:shd w:val="clear" w:color="000000" w:fill="FFFFFF"/>
            <w:vAlign w:val="center"/>
            <w:hideMark/>
          </w:tcPr>
          <w:p w14:paraId="091B3018"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7310BD77" w14:textId="77777777" w:rsidR="001057BE" w:rsidRPr="001057BE" w:rsidRDefault="001057BE" w:rsidP="001057BE">
            <w:pPr>
              <w:jc w:val="center"/>
              <w:rPr>
                <w:sz w:val="12"/>
                <w:szCs w:val="12"/>
              </w:rPr>
            </w:pPr>
            <w:r w:rsidRPr="001057BE">
              <w:rPr>
                <w:sz w:val="12"/>
                <w:szCs w:val="12"/>
              </w:rPr>
              <w:t>35,318</w:t>
            </w:r>
          </w:p>
        </w:tc>
      </w:tr>
      <w:tr w:rsidR="001057BE" w:rsidRPr="001057BE" w14:paraId="0A44539A"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EE44259" w14:textId="77777777" w:rsidR="001057BE" w:rsidRPr="001057BE" w:rsidRDefault="001057BE" w:rsidP="001057BE">
            <w:pPr>
              <w:jc w:val="center"/>
              <w:rPr>
                <w:sz w:val="12"/>
                <w:szCs w:val="12"/>
              </w:rPr>
            </w:pPr>
            <w:r w:rsidRPr="001057BE">
              <w:rPr>
                <w:sz w:val="12"/>
                <w:szCs w:val="12"/>
              </w:rPr>
              <w:t>17.9</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5D22BE5" w14:textId="77777777" w:rsidR="001057BE" w:rsidRPr="001057BE" w:rsidRDefault="001057BE" w:rsidP="001057BE">
            <w:pPr>
              <w:jc w:val="right"/>
              <w:rPr>
                <w:sz w:val="12"/>
                <w:szCs w:val="12"/>
              </w:rPr>
            </w:pPr>
            <w:r w:rsidRPr="001057BE">
              <w:rPr>
                <w:sz w:val="12"/>
                <w:szCs w:val="12"/>
              </w:rPr>
              <w:t>«Регионэнергосеть» ООО (ИНН 4205271471)</w:t>
            </w:r>
          </w:p>
        </w:tc>
        <w:tc>
          <w:tcPr>
            <w:tcW w:w="204" w:type="pct"/>
            <w:tcBorders>
              <w:top w:val="nil"/>
              <w:left w:val="nil"/>
              <w:bottom w:val="single" w:sz="4" w:space="0" w:color="auto"/>
              <w:right w:val="single" w:sz="8" w:space="0" w:color="auto"/>
            </w:tcBorders>
            <w:shd w:val="clear" w:color="auto" w:fill="auto"/>
            <w:vAlign w:val="center"/>
            <w:hideMark/>
          </w:tcPr>
          <w:p w14:paraId="7AEAC8A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C21A8E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5259A31F" w14:textId="77777777" w:rsidR="001057BE" w:rsidRPr="001057BE" w:rsidRDefault="001057BE" w:rsidP="001057BE">
            <w:pPr>
              <w:jc w:val="center"/>
              <w:rPr>
                <w:sz w:val="12"/>
                <w:szCs w:val="12"/>
              </w:rPr>
            </w:pPr>
            <w:r w:rsidRPr="001057BE">
              <w:rPr>
                <w:sz w:val="12"/>
                <w:szCs w:val="12"/>
              </w:rPr>
              <w:t>0,020</w:t>
            </w:r>
          </w:p>
        </w:tc>
        <w:tc>
          <w:tcPr>
            <w:tcW w:w="232" w:type="pct"/>
            <w:tcBorders>
              <w:top w:val="nil"/>
              <w:left w:val="nil"/>
              <w:bottom w:val="single" w:sz="4" w:space="0" w:color="auto"/>
              <w:right w:val="single" w:sz="8" w:space="0" w:color="auto"/>
            </w:tcBorders>
            <w:shd w:val="clear" w:color="auto" w:fill="auto"/>
            <w:vAlign w:val="center"/>
            <w:hideMark/>
          </w:tcPr>
          <w:p w14:paraId="53D3CA1B" w14:textId="77777777" w:rsidR="001057BE" w:rsidRPr="001057BE" w:rsidRDefault="001057BE" w:rsidP="001057BE">
            <w:pPr>
              <w:jc w:val="center"/>
              <w:rPr>
                <w:sz w:val="12"/>
                <w:szCs w:val="12"/>
              </w:rPr>
            </w:pPr>
            <w:r w:rsidRPr="001057BE">
              <w:rPr>
                <w:sz w:val="12"/>
                <w:szCs w:val="12"/>
              </w:rPr>
              <w:t>0,870</w:t>
            </w:r>
          </w:p>
        </w:tc>
        <w:tc>
          <w:tcPr>
            <w:tcW w:w="232" w:type="pct"/>
            <w:tcBorders>
              <w:top w:val="nil"/>
              <w:left w:val="nil"/>
              <w:bottom w:val="single" w:sz="4" w:space="0" w:color="auto"/>
              <w:right w:val="single" w:sz="8" w:space="0" w:color="auto"/>
            </w:tcBorders>
            <w:shd w:val="clear" w:color="auto" w:fill="auto"/>
            <w:vAlign w:val="center"/>
            <w:hideMark/>
          </w:tcPr>
          <w:p w14:paraId="7EFD5295"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57562A18" w14:textId="77777777" w:rsidR="001057BE" w:rsidRPr="001057BE" w:rsidRDefault="001057BE" w:rsidP="001057BE">
            <w:pPr>
              <w:jc w:val="center"/>
              <w:rPr>
                <w:sz w:val="12"/>
                <w:szCs w:val="12"/>
              </w:rPr>
            </w:pPr>
            <w:r w:rsidRPr="001057BE">
              <w:rPr>
                <w:sz w:val="12"/>
                <w:szCs w:val="12"/>
              </w:rPr>
              <w:t>0,890</w:t>
            </w:r>
          </w:p>
        </w:tc>
        <w:tc>
          <w:tcPr>
            <w:tcW w:w="292" w:type="pct"/>
            <w:tcBorders>
              <w:top w:val="nil"/>
              <w:left w:val="nil"/>
              <w:bottom w:val="single" w:sz="4" w:space="0" w:color="auto"/>
              <w:right w:val="single" w:sz="8" w:space="0" w:color="auto"/>
            </w:tcBorders>
            <w:shd w:val="clear" w:color="auto" w:fill="auto"/>
            <w:vAlign w:val="center"/>
            <w:hideMark/>
          </w:tcPr>
          <w:p w14:paraId="1F99C040"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68710F72" w14:textId="77777777" w:rsidR="001057BE" w:rsidRPr="001057BE" w:rsidRDefault="001057BE" w:rsidP="001057BE">
            <w:pPr>
              <w:jc w:val="center"/>
              <w:rPr>
                <w:sz w:val="12"/>
                <w:szCs w:val="12"/>
              </w:rPr>
            </w:pPr>
            <w:r w:rsidRPr="001057BE">
              <w:rPr>
                <w:sz w:val="12"/>
                <w:szCs w:val="12"/>
              </w:rPr>
              <w:t>0,017</w:t>
            </w:r>
          </w:p>
        </w:tc>
        <w:tc>
          <w:tcPr>
            <w:tcW w:w="232" w:type="pct"/>
            <w:tcBorders>
              <w:top w:val="nil"/>
              <w:left w:val="nil"/>
              <w:bottom w:val="single" w:sz="4" w:space="0" w:color="auto"/>
              <w:right w:val="single" w:sz="8" w:space="0" w:color="auto"/>
            </w:tcBorders>
            <w:shd w:val="clear" w:color="auto" w:fill="auto"/>
            <w:vAlign w:val="center"/>
            <w:hideMark/>
          </w:tcPr>
          <w:p w14:paraId="546A6B18" w14:textId="77777777" w:rsidR="001057BE" w:rsidRPr="001057BE" w:rsidRDefault="001057BE" w:rsidP="001057BE">
            <w:pPr>
              <w:jc w:val="center"/>
              <w:rPr>
                <w:sz w:val="12"/>
                <w:szCs w:val="12"/>
              </w:rPr>
            </w:pPr>
            <w:r w:rsidRPr="001057BE">
              <w:rPr>
                <w:sz w:val="12"/>
                <w:szCs w:val="12"/>
              </w:rPr>
              <w:t>0,768</w:t>
            </w:r>
          </w:p>
        </w:tc>
        <w:tc>
          <w:tcPr>
            <w:tcW w:w="232" w:type="pct"/>
            <w:tcBorders>
              <w:top w:val="nil"/>
              <w:left w:val="nil"/>
              <w:bottom w:val="single" w:sz="4" w:space="0" w:color="auto"/>
              <w:right w:val="single" w:sz="8" w:space="0" w:color="auto"/>
            </w:tcBorders>
            <w:shd w:val="clear" w:color="auto" w:fill="auto"/>
            <w:vAlign w:val="center"/>
            <w:hideMark/>
          </w:tcPr>
          <w:p w14:paraId="119B5A07"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0FD97E03" w14:textId="77777777" w:rsidR="001057BE" w:rsidRPr="001057BE" w:rsidRDefault="001057BE" w:rsidP="001057BE">
            <w:pPr>
              <w:jc w:val="center"/>
              <w:rPr>
                <w:sz w:val="12"/>
                <w:szCs w:val="12"/>
              </w:rPr>
            </w:pPr>
            <w:r w:rsidRPr="001057BE">
              <w:rPr>
                <w:sz w:val="12"/>
                <w:szCs w:val="12"/>
              </w:rPr>
              <w:t>0,785</w:t>
            </w:r>
          </w:p>
        </w:tc>
        <w:tc>
          <w:tcPr>
            <w:tcW w:w="291" w:type="pct"/>
            <w:tcBorders>
              <w:top w:val="nil"/>
              <w:left w:val="nil"/>
              <w:bottom w:val="single" w:sz="4" w:space="0" w:color="auto"/>
              <w:right w:val="single" w:sz="8" w:space="0" w:color="auto"/>
            </w:tcBorders>
            <w:shd w:val="clear" w:color="000000" w:fill="FFFFFF"/>
            <w:vAlign w:val="center"/>
            <w:hideMark/>
          </w:tcPr>
          <w:p w14:paraId="25C3E6C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779F24E" w14:textId="77777777" w:rsidR="001057BE" w:rsidRPr="001057BE" w:rsidRDefault="001057BE" w:rsidP="001057BE">
            <w:pPr>
              <w:jc w:val="center"/>
              <w:rPr>
                <w:sz w:val="12"/>
                <w:szCs w:val="12"/>
              </w:rPr>
            </w:pPr>
            <w:r w:rsidRPr="001057BE">
              <w:rPr>
                <w:sz w:val="12"/>
                <w:szCs w:val="12"/>
              </w:rPr>
              <w:t>0,018</w:t>
            </w:r>
          </w:p>
        </w:tc>
        <w:tc>
          <w:tcPr>
            <w:tcW w:w="232" w:type="pct"/>
            <w:tcBorders>
              <w:top w:val="nil"/>
              <w:left w:val="nil"/>
              <w:bottom w:val="single" w:sz="4" w:space="0" w:color="auto"/>
              <w:right w:val="single" w:sz="8" w:space="0" w:color="auto"/>
            </w:tcBorders>
            <w:shd w:val="clear" w:color="000000" w:fill="FFFFFF"/>
            <w:vAlign w:val="center"/>
            <w:hideMark/>
          </w:tcPr>
          <w:p w14:paraId="4C517E24" w14:textId="77777777" w:rsidR="001057BE" w:rsidRPr="001057BE" w:rsidRDefault="001057BE" w:rsidP="001057BE">
            <w:pPr>
              <w:jc w:val="center"/>
              <w:rPr>
                <w:sz w:val="12"/>
                <w:szCs w:val="12"/>
              </w:rPr>
            </w:pPr>
            <w:r w:rsidRPr="001057BE">
              <w:rPr>
                <w:sz w:val="12"/>
                <w:szCs w:val="12"/>
              </w:rPr>
              <w:t>0,819</w:t>
            </w:r>
          </w:p>
        </w:tc>
        <w:tc>
          <w:tcPr>
            <w:tcW w:w="232" w:type="pct"/>
            <w:tcBorders>
              <w:top w:val="nil"/>
              <w:left w:val="nil"/>
              <w:bottom w:val="single" w:sz="4" w:space="0" w:color="auto"/>
              <w:right w:val="single" w:sz="8" w:space="0" w:color="auto"/>
            </w:tcBorders>
            <w:shd w:val="clear" w:color="000000" w:fill="FFFFFF"/>
            <w:vAlign w:val="center"/>
            <w:hideMark/>
          </w:tcPr>
          <w:p w14:paraId="6D6102D1"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3DB600AA" w14:textId="77777777" w:rsidR="001057BE" w:rsidRPr="001057BE" w:rsidRDefault="001057BE" w:rsidP="001057BE">
            <w:pPr>
              <w:jc w:val="center"/>
              <w:rPr>
                <w:sz w:val="12"/>
                <w:szCs w:val="12"/>
              </w:rPr>
            </w:pPr>
            <w:r w:rsidRPr="001057BE">
              <w:rPr>
                <w:sz w:val="12"/>
                <w:szCs w:val="12"/>
              </w:rPr>
              <w:t>0,837</w:t>
            </w:r>
          </w:p>
        </w:tc>
      </w:tr>
      <w:tr w:rsidR="001057BE" w:rsidRPr="001057BE" w14:paraId="7A3AA777"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7A47E640" w14:textId="77777777" w:rsidR="001057BE" w:rsidRPr="001057BE" w:rsidRDefault="001057BE" w:rsidP="001057BE">
            <w:pPr>
              <w:jc w:val="center"/>
              <w:rPr>
                <w:sz w:val="12"/>
                <w:szCs w:val="12"/>
              </w:rPr>
            </w:pPr>
            <w:r w:rsidRPr="001057BE">
              <w:rPr>
                <w:sz w:val="12"/>
                <w:szCs w:val="12"/>
              </w:rPr>
              <w:t>17.10</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3592501" w14:textId="77777777" w:rsidR="001057BE" w:rsidRPr="001057BE" w:rsidRDefault="001057BE" w:rsidP="001057BE">
            <w:pPr>
              <w:jc w:val="right"/>
              <w:rPr>
                <w:sz w:val="12"/>
                <w:szCs w:val="12"/>
              </w:rPr>
            </w:pPr>
            <w:r w:rsidRPr="001057BE">
              <w:rPr>
                <w:sz w:val="12"/>
                <w:szCs w:val="12"/>
              </w:rPr>
              <w:t>«Ресурсоснабжающая компания» ООО (ИНН 4205372624)</w:t>
            </w:r>
          </w:p>
        </w:tc>
        <w:tc>
          <w:tcPr>
            <w:tcW w:w="204" w:type="pct"/>
            <w:tcBorders>
              <w:top w:val="nil"/>
              <w:left w:val="nil"/>
              <w:bottom w:val="single" w:sz="4" w:space="0" w:color="auto"/>
              <w:right w:val="single" w:sz="8" w:space="0" w:color="auto"/>
            </w:tcBorders>
            <w:shd w:val="clear" w:color="auto" w:fill="auto"/>
            <w:vAlign w:val="center"/>
            <w:hideMark/>
          </w:tcPr>
          <w:p w14:paraId="7DED65A9"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761FD7B" w14:textId="77777777" w:rsidR="001057BE" w:rsidRPr="001057BE" w:rsidRDefault="001057BE" w:rsidP="001057BE">
            <w:pPr>
              <w:jc w:val="center"/>
              <w:rPr>
                <w:sz w:val="12"/>
                <w:szCs w:val="12"/>
              </w:rPr>
            </w:pPr>
            <w:r w:rsidRPr="001057BE">
              <w:rPr>
                <w:sz w:val="12"/>
                <w:szCs w:val="12"/>
              </w:rPr>
              <w:t>0,642</w:t>
            </w:r>
          </w:p>
        </w:tc>
        <w:tc>
          <w:tcPr>
            <w:tcW w:w="232" w:type="pct"/>
            <w:tcBorders>
              <w:top w:val="nil"/>
              <w:left w:val="nil"/>
              <w:bottom w:val="single" w:sz="4" w:space="0" w:color="auto"/>
              <w:right w:val="single" w:sz="8" w:space="0" w:color="auto"/>
            </w:tcBorders>
            <w:shd w:val="clear" w:color="auto" w:fill="auto"/>
            <w:vAlign w:val="center"/>
            <w:hideMark/>
          </w:tcPr>
          <w:p w14:paraId="25461F8B" w14:textId="77777777" w:rsidR="001057BE" w:rsidRPr="001057BE" w:rsidRDefault="001057BE" w:rsidP="001057BE">
            <w:pPr>
              <w:jc w:val="center"/>
              <w:rPr>
                <w:sz w:val="12"/>
                <w:szCs w:val="12"/>
              </w:rPr>
            </w:pPr>
            <w:r w:rsidRPr="001057BE">
              <w:rPr>
                <w:sz w:val="12"/>
                <w:szCs w:val="12"/>
              </w:rPr>
              <w:t>0,526</w:t>
            </w:r>
          </w:p>
        </w:tc>
        <w:tc>
          <w:tcPr>
            <w:tcW w:w="232" w:type="pct"/>
            <w:tcBorders>
              <w:top w:val="nil"/>
              <w:left w:val="nil"/>
              <w:bottom w:val="single" w:sz="4" w:space="0" w:color="auto"/>
              <w:right w:val="single" w:sz="8" w:space="0" w:color="auto"/>
            </w:tcBorders>
            <w:shd w:val="clear" w:color="auto" w:fill="auto"/>
            <w:vAlign w:val="center"/>
            <w:hideMark/>
          </w:tcPr>
          <w:p w14:paraId="0E34D265" w14:textId="77777777" w:rsidR="001057BE" w:rsidRPr="001057BE" w:rsidRDefault="001057BE" w:rsidP="001057BE">
            <w:pPr>
              <w:jc w:val="center"/>
              <w:rPr>
                <w:sz w:val="12"/>
                <w:szCs w:val="12"/>
              </w:rPr>
            </w:pPr>
            <w:r w:rsidRPr="001057BE">
              <w:rPr>
                <w:sz w:val="12"/>
                <w:szCs w:val="12"/>
              </w:rPr>
              <w:t>0,396</w:t>
            </w:r>
          </w:p>
        </w:tc>
        <w:tc>
          <w:tcPr>
            <w:tcW w:w="232" w:type="pct"/>
            <w:tcBorders>
              <w:top w:val="nil"/>
              <w:left w:val="nil"/>
              <w:bottom w:val="single" w:sz="4" w:space="0" w:color="auto"/>
              <w:right w:val="single" w:sz="8" w:space="0" w:color="auto"/>
            </w:tcBorders>
            <w:shd w:val="clear" w:color="auto" w:fill="auto"/>
            <w:vAlign w:val="center"/>
            <w:hideMark/>
          </w:tcPr>
          <w:p w14:paraId="1B781754"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6923B28D" w14:textId="77777777" w:rsidR="001057BE" w:rsidRPr="001057BE" w:rsidRDefault="001057BE" w:rsidP="001057BE">
            <w:pPr>
              <w:jc w:val="center"/>
              <w:rPr>
                <w:sz w:val="12"/>
                <w:szCs w:val="12"/>
              </w:rPr>
            </w:pPr>
            <w:r w:rsidRPr="001057BE">
              <w:rPr>
                <w:sz w:val="12"/>
                <w:szCs w:val="12"/>
              </w:rPr>
              <w:t>1,564</w:t>
            </w:r>
          </w:p>
        </w:tc>
        <w:tc>
          <w:tcPr>
            <w:tcW w:w="292" w:type="pct"/>
            <w:tcBorders>
              <w:top w:val="nil"/>
              <w:left w:val="nil"/>
              <w:bottom w:val="single" w:sz="4" w:space="0" w:color="auto"/>
              <w:right w:val="single" w:sz="8" w:space="0" w:color="auto"/>
            </w:tcBorders>
            <w:shd w:val="clear" w:color="auto" w:fill="auto"/>
            <w:vAlign w:val="center"/>
            <w:hideMark/>
          </w:tcPr>
          <w:p w14:paraId="1985BE8A" w14:textId="77777777" w:rsidR="001057BE" w:rsidRPr="001057BE" w:rsidRDefault="001057BE" w:rsidP="001057BE">
            <w:pPr>
              <w:jc w:val="center"/>
              <w:rPr>
                <w:sz w:val="12"/>
                <w:szCs w:val="12"/>
              </w:rPr>
            </w:pPr>
            <w:r w:rsidRPr="001057BE">
              <w:rPr>
                <w:sz w:val="12"/>
                <w:szCs w:val="12"/>
              </w:rPr>
              <w:t>0,870</w:t>
            </w:r>
          </w:p>
        </w:tc>
        <w:tc>
          <w:tcPr>
            <w:tcW w:w="232" w:type="pct"/>
            <w:tcBorders>
              <w:top w:val="nil"/>
              <w:left w:val="nil"/>
              <w:bottom w:val="single" w:sz="4" w:space="0" w:color="auto"/>
              <w:right w:val="single" w:sz="8" w:space="0" w:color="auto"/>
            </w:tcBorders>
            <w:shd w:val="clear" w:color="auto" w:fill="auto"/>
            <w:vAlign w:val="center"/>
            <w:hideMark/>
          </w:tcPr>
          <w:p w14:paraId="3AEB7C84" w14:textId="77777777" w:rsidR="001057BE" w:rsidRPr="001057BE" w:rsidRDefault="001057BE" w:rsidP="001057BE">
            <w:pPr>
              <w:jc w:val="center"/>
              <w:rPr>
                <w:sz w:val="12"/>
                <w:szCs w:val="12"/>
              </w:rPr>
            </w:pPr>
            <w:r w:rsidRPr="001057BE">
              <w:rPr>
                <w:sz w:val="12"/>
                <w:szCs w:val="12"/>
              </w:rPr>
              <w:t>0,414</w:t>
            </w:r>
          </w:p>
        </w:tc>
        <w:tc>
          <w:tcPr>
            <w:tcW w:w="232" w:type="pct"/>
            <w:tcBorders>
              <w:top w:val="nil"/>
              <w:left w:val="nil"/>
              <w:bottom w:val="single" w:sz="4" w:space="0" w:color="auto"/>
              <w:right w:val="single" w:sz="8" w:space="0" w:color="auto"/>
            </w:tcBorders>
            <w:shd w:val="clear" w:color="auto" w:fill="auto"/>
            <w:vAlign w:val="center"/>
            <w:hideMark/>
          </w:tcPr>
          <w:p w14:paraId="77149942" w14:textId="77777777" w:rsidR="001057BE" w:rsidRPr="001057BE" w:rsidRDefault="001057BE" w:rsidP="001057BE">
            <w:pPr>
              <w:jc w:val="center"/>
              <w:rPr>
                <w:sz w:val="12"/>
                <w:szCs w:val="12"/>
              </w:rPr>
            </w:pPr>
            <w:r w:rsidRPr="001057BE">
              <w:rPr>
                <w:sz w:val="12"/>
                <w:szCs w:val="12"/>
              </w:rPr>
              <w:t>0,397</w:t>
            </w:r>
          </w:p>
        </w:tc>
        <w:tc>
          <w:tcPr>
            <w:tcW w:w="232" w:type="pct"/>
            <w:tcBorders>
              <w:top w:val="nil"/>
              <w:left w:val="nil"/>
              <w:bottom w:val="single" w:sz="4" w:space="0" w:color="auto"/>
              <w:right w:val="single" w:sz="8" w:space="0" w:color="auto"/>
            </w:tcBorders>
            <w:shd w:val="clear" w:color="auto" w:fill="auto"/>
            <w:vAlign w:val="center"/>
            <w:hideMark/>
          </w:tcPr>
          <w:p w14:paraId="6C4879DA"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33778A38" w14:textId="77777777" w:rsidR="001057BE" w:rsidRPr="001057BE" w:rsidRDefault="001057BE" w:rsidP="001057BE">
            <w:pPr>
              <w:jc w:val="center"/>
              <w:rPr>
                <w:sz w:val="12"/>
                <w:szCs w:val="12"/>
              </w:rPr>
            </w:pPr>
            <w:r w:rsidRPr="001057BE">
              <w:rPr>
                <w:sz w:val="12"/>
                <w:szCs w:val="12"/>
              </w:rPr>
              <w:t>1,681</w:t>
            </w:r>
          </w:p>
        </w:tc>
        <w:tc>
          <w:tcPr>
            <w:tcW w:w="291" w:type="pct"/>
            <w:tcBorders>
              <w:top w:val="nil"/>
              <w:left w:val="nil"/>
              <w:bottom w:val="single" w:sz="4" w:space="0" w:color="auto"/>
              <w:right w:val="single" w:sz="8" w:space="0" w:color="auto"/>
            </w:tcBorders>
            <w:shd w:val="clear" w:color="000000" w:fill="FFFFFF"/>
            <w:vAlign w:val="center"/>
            <w:hideMark/>
          </w:tcPr>
          <w:p w14:paraId="0BFE6116" w14:textId="77777777" w:rsidR="001057BE" w:rsidRPr="001057BE" w:rsidRDefault="001057BE" w:rsidP="001057BE">
            <w:pPr>
              <w:jc w:val="center"/>
              <w:rPr>
                <w:sz w:val="12"/>
                <w:szCs w:val="12"/>
              </w:rPr>
            </w:pPr>
            <w:r w:rsidRPr="001057BE">
              <w:rPr>
                <w:sz w:val="12"/>
                <w:szCs w:val="12"/>
              </w:rPr>
              <w:t>0,756</w:t>
            </w:r>
          </w:p>
        </w:tc>
        <w:tc>
          <w:tcPr>
            <w:tcW w:w="232" w:type="pct"/>
            <w:tcBorders>
              <w:top w:val="nil"/>
              <w:left w:val="nil"/>
              <w:bottom w:val="single" w:sz="4" w:space="0" w:color="auto"/>
              <w:right w:val="single" w:sz="8" w:space="0" w:color="auto"/>
            </w:tcBorders>
            <w:shd w:val="clear" w:color="000000" w:fill="FFFFFF"/>
            <w:vAlign w:val="center"/>
            <w:hideMark/>
          </w:tcPr>
          <w:p w14:paraId="38DF3B32" w14:textId="77777777" w:rsidR="001057BE" w:rsidRPr="001057BE" w:rsidRDefault="001057BE" w:rsidP="001057BE">
            <w:pPr>
              <w:jc w:val="center"/>
              <w:rPr>
                <w:sz w:val="12"/>
                <w:szCs w:val="12"/>
              </w:rPr>
            </w:pPr>
            <w:r w:rsidRPr="001057BE">
              <w:rPr>
                <w:sz w:val="12"/>
                <w:szCs w:val="12"/>
              </w:rPr>
              <w:t>0,470</w:t>
            </w:r>
          </w:p>
        </w:tc>
        <w:tc>
          <w:tcPr>
            <w:tcW w:w="232" w:type="pct"/>
            <w:tcBorders>
              <w:top w:val="nil"/>
              <w:left w:val="nil"/>
              <w:bottom w:val="single" w:sz="4" w:space="0" w:color="auto"/>
              <w:right w:val="single" w:sz="8" w:space="0" w:color="auto"/>
            </w:tcBorders>
            <w:shd w:val="clear" w:color="000000" w:fill="FFFFFF"/>
            <w:vAlign w:val="center"/>
            <w:hideMark/>
          </w:tcPr>
          <w:p w14:paraId="66EEBB76" w14:textId="77777777" w:rsidR="001057BE" w:rsidRPr="001057BE" w:rsidRDefault="001057BE" w:rsidP="001057BE">
            <w:pPr>
              <w:jc w:val="center"/>
              <w:rPr>
                <w:sz w:val="12"/>
                <w:szCs w:val="12"/>
              </w:rPr>
            </w:pPr>
            <w:r w:rsidRPr="001057BE">
              <w:rPr>
                <w:sz w:val="12"/>
                <w:szCs w:val="12"/>
              </w:rPr>
              <w:t>0,397</w:t>
            </w:r>
          </w:p>
        </w:tc>
        <w:tc>
          <w:tcPr>
            <w:tcW w:w="232" w:type="pct"/>
            <w:tcBorders>
              <w:top w:val="nil"/>
              <w:left w:val="nil"/>
              <w:bottom w:val="single" w:sz="4" w:space="0" w:color="auto"/>
              <w:right w:val="single" w:sz="8" w:space="0" w:color="auto"/>
            </w:tcBorders>
            <w:shd w:val="clear" w:color="000000" w:fill="FFFFFF"/>
            <w:vAlign w:val="center"/>
            <w:hideMark/>
          </w:tcPr>
          <w:p w14:paraId="6F9A96F3"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189DD680" w14:textId="77777777" w:rsidR="001057BE" w:rsidRPr="001057BE" w:rsidRDefault="001057BE" w:rsidP="001057BE">
            <w:pPr>
              <w:jc w:val="center"/>
              <w:rPr>
                <w:sz w:val="12"/>
                <w:szCs w:val="12"/>
              </w:rPr>
            </w:pPr>
            <w:r w:rsidRPr="001057BE">
              <w:rPr>
                <w:sz w:val="12"/>
                <w:szCs w:val="12"/>
              </w:rPr>
              <w:t>1,623</w:t>
            </w:r>
          </w:p>
        </w:tc>
      </w:tr>
      <w:tr w:rsidR="001057BE" w:rsidRPr="001057BE" w14:paraId="4D265C88"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7377E8F" w14:textId="77777777" w:rsidR="001057BE" w:rsidRPr="001057BE" w:rsidRDefault="001057BE" w:rsidP="001057BE">
            <w:pPr>
              <w:jc w:val="center"/>
              <w:rPr>
                <w:sz w:val="12"/>
                <w:szCs w:val="12"/>
              </w:rPr>
            </w:pPr>
            <w:r w:rsidRPr="001057BE">
              <w:rPr>
                <w:sz w:val="12"/>
                <w:szCs w:val="12"/>
              </w:rPr>
              <w:t>17.11</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6FF1761" w14:textId="77777777" w:rsidR="001057BE" w:rsidRPr="001057BE" w:rsidRDefault="001057BE" w:rsidP="001057BE">
            <w:pPr>
              <w:jc w:val="right"/>
              <w:rPr>
                <w:sz w:val="12"/>
                <w:szCs w:val="12"/>
              </w:rPr>
            </w:pPr>
            <w:r w:rsidRPr="001057BE">
              <w:rPr>
                <w:sz w:val="12"/>
                <w:szCs w:val="12"/>
              </w:rPr>
              <w:t>«РЖД» ОАО  (Западно-Сибирская дирекция по энергообеспечению - СП Трансэнерго - филиала ОАО «РЖД») (ИНН 7708503727)</w:t>
            </w:r>
          </w:p>
        </w:tc>
        <w:tc>
          <w:tcPr>
            <w:tcW w:w="204" w:type="pct"/>
            <w:tcBorders>
              <w:top w:val="nil"/>
              <w:left w:val="nil"/>
              <w:bottom w:val="single" w:sz="4" w:space="0" w:color="auto"/>
              <w:right w:val="single" w:sz="8" w:space="0" w:color="auto"/>
            </w:tcBorders>
            <w:shd w:val="clear" w:color="auto" w:fill="auto"/>
            <w:vAlign w:val="center"/>
            <w:hideMark/>
          </w:tcPr>
          <w:p w14:paraId="6330BF80"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02F747B" w14:textId="77777777" w:rsidR="001057BE" w:rsidRPr="001057BE" w:rsidRDefault="001057BE" w:rsidP="001057BE">
            <w:pPr>
              <w:jc w:val="center"/>
              <w:rPr>
                <w:sz w:val="12"/>
                <w:szCs w:val="12"/>
              </w:rPr>
            </w:pPr>
            <w:r w:rsidRPr="001057BE">
              <w:rPr>
                <w:sz w:val="12"/>
                <w:szCs w:val="12"/>
              </w:rPr>
              <w:t>155,227</w:t>
            </w:r>
          </w:p>
        </w:tc>
        <w:tc>
          <w:tcPr>
            <w:tcW w:w="232" w:type="pct"/>
            <w:tcBorders>
              <w:top w:val="nil"/>
              <w:left w:val="nil"/>
              <w:bottom w:val="single" w:sz="4" w:space="0" w:color="auto"/>
              <w:right w:val="single" w:sz="8" w:space="0" w:color="auto"/>
            </w:tcBorders>
            <w:shd w:val="clear" w:color="auto" w:fill="auto"/>
            <w:vAlign w:val="center"/>
            <w:hideMark/>
          </w:tcPr>
          <w:p w14:paraId="17946A81" w14:textId="77777777" w:rsidR="001057BE" w:rsidRPr="001057BE" w:rsidRDefault="001057BE" w:rsidP="001057BE">
            <w:pPr>
              <w:jc w:val="center"/>
              <w:rPr>
                <w:sz w:val="12"/>
                <w:szCs w:val="12"/>
              </w:rPr>
            </w:pPr>
            <w:r w:rsidRPr="001057BE">
              <w:rPr>
                <w:sz w:val="12"/>
                <w:szCs w:val="12"/>
              </w:rPr>
              <w:t>35,537</w:t>
            </w:r>
          </w:p>
        </w:tc>
        <w:tc>
          <w:tcPr>
            <w:tcW w:w="232" w:type="pct"/>
            <w:tcBorders>
              <w:top w:val="nil"/>
              <w:left w:val="nil"/>
              <w:bottom w:val="single" w:sz="4" w:space="0" w:color="auto"/>
              <w:right w:val="single" w:sz="8" w:space="0" w:color="auto"/>
            </w:tcBorders>
            <w:shd w:val="clear" w:color="auto" w:fill="auto"/>
            <w:vAlign w:val="center"/>
            <w:hideMark/>
          </w:tcPr>
          <w:p w14:paraId="33C685D8" w14:textId="77777777" w:rsidR="001057BE" w:rsidRPr="001057BE" w:rsidRDefault="001057BE" w:rsidP="001057BE">
            <w:pPr>
              <w:jc w:val="center"/>
              <w:rPr>
                <w:sz w:val="12"/>
                <w:szCs w:val="12"/>
              </w:rPr>
            </w:pPr>
            <w:r w:rsidRPr="001057BE">
              <w:rPr>
                <w:sz w:val="12"/>
                <w:szCs w:val="12"/>
              </w:rPr>
              <w:t>1,380</w:t>
            </w:r>
          </w:p>
        </w:tc>
        <w:tc>
          <w:tcPr>
            <w:tcW w:w="232" w:type="pct"/>
            <w:tcBorders>
              <w:top w:val="nil"/>
              <w:left w:val="nil"/>
              <w:bottom w:val="single" w:sz="4" w:space="0" w:color="auto"/>
              <w:right w:val="single" w:sz="8" w:space="0" w:color="auto"/>
            </w:tcBorders>
            <w:shd w:val="clear" w:color="auto" w:fill="auto"/>
            <w:vAlign w:val="center"/>
            <w:hideMark/>
          </w:tcPr>
          <w:p w14:paraId="62098509" w14:textId="77777777" w:rsidR="001057BE" w:rsidRPr="001057BE" w:rsidRDefault="001057BE" w:rsidP="001057BE">
            <w:pPr>
              <w:jc w:val="center"/>
              <w:rPr>
                <w:sz w:val="12"/>
                <w:szCs w:val="12"/>
              </w:rPr>
            </w:pPr>
            <w:r w:rsidRPr="001057BE">
              <w:rPr>
                <w:sz w:val="12"/>
                <w:szCs w:val="12"/>
              </w:rPr>
              <w:t>0,006</w:t>
            </w:r>
          </w:p>
        </w:tc>
        <w:tc>
          <w:tcPr>
            <w:tcW w:w="287" w:type="pct"/>
            <w:tcBorders>
              <w:top w:val="nil"/>
              <w:left w:val="nil"/>
              <w:bottom w:val="single" w:sz="4" w:space="0" w:color="auto"/>
              <w:right w:val="single" w:sz="8" w:space="0" w:color="auto"/>
            </w:tcBorders>
            <w:shd w:val="clear" w:color="auto" w:fill="auto"/>
            <w:vAlign w:val="center"/>
            <w:hideMark/>
          </w:tcPr>
          <w:p w14:paraId="224194BF" w14:textId="77777777" w:rsidR="001057BE" w:rsidRPr="001057BE" w:rsidRDefault="001057BE" w:rsidP="001057BE">
            <w:pPr>
              <w:jc w:val="center"/>
              <w:rPr>
                <w:sz w:val="12"/>
                <w:szCs w:val="12"/>
              </w:rPr>
            </w:pPr>
            <w:r w:rsidRPr="001057BE">
              <w:rPr>
                <w:sz w:val="12"/>
                <w:szCs w:val="12"/>
              </w:rPr>
              <w:t>192,150</w:t>
            </w:r>
          </w:p>
        </w:tc>
        <w:tc>
          <w:tcPr>
            <w:tcW w:w="292" w:type="pct"/>
            <w:tcBorders>
              <w:top w:val="nil"/>
              <w:left w:val="nil"/>
              <w:bottom w:val="single" w:sz="4" w:space="0" w:color="auto"/>
              <w:right w:val="single" w:sz="8" w:space="0" w:color="auto"/>
            </w:tcBorders>
            <w:shd w:val="clear" w:color="auto" w:fill="auto"/>
            <w:vAlign w:val="center"/>
            <w:hideMark/>
          </w:tcPr>
          <w:p w14:paraId="48F41B22" w14:textId="77777777" w:rsidR="001057BE" w:rsidRPr="001057BE" w:rsidRDefault="001057BE" w:rsidP="001057BE">
            <w:pPr>
              <w:jc w:val="center"/>
              <w:rPr>
                <w:sz w:val="12"/>
                <w:szCs w:val="12"/>
              </w:rPr>
            </w:pPr>
            <w:r w:rsidRPr="001057BE">
              <w:rPr>
                <w:sz w:val="12"/>
                <w:szCs w:val="12"/>
              </w:rPr>
              <w:t>154,140</w:t>
            </w:r>
          </w:p>
        </w:tc>
        <w:tc>
          <w:tcPr>
            <w:tcW w:w="232" w:type="pct"/>
            <w:tcBorders>
              <w:top w:val="nil"/>
              <w:left w:val="nil"/>
              <w:bottom w:val="single" w:sz="4" w:space="0" w:color="auto"/>
              <w:right w:val="single" w:sz="8" w:space="0" w:color="auto"/>
            </w:tcBorders>
            <w:shd w:val="clear" w:color="auto" w:fill="auto"/>
            <w:vAlign w:val="center"/>
            <w:hideMark/>
          </w:tcPr>
          <w:p w14:paraId="57C1C696" w14:textId="77777777" w:rsidR="001057BE" w:rsidRPr="001057BE" w:rsidRDefault="001057BE" w:rsidP="001057BE">
            <w:pPr>
              <w:jc w:val="center"/>
              <w:rPr>
                <w:sz w:val="12"/>
                <w:szCs w:val="12"/>
              </w:rPr>
            </w:pPr>
            <w:r w:rsidRPr="001057BE">
              <w:rPr>
                <w:sz w:val="12"/>
                <w:szCs w:val="12"/>
              </w:rPr>
              <w:t>36,429</w:t>
            </w:r>
          </w:p>
        </w:tc>
        <w:tc>
          <w:tcPr>
            <w:tcW w:w="232" w:type="pct"/>
            <w:tcBorders>
              <w:top w:val="nil"/>
              <w:left w:val="nil"/>
              <w:bottom w:val="single" w:sz="4" w:space="0" w:color="auto"/>
              <w:right w:val="single" w:sz="8" w:space="0" w:color="auto"/>
            </w:tcBorders>
            <w:shd w:val="clear" w:color="auto" w:fill="auto"/>
            <w:vAlign w:val="center"/>
            <w:hideMark/>
          </w:tcPr>
          <w:p w14:paraId="3FEC3D29" w14:textId="77777777" w:rsidR="001057BE" w:rsidRPr="001057BE" w:rsidRDefault="001057BE" w:rsidP="001057BE">
            <w:pPr>
              <w:jc w:val="center"/>
              <w:rPr>
                <w:sz w:val="12"/>
                <w:szCs w:val="12"/>
              </w:rPr>
            </w:pPr>
            <w:r w:rsidRPr="001057BE">
              <w:rPr>
                <w:sz w:val="12"/>
                <w:szCs w:val="12"/>
              </w:rPr>
              <w:t>1,656</w:t>
            </w:r>
          </w:p>
        </w:tc>
        <w:tc>
          <w:tcPr>
            <w:tcW w:w="232" w:type="pct"/>
            <w:tcBorders>
              <w:top w:val="nil"/>
              <w:left w:val="nil"/>
              <w:bottom w:val="single" w:sz="4" w:space="0" w:color="auto"/>
              <w:right w:val="single" w:sz="8" w:space="0" w:color="auto"/>
            </w:tcBorders>
            <w:shd w:val="clear" w:color="auto" w:fill="auto"/>
            <w:vAlign w:val="center"/>
            <w:hideMark/>
          </w:tcPr>
          <w:p w14:paraId="64F33179" w14:textId="77777777" w:rsidR="001057BE" w:rsidRPr="001057BE" w:rsidRDefault="001057BE" w:rsidP="001057BE">
            <w:pPr>
              <w:jc w:val="center"/>
              <w:rPr>
                <w:sz w:val="12"/>
                <w:szCs w:val="12"/>
              </w:rPr>
            </w:pPr>
            <w:r w:rsidRPr="001057BE">
              <w:rPr>
                <w:sz w:val="12"/>
                <w:szCs w:val="12"/>
              </w:rPr>
              <w:t>0,003</w:t>
            </w:r>
          </w:p>
        </w:tc>
        <w:tc>
          <w:tcPr>
            <w:tcW w:w="281" w:type="pct"/>
            <w:tcBorders>
              <w:top w:val="nil"/>
              <w:left w:val="nil"/>
              <w:bottom w:val="single" w:sz="4" w:space="0" w:color="auto"/>
              <w:right w:val="single" w:sz="8" w:space="0" w:color="auto"/>
            </w:tcBorders>
            <w:shd w:val="clear" w:color="auto" w:fill="auto"/>
            <w:vAlign w:val="center"/>
            <w:hideMark/>
          </w:tcPr>
          <w:p w14:paraId="60BDD828" w14:textId="77777777" w:rsidR="001057BE" w:rsidRPr="001057BE" w:rsidRDefault="001057BE" w:rsidP="001057BE">
            <w:pPr>
              <w:jc w:val="center"/>
              <w:rPr>
                <w:sz w:val="12"/>
                <w:szCs w:val="12"/>
              </w:rPr>
            </w:pPr>
            <w:r w:rsidRPr="001057BE">
              <w:rPr>
                <w:sz w:val="12"/>
                <w:szCs w:val="12"/>
              </w:rPr>
              <w:t>192,228</w:t>
            </w:r>
          </w:p>
        </w:tc>
        <w:tc>
          <w:tcPr>
            <w:tcW w:w="291" w:type="pct"/>
            <w:tcBorders>
              <w:top w:val="nil"/>
              <w:left w:val="nil"/>
              <w:bottom w:val="single" w:sz="4" w:space="0" w:color="auto"/>
              <w:right w:val="single" w:sz="8" w:space="0" w:color="auto"/>
            </w:tcBorders>
            <w:shd w:val="clear" w:color="000000" w:fill="FFFFFF"/>
            <w:vAlign w:val="center"/>
            <w:hideMark/>
          </w:tcPr>
          <w:p w14:paraId="6E1A5144" w14:textId="77777777" w:rsidR="001057BE" w:rsidRPr="001057BE" w:rsidRDefault="001057BE" w:rsidP="001057BE">
            <w:pPr>
              <w:jc w:val="center"/>
              <w:rPr>
                <w:sz w:val="12"/>
                <w:szCs w:val="12"/>
              </w:rPr>
            </w:pPr>
            <w:r w:rsidRPr="001057BE">
              <w:rPr>
                <w:sz w:val="12"/>
                <w:szCs w:val="12"/>
              </w:rPr>
              <w:t>154,684</w:t>
            </w:r>
          </w:p>
        </w:tc>
        <w:tc>
          <w:tcPr>
            <w:tcW w:w="232" w:type="pct"/>
            <w:tcBorders>
              <w:top w:val="nil"/>
              <w:left w:val="nil"/>
              <w:bottom w:val="single" w:sz="4" w:space="0" w:color="auto"/>
              <w:right w:val="single" w:sz="8" w:space="0" w:color="auto"/>
            </w:tcBorders>
            <w:shd w:val="clear" w:color="000000" w:fill="FFFFFF"/>
            <w:vAlign w:val="center"/>
            <w:hideMark/>
          </w:tcPr>
          <w:p w14:paraId="02AC9CA3" w14:textId="77777777" w:rsidR="001057BE" w:rsidRPr="001057BE" w:rsidRDefault="001057BE" w:rsidP="001057BE">
            <w:pPr>
              <w:jc w:val="center"/>
              <w:rPr>
                <w:sz w:val="12"/>
                <w:szCs w:val="12"/>
              </w:rPr>
            </w:pPr>
            <w:r w:rsidRPr="001057BE">
              <w:rPr>
                <w:sz w:val="12"/>
                <w:szCs w:val="12"/>
              </w:rPr>
              <w:t>35,983</w:t>
            </w:r>
          </w:p>
        </w:tc>
        <w:tc>
          <w:tcPr>
            <w:tcW w:w="232" w:type="pct"/>
            <w:tcBorders>
              <w:top w:val="nil"/>
              <w:left w:val="nil"/>
              <w:bottom w:val="single" w:sz="4" w:space="0" w:color="auto"/>
              <w:right w:val="single" w:sz="8" w:space="0" w:color="auto"/>
            </w:tcBorders>
            <w:shd w:val="clear" w:color="000000" w:fill="FFFFFF"/>
            <w:vAlign w:val="center"/>
            <w:hideMark/>
          </w:tcPr>
          <w:p w14:paraId="3301C14D" w14:textId="77777777" w:rsidR="001057BE" w:rsidRPr="001057BE" w:rsidRDefault="001057BE" w:rsidP="001057BE">
            <w:pPr>
              <w:jc w:val="center"/>
              <w:rPr>
                <w:sz w:val="12"/>
                <w:szCs w:val="12"/>
              </w:rPr>
            </w:pPr>
            <w:r w:rsidRPr="001057BE">
              <w:rPr>
                <w:sz w:val="12"/>
                <w:szCs w:val="12"/>
              </w:rPr>
              <w:t>1,518</w:t>
            </w:r>
          </w:p>
        </w:tc>
        <w:tc>
          <w:tcPr>
            <w:tcW w:w="232" w:type="pct"/>
            <w:tcBorders>
              <w:top w:val="nil"/>
              <w:left w:val="nil"/>
              <w:bottom w:val="single" w:sz="4" w:space="0" w:color="auto"/>
              <w:right w:val="single" w:sz="8" w:space="0" w:color="auto"/>
            </w:tcBorders>
            <w:shd w:val="clear" w:color="000000" w:fill="FFFFFF"/>
            <w:vAlign w:val="center"/>
            <w:hideMark/>
          </w:tcPr>
          <w:p w14:paraId="656187A1" w14:textId="77777777" w:rsidR="001057BE" w:rsidRPr="001057BE" w:rsidRDefault="001057BE" w:rsidP="001057BE">
            <w:pPr>
              <w:jc w:val="center"/>
              <w:rPr>
                <w:sz w:val="12"/>
                <w:szCs w:val="12"/>
              </w:rPr>
            </w:pPr>
            <w:r w:rsidRPr="001057BE">
              <w:rPr>
                <w:sz w:val="12"/>
                <w:szCs w:val="12"/>
              </w:rPr>
              <w:t>0,005</w:t>
            </w:r>
          </w:p>
        </w:tc>
        <w:tc>
          <w:tcPr>
            <w:tcW w:w="270" w:type="pct"/>
            <w:tcBorders>
              <w:top w:val="nil"/>
              <w:left w:val="nil"/>
              <w:bottom w:val="single" w:sz="4" w:space="0" w:color="auto"/>
              <w:right w:val="single" w:sz="8" w:space="0" w:color="auto"/>
            </w:tcBorders>
            <w:shd w:val="clear" w:color="auto" w:fill="auto"/>
            <w:vAlign w:val="center"/>
            <w:hideMark/>
          </w:tcPr>
          <w:p w14:paraId="699D2877" w14:textId="77777777" w:rsidR="001057BE" w:rsidRPr="001057BE" w:rsidRDefault="001057BE" w:rsidP="001057BE">
            <w:pPr>
              <w:jc w:val="center"/>
              <w:rPr>
                <w:sz w:val="12"/>
                <w:szCs w:val="12"/>
              </w:rPr>
            </w:pPr>
            <w:r w:rsidRPr="001057BE">
              <w:rPr>
                <w:sz w:val="12"/>
                <w:szCs w:val="12"/>
              </w:rPr>
              <w:t>192,189</w:t>
            </w:r>
          </w:p>
        </w:tc>
      </w:tr>
      <w:tr w:rsidR="001057BE" w:rsidRPr="001057BE" w14:paraId="49459B5F"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53B8BE8C" w14:textId="77777777" w:rsidR="001057BE" w:rsidRPr="001057BE" w:rsidRDefault="001057BE" w:rsidP="001057BE">
            <w:pPr>
              <w:jc w:val="center"/>
              <w:rPr>
                <w:sz w:val="12"/>
                <w:szCs w:val="12"/>
              </w:rPr>
            </w:pPr>
            <w:r w:rsidRPr="001057BE">
              <w:rPr>
                <w:sz w:val="12"/>
                <w:szCs w:val="12"/>
              </w:rPr>
              <w:t>17.12</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172E556" w14:textId="77777777" w:rsidR="001057BE" w:rsidRPr="001057BE" w:rsidRDefault="001057BE" w:rsidP="001057BE">
            <w:pPr>
              <w:jc w:val="right"/>
              <w:rPr>
                <w:sz w:val="12"/>
                <w:szCs w:val="12"/>
              </w:rPr>
            </w:pPr>
            <w:r w:rsidRPr="001057BE">
              <w:rPr>
                <w:sz w:val="12"/>
                <w:szCs w:val="12"/>
              </w:rPr>
              <w:t>«РЖД» ОАО  (Красноярская дирекция по энергообеспечению - СП Трансэнерго - филиала ОАО «РЖД») (ИНН 7708503727)</w:t>
            </w:r>
          </w:p>
        </w:tc>
        <w:tc>
          <w:tcPr>
            <w:tcW w:w="204" w:type="pct"/>
            <w:tcBorders>
              <w:top w:val="nil"/>
              <w:left w:val="nil"/>
              <w:bottom w:val="single" w:sz="4" w:space="0" w:color="auto"/>
              <w:right w:val="single" w:sz="8" w:space="0" w:color="auto"/>
            </w:tcBorders>
            <w:shd w:val="clear" w:color="auto" w:fill="auto"/>
            <w:vAlign w:val="center"/>
            <w:hideMark/>
          </w:tcPr>
          <w:p w14:paraId="5FD5045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A1426E5" w14:textId="77777777" w:rsidR="001057BE" w:rsidRPr="001057BE" w:rsidRDefault="001057BE" w:rsidP="001057BE">
            <w:pPr>
              <w:jc w:val="center"/>
              <w:rPr>
                <w:sz w:val="12"/>
                <w:szCs w:val="12"/>
              </w:rPr>
            </w:pPr>
            <w:r w:rsidRPr="001057BE">
              <w:rPr>
                <w:sz w:val="12"/>
                <w:szCs w:val="12"/>
              </w:rPr>
              <w:t>2,405</w:t>
            </w:r>
          </w:p>
        </w:tc>
        <w:tc>
          <w:tcPr>
            <w:tcW w:w="232" w:type="pct"/>
            <w:tcBorders>
              <w:top w:val="nil"/>
              <w:left w:val="nil"/>
              <w:bottom w:val="single" w:sz="4" w:space="0" w:color="auto"/>
              <w:right w:val="single" w:sz="8" w:space="0" w:color="auto"/>
            </w:tcBorders>
            <w:shd w:val="clear" w:color="auto" w:fill="auto"/>
            <w:vAlign w:val="center"/>
            <w:hideMark/>
          </w:tcPr>
          <w:p w14:paraId="4224D5E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1A2E563C" w14:textId="77777777" w:rsidR="001057BE" w:rsidRPr="001057BE" w:rsidRDefault="001057BE" w:rsidP="001057BE">
            <w:pPr>
              <w:jc w:val="center"/>
              <w:rPr>
                <w:sz w:val="12"/>
                <w:szCs w:val="12"/>
              </w:rPr>
            </w:pPr>
            <w:r w:rsidRPr="001057BE">
              <w:rPr>
                <w:sz w:val="12"/>
                <w:szCs w:val="12"/>
              </w:rPr>
              <w:t>0,025</w:t>
            </w:r>
          </w:p>
        </w:tc>
        <w:tc>
          <w:tcPr>
            <w:tcW w:w="232" w:type="pct"/>
            <w:tcBorders>
              <w:top w:val="nil"/>
              <w:left w:val="nil"/>
              <w:bottom w:val="single" w:sz="4" w:space="0" w:color="auto"/>
              <w:right w:val="single" w:sz="8" w:space="0" w:color="auto"/>
            </w:tcBorders>
            <w:shd w:val="clear" w:color="auto" w:fill="auto"/>
            <w:vAlign w:val="center"/>
            <w:hideMark/>
          </w:tcPr>
          <w:p w14:paraId="7EAEFD6E"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1A3D69A9" w14:textId="77777777" w:rsidR="001057BE" w:rsidRPr="001057BE" w:rsidRDefault="001057BE" w:rsidP="001057BE">
            <w:pPr>
              <w:jc w:val="center"/>
              <w:rPr>
                <w:sz w:val="12"/>
                <w:szCs w:val="12"/>
              </w:rPr>
            </w:pPr>
            <w:r w:rsidRPr="001057BE">
              <w:rPr>
                <w:sz w:val="12"/>
                <w:szCs w:val="12"/>
              </w:rPr>
              <w:t>2,430</w:t>
            </w:r>
          </w:p>
        </w:tc>
        <w:tc>
          <w:tcPr>
            <w:tcW w:w="292" w:type="pct"/>
            <w:tcBorders>
              <w:top w:val="nil"/>
              <w:left w:val="nil"/>
              <w:bottom w:val="single" w:sz="4" w:space="0" w:color="auto"/>
              <w:right w:val="single" w:sz="8" w:space="0" w:color="auto"/>
            </w:tcBorders>
            <w:shd w:val="clear" w:color="auto" w:fill="auto"/>
            <w:vAlign w:val="center"/>
            <w:hideMark/>
          </w:tcPr>
          <w:p w14:paraId="410B463F" w14:textId="77777777" w:rsidR="001057BE" w:rsidRPr="001057BE" w:rsidRDefault="001057BE" w:rsidP="001057BE">
            <w:pPr>
              <w:jc w:val="center"/>
              <w:rPr>
                <w:sz w:val="12"/>
                <w:szCs w:val="12"/>
              </w:rPr>
            </w:pPr>
            <w:r w:rsidRPr="001057BE">
              <w:rPr>
                <w:sz w:val="12"/>
                <w:szCs w:val="12"/>
              </w:rPr>
              <w:t>2,522</w:t>
            </w:r>
          </w:p>
        </w:tc>
        <w:tc>
          <w:tcPr>
            <w:tcW w:w="232" w:type="pct"/>
            <w:tcBorders>
              <w:top w:val="nil"/>
              <w:left w:val="nil"/>
              <w:bottom w:val="single" w:sz="4" w:space="0" w:color="auto"/>
              <w:right w:val="single" w:sz="8" w:space="0" w:color="auto"/>
            </w:tcBorders>
            <w:shd w:val="clear" w:color="auto" w:fill="auto"/>
            <w:vAlign w:val="center"/>
            <w:hideMark/>
          </w:tcPr>
          <w:p w14:paraId="6892AE2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5E303B7A" w14:textId="77777777" w:rsidR="001057BE" w:rsidRPr="001057BE" w:rsidRDefault="001057BE" w:rsidP="001057BE">
            <w:pPr>
              <w:jc w:val="center"/>
              <w:rPr>
                <w:sz w:val="12"/>
                <w:szCs w:val="12"/>
              </w:rPr>
            </w:pPr>
            <w:r w:rsidRPr="001057BE">
              <w:rPr>
                <w:sz w:val="12"/>
                <w:szCs w:val="12"/>
              </w:rPr>
              <w:t>0,024</w:t>
            </w:r>
          </w:p>
        </w:tc>
        <w:tc>
          <w:tcPr>
            <w:tcW w:w="232" w:type="pct"/>
            <w:tcBorders>
              <w:top w:val="nil"/>
              <w:left w:val="nil"/>
              <w:bottom w:val="single" w:sz="4" w:space="0" w:color="auto"/>
              <w:right w:val="single" w:sz="8" w:space="0" w:color="auto"/>
            </w:tcBorders>
            <w:shd w:val="clear" w:color="auto" w:fill="auto"/>
            <w:vAlign w:val="center"/>
            <w:hideMark/>
          </w:tcPr>
          <w:p w14:paraId="7B669653"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29A1FAA5" w14:textId="77777777" w:rsidR="001057BE" w:rsidRPr="001057BE" w:rsidRDefault="001057BE" w:rsidP="001057BE">
            <w:pPr>
              <w:jc w:val="center"/>
              <w:rPr>
                <w:sz w:val="12"/>
                <w:szCs w:val="12"/>
              </w:rPr>
            </w:pPr>
            <w:r w:rsidRPr="001057BE">
              <w:rPr>
                <w:sz w:val="12"/>
                <w:szCs w:val="12"/>
              </w:rPr>
              <w:t>2,546</w:t>
            </w:r>
          </w:p>
        </w:tc>
        <w:tc>
          <w:tcPr>
            <w:tcW w:w="291" w:type="pct"/>
            <w:tcBorders>
              <w:top w:val="nil"/>
              <w:left w:val="nil"/>
              <w:bottom w:val="single" w:sz="4" w:space="0" w:color="auto"/>
              <w:right w:val="single" w:sz="8" w:space="0" w:color="auto"/>
            </w:tcBorders>
            <w:shd w:val="clear" w:color="000000" w:fill="FFFFFF"/>
            <w:vAlign w:val="center"/>
            <w:hideMark/>
          </w:tcPr>
          <w:p w14:paraId="46195599" w14:textId="77777777" w:rsidR="001057BE" w:rsidRPr="001057BE" w:rsidRDefault="001057BE" w:rsidP="001057BE">
            <w:pPr>
              <w:jc w:val="center"/>
              <w:rPr>
                <w:sz w:val="12"/>
                <w:szCs w:val="12"/>
              </w:rPr>
            </w:pPr>
            <w:r w:rsidRPr="001057BE">
              <w:rPr>
                <w:sz w:val="12"/>
                <w:szCs w:val="12"/>
              </w:rPr>
              <w:t>2,463</w:t>
            </w:r>
          </w:p>
        </w:tc>
        <w:tc>
          <w:tcPr>
            <w:tcW w:w="232" w:type="pct"/>
            <w:tcBorders>
              <w:top w:val="nil"/>
              <w:left w:val="nil"/>
              <w:bottom w:val="single" w:sz="4" w:space="0" w:color="auto"/>
              <w:right w:val="single" w:sz="8" w:space="0" w:color="auto"/>
            </w:tcBorders>
            <w:shd w:val="clear" w:color="000000" w:fill="FFFFFF"/>
            <w:vAlign w:val="center"/>
            <w:hideMark/>
          </w:tcPr>
          <w:p w14:paraId="54F5974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6CB8C685" w14:textId="77777777" w:rsidR="001057BE" w:rsidRPr="001057BE" w:rsidRDefault="001057BE" w:rsidP="001057BE">
            <w:pPr>
              <w:jc w:val="center"/>
              <w:rPr>
                <w:sz w:val="12"/>
                <w:szCs w:val="12"/>
              </w:rPr>
            </w:pPr>
            <w:r w:rsidRPr="001057BE">
              <w:rPr>
                <w:sz w:val="12"/>
                <w:szCs w:val="12"/>
              </w:rPr>
              <w:t>0,024</w:t>
            </w:r>
          </w:p>
        </w:tc>
        <w:tc>
          <w:tcPr>
            <w:tcW w:w="232" w:type="pct"/>
            <w:tcBorders>
              <w:top w:val="nil"/>
              <w:left w:val="nil"/>
              <w:bottom w:val="single" w:sz="4" w:space="0" w:color="auto"/>
              <w:right w:val="single" w:sz="8" w:space="0" w:color="auto"/>
            </w:tcBorders>
            <w:shd w:val="clear" w:color="000000" w:fill="FFFFFF"/>
            <w:vAlign w:val="center"/>
            <w:hideMark/>
          </w:tcPr>
          <w:p w14:paraId="07A4CCB6"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584E2746" w14:textId="77777777" w:rsidR="001057BE" w:rsidRPr="001057BE" w:rsidRDefault="001057BE" w:rsidP="001057BE">
            <w:pPr>
              <w:jc w:val="center"/>
              <w:rPr>
                <w:sz w:val="12"/>
                <w:szCs w:val="12"/>
              </w:rPr>
            </w:pPr>
            <w:r w:rsidRPr="001057BE">
              <w:rPr>
                <w:sz w:val="12"/>
                <w:szCs w:val="12"/>
              </w:rPr>
              <w:t>2,488</w:t>
            </w:r>
          </w:p>
        </w:tc>
      </w:tr>
      <w:tr w:rsidR="001057BE" w:rsidRPr="001057BE" w14:paraId="1D5A49A3"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0E66576B" w14:textId="77777777" w:rsidR="001057BE" w:rsidRPr="001057BE" w:rsidRDefault="001057BE" w:rsidP="001057BE">
            <w:pPr>
              <w:jc w:val="center"/>
              <w:rPr>
                <w:sz w:val="12"/>
                <w:szCs w:val="12"/>
              </w:rPr>
            </w:pPr>
            <w:r w:rsidRPr="001057BE">
              <w:rPr>
                <w:sz w:val="12"/>
                <w:szCs w:val="12"/>
              </w:rPr>
              <w:t>17.13</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734576D" w14:textId="77777777" w:rsidR="001057BE" w:rsidRPr="001057BE" w:rsidRDefault="001057BE" w:rsidP="001057BE">
            <w:pPr>
              <w:jc w:val="right"/>
              <w:rPr>
                <w:sz w:val="12"/>
                <w:szCs w:val="12"/>
              </w:rPr>
            </w:pPr>
            <w:r w:rsidRPr="001057BE">
              <w:rPr>
                <w:sz w:val="12"/>
                <w:szCs w:val="12"/>
              </w:rPr>
              <w:t>«Россети Сибирь» ПАО (филиал ПАО «Россети Сибирь» - «Кузбассэнерго – РЭС») (ИНН 2460069527)</w:t>
            </w:r>
          </w:p>
        </w:tc>
        <w:tc>
          <w:tcPr>
            <w:tcW w:w="204" w:type="pct"/>
            <w:tcBorders>
              <w:top w:val="nil"/>
              <w:left w:val="nil"/>
              <w:bottom w:val="single" w:sz="4" w:space="0" w:color="auto"/>
              <w:right w:val="single" w:sz="8" w:space="0" w:color="auto"/>
            </w:tcBorders>
            <w:shd w:val="clear" w:color="auto" w:fill="auto"/>
            <w:vAlign w:val="center"/>
            <w:hideMark/>
          </w:tcPr>
          <w:p w14:paraId="7E0AA2DF"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91740A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0C17C8B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077B048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156A24F6"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2418AA64"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614D7A92"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4640E60"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3D8862D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34440C80"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31A047CB"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6CEF008C"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7F4F7D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BD4CC0B"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2DA4B324"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22792A58" w14:textId="77777777" w:rsidR="001057BE" w:rsidRPr="001057BE" w:rsidRDefault="001057BE" w:rsidP="001057BE">
            <w:pPr>
              <w:jc w:val="center"/>
              <w:rPr>
                <w:sz w:val="12"/>
                <w:szCs w:val="12"/>
              </w:rPr>
            </w:pPr>
            <w:r w:rsidRPr="001057BE">
              <w:rPr>
                <w:sz w:val="12"/>
                <w:szCs w:val="12"/>
              </w:rPr>
              <w:t>0,000</w:t>
            </w:r>
          </w:p>
        </w:tc>
      </w:tr>
      <w:tr w:rsidR="001057BE" w:rsidRPr="001057BE" w14:paraId="2893A208"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2BC7B9A0" w14:textId="77777777" w:rsidR="001057BE" w:rsidRPr="001057BE" w:rsidRDefault="001057BE" w:rsidP="001057BE">
            <w:pPr>
              <w:jc w:val="center"/>
              <w:rPr>
                <w:sz w:val="12"/>
                <w:szCs w:val="12"/>
              </w:rPr>
            </w:pPr>
            <w:r w:rsidRPr="001057BE">
              <w:rPr>
                <w:sz w:val="12"/>
                <w:szCs w:val="12"/>
              </w:rPr>
              <w:t>17.14</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828E693" w14:textId="77777777" w:rsidR="001057BE" w:rsidRPr="001057BE" w:rsidRDefault="001057BE" w:rsidP="001057BE">
            <w:pPr>
              <w:jc w:val="right"/>
              <w:rPr>
                <w:sz w:val="12"/>
                <w:szCs w:val="12"/>
              </w:rPr>
            </w:pPr>
            <w:r w:rsidRPr="001057BE">
              <w:rPr>
                <w:sz w:val="12"/>
                <w:szCs w:val="12"/>
              </w:rPr>
              <w:t>«СДС-Энерго» ХК ООО  (ИНН 4250003450)</w:t>
            </w:r>
          </w:p>
        </w:tc>
        <w:tc>
          <w:tcPr>
            <w:tcW w:w="204" w:type="pct"/>
            <w:tcBorders>
              <w:top w:val="nil"/>
              <w:left w:val="nil"/>
              <w:bottom w:val="single" w:sz="4" w:space="0" w:color="auto"/>
              <w:right w:val="single" w:sz="8" w:space="0" w:color="auto"/>
            </w:tcBorders>
            <w:shd w:val="clear" w:color="auto" w:fill="auto"/>
            <w:vAlign w:val="center"/>
            <w:hideMark/>
          </w:tcPr>
          <w:p w14:paraId="442258C3"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4B415FD" w14:textId="77777777" w:rsidR="001057BE" w:rsidRPr="001057BE" w:rsidRDefault="001057BE" w:rsidP="001057BE">
            <w:pPr>
              <w:jc w:val="center"/>
              <w:rPr>
                <w:sz w:val="12"/>
                <w:szCs w:val="12"/>
              </w:rPr>
            </w:pPr>
            <w:r w:rsidRPr="001057BE">
              <w:rPr>
                <w:sz w:val="12"/>
                <w:szCs w:val="12"/>
              </w:rPr>
              <w:t>42,664</w:t>
            </w:r>
          </w:p>
        </w:tc>
        <w:tc>
          <w:tcPr>
            <w:tcW w:w="232" w:type="pct"/>
            <w:tcBorders>
              <w:top w:val="nil"/>
              <w:left w:val="nil"/>
              <w:bottom w:val="single" w:sz="4" w:space="0" w:color="auto"/>
              <w:right w:val="single" w:sz="8" w:space="0" w:color="auto"/>
            </w:tcBorders>
            <w:shd w:val="clear" w:color="auto" w:fill="auto"/>
            <w:vAlign w:val="center"/>
            <w:hideMark/>
          </w:tcPr>
          <w:p w14:paraId="3BBC935B" w14:textId="77777777" w:rsidR="001057BE" w:rsidRPr="001057BE" w:rsidRDefault="001057BE" w:rsidP="001057BE">
            <w:pPr>
              <w:jc w:val="center"/>
              <w:rPr>
                <w:sz w:val="12"/>
                <w:szCs w:val="12"/>
              </w:rPr>
            </w:pPr>
            <w:r w:rsidRPr="001057BE">
              <w:rPr>
                <w:sz w:val="12"/>
                <w:szCs w:val="12"/>
              </w:rPr>
              <w:t>15,508</w:t>
            </w:r>
          </w:p>
        </w:tc>
        <w:tc>
          <w:tcPr>
            <w:tcW w:w="232" w:type="pct"/>
            <w:tcBorders>
              <w:top w:val="nil"/>
              <w:left w:val="nil"/>
              <w:bottom w:val="single" w:sz="4" w:space="0" w:color="auto"/>
              <w:right w:val="single" w:sz="8" w:space="0" w:color="auto"/>
            </w:tcBorders>
            <w:shd w:val="clear" w:color="auto" w:fill="auto"/>
            <w:vAlign w:val="center"/>
            <w:hideMark/>
          </w:tcPr>
          <w:p w14:paraId="4C6DDB0E" w14:textId="77777777" w:rsidR="001057BE" w:rsidRPr="001057BE" w:rsidRDefault="001057BE" w:rsidP="001057BE">
            <w:pPr>
              <w:jc w:val="center"/>
              <w:rPr>
                <w:sz w:val="12"/>
                <w:szCs w:val="12"/>
              </w:rPr>
            </w:pPr>
            <w:r w:rsidRPr="001057BE">
              <w:rPr>
                <w:sz w:val="12"/>
                <w:szCs w:val="12"/>
              </w:rPr>
              <w:t>0,493</w:t>
            </w:r>
          </w:p>
        </w:tc>
        <w:tc>
          <w:tcPr>
            <w:tcW w:w="232" w:type="pct"/>
            <w:tcBorders>
              <w:top w:val="nil"/>
              <w:left w:val="nil"/>
              <w:bottom w:val="single" w:sz="4" w:space="0" w:color="auto"/>
              <w:right w:val="single" w:sz="8" w:space="0" w:color="auto"/>
            </w:tcBorders>
            <w:shd w:val="clear" w:color="auto" w:fill="auto"/>
            <w:vAlign w:val="center"/>
            <w:hideMark/>
          </w:tcPr>
          <w:p w14:paraId="2D798F7D"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2B827B5D" w14:textId="77777777" w:rsidR="001057BE" w:rsidRPr="001057BE" w:rsidRDefault="001057BE" w:rsidP="001057BE">
            <w:pPr>
              <w:jc w:val="center"/>
              <w:rPr>
                <w:sz w:val="12"/>
                <w:szCs w:val="12"/>
              </w:rPr>
            </w:pPr>
            <w:r w:rsidRPr="001057BE">
              <w:rPr>
                <w:sz w:val="12"/>
                <w:szCs w:val="12"/>
              </w:rPr>
              <w:t>58,665</w:t>
            </w:r>
          </w:p>
        </w:tc>
        <w:tc>
          <w:tcPr>
            <w:tcW w:w="292" w:type="pct"/>
            <w:tcBorders>
              <w:top w:val="nil"/>
              <w:left w:val="nil"/>
              <w:bottom w:val="single" w:sz="4" w:space="0" w:color="auto"/>
              <w:right w:val="single" w:sz="8" w:space="0" w:color="auto"/>
            </w:tcBorders>
            <w:shd w:val="clear" w:color="auto" w:fill="auto"/>
            <w:vAlign w:val="center"/>
            <w:hideMark/>
          </w:tcPr>
          <w:p w14:paraId="47C3672A" w14:textId="77777777" w:rsidR="001057BE" w:rsidRPr="001057BE" w:rsidRDefault="001057BE" w:rsidP="001057BE">
            <w:pPr>
              <w:jc w:val="center"/>
              <w:rPr>
                <w:sz w:val="12"/>
                <w:szCs w:val="12"/>
              </w:rPr>
            </w:pPr>
            <w:r w:rsidRPr="001057BE">
              <w:rPr>
                <w:sz w:val="12"/>
                <w:szCs w:val="12"/>
              </w:rPr>
              <w:t>42,007</w:t>
            </w:r>
          </w:p>
        </w:tc>
        <w:tc>
          <w:tcPr>
            <w:tcW w:w="232" w:type="pct"/>
            <w:tcBorders>
              <w:top w:val="nil"/>
              <w:left w:val="nil"/>
              <w:bottom w:val="single" w:sz="4" w:space="0" w:color="auto"/>
              <w:right w:val="single" w:sz="8" w:space="0" w:color="auto"/>
            </w:tcBorders>
            <w:shd w:val="clear" w:color="auto" w:fill="auto"/>
            <w:vAlign w:val="center"/>
            <w:hideMark/>
          </w:tcPr>
          <w:p w14:paraId="2E59A1EE" w14:textId="77777777" w:rsidR="001057BE" w:rsidRPr="001057BE" w:rsidRDefault="001057BE" w:rsidP="001057BE">
            <w:pPr>
              <w:jc w:val="center"/>
              <w:rPr>
                <w:sz w:val="12"/>
                <w:szCs w:val="12"/>
              </w:rPr>
            </w:pPr>
            <w:r w:rsidRPr="001057BE">
              <w:rPr>
                <w:sz w:val="12"/>
                <w:szCs w:val="12"/>
              </w:rPr>
              <w:t>14,340</w:t>
            </w:r>
          </w:p>
        </w:tc>
        <w:tc>
          <w:tcPr>
            <w:tcW w:w="232" w:type="pct"/>
            <w:tcBorders>
              <w:top w:val="nil"/>
              <w:left w:val="nil"/>
              <w:bottom w:val="single" w:sz="4" w:space="0" w:color="auto"/>
              <w:right w:val="single" w:sz="8" w:space="0" w:color="auto"/>
            </w:tcBorders>
            <w:shd w:val="clear" w:color="auto" w:fill="auto"/>
            <w:vAlign w:val="center"/>
            <w:hideMark/>
          </w:tcPr>
          <w:p w14:paraId="3FA601FA" w14:textId="77777777" w:rsidR="001057BE" w:rsidRPr="001057BE" w:rsidRDefault="001057BE" w:rsidP="001057BE">
            <w:pPr>
              <w:jc w:val="center"/>
              <w:rPr>
                <w:sz w:val="12"/>
                <w:szCs w:val="12"/>
              </w:rPr>
            </w:pPr>
            <w:r w:rsidRPr="001057BE">
              <w:rPr>
                <w:sz w:val="12"/>
                <w:szCs w:val="12"/>
              </w:rPr>
              <w:t>0,755</w:t>
            </w:r>
          </w:p>
        </w:tc>
        <w:tc>
          <w:tcPr>
            <w:tcW w:w="232" w:type="pct"/>
            <w:tcBorders>
              <w:top w:val="nil"/>
              <w:left w:val="nil"/>
              <w:bottom w:val="single" w:sz="4" w:space="0" w:color="auto"/>
              <w:right w:val="single" w:sz="8" w:space="0" w:color="auto"/>
            </w:tcBorders>
            <w:shd w:val="clear" w:color="auto" w:fill="auto"/>
            <w:vAlign w:val="center"/>
            <w:hideMark/>
          </w:tcPr>
          <w:p w14:paraId="5EA6977B"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380E2459" w14:textId="77777777" w:rsidR="001057BE" w:rsidRPr="001057BE" w:rsidRDefault="001057BE" w:rsidP="001057BE">
            <w:pPr>
              <w:jc w:val="center"/>
              <w:rPr>
                <w:sz w:val="12"/>
                <w:szCs w:val="12"/>
              </w:rPr>
            </w:pPr>
            <w:r w:rsidRPr="001057BE">
              <w:rPr>
                <w:sz w:val="12"/>
                <w:szCs w:val="12"/>
              </w:rPr>
              <w:t>57,102</w:t>
            </w:r>
          </w:p>
        </w:tc>
        <w:tc>
          <w:tcPr>
            <w:tcW w:w="291" w:type="pct"/>
            <w:tcBorders>
              <w:top w:val="nil"/>
              <w:left w:val="nil"/>
              <w:bottom w:val="single" w:sz="4" w:space="0" w:color="auto"/>
              <w:right w:val="single" w:sz="8" w:space="0" w:color="auto"/>
            </w:tcBorders>
            <w:shd w:val="clear" w:color="000000" w:fill="FFFFFF"/>
            <w:vAlign w:val="center"/>
            <w:hideMark/>
          </w:tcPr>
          <w:p w14:paraId="11953BEF" w14:textId="77777777" w:rsidR="001057BE" w:rsidRPr="001057BE" w:rsidRDefault="001057BE" w:rsidP="001057BE">
            <w:pPr>
              <w:jc w:val="center"/>
              <w:rPr>
                <w:sz w:val="12"/>
                <w:szCs w:val="12"/>
              </w:rPr>
            </w:pPr>
            <w:r w:rsidRPr="001057BE">
              <w:rPr>
                <w:sz w:val="12"/>
                <w:szCs w:val="12"/>
              </w:rPr>
              <w:t>42,336</w:t>
            </w:r>
          </w:p>
        </w:tc>
        <w:tc>
          <w:tcPr>
            <w:tcW w:w="232" w:type="pct"/>
            <w:tcBorders>
              <w:top w:val="nil"/>
              <w:left w:val="nil"/>
              <w:bottom w:val="single" w:sz="4" w:space="0" w:color="auto"/>
              <w:right w:val="single" w:sz="8" w:space="0" w:color="auto"/>
            </w:tcBorders>
            <w:shd w:val="clear" w:color="000000" w:fill="FFFFFF"/>
            <w:vAlign w:val="center"/>
            <w:hideMark/>
          </w:tcPr>
          <w:p w14:paraId="2528EBE2" w14:textId="77777777" w:rsidR="001057BE" w:rsidRPr="001057BE" w:rsidRDefault="001057BE" w:rsidP="001057BE">
            <w:pPr>
              <w:jc w:val="center"/>
              <w:rPr>
                <w:sz w:val="12"/>
                <w:szCs w:val="12"/>
              </w:rPr>
            </w:pPr>
            <w:r w:rsidRPr="001057BE">
              <w:rPr>
                <w:sz w:val="12"/>
                <w:szCs w:val="12"/>
              </w:rPr>
              <w:t>14,924</w:t>
            </w:r>
          </w:p>
        </w:tc>
        <w:tc>
          <w:tcPr>
            <w:tcW w:w="232" w:type="pct"/>
            <w:tcBorders>
              <w:top w:val="nil"/>
              <w:left w:val="nil"/>
              <w:bottom w:val="single" w:sz="4" w:space="0" w:color="auto"/>
              <w:right w:val="single" w:sz="8" w:space="0" w:color="auto"/>
            </w:tcBorders>
            <w:shd w:val="clear" w:color="000000" w:fill="FFFFFF"/>
            <w:vAlign w:val="center"/>
            <w:hideMark/>
          </w:tcPr>
          <w:p w14:paraId="2DEE0F73" w14:textId="77777777" w:rsidR="001057BE" w:rsidRPr="001057BE" w:rsidRDefault="001057BE" w:rsidP="001057BE">
            <w:pPr>
              <w:jc w:val="center"/>
              <w:rPr>
                <w:sz w:val="12"/>
                <w:szCs w:val="12"/>
              </w:rPr>
            </w:pPr>
            <w:r w:rsidRPr="001057BE">
              <w:rPr>
                <w:sz w:val="12"/>
                <w:szCs w:val="12"/>
              </w:rPr>
              <w:t>0,624</w:t>
            </w:r>
          </w:p>
        </w:tc>
        <w:tc>
          <w:tcPr>
            <w:tcW w:w="232" w:type="pct"/>
            <w:tcBorders>
              <w:top w:val="nil"/>
              <w:left w:val="nil"/>
              <w:bottom w:val="single" w:sz="4" w:space="0" w:color="auto"/>
              <w:right w:val="single" w:sz="8" w:space="0" w:color="auto"/>
            </w:tcBorders>
            <w:shd w:val="clear" w:color="000000" w:fill="FFFFFF"/>
            <w:vAlign w:val="center"/>
            <w:hideMark/>
          </w:tcPr>
          <w:p w14:paraId="20D37A28"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6C022007" w14:textId="77777777" w:rsidR="001057BE" w:rsidRPr="001057BE" w:rsidRDefault="001057BE" w:rsidP="001057BE">
            <w:pPr>
              <w:jc w:val="center"/>
              <w:rPr>
                <w:sz w:val="12"/>
                <w:szCs w:val="12"/>
              </w:rPr>
            </w:pPr>
            <w:r w:rsidRPr="001057BE">
              <w:rPr>
                <w:sz w:val="12"/>
                <w:szCs w:val="12"/>
              </w:rPr>
              <w:t>57,883</w:t>
            </w:r>
          </w:p>
        </w:tc>
      </w:tr>
      <w:tr w:rsidR="001057BE" w:rsidRPr="001057BE" w14:paraId="007CAF00"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2BBDF8D" w14:textId="77777777" w:rsidR="001057BE" w:rsidRPr="001057BE" w:rsidRDefault="001057BE" w:rsidP="001057BE">
            <w:pPr>
              <w:jc w:val="center"/>
              <w:rPr>
                <w:sz w:val="12"/>
                <w:szCs w:val="12"/>
              </w:rPr>
            </w:pPr>
            <w:r w:rsidRPr="001057BE">
              <w:rPr>
                <w:sz w:val="12"/>
                <w:szCs w:val="12"/>
              </w:rPr>
              <w:t>17.15</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C7C0B79" w14:textId="77777777" w:rsidR="001057BE" w:rsidRPr="001057BE" w:rsidRDefault="001057BE" w:rsidP="001057BE">
            <w:pPr>
              <w:jc w:val="right"/>
              <w:rPr>
                <w:sz w:val="12"/>
                <w:szCs w:val="12"/>
              </w:rPr>
            </w:pPr>
            <w:r w:rsidRPr="001057BE">
              <w:rPr>
                <w:sz w:val="12"/>
                <w:szCs w:val="12"/>
              </w:rPr>
              <w:t>«Северо-Кузбасская энергетическая компания» АО (ИНН 4205153492)</w:t>
            </w:r>
          </w:p>
        </w:tc>
        <w:tc>
          <w:tcPr>
            <w:tcW w:w="204" w:type="pct"/>
            <w:tcBorders>
              <w:top w:val="nil"/>
              <w:left w:val="nil"/>
              <w:bottom w:val="single" w:sz="4" w:space="0" w:color="auto"/>
              <w:right w:val="single" w:sz="8" w:space="0" w:color="auto"/>
            </w:tcBorders>
            <w:shd w:val="clear" w:color="auto" w:fill="auto"/>
            <w:vAlign w:val="center"/>
            <w:hideMark/>
          </w:tcPr>
          <w:p w14:paraId="7DD1065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56ECE1DD" w14:textId="77777777" w:rsidR="001057BE" w:rsidRPr="001057BE" w:rsidRDefault="001057BE" w:rsidP="001057BE">
            <w:pPr>
              <w:jc w:val="center"/>
              <w:rPr>
                <w:sz w:val="12"/>
                <w:szCs w:val="12"/>
              </w:rPr>
            </w:pPr>
            <w:r w:rsidRPr="001057BE">
              <w:rPr>
                <w:sz w:val="12"/>
                <w:szCs w:val="12"/>
              </w:rPr>
              <w:t>177,947</w:t>
            </w:r>
          </w:p>
        </w:tc>
        <w:tc>
          <w:tcPr>
            <w:tcW w:w="232" w:type="pct"/>
            <w:tcBorders>
              <w:top w:val="nil"/>
              <w:left w:val="nil"/>
              <w:bottom w:val="single" w:sz="4" w:space="0" w:color="auto"/>
              <w:right w:val="single" w:sz="8" w:space="0" w:color="auto"/>
            </w:tcBorders>
            <w:shd w:val="clear" w:color="auto" w:fill="auto"/>
            <w:vAlign w:val="center"/>
            <w:hideMark/>
          </w:tcPr>
          <w:p w14:paraId="58A1C635" w14:textId="77777777" w:rsidR="001057BE" w:rsidRPr="001057BE" w:rsidRDefault="001057BE" w:rsidP="001057BE">
            <w:pPr>
              <w:jc w:val="center"/>
              <w:rPr>
                <w:sz w:val="12"/>
                <w:szCs w:val="12"/>
              </w:rPr>
            </w:pPr>
            <w:r w:rsidRPr="001057BE">
              <w:rPr>
                <w:sz w:val="12"/>
                <w:szCs w:val="12"/>
              </w:rPr>
              <w:t>61,146</w:t>
            </w:r>
          </w:p>
        </w:tc>
        <w:tc>
          <w:tcPr>
            <w:tcW w:w="232" w:type="pct"/>
            <w:tcBorders>
              <w:top w:val="nil"/>
              <w:left w:val="nil"/>
              <w:bottom w:val="single" w:sz="4" w:space="0" w:color="auto"/>
              <w:right w:val="single" w:sz="8" w:space="0" w:color="auto"/>
            </w:tcBorders>
            <w:shd w:val="clear" w:color="auto" w:fill="auto"/>
            <w:vAlign w:val="center"/>
            <w:hideMark/>
          </w:tcPr>
          <w:p w14:paraId="513DC0CF" w14:textId="77777777" w:rsidR="001057BE" w:rsidRPr="001057BE" w:rsidRDefault="001057BE" w:rsidP="001057BE">
            <w:pPr>
              <w:jc w:val="center"/>
              <w:rPr>
                <w:sz w:val="12"/>
                <w:szCs w:val="12"/>
              </w:rPr>
            </w:pPr>
            <w:r w:rsidRPr="001057BE">
              <w:rPr>
                <w:sz w:val="12"/>
                <w:szCs w:val="12"/>
              </w:rPr>
              <w:t>1,162</w:t>
            </w:r>
          </w:p>
        </w:tc>
        <w:tc>
          <w:tcPr>
            <w:tcW w:w="232" w:type="pct"/>
            <w:tcBorders>
              <w:top w:val="nil"/>
              <w:left w:val="nil"/>
              <w:bottom w:val="single" w:sz="4" w:space="0" w:color="auto"/>
              <w:right w:val="single" w:sz="8" w:space="0" w:color="auto"/>
            </w:tcBorders>
            <w:shd w:val="clear" w:color="auto" w:fill="auto"/>
            <w:vAlign w:val="center"/>
            <w:hideMark/>
          </w:tcPr>
          <w:p w14:paraId="491AB212" w14:textId="77777777" w:rsidR="001057BE" w:rsidRPr="001057BE" w:rsidRDefault="001057BE" w:rsidP="001057BE">
            <w:pPr>
              <w:jc w:val="center"/>
              <w:rPr>
                <w:sz w:val="12"/>
                <w:szCs w:val="12"/>
              </w:rPr>
            </w:pPr>
            <w:r w:rsidRPr="001057BE">
              <w:rPr>
                <w:sz w:val="12"/>
                <w:szCs w:val="12"/>
              </w:rPr>
              <w:t>-0,016</w:t>
            </w:r>
          </w:p>
        </w:tc>
        <w:tc>
          <w:tcPr>
            <w:tcW w:w="287" w:type="pct"/>
            <w:tcBorders>
              <w:top w:val="nil"/>
              <w:left w:val="nil"/>
              <w:bottom w:val="single" w:sz="4" w:space="0" w:color="auto"/>
              <w:right w:val="single" w:sz="8" w:space="0" w:color="auto"/>
            </w:tcBorders>
            <w:shd w:val="clear" w:color="auto" w:fill="auto"/>
            <w:vAlign w:val="center"/>
            <w:hideMark/>
          </w:tcPr>
          <w:p w14:paraId="202E3375" w14:textId="77777777" w:rsidR="001057BE" w:rsidRPr="001057BE" w:rsidRDefault="001057BE" w:rsidP="001057BE">
            <w:pPr>
              <w:jc w:val="center"/>
              <w:rPr>
                <w:sz w:val="12"/>
                <w:szCs w:val="12"/>
              </w:rPr>
            </w:pPr>
            <w:r w:rsidRPr="001057BE">
              <w:rPr>
                <w:sz w:val="12"/>
                <w:szCs w:val="12"/>
              </w:rPr>
              <w:t>240,239</w:t>
            </w:r>
          </w:p>
        </w:tc>
        <w:tc>
          <w:tcPr>
            <w:tcW w:w="292" w:type="pct"/>
            <w:tcBorders>
              <w:top w:val="nil"/>
              <w:left w:val="nil"/>
              <w:bottom w:val="single" w:sz="4" w:space="0" w:color="auto"/>
              <w:right w:val="single" w:sz="8" w:space="0" w:color="auto"/>
            </w:tcBorders>
            <w:shd w:val="clear" w:color="auto" w:fill="auto"/>
            <w:vAlign w:val="center"/>
            <w:hideMark/>
          </w:tcPr>
          <w:p w14:paraId="2778DDF5" w14:textId="77777777" w:rsidR="001057BE" w:rsidRPr="001057BE" w:rsidRDefault="001057BE" w:rsidP="001057BE">
            <w:pPr>
              <w:jc w:val="center"/>
              <w:rPr>
                <w:sz w:val="12"/>
                <w:szCs w:val="12"/>
              </w:rPr>
            </w:pPr>
            <w:r w:rsidRPr="001057BE">
              <w:rPr>
                <w:sz w:val="12"/>
                <w:szCs w:val="12"/>
              </w:rPr>
              <w:t>164,421</w:t>
            </w:r>
          </w:p>
        </w:tc>
        <w:tc>
          <w:tcPr>
            <w:tcW w:w="232" w:type="pct"/>
            <w:tcBorders>
              <w:top w:val="nil"/>
              <w:left w:val="nil"/>
              <w:bottom w:val="single" w:sz="4" w:space="0" w:color="auto"/>
              <w:right w:val="single" w:sz="8" w:space="0" w:color="auto"/>
            </w:tcBorders>
            <w:shd w:val="clear" w:color="auto" w:fill="auto"/>
            <w:vAlign w:val="center"/>
            <w:hideMark/>
          </w:tcPr>
          <w:p w14:paraId="62E7BA4C" w14:textId="77777777" w:rsidR="001057BE" w:rsidRPr="001057BE" w:rsidRDefault="001057BE" w:rsidP="001057BE">
            <w:pPr>
              <w:jc w:val="center"/>
              <w:rPr>
                <w:sz w:val="12"/>
                <w:szCs w:val="12"/>
              </w:rPr>
            </w:pPr>
            <w:r w:rsidRPr="001057BE">
              <w:rPr>
                <w:sz w:val="12"/>
                <w:szCs w:val="12"/>
              </w:rPr>
              <w:t>59,568</w:t>
            </w:r>
          </w:p>
        </w:tc>
        <w:tc>
          <w:tcPr>
            <w:tcW w:w="232" w:type="pct"/>
            <w:tcBorders>
              <w:top w:val="nil"/>
              <w:left w:val="nil"/>
              <w:bottom w:val="single" w:sz="4" w:space="0" w:color="auto"/>
              <w:right w:val="single" w:sz="8" w:space="0" w:color="auto"/>
            </w:tcBorders>
            <w:shd w:val="clear" w:color="auto" w:fill="auto"/>
            <w:vAlign w:val="center"/>
            <w:hideMark/>
          </w:tcPr>
          <w:p w14:paraId="6EE2DB96" w14:textId="77777777" w:rsidR="001057BE" w:rsidRPr="001057BE" w:rsidRDefault="001057BE" w:rsidP="001057BE">
            <w:pPr>
              <w:jc w:val="center"/>
              <w:rPr>
                <w:sz w:val="12"/>
                <w:szCs w:val="12"/>
              </w:rPr>
            </w:pPr>
            <w:r w:rsidRPr="001057BE">
              <w:rPr>
                <w:sz w:val="12"/>
                <w:szCs w:val="12"/>
              </w:rPr>
              <w:t>1,141</w:t>
            </w:r>
          </w:p>
        </w:tc>
        <w:tc>
          <w:tcPr>
            <w:tcW w:w="232" w:type="pct"/>
            <w:tcBorders>
              <w:top w:val="nil"/>
              <w:left w:val="nil"/>
              <w:bottom w:val="single" w:sz="4" w:space="0" w:color="auto"/>
              <w:right w:val="single" w:sz="8" w:space="0" w:color="auto"/>
            </w:tcBorders>
            <w:shd w:val="clear" w:color="auto" w:fill="auto"/>
            <w:vAlign w:val="center"/>
            <w:hideMark/>
          </w:tcPr>
          <w:p w14:paraId="100EEB80" w14:textId="77777777" w:rsidR="001057BE" w:rsidRPr="001057BE" w:rsidRDefault="001057BE" w:rsidP="001057BE">
            <w:pPr>
              <w:jc w:val="center"/>
              <w:rPr>
                <w:sz w:val="12"/>
                <w:szCs w:val="12"/>
              </w:rPr>
            </w:pPr>
            <w:r w:rsidRPr="001057BE">
              <w:rPr>
                <w:sz w:val="12"/>
                <w:szCs w:val="12"/>
              </w:rPr>
              <w:t>-0,015</w:t>
            </w:r>
          </w:p>
        </w:tc>
        <w:tc>
          <w:tcPr>
            <w:tcW w:w="281" w:type="pct"/>
            <w:tcBorders>
              <w:top w:val="nil"/>
              <w:left w:val="nil"/>
              <w:bottom w:val="single" w:sz="4" w:space="0" w:color="auto"/>
              <w:right w:val="single" w:sz="8" w:space="0" w:color="auto"/>
            </w:tcBorders>
            <w:shd w:val="clear" w:color="auto" w:fill="auto"/>
            <w:vAlign w:val="center"/>
            <w:hideMark/>
          </w:tcPr>
          <w:p w14:paraId="276D5775" w14:textId="77777777" w:rsidR="001057BE" w:rsidRPr="001057BE" w:rsidRDefault="001057BE" w:rsidP="001057BE">
            <w:pPr>
              <w:jc w:val="center"/>
              <w:rPr>
                <w:sz w:val="12"/>
                <w:szCs w:val="12"/>
              </w:rPr>
            </w:pPr>
            <w:r w:rsidRPr="001057BE">
              <w:rPr>
                <w:sz w:val="12"/>
                <w:szCs w:val="12"/>
              </w:rPr>
              <w:t>225,115</w:t>
            </w:r>
          </w:p>
        </w:tc>
        <w:tc>
          <w:tcPr>
            <w:tcW w:w="291" w:type="pct"/>
            <w:tcBorders>
              <w:top w:val="nil"/>
              <w:left w:val="nil"/>
              <w:bottom w:val="single" w:sz="4" w:space="0" w:color="auto"/>
              <w:right w:val="single" w:sz="8" w:space="0" w:color="auto"/>
            </w:tcBorders>
            <w:shd w:val="clear" w:color="000000" w:fill="FFFFFF"/>
            <w:vAlign w:val="center"/>
            <w:hideMark/>
          </w:tcPr>
          <w:p w14:paraId="28C0E1B2" w14:textId="77777777" w:rsidR="001057BE" w:rsidRPr="001057BE" w:rsidRDefault="001057BE" w:rsidP="001057BE">
            <w:pPr>
              <w:jc w:val="center"/>
              <w:rPr>
                <w:sz w:val="12"/>
                <w:szCs w:val="12"/>
              </w:rPr>
            </w:pPr>
            <w:r w:rsidRPr="001057BE">
              <w:rPr>
                <w:sz w:val="12"/>
                <w:szCs w:val="12"/>
              </w:rPr>
              <w:t>171,184</w:t>
            </w:r>
          </w:p>
        </w:tc>
        <w:tc>
          <w:tcPr>
            <w:tcW w:w="232" w:type="pct"/>
            <w:tcBorders>
              <w:top w:val="nil"/>
              <w:left w:val="nil"/>
              <w:bottom w:val="single" w:sz="4" w:space="0" w:color="auto"/>
              <w:right w:val="single" w:sz="8" w:space="0" w:color="auto"/>
            </w:tcBorders>
            <w:shd w:val="clear" w:color="000000" w:fill="FFFFFF"/>
            <w:vAlign w:val="center"/>
            <w:hideMark/>
          </w:tcPr>
          <w:p w14:paraId="0A9F3A5E" w14:textId="77777777" w:rsidR="001057BE" w:rsidRPr="001057BE" w:rsidRDefault="001057BE" w:rsidP="001057BE">
            <w:pPr>
              <w:jc w:val="center"/>
              <w:rPr>
                <w:sz w:val="12"/>
                <w:szCs w:val="12"/>
              </w:rPr>
            </w:pPr>
            <w:r w:rsidRPr="001057BE">
              <w:rPr>
                <w:sz w:val="12"/>
                <w:szCs w:val="12"/>
              </w:rPr>
              <w:t>60,357</w:t>
            </w:r>
          </w:p>
        </w:tc>
        <w:tc>
          <w:tcPr>
            <w:tcW w:w="232" w:type="pct"/>
            <w:tcBorders>
              <w:top w:val="nil"/>
              <w:left w:val="nil"/>
              <w:bottom w:val="single" w:sz="4" w:space="0" w:color="auto"/>
              <w:right w:val="single" w:sz="8" w:space="0" w:color="auto"/>
            </w:tcBorders>
            <w:shd w:val="clear" w:color="000000" w:fill="FFFFFF"/>
            <w:vAlign w:val="center"/>
            <w:hideMark/>
          </w:tcPr>
          <w:p w14:paraId="198ECD51" w14:textId="77777777" w:rsidR="001057BE" w:rsidRPr="001057BE" w:rsidRDefault="001057BE" w:rsidP="001057BE">
            <w:pPr>
              <w:jc w:val="center"/>
              <w:rPr>
                <w:sz w:val="12"/>
                <w:szCs w:val="12"/>
              </w:rPr>
            </w:pPr>
            <w:r w:rsidRPr="001057BE">
              <w:rPr>
                <w:sz w:val="12"/>
                <w:szCs w:val="12"/>
              </w:rPr>
              <w:t>1,152</w:t>
            </w:r>
          </w:p>
        </w:tc>
        <w:tc>
          <w:tcPr>
            <w:tcW w:w="232" w:type="pct"/>
            <w:tcBorders>
              <w:top w:val="nil"/>
              <w:left w:val="nil"/>
              <w:bottom w:val="single" w:sz="4" w:space="0" w:color="auto"/>
              <w:right w:val="single" w:sz="8" w:space="0" w:color="auto"/>
            </w:tcBorders>
            <w:shd w:val="clear" w:color="000000" w:fill="FFFFFF"/>
            <w:vAlign w:val="center"/>
            <w:hideMark/>
          </w:tcPr>
          <w:p w14:paraId="16675380" w14:textId="77777777" w:rsidR="001057BE" w:rsidRPr="001057BE" w:rsidRDefault="001057BE" w:rsidP="001057BE">
            <w:pPr>
              <w:jc w:val="center"/>
              <w:rPr>
                <w:sz w:val="12"/>
                <w:szCs w:val="12"/>
              </w:rPr>
            </w:pPr>
            <w:r w:rsidRPr="001057BE">
              <w:rPr>
                <w:sz w:val="12"/>
                <w:szCs w:val="12"/>
              </w:rPr>
              <w:t>-0,016</w:t>
            </w:r>
          </w:p>
        </w:tc>
        <w:tc>
          <w:tcPr>
            <w:tcW w:w="270" w:type="pct"/>
            <w:tcBorders>
              <w:top w:val="nil"/>
              <w:left w:val="nil"/>
              <w:bottom w:val="single" w:sz="4" w:space="0" w:color="auto"/>
              <w:right w:val="single" w:sz="8" w:space="0" w:color="auto"/>
            </w:tcBorders>
            <w:shd w:val="clear" w:color="auto" w:fill="auto"/>
            <w:vAlign w:val="center"/>
            <w:hideMark/>
          </w:tcPr>
          <w:p w14:paraId="14FB1C63" w14:textId="77777777" w:rsidR="001057BE" w:rsidRPr="001057BE" w:rsidRDefault="001057BE" w:rsidP="001057BE">
            <w:pPr>
              <w:jc w:val="center"/>
              <w:rPr>
                <w:sz w:val="12"/>
                <w:szCs w:val="12"/>
              </w:rPr>
            </w:pPr>
            <w:r w:rsidRPr="001057BE">
              <w:rPr>
                <w:sz w:val="12"/>
                <w:szCs w:val="12"/>
              </w:rPr>
              <w:t>232,677</w:t>
            </w:r>
          </w:p>
        </w:tc>
      </w:tr>
      <w:tr w:rsidR="001057BE" w:rsidRPr="001057BE" w14:paraId="0592FA97"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A524CD8" w14:textId="77777777" w:rsidR="001057BE" w:rsidRPr="001057BE" w:rsidRDefault="001057BE" w:rsidP="001057BE">
            <w:pPr>
              <w:jc w:val="center"/>
              <w:rPr>
                <w:sz w:val="12"/>
                <w:szCs w:val="12"/>
              </w:rPr>
            </w:pPr>
            <w:r w:rsidRPr="001057BE">
              <w:rPr>
                <w:sz w:val="12"/>
                <w:szCs w:val="12"/>
              </w:rPr>
              <w:t>17.16</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525ADD00" w14:textId="77777777" w:rsidR="001057BE" w:rsidRPr="001057BE" w:rsidRDefault="001057BE" w:rsidP="001057BE">
            <w:pPr>
              <w:jc w:val="right"/>
              <w:rPr>
                <w:sz w:val="12"/>
                <w:szCs w:val="12"/>
              </w:rPr>
            </w:pPr>
            <w:r w:rsidRPr="001057BE">
              <w:rPr>
                <w:sz w:val="12"/>
                <w:szCs w:val="12"/>
              </w:rPr>
              <w:t>«Сибирская промышленная сетевая компания» АО (ИНН 4205234208)</w:t>
            </w:r>
          </w:p>
        </w:tc>
        <w:tc>
          <w:tcPr>
            <w:tcW w:w="204" w:type="pct"/>
            <w:tcBorders>
              <w:top w:val="nil"/>
              <w:left w:val="nil"/>
              <w:bottom w:val="single" w:sz="4" w:space="0" w:color="auto"/>
              <w:right w:val="single" w:sz="8" w:space="0" w:color="auto"/>
            </w:tcBorders>
            <w:shd w:val="clear" w:color="auto" w:fill="auto"/>
            <w:vAlign w:val="center"/>
            <w:hideMark/>
          </w:tcPr>
          <w:p w14:paraId="02DD28D6"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7974596E" w14:textId="77777777" w:rsidR="001057BE" w:rsidRPr="001057BE" w:rsidRDefault="001057BE" w:rsidP="001057BE">
            <w:pPr>
              <w:jc w:val="center"/>
              <w:rPr>
                <w:sz w:val="12"/>
                <w:szCs w:val="12"/>
              </w:rPr>
            </w:pPr>
            <w:r w:rsidRPr="001057BE">
              <w:rPr>
                <w:sz w:val="12"/>
                <w:szCs w:val="12"/>
              </w:rPr>
              <w:t>27,642</w:t>
            </w:r>
          </w:p>
        </w:tc>
        <w:tc>
          <w:tcPr>
            <w:tcW w:w="232" w:type="pct"/>
            <w:tcBorders>
              <w:top w:val="nil"/>
              <w:left w:val="nil"/>
              <w:bottom w:val="single" w:sz="4" w:space="0" w:color="auto"/>
              <w:right w:val="single" w:sz="8" w:space="0" w:color="auto"/>
            </w:tcBorders>
            <w:shd w:val="clear" w:color="auto" w:fill="auto"/>
            <w:vAlign w:val="center"/>
            <w:hideMark/>
          </w:tcPr>
          <w:p w14:paraId="7F97B9EF"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AC50905" w14:textId="77777777" w:rsidR="001057BE" w:rsidRPr="001057BE" w:rsidRDefault="001057BE" w:rsidP="001057BE">
            <w:pPr>
              <w:jc w:val="center"/>
              <w:rPr>
                <w:sz w:val="12"/>
                <w:szCs w:val="12"/>
              </w:rPr>
            </w:pPr>
            <w:r w:rsidRPr="001057BE">
              <w:rPr>
                <w:sz w:val="12"/>
                <w:szCs w:val="12"/>
              </w:rPr>
              <w:t>0,713</w:t>
            </w:r>
          </w:p>
        </w:tc>
        <w:tc>
          <w:tcPr>
            <w:tcW w:w="232" w:type="pct"/>
            <w:tcBorders>
              <w:top w:val="nil"/>
              <w:left w:val="nil"/>
              <w:bottom w:val="single" w:sz="4" w:space="0" w:color="auto"/>
              <w:right w:val="single" w:sz="8" w:space="0" w:color="auto"/>
            </w:tcBorders>
            <w:shd w:val="clear" w:color="auto" w:fill="auto"/>
            <w:vAlign w:val="center"/>
            <w:hideMark/>
          </w:tcPr>
          <w:p w14:paraId="73F8071D"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0D35DEF2" w14:textId="77777777" w:rsidR="001057BE" w:rsidRPr="001057BE" w:rsidRDefault="001057BE" w:rsidP="001057BE">
            <w:pPr>
              <w:jc w:val="center"/>
              <w:rPr>
                <w:sz w:val="12"/>
                <w:szCs w:val="12"/>
              </w:rPr>
            </w:pPr>
            <w:r w:rsidRPr="001057BE">
              <w:rPr>
                <w:sz w:val="12"/>
                <w:szCs w:val="12"/>
              </w:rPr>
              <w:t>28,355</w:t>
            </w:r>
          </w:p>
        </w:tc>
        <w:tc>
          <w:tcPr>
            <w:tcW w:w="292" w:type="pct"/>
            <w:tcBorders>
              <w:top w:val="nil"/>
              <w:left w:val="nil"/>
              <w:bottom w:val="single" w:sz="4" w:space="0" w:color="auto"/>
              <w:right w:val="single" w:sz="8" w:space="0" w:color="auto"/>
            </w:tcBorders>
            <w:shd w:val="clear" w:color="auto" w:fill="auto"/>
            <w:vAlign w:val="center"/>
            <w:hideMark/>
          </w:tcPr>
          <w:p w14:paraId="66B6A3AF" w14:textId="77777777" w:rsidR="001057BE" w:rsidRPr="001057BE" w:rsidRDefault="001057BE" w:rsidP="001057BE">
            <w:pPr>
              <w:jc w:val="center"/>
              <w:rPr>
                <w:sz w:val="12"/>
                <w:szCs w:val="12"/>
              </w:rPr>
            </w:pPr>
            <w:r w:rsidRPr="001057BE">
              <w:rPr>
                <w:sz w:val="12"/>
                <w:szCs w:val="12"/>
              </w:rPr>
              <w:t>30,957</w:t>
            </w:r>
          </w:p>
        </w:tc>
        <w:tc>
          <w:tcPr>
            <w:tcW w:w="232" w:type="pct"/>
            <w:tcBorders>
              <w:top w:val="nil"/>
              <w:left w:val="nil"/>
              <w:bottom w:val="single" w:sz="4" w:space="0" w:color="auto"/>
              <w:right w:val="single" w:sz="8" w:space="0" w:color="auto"/>
            </w:tcBorders>
            <w:shd w:val="clear" w:color="auto" w:fill="auto"/>
            <w:vAlign w:val="center"/>
            <w:hideMark/>
          </w:tcPr>
          <w:p w14:paraId="07B24C2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5E1FB334" w14:textId="77777777" w:rsidR="001057BE" w:rsidRPr="001057BE" w:rsidRDefault="001057BE" w:rsidP="001057BE">
            <w:pPr>
              <w:jc w:val="center"/>
              <w:rPr>
                <w:sz w:val="12"/>
                <w:szCs w:val="12"/>
              </w:rPr>
            </w:pPr>
            <w:r w:rsidRPr="001057BE">
              <w:rPr>
                <w:sz w:val="12"/>
                <w:szCs w:val="12"/>
              </w:rPr>
              <w:t>0,753</w:t>
            </w:r>
          </w:p>
        </w:tc>
        <w:tc>
          <w:tcPr>
            <w:tcW w:w="232" w:type="pct"/>
            <w:tcBorders>
              <w:top w:val="nil"/>
              <w:left w:val="nil"/>
              <w:bottom w:val="single" w:sz="4" w:space="0" w:color="auto"/>
              <w:right w:val="single" w:sz="8" w:space="0" w:color="auto"/>
            </w:tcBorders>
            <w:shd w:val="clear" w:color="auto" w:fill="auto"/>
            <w:vAlign w:val="center"/>
            <w:hideMark/>
          </w:tcPr>
          <w:p w14:paraId="012ABF97"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6004B455" w14:textId="77777777" w:rsidR="001057BE" w:rsidRPr="001057BE" w:rsidRDefault="001057BE" w:rsidP="001057BE">
            <w:pPr>
              <w:jc w:val="center"/>
              <w:rPr>
                <w:sz w:val="12"/>
                <w:szCs w:val="12"/>
              </w:rPr>
            </w:pPr>
            <w:r w:rsidRPr="001057BE">
              <w:rPr>
                <w:sz w:val="12"/>
                <w:szCs w:val="12"/>
              </w:rPr>
              <w:t>31,710</w:t>
            </w:r>
          </w:p>
        </w:tc>
        <w:tc>
          <w:tcPr>
            <w:tcW w:w="291" w:type="pct"/>
            <w:tcBorders>
              <w:top w:val="nil"/>
              <w:left w:val="nil"/>
              <w:bottom w:val="single" w:sz="4" w:space="0" w:color="auto"/>
              <w:right w:val="single" w:sz="8" w:space="0" w:color="auto"/>
            </w:tcBorders>
            <w:shd w:val="clear" w:color="000000" w:fill="FFFFFF"/>
            <w:vAlign w:val="center"/>
            <w:hideMark/>
          </w:tcPr>
          <w:p w14:paraId="2F870EBA" w14:textId="77777777" w:rsidR="001057BE" w:rsidRPr="001057BE" w:rsidRDefault="001057BE" w:rsidP="001057BE">
            <w:pPr>
              <w:jc w:val="center"/>
              <w:rPr>
                <w:sz w:val="12"/>
                <w:szCs w:val="12"/>
              </w:rPr>
            </w:pPr>
            <w:r w:rsidRPr="001057BE">
              <w:rPr>
                <w:sz w:val="12"/>
                <w:szCs w:val="12"/>
              </w:rPr>
              <w:t>29,299</w:t>
            </w:r>
          </w:p>
        </w:tc>
        <w:tc>
          <w:tcPr>
            <w:tcW w:w="232" w:type="pct"/>
            <w:tcBorders>
              <w:top w:val="nil"/>
              <w:left w:val="nil"/>
              <w:bottom w:val="single" w:sz="4" w:space="0" w:color="auto"/>
              <w:right w:val="single" w:sz="8" w:space="0" w:color="auto"/>
            </w:tcBorders>
            <w:shd w:val="clear" w:color="000000" w:fill="FFFFFF"/>
            <w:vAlign w:val="center"/>
            <w:hideMark/>
          </w:tcPr>
          <w:p w14:paraId="6B4CBF73"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A597C5C" w14:textId="77777777" w:rsidR="001057BE" w:rsidRPr="001057BE" w:rsidRDefault="001057BE" w:rsidP="001057BE">
            <w:pPr>
              <w:jc w:val="center"/>
              <w:rPr>
                <w:sz w:val="12"/>
                <w:szCs w:val="12"/>
              </w:rPr>
            </w:pPr>
            <w:r w:rsidRPr="001057BE">
              <w:rPr>
                <w:sz w:val="12"/>
                <w:szCs w:val="12"/>
              </w:rPr>
              <w:t>0,733</w:t>
            </w:r>
          </w:p>
        </w:tc>
        <w:tc>
          <w:tcPr>
            <w:tcW w:w="232" w:type="pct"/>
            <w:tcBorders>
              <w:top w:val="nil"/>
              <w:left w:val="nil"/>
              <w:bottom w:val="single" w:sz="4" w:space="0" w:color="auto"/>
              <w:right w:val="single" w:sz="8" w:space="0" w:color="auto"/>
            </w:tcBorders>
            <w:shd w:val="clear" w:color="000000" w:fill="FFFFFF"/>
            <w:vAlign w:val="center"/>
            <w:hideMark/>
          </w:tcPr>
          <w:p w14:paraId="5604D0AE"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11C67569" w14:textId="77777777" w:rsidR="001057BE" w:rsidRPr="001057BE" w:rsidRDefault="001057BE" w:rsidP="001057BE">
            <w:pPr>
              <w:jc w:val="center"/>
              <w:rPr>
                <w:sz w:val="12"/>
                <w:szCs w:val="12"/>
              </w:rPr>
            </w:pPr>
            <w:r w:rsidRPr="001057BE">
              <w:rPr>
                <w:sz w:val="12"/>
                <w:szCs w:val="12"/>
              </w:rPr>
              <w:t>30,032</w:t>
            </w:r>
          </w:p>
        </w:tc>
      </w:tr>
      <w:tr w:rsidR="001057BE" w:rsidRPr="001057BE" w14:paraId="0263673D"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72A4243B" w14:textId="77777777" w:rsidR="001057BE" w:rsidRPr="001057BE" w:rsidRDefault="001057BE" w:rsidP="001057BE">
            <w:pPr>
              <w:jc w:val="center"/>
              <w:rPr>
                <w:sz w:val="12"/>
                <w:szCs w:val="12"/>
              </w:rPr>
            </w:pPr>
            <w:r w:rsidRPr="001057BE">
              <w:rPr>
                <w:sz w:val="12"/>
                <w:szCs w:val="12"/>
              </w:rPr>
              <w:t>17.17</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1E0EE02D" w14:textId="77777777" w:rsidR="001057BE" w:rsidRPr="001057BE" w:rsidRDefault="001057BE" w:rsidP="001057BE">
            <w:pPr>
              <w:jc w:val="right"/>
              <w:rPr>
                <w:sz w:val="12"/>
                <w:szCs w:val="12"/>
              </w:rPr>
            </w:pPr>
            <w:r w:rsidRPr="001057BE">
              <w:rPr>
                <w:sz w:val="12"/>
                <w:szCs w:val="12"/>
              </w:rPr>
              <w:t>«СибЭнергоТранс - 42» ООО (ИНН 4223086707)</w:t>
            </w:r>
          </w:p>
        </w:tc>
        <w:tc>
          <w:tcPr>
            <w:tcW w:w="204" w:type="pct"/>
            <w:tcBorders>
              <w:top w:val="nil"/>
              <w:left w:val="nil"/>
              <w:bottom w:val="single" w:sz="4" w:space="0" w:color="auto"/>
              <w:right w:val="single" w:sz="8" w:space="0" w:color="auto"/>
            </w:tcBorders>
            <w:shd w:val="clear" w:color="auto" w:fill="auto"/>
            <w:vAlign w:val="center"/>
            <w:hideMark/>
          </w:tcPr>
          <w:p w14:paraId="3BBAD1D3"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9105D54"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53D9128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49A92CB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A2580F5"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0BD12959" w14:textId="77777777" w:rsidR="001057BE" w:rsidRPr="001057BE" w:rsidRDefault="001057BE" w:rsidP="001057BE">
            <w:pPr>
              <w:jc w:val="center"/>
              <w:rPr>
                <w:sz w:val="12"/>
                <w:szCs w:val="12"/>
              </w:rPr>
            </w:pPr>
            <w:r w:rsidRPr="001057BE">
              <w:rPr>
                <w:sz w:val="12"/>
                <w:szCs w:val="12"/>
              </w:rPr>
              <w:t>0,000</w:t>
            </w:r>
          </w:p>
        </w:tc>
        <w:tc>
          <w:tcPr>
            <w:tcW w:w="292" w:type="pct"/>
            <w:tcBorders>
              <w:top w:val="nil"/>
              <w:left w:val="nil"/>
              <w:bottom w:val="single" w:sz="4" w:space="0" w:color="auto"/>
              <w:right w:val="single" w:sz="8" w:space="0" w:color="auto"/>
            </w:tcBorders>
            <w:shd w:val="clear" w:color="auto" w:fill="auto"/>
            <w:vAlign w:val="center"/>
            <w:hideMark/>
          </w:tcPr>
          <w:p w14:paraId="722BF600"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1B894075"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7B7A960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28DB70DA"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0585260D" w14:textId="77777777" w:rsidR="001057BE" w:rsidRPr="001057BE" w:rsidRDefault="001057BE" w:rsidP="001057BE">
            <w:pPr>
              <w:jc w:val="center"/>
              <w:rPr>
                <w:sz w:val="12"/>
                <w:szCs w:val="12"/>
              </w:rPr>
            </w:pPr>
            <w:r w:rsidRPr="001057BE">
              <w:rPr>
                <w:sz w:val="12"/>
                <w:szCs w:val="12"/>
              </w:rPr>
              <w:t>0,000</w:t>
            </w:r>
          </w:p>
        </w:tc>
        <w:tc>
          <w:tcPr>
            <w:tcW w:w="291" w:type="pct"/>
            <w:tcBorders>
              <w:top w:val="nil"/>
              <w:left w:val="nil"/>
              <w:bottom w:val="single" w:sz="4" w:space="0" w:color="auto"/>
              <w:right w:val="single" w:sz="8" w:space="0" w:color="auto"/>
            </w:tcBorders>
            <w:shd w:val="clear" w:color="000000" w:fill="FFFFFF"/>
            <w:vAlign w:val="center"/>
            <w:hideMark/>
          </w:tcPr>
          <w:p w14:paraId="601185C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B471BCF"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1202A43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0A62F840"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11DA650D" w14:textId="77777777" w:rsidR="001057BE" w:rsidRPr="001057BE" w:rsidRDefault="001057BE" w:rsidP="001057BE">
            <w:pPr>
              <w:jc w:val="center"/>
              <w:rPr>
                <w:sz w:val="12"/>
                <w:szCs w:val="12"/>
              </w:rPr>
            </w:pPr>
            <w:r w:rsidRPr="001057BE">
              <w:rPr>
                <w:sz w:val="12"/>
                <w:szCs w:val="12"/>
              </w:rPr>
              <w:t>0,000</w:t>
            </w:r>
          </w:p>
        </w:tc>
      </w:tr>
      <w:tr w:rsidR="001057BE" w:rsidRPr="001057BE" w14:paraId="76CF48B4"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A7C3586" w14:textId="77777777" w:rsidR="001057BE" w:rsidRPr="001057BE" w:rsidRDefault="001057BE" w:rsidP="001057BE">
            <w:pPr>
              <w:jc w:val="center"/>
              <w:rPr>
                <w:sz w:val="12"/>
                <w:szCs w:val="12"/>
              </w:rPr>
            </w:pPr>
            <w:r w:rsidRPr="001057BE">
              <w:rPr>
                <w:sz w:val="12"/>
                <w:szCs w:val="12"/>
              </w:rPr>
              <w:t>17.18</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4A1E2F85" w14:textId="77777777" w:rsidR="001057BE" w:rsidRPr="001057BE" w:rsidRDefault="001057BE" w:rsidP="001057BE">
            <w:pPr>
              <w:jc w:val="right"/>
              <w:rPr>
                <w:sz w:val="12"/>
                <w:szCs w:val="12"/>
              </w:rPr>
            </w:pPr>
            <w:r w:rsidRPr="001057BE">
              <w:rPr>
                <w:sz w:val="12"/>
                <w:szCs w:val="12"/>
              </w:rPr>
              <w:t>«Специализированная шахтная энергомеханическая компания» АО (ИНН 4208003209)</w:t>
            </w:r>
          </w:p>
        </w:tc>
        <w:tc>
          <w:tcPr>
            <w:tcW w:w="204" w:type="pct"/>
            <w:tcBorders>
              <w:top w:val="nil"/>
              <w:left w:val="nil"/>
              <w:bottom w:val="single" w:sz="4" w:space="0" w:color="auto"/>
              <w:right w:val="single" w:sz="8" w:space="0" w:color="auto"/>
            </w:tcBorders>
            <w:shd w:val="clear" w:color="auto" w:fill="auto"/>
            <w:vAlign w:val="center"/>
            <w:hideMark/>
          </w:tcPr>
          <w:p w14:paraId="0311E9FF"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14A8598"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02F40DA3" w14:textId="77777777" w:rsidR="001057BE" w:rsidRPr="001057BE" w:rsidRDefault="001057BE" w:rsidP="001057BE">
            <w:pPr>
              <w:jc w:val="center"/>
              <w:rPr>
                <w:sz w:val="12"/>
                <w:szCs w:val="12"/>
              </w:rPr>
            </w:pPr>
            <w:r w:rsidRPr="001057BE">
              <w:rPr>
                <w:sz w:val="12"/>
                <w:szCs w:val="12"/>
              </w:rPr>
              <w:t>20,686</w:t>
            </w:r>
          </w:p>
        </w:tc>
        <w:tc>
          <w:tcPr>
            <w:tcW w:w="232" w:type="pct"/>
            <w:tcBorders>
              <w:top w:val="nil"/>
              <w:left w:val="nil"/>
              <w:bottom w:val="single" w:sz="4" w:space="0" w:color="auto"/>
              <w:right w:val="single" w:sz="8" w:space="0" w:color="auto"/>
            </w:tcBorders>
            <w:shd w:val="clear" w:color="auto" w:fill="auto"/>
            <w:vAlign w:val="center"/>
            <w:hideMark/>
          </w:tcPr>
          <w:p w14:paraId="67BBE288" w14:textId="77777777" w:rsidR="001057BE" w:rsidRPr="001057BE" w:rsidRDefault="001057BE" w:rsidP="001057BE">
            <w:pPr>
              <w:jc w:val="center"/>
              <w:rPr>
                <w:sz w:val="12"/>
                <w:szCs w:val="12"/>
              </w:rPr>
            </w:pPr>
            <w:r w:rsidRPr="001057BE">
              <w:rPr>
                <w:sz w:val="12"/>
                <w:szCs w:val="12"/>
              </w:rPr>
              <w:t>-0,077</w:t>
            </w:r>
          </w:p>
        </w:tc>
        <w:tc>
          <w:tcPr>
            <w:tcW w:w="232" w:type="pct"/>
            <w:tcBorders>
              <w:top w:val="nil"/>
              <w:left w:val="nil"/>
              <w:bottom w:val="single" w:sz="4" w:space="0" w:color="auto"/>
              <w:right w:val="single" w:sz="8" w:space="0" w:color="auto"/>
            </w:tcBorders>
            <w:shd w:val="clear" w:color="auto" w:fill="auto"/>
            <w:vAlign w:val="center"/>
            <w:hideMark/>
          </w:tcPr>
          <w:p w14:paraId="2DEE5DB7"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2C8E0BF3" w14:textId="77777777" w:rsidR="001057BE" w:rsidRPr="001057BE" w:rsidRDefault="001057BE" w:rsidP="001057BE">
            <w:pPr>
              <w:jc w:val="center"/>
              <w:rPr>
                <w:sz w:val="12"/>
                <w:szCs w:val="12"/>
              </w:rPr>
            </w:pPr>
            <w:r w:rsidRPr="001057BE">
              <w:rPr>
                <w:sz w:val="12"/>
                <w:szCs w:val="12"/>
              </w:rPr>
              <w:t>20,609</w:t>
            </w:r>
          </w:p>
        </w:tc>
        <w:tc>
          <w:tcPr>
            <w:tcW w:w="292" w:type="pct"/>
            <w:tcBorders>
              <w:top w:val="nil"/>
              <w:left w:val="nil"/>
              <w:bottom w:val="single" w:sz="4" w:space="0" w:color="auto"/>
              <w:right w:val="single" w:sz="8" w:space="0" w:color="auto"/>
            </w:tcBorders>
            <w:shd w:val="clear" w:color="auto" w:fill="auto"/>
            <w:vAlign w:val="center"/>
            <w:hideMark/>
          </w:tcPr>
          <w:p w14:paraId="606D3447"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auto" w:fill="auto"/>
            <w:vAlign w:val="center"/>
            <w:hideMark/>
          </w:tcPr>
          <w:p w14:paraId="587B812D" w14:textId="77777777" w:rsidR="001057BE" w:rsidRPr="001057BE" w:rsidRDefault="001057BE" w:rsidP="001057BE">
            <w:pPr>
              <w:jc w:val="center"/>
              <w:rPr>
                <w:sz w:val="12"/>
                <w:szCs w:val="12"/>
              </w:rPr>
            </w:pPr>
            <w:r w:rsidRPr="001057BE">
              <w:rPr>
                <w:sz w:val="12"/>
                <w:szCs w:val="12"/>
              </w:rPr>
              <w:t>20,371</w:t>
            </w:r>
          </w:p>
        </w:tc>
        <w:tc>
          <w:tcPr>
            <w:tcW w:w="232" w:type="pct"/>
            <w:tcBorders>
              <w:top w:val="nil"/>
              <w:left w:val="nil"/>
              <w:bottom w:val="single" w:sz="4" w:space="0" w:color="auto"/>
              <w:right w:val="single" w:sz="8" w:space="0" w:color="auto"/>
            </w:tcBorders>
            <w:shd w:val="clear" w:color="auto" w:fill="auto"/>
            <w:vAlign w:val="center"/>
            <w:hideMark/>
          </w:tcPr>
          <w:p w14:paraId="15177F15" w14:textId="77777777" w:rsidR="001057BE" w:rsidRPr="001057BE" w:rsidRDefault="001057BE" w:rsidP="001057BE">
            <w:pPr>
              <w:jc w:val="center"/>
              <w:rPr>
                <w:sz w:val="12"/>
                <w:szCs w:val="12"/>
              </w:rPr>
            </w:pPr>
            <w:r w:rsidRPr="001057BE">
              <w:rPr>
                <w:sz w:val="12"/>
                <w:szCs w:val="12"/>
              </w:rPr>
              <w:t>-0,074</w:t>
            </w:r>
          </w:p>
        </w:tc>
        <w:tc>
          <w:tcPr>
            <w:tcW w:w="232" w:type="pct"/>
            <w:tcBorders>
              <w:top w:val="nil"/>
              <w:left w:val="nil"/>
              <w:bottom w:val="single" w:sz="4" w:space="0" w:color="auto"/>
              <w:right w:val="single" w:sz="8" w:space="0" w:color="auto"/>
            </w:tcBorders>
            <w:shd w:val="clear" w:color="auto" w:fill="auto"/>
            <w:vAlign w:val="center"/>
            <w:hideMark/>
          </w:tcPr>
          <w:p w14:paraId="4172F30A"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71E29920" w14:textId="77777777" w:rsidR="001057BE" w:rsidRPr="001057BE" w:rsidRDefault="001057BE" w:rsidP="001057BE">
            <w:pPr>
              <w:jc w:val="center"/>
              <w:rPr>
                <w:sz w:val="12"/>
                <w:szCs w:val="12"/>
              </w:rPr>
            </w:pPr>
            <w:r w:rsidRPr="001057BE">
              <w:rPr>
                <w:sz w:val="12"/>
                <w:szCs w:val="12"/>
              </w:rPr>
              <w:t>20,298</w:t>
            </w:r>
          </w:p>
        </w:tc>
        <w:tc>
          <w:tcPr>
            <w:tcW w:w="291" w:type="pct"/>
            <w:tcBorders>
              <w:top w:val="nil"/>
              <w:left w:val="nil"/>
              <w:bottom w:val="single" w:sz="4" w:space="0" w:color="auto"/>
              <w:right w:val="single" w:sz="8" w:space="0" w:color="auto"/>
            </w:tcBorders>
            <w:shd w:val="clear" w:color="000000" w:fill="FFFFFF"/>
            <w:vAlign w:val="center"/>
            <w:hideMark/>
          </w:tcPr>
          <w:p w14:paraId="1D19604E"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single" w:sz="4" w:space="0" w:color="auto"/>
              <w:right w:val="single" w:sz="8" w:space="0" w:color="auto"/>
            </w:tcBorders>
            <w:shd w:val="clear" w:color="000000" w:fill="FFFFFF"/>
            <w:vAlign w:val="center"/>
            <w:hideMark/>
          </w:tcPr>
          <w:p w14:paraId="71905797" w14:textId="77777777" w:rsidR="001057BE" w:rsidRPr="001057BE" w:rsidRDefault="001057BE" w:rsidP="001057BE">
            <w:pPr>
              <w:jc w:val="center"/>
              <w:rPr>
                <w:sz w:val="12"/>
                <w:szCs w:val="12"/>
              </w:rPr>
            </w:pPr>
            <w:r w:rsidRPr="001057BE">
              <w:rPr>
                <w:sz w:val="12"/>
                <w:szCs w:val="12"/>
              </w:rPr>
              <w:t>20,529</w:t>
            </w:r>
          </w:p>
        </w:tc>
        <w:tc>
          <w:tcPr>
            <w:tcW w:w="232" w:type="pct"/>
            <w:tcBorders>
              <w:top w:val="nil"/>
              <w:left w:val="nil"/>
              <w:bottom w:val="single" w:sz="4" w:space="0" w:color="auto"/>
              <w:right w:val="single" w:sz="8" w:space="0" w:color="auto"/>
            </w:tcBorders>
            <w:shd w:val="clear" w:color="000000" w:fill="FFFFFF"/>
            <w:vAlign w:val="center"/>
            <w:hideMark/>
          </w:tcPr>
          <w:p w14:paraId="497D3218" w14:textId="77777777" w:rsidR="001057BE" w:rsidRPr="001057BE" w:rsidRDefault="001057BE" w:rsidP="001057BE">
            <w:pPr>
              <w:jc w:val="center"/>
              <w:rPr>
                <w:sz w:val="12"/>
                <w:szCs w:val="12"/>
              </w:rPr>
            </w:pPr>
            <w:r w:rsidRPr="001057BE">
              <w:rPr>
                <w:sz w:val="12"/>
                <w:szCs w:val="12"/>
              </w:rPr>
              <w:t>-0,075</w:t>
            </w:r>
          </w:p>
        </w:tc>
        <w:tc>
          <w:tcPr>
            <w:tcW w:w="232" w:type="pct"/>
            <w:tcBorders>
              <w:top w:val="nil"/>
              <w:left w:val="nil"/>
              <w:bottom w:val="single" w:sz="4" w:space="0" w:color="auto"/>
              <w:right w:val="single" w:sz="8" w:space="0" w:color="auto"/>
            </w:tcBorders>
            <w:shd w:val="clear" w:color="000000" w:fill="FFFFFF"/>
            <w:vAlign w:val="center"/>
            <w:hideMark/>
          </w:tcPr>
          <w:p w14:paraId="62F78E78"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4E2183EF" w14:textId="77777777" w:rsidR="001057BE" w:rsidRPr="001057BE" w:rsidRDefault="001057BE" w:rsidP="001057BE">
            <w:pPr>
              <w:jc w:val="center"/>
              <w:rPr>
                <w:sz w:val="12"/>
                <w:szCs w:val="12"/>
              </w:rPr>
            </w:pPr>
            <w:r w:rsidRPr="001057BE">
              <w:rPr>
                <w:sz w:val="12"/>
                <w:szCs w:val="12"/>
              </w:rPr>
              <w:t>20,453</w:t>
            </w:r>
          </w:p>
        </w:tc>
      </w:tr>
      <w:tr w:rsidR="001057BE" w:rsidRPr="001057BE" w14:paraId="747A4D05"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09251C47" w14:textId="77777777" w:rsidR="001057BE" w:rsidRPr="001057BE" w:rsidRDefault="001057BE" w:rsidP="001057BE">
            <w:pPr>
              <w:jc w:val="center"/>
              <w:rPr>
                <w:sz w:val="12"/>
                <w:szCs w:val="12"/>
              </w:rPr>
            </w:pPr>
            <w:r w:rsidRPr="001057BE">
              <w:rPr>
                <w:sz w:val="12"/>
                <w:szCs w:val="12"/>
              </w:rPr>
              <w:t>17.19</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FBA7F12" w14:textId="77777777" w:rsidR="001057BE" w:rsidRPr="001057BE" w:rsidRDefault="001057BE" w:rsidP="001057BE">
            <w:pPr>
              <w:jc w:val="right"/>
              <w:rPr>
                <w:sz w:val="12"/>
                <w:szCs w:val="12"/>
              </w:rPr>
            </w:pPr>
            <w:r w:rsidRPr="001057BE">
              <w:rPr>
                <w:sz w:val="12"/>
                <w:szCs w:val="12"/>
              </w:rPr>
              <w:t>«СЭС» ООО (ИНН 4223127110)</w:t>
            </w:r>
          </w:p>
        </w:tc>
        <w:tc>
          <w:tcPr>
            <w:tcW w:w="204" w:type="pct"/>
            <w:tcBorders>
              <w:top w:val="nil"/>
              <w:left w:val="nil"/>
              <w:bottom w:val="single" w:sz="4" w:space="0" w:color="auto"/>
              <w:right w:val="single" w:sz="8" w:space="0" w:color="auto"/>
            </w:tcBorders>
            <w:shd w:val="clear" w:color="auto" w:fill="auto"/>
            <w:vAlign w:val="center"/>
            <w:hideMark/>
          </w:tcPr>
          <w:p w14:paraId="60A9C6FB"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6C436552" w14:textId="77777777" w:rsidR="001057BE" w:rsidRPr="001057BE" w:rsidRDefault="001057BE" w:rsidP="001057BE">
            <w:pPr>
              <w:jc w:val="center"/>
              <w:rPr>
                <w:sz w:val="12"/>
                <w:szCs w:val="12"/>
              </w:rPr>
            </w:pPr>
            <w:r w:rsidRPr="001057BE">
              <w:rPr>
                <w:sz w:val="12"/>
                <w:szCs w:val="12"/>
              </w:rPr>
              <w:t>0,072</w:t>
            </w:r>
          </w:p>
        </w:tc>
        <w:tc>
          <w:tcPr>
            <w:tcW w:w="232" w:type="pct"/>
            <w:tcBorders>
              <w:top w:val="nil"/>
              <w:left w:val="nil"/>
              <w:bottom w:val="single" w:sz="4" w:space="0" w:color="auto"/>
              <w:right w:val="single" w:sz="8" w:space="0" w:color="auto"/>
            </w:tcBorders>
            <w:shd w:val="clear" w:color="auto" w:fill="auto"/>
            <w:vAlign w:val="center"/>
            <w:hideMark/>
          </w:tcPr>
          <w:p w14:paraId="7092E855" w14:textId="77777777" w:rsidR="001057BE" w:rsidRPr="001057BE" w:rsidRDefault="001057BE" w:rsidP="001057BE">
            <w:pPr>
              <w:jc w:val="center"/>
              <w:rPr>
                <w:sz w:val="12"/>
                <w:szCs w:val="12"/>
              </w:rPr>
            </w:pPr>
            <w:r w:rsidRPr="001057BE">
              <w:rPr>
                <w:sz w:val="12"/>
                <w:szCs w:val="12"/>
              </w:rPr>
              <w:t>6,536</w:t>
            </w:r>
          </w:p>
        </w:tc>
        <w:tc>
          <w:tcPr>
            <w:tcW w:w="232" w:type="pct"/>
            <w:tcBorders>
              <w:top w:val="nil"/>
              <w:left w:val="nil"/>
              <w:bottom w:val="single" w:sz="4" w:space="0" w:color="auto"/>
              <w:right w:val="single" w:sz="8" w:space="0" w:color="auto"/>
            </w:tcBorders>
            <w:shd w:val="clear" w:color="auto" w:fill="auto"/>
            <w:vAlign w:val="center"/>
            <w:hideMark/>
          </w:tcPr>
          <w:p w14:paraId="4EE7F44C" w14:textId="77777777" w:rsidR="001057BE" w:rsidRPr="001057BE" w:rsidRDefault="001057BE" w:rsidP="001057BE">
            <w:pPr>
              <w:jc w:val="center"/>
              <w:rPr>
                <w:sz w:val="12"/>
                <w:szCs w:val="12"/>
              </w:rPr>
            </w:pPr>
            <w:r w:rsidRPr="001057BE">
              <w:rPr>
                <w:sz w:val="12"/>
                <w:szCs w:val="12"/>
              </w:rPr>
              <w:t>2,180</w:t>
            </w:r>
          </w:p>
        </w:tc>
        <w:tc>
          <w:tcPr>
            <w:tcW w:w="232" w:type="pct"/>
            <w:tcBorders>
              <w:top w:val="nil"/>
              <w:left w:val="nil"/>
              <w:bottom w:val="single" w:sz="4" w:space="0" w:color="auto"/>
              <w:right w:val="single" w:sz="8" w:space="0" w:color="auto"/>
            </w:tcBorders>
            <w:shd w:val="clear" w:color="auto" w:fill="auto"/>
            <w:vAlign w:val="center"/>
            <w:hideMark/>
          </w:tcPr>
          <w:p w14:paraId="3393E559"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4BD243B9" w14:textId="77777777" w:rsidR="001057BE" w:rsidRPr="001057BE" w:rsidRDefault="001057BE" w:rsidP="001057BE">
            <w:pPr>
              <w:jc w:val="center"/>
              <w:rPr>
                <w:sz w:val="12"/>
                <w:szCs w:val="12"/>
              </w:rPr>
            </w:pPr>
            <w:r w:rsidRPr="001057BE">
              <w:rPr>
                <w:sz w:val="12"/>
                <w:szCs w:val="12"/>
              </w:rPr>
              <w:t>8,788</w:t>
            </w:r>
          </w:p>
        </w:tc>
        <w:tc>
          <w:tcPr>
            <w:tcW w:w="292" w:type="pct"/>
            <w:tcBorders>
              <w:top w:val="nil"/>
              <w:left w:val="nil"/>
              <w:bottom w:val="single" w:sz="4" w:space="0" w:color="auto"/>
              <w:right w:val="single" w:sz="8" w:space="0" w:color="auto"/>
            </w:tcBorders>
            <w:shd w:val="clear" w:color="auto" w:fill="auto"/>
            <w:vAlign w:val="center"/>
            <w:hideMark/>
          </w:tcPr>
          <w:p w14:paraId="5C7CF97B" w14:textId="77777777" w:rsidR="001057BE" w:rsidRPr="001057BE" w:rsidRDefault="001057BE" w:rsidP="001057BE">
            <w:pPr>
              <w:jc w:val="center"/>
              <w:rPr>
                <w:sz w:val="12"/>
                <w:szCs w:val="12"/>
              </w:rPr>
            </w:pPr>
            <w:r w:rsidRPr="001057BE">
              <w:rPr>
                <w:sz w:val="12"/>
                <w:szCs w:val="12"/>
              </w:rPr>
              <w:t>0,090</w:t>
            </w:r>
          </w:p>
        </w:tc>
        <w:tc>
          <w:tcPr>
            <w:tcW w:w="232" w:type="pct"/>
            <w:tcBorders>
              <w:top w:val="nil"/>
              <w:left w:val="nil"/>
              <w:bottom w:val="single" w:sz="4" w:space="0" w:color="auto"/>
              <w:right w:val="single" w:sz="8" w:space="0" w:color="auto"/>
            </w:tcBorders>
            <w:shd w:val="clear" w:color="auto" w:fill="auto"/>
            <w:vAlign w:val="center"/>
            <w:hideMark/>
          </w:tcPr>
          <w:p w14:paraId="417BC564" w14:textId="77777777" w:rsidR="001057BE" w:rsidRPr="001057BE" w:rsidRDefault="001057BE" w:rsidP="001057BE">
            <w:pPr>
              <w:jc w:val="center"/>
              <w:rPr>
                <w:sz w:val="12"/>
                <w:szCs w:val="12"/>
              </w:rPr>
            </w:pPr>
            <w:r w:rsidRPr="001057BE">
              <w:rPr>
                <w:sz w:val="12"/>
                <w:szCs w:val="12"/>
              </w:rPr>
              <w:t>5,969</w:t>
            </w:r>
          </w:p>
        </w:tc>
        <w:tc>
          <w:tcPr>
            <w:tcW w:w="232" w:type="pct"/>
            <w:tcBorders>
              <w:top w:val="nil"/>
              <w:left w:val="nil"/>
              <w:bottom w:val="single" w:sz="4" w:space="0" w:color="auto"/>
              <w:right w:val="single" w:sz="8" w:space="0" w:color="auto"/>
            </w:tcBorders>
            <w:shd w:val="clear" w:color="auto" w:fill="auto"/>
            <w:vAlign w:val="center"/>
            <w:hideMark/>
          </w:tcPr>
          <w:p w14:paraId="445061C6" w14:textId="77777777" w:rsidR="001057BE" w:rsidRPr="001057BE" w:rsidRDefault="001057BE" w:rsidP="001057BE">
            <w:pPr>
              <w:jc w:val="center"/>
              <w:rPr>
                <w:sz w:val="12"/>
                <w:szCs w:val="12"/>
              </w:rPr>
            </w:pPr>
            <w:r w:rsidRPr="001057BE">
              <w:rPr>
                <w:sz w:val="12"/>
                <w:szCs w:val="12"/>
              </w:rPr>
              <w:t>2,214</w:t>
            </w:r>
          </w:p>
        </w:tc>
        <w:tc>
          <w:tcPr>
            <w:tcW w:w="232" w:type="pct"/>
            <w:tcBorders>
              <w:top w:val="nil"/>
              <w:left w:val="nil"/>
              <w:bottom w:val="single" w:sz="4" w:space="0" w:color="auto"/>
              <w:right w:val="single" w:sz="8" w:space="0" w:color="auto"/>
            </w:tcBorders>
            <w:shd w:val="clear" w:color="auto" w:fill="auto"/>
            <w:vAlign w:val="center"/>
            <w:hideMark/>
          </w:tcPr>
          <w:p w14:paraId="5AC3B79A"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21678483" w14:textId="77777777" w:rsidR="001057BE" w:rsidRPr="001057BE" w:rsidRDefault="001057BE" w:rsidP="001057BE">
            <w:pPr>
              <w:jc w:val="center"/>
              <w:rPr>
                <w:sz w:val="12"/>
                <w:szCs w:val="12"/>
              </w:rPr>
            </w:pPr>
            <w:r w:rsidRPr="001057BE">
              <w:rPr>
                <w:sz w:val="12"/>
                <w:szCs w:val="12"/>
              </w:rPr>
              <w:t>8,273</w:t>
            </w:r>
          </w:p>
        </w:tc>
        <w:tc>
          <w:tcPr>
            <w:tcW w:w="291" w:type="pct"/>
            <w:tcBorders>
              <w:top w:val="nil"/>
              <w:left w:val="nil"/>
              <w:bottom w:val="single" w:sz="4" w:space="0" w:color="auto"/>
              <w:right w:val="single" w:sz="8" w:space="0" w:color="auto"/>
            </w:tcBorders>
            <w:shd w:val="clear" w:color="000000" w:fill="FFFFFF"/>
            <w:vAlign w:val="center"/>
            <w:hideMark/>
          </w:tcPr>
          <w:p w14:paraId="1B5348D8" w14:textId="77777777" w:rsidR="001057BE" w:rsidRPr="001057BE" w:rsidRDefault="001057BE" w:rsidP="001057BE">
            <w:pPr>
              <w:jc w:val="center"/>
              <w:rPr>
                <w:sz w:val="12"/>
                <w:szCs w:val="12"/>
              </w:rPr>
            </w:pPr>
            <w:r w:rsidRPr="001057BE">
              <w:rPr>
                <w:sz w:val="12"/>
                <w:szCs w:val="12"/>
              </w:rPr>
              <w:t>0,081</w:t>
            </w:r>
          </w:p>
        </w:tc>
        <w:tc>
          <w:tcPr>
            <w:tcW w:w="232" w:type="pct"/>
            <w:tcBorders>
              <w:top w:val="nil"/>
              <w:left w:val="nil"/>
              <w:bottom w:val="single" w:sz="4" w:space="0" w:color="auto"/>
              <w:right w:val="single" w:sz="8" w:space="0" w:color="auto"/>
            </w:tcBorders>
            <w:shd w:val="clear" w:color="000000" w:fill="FFFFFF"/>
            <w:vAlign w:val="center"/>
            <w:hideMark/>
          </w:tcPr>
          <w:p w14:paraId="651E433C" w14:textId="77777777" w:rsidR="001057BE" w:rsidRPr="001057BE" w:rsidRDefault="001057BE" w:rsidP="001057BE">
            <w:pPr>
              <w:jc w:val="center"/>
              <w:rPr>
                <w:sz w:val="12"/>
                <w:szCs w:val="12"/>
              </w:rPr>
            </w:pPr>
            <w:r w:rsidRPr="001057BE">
              <w:rPr>
                <w:sz w:val="12"/>
                <w:szCs w:val="12"/>
              </w:rPr>
              <w:t>6,253</w:t>
            </w:r>
          </w:p>
        </w:tc>
        <w:tc>
          <w:tcPr>
            <w:tcW w:w="232" w:type="pct"/>
            <w:tcBorders>
              <w:top w:val="nil"/>
              <w:left w:val="nil"/>
              <w:bottom w:val="single" w:sz="4" w:space="0" w:color="auto"/>
              <w:right w:val="single" w:sz="8" w:space="0" w:color="auto"/>
            </w:tcBorders>
            <w:shd w:val="clear" w:color="000000" w:fill="FFFFFF"/>
            <w:vAlign w:val="center"/>
            <w:hideMark/>
          </w:tcPr>
          <w:p w14:paraId="55063A8C" w14:textId="77777777" w:rsidR="001057BE" w:rsidRPr="001057BE" w:rsidRDefault="001057BE" w:rsidP="001057BE">
            <w:pPr>
              <w:jc w:val="center"/>
              <w:rPr>
                <w:sz w:val="12"/>
                <w:szCs w:val="12"/>
              </w:rPr>
            </w:pPr>
            <w:r w:rsidRPr="001057BE">
              <w:rPr>
                <w:sz w:val="12"/>
                <w:szCs w:val="12"/>
              </w:rPr>
              <w:t>2,197</w:t>
            </w:r>
          </w:p>
        </w:tc>
        <w:tc>
          <w:tcPr>
            <w:tcW w:w="232" w:type="pct"/>
            <w:tcBorders>
              <w:top w:val="nil"/>
              <w:left w:val="nil"/>
              <w:bottom w:val="single" w:sz="4" w:space="0" w:color="auto"/>
              <w:right w:val="single" w:sz="8" w:space="0" w:color="auto"/>
            </w:tcBorders>
            <w:shd w:val="clear" w:color="000000" w:fill="FFFFFF"/>
            <w:vAlign w:val="center"/>
            <w:hideMark/>
          </w:tcPr>
          <w:p w14:paraId="6B010052"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20764679" w14:textId="77777777" w:rsidR="001057BE" w:rsidRPr="001057BE" w:rsidRDefault="001057BE" w:rsidP="001057BE">
            <w:pPr>
              <w:jc w:val="center"/>
              <w:rPr>
                <w:sz w:val="12"/>
                <w:szCs w:val="12"/>
              </w:rPr>
            </w:pPr>
            <w:r w:rsidRPr="001057BE">
              <w:rPr>
                <w:sz w:val="12"/>
                <w:szCs w:val="12"/>
              </w:rPr>
              <w:t>8,531</w:t>
            </w:r>
          </w:p>
        </w:tc>
      </w:tr>
      <w:tr w:rsidR="001057BE" w:rsidRPr="001057BE" w14:paraId="54C0160F"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12E9BA72" w14:textId="77777777" w:rsidR="001057BE" w:rsidRPr="001057BE" w:rsidRDefault="001057BE" w:rsidP="001057BE">
            <w:pPr>
              <w:jc w:val="center"/>
              <w:rPr>
                <w:sz w:val="12"/>
                <w:szCs w:val="12"/>
              </w:rPr>
            </w:pPr>
            <w:r w:rsidRPr="001057BE">
              <w:rPr>
                <w:sz w:val="12"/>
                <w:szCs w:val="12"/>
              </w:rPr>
              <w:t>17.20</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BA2642F" w14:textId="77777777" w:rsidR="001057BE" w:rsidRPr="001057BE" w:rsidRDefault="001057BE" w:rsidP="001057BE">
            <w:pPr>
              <w:jc w:val="right"/>
              <w:rPr>
                <w:sz w:val="12"/>
                <w:szCs w:val="12"/>
              </w:rPr>
            </w:pPr>
            <w:r w:rsidRPr="001057BE">
              <w:rPr>
                <w:sz w:val="12"/>
                <w:szCs w:val="12"/>
              </w:rPr>
              <w:t>«Территориальная распределительная сетевая компания Новокузнецкого муниципального района» МУП (ИНН 4252003462)</w:t>
            </w:r>
          </w:p>
        </w:tc>
        <w:tc>
          <w:tcPr>
            <w:tcW w:w="204" w:type="pct"/>
            <w:tcBorders>
              <w:top w:val="nil"/>
              <w:left w:val="nil"/>
              <w:bottom w:val="single" w:sz="4" w:space="0" w:color="auto"/>
              <w:right w:val="single" w:sz="8" w:space="0" w:color="auto"/>
            </w:tcBorders>
            <w:shd w:val="clear" w:color="auto" w:fill="auto"/>
            <w:vAlign w:val="center"/>
            <w:hideMark/>
          </w:tcPr>
          <w:p w14:paraId="0FEA1E78"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239F8855" w14:textId="77777777" w:rsidR="001057BE" w:rsidRPr="001057BE" w:rsidRDefault="001057BE" w:rsidP="001057BE">
            <w:pPr>
              <w:jc w:val="center"/>
              <w:rPr>
                <w:sz w:val="12"/>
                <w:szCs w:val="12"/>
              </w:rPr>
            </w:pPr>
            <w:r w:rsidRPr="001057BE">
              <w:rPr>
                <w:sz w:val="12"/>
                <w:szCs w:val="12"/>
              </w:rPr>
              <w:t>2,094</w:t>
            </w:r>
          </w:p>
        </w:tc>
        <w:tc>
          <w:tcPr>
            <w:tcW w:w="232" w:type="pct"/>
            <w:tcBorders>
              <w:top w:val="nil"/>
              <w:left w:val="nil"/>
              <w:bottom w:val="single" w:sz="4" w:space="0" w:color="auto"/>
              <w:right w:val="single" w:sz="8" w:space="0" w:color="auto"/>
            </w:tcBorders>
            <w:shd w:val="clear" w:color="auto" w:fill="auto"/>
            <w:vAlign w:val="center"/>
            <w:hideMark/>
          </w:tcPr>
          <w:p w14:paraId="3A3DFB32" w14:textId="77777777" w:rsidR="001057BE" w:rsidRPr="001057BE" w:rsidRDefault="001057BE" w:rsidP="001057BE">
            <w:pPr>
              <w:jc w:val="center"/>
              <w:rPr>
                <w:sz w:val="12"/>
                <w:szCs w:val="12"/>
              </w:rPr>
            </w:pPr>
            <w:r w:rsidRPr="001057BE">
              <w:rPr>
                <w:sz w:val="12"/>
                <w:szCs w:val="12"/>
              </w:rPr>
              <w:t>0,509</w:t>
            </w:r>
          </w:p>
        </w:tc>
        <w:tc>
          <w:tcPr>
            <w:tcW w:w="232" w:type="pct"/>
            <w:tcBorders>
              <w:top w:val="nil"/>
              <w:left w:val="nil"/>
              <w:bottom w:val="single" w:sz="4" w:space="0" w:color="auto"/>
              <w:right w:val="single" w:sz="8" w:space="0" w:color="auto"/>
            </w:tcBorders>
            <w:shd w:val="clear" w:color="auto" w:fill="auto"/>
            <w:vAlign w:val="center"/>
            <w:hideMark/>
          </w:tcPr>
          <w:p w14:paraId="76DA9097" w14:textId="77777777" w:rsidR="001057BE" w:rsidRPr="001057BE" w:rsidRDefault="001057BE" w:rsidP="001057BE">
            <w:pPr>
              <w:jc w:val="center"/>
              <w:rPr>
                <w:sz w:val="12"/>
                <w:szCs w:val="12"/>
              </w:rPr>
            </w:pPr>
            <w:r w:rsidRPr="001057BE">
              <w:rPr>
                <w:sz w:val="12"/>
                <w:szCs w:val="12"/>
              </w:rPr>
              <w:t>7,470</w:t>
            </w:r>
          </w:p>
        </w:tc>
        <w:tc>
          <w:tcPr>
            <w:tcW w:w="232" w:type="pct"/>
            <w:tcBorders>
              <w:top w:val="nil"/>
              <w:left w:val="nil"/>
              <w:bottom w:val="single" w:sz="4" w:space="0" w:color="auto"/>
              <w:right w:val="single" w:sz="8" w:space="0" w:color="auto"/>
            </w:tcBorders>
            <w:shd w:val="clear" w:color="auto" w:fill="auto"/>
            <w:vAlign w:val="center"/>
            <w:hideMark/>
          </w:tcPr>
          <w:p w14:paraId="39E9F27B" w14:textId="77777777" w:rsidR="001057BE" w:rsidRPr="001057BE" w:rsidRDefault="001057BE" w:rsidP="001057BE">
            <w:pPr>
              <w:jc w:val="center"/>
              <w:rPr>
                <w:sz w:val="12"/>
                <w:szCs w:val="12"/>
              </w:rPr>
            </w:pPr>
            <w:r w:rsidRPr="001057BE">
              <w:rPr>
                <w:sz w:val="12"/>
                <w:szCs w:val="12"/>
              </w:rPr>
              <w:t>0,424</w:t>
            </w:r>
          </w:p>
        </w:tc>
        <w:tc>
          <w:tcPr>
            <w:tcW w:w="287" w:type="pct"/>
            <w:tcBorders>
              <w:top w:val="nil"/>
              <w:left w:val="nil"/>
              <w:bottom w:val="single" w:sz="4" w:space="0" w:color="auto"/>
              <w:right w:val="single" w:sz="8" w:space="0" w:color="auto"/>
            </w:tcBorders>
            <w:shd w:val="clear" w:color="auto" w:fill="auto"/>
            <w:vAlign w:val="center"/>
            <w:hideMark/>
          </w:tcPr>
          <w:p w14:paraId="5F083BD0" w14:textId="77777777" w:rsidR="001057BE" w:rsidRPr="001057BE" w:rsidRDefault="001057BE" w:rsidP="001057BE">
            <w:pPr>
              <w:jc w:val="center"/>
              <w:rPr>
                <w:sz w:val="12"/>
                <w:szCs w:val="12"/>
              </w:rPr>
            </w:pPr>
            <w:r w:rsidRPr="001057BE">
              <w:rPr>
                <w:sz w:val="12"/>
                <w:szCs w:val="12"/>
              </w:rPr>
              <w:t>10,497</w:t>
            </w:r>
          </w:p>
        </w:tc>
        <w:tc>
          <w:tcPr>
            <w:tcW w:w="292" w:type="pct"/>
            <w:tcBorders>
              <w:top w:val="nil"/>
              <w:left w:val="nil"/>
              <w:bottom w:val="single" w:sz="4" w:space="0" w:color="auto"/>
              <w:right w:val="single" w:sz="8" w:space="0" w:color="auto"/>
            </w:tcBorders>
            <w:shd w:val="clear" w:color="auto" w:fill="auto"/>
            <w:vAlign w:val="center"/>
            <w:hideMark/>
          </w:tcPr>
          <w:p w14:paraId="59EB8050" w14:textId="77777777" w:rsidR="001057BE" w:rsidRPr="001057BE" w:rsidRDefault="001057BE" w:rsidP="001057BE">
            <w:pPr>
              <w:jc w:val="center"/>
              <w:rPr>
                <w:sz w:val="12"/>
                <w:szCs w:val="12"/>
              </w:rPr>
            </w:pPr>
            <w:r w:rsidRPr="001057BE">
              <w:rPr>
                <w:sz w:val="12"/>
                <w:szCs w:val="12"/>
              </w:rPr>
              <w:t>2,030</w:t>
            </w:r>
          </w:p>
        </w:tc>
        <w:tc>
          <w:tcPr>
            <w:tcW w:w="232" w:type="pct"/>
            <w:tcBorders>
              <w:top w:val="nil"/>
              <w:left w:val="nil"/>
              <w:bottom w:val="single" w:sz="4" w:space="0" w:color="auto"/>
              <w:right w:val="single" w:sz="8" w:space="0" w:color="auto"/>
            </w:tcBorders>
            <w:shd w:val="clear" w:color="auto" w:fill="auto"/>
            <w:vAlign w:val="center"/>
            <w:hideMark/>
          </w:tcPr>
          <w:p w14:paraId="3AA67087" w14:textId="77777777" w:rsidR="001057BE" w:rsidRPr="001057BE" w:rsidRDefault="001057BE" w:rsidP="001057BE">
            <w:pPr>
              <w:jc w:val="center"/>
              <w:rPr>
                <w:sz w:val="12"/>
                <w:szCs w:val="12"/>
              </w:rPr>
            </w:pPr>
            <w:r w:rsidRPr="001057BE">
              <w:rPr>
                <w:sz w:val="12"/>
                <w:szCs w:val="12"/>
              </w:rPr>
              <w:t>0,677</w:t>
            </w:r>
          </w:p>
        </w:tc>
        <w:tc>
          <w:tcPr>
            <w:tcW w:w="232" w:type="pct"/>
            <w:tcBorders>
              <w:top w:val="nil"/>
              <w:left w:val="nil"/>
              <w:bottom w:val="single" w:sz="4" w:space="0" w:color="auto"/>
              <w:right w:val="single" w:sz="8" w:space="0" w:color="auto"/>
            </w:tcBorders>
            <w:shd w:val="clear" w:color="auto" w:fill="auto"/>
            <w:vAlign w:val="center"/>
            <w:hideMark/>
          </w:tcPr>
          <w:p w14:paraId="1E37C15D" w14:textId="77777777" w:rsidR="001057BE" w:rsidRPr="001057BE" w:rsidRDefault="001057BE" w:rsidP="001057BE">
            <w:pPr>
              <w:jc w:val="center"/>
              <w:rPr>
                <w:sz w:val="12"/>
                <w:szCs w:val="12"/>
              </w:rPr>
            </w:pPr>
            <w:r w:rsidRPr="001057BE">
              <w:rPr>
                <w:sz w:val="12"/>
                <w:szCs w:val="12"/>
              </w:rPr>
              <w:t>6,869</w:t>
            </w:r>
          </w:p>
        </w:tc>
        <w:tc>
          <w:tcPr>
            <w:tcW w:w="232" w:type="pct"/>
            <w:tcBorders>
              <w:top w:val="nil"/>
              <w:left w:val="nil"/>
              <w:bottom w:val="single" w:sz="4" w:space="0" w:color="auto"/>
              <w:right w:val="single" w:sz="8" w:space="0" w:color="auto"/>
            </w:tcBorders>
            <w:shd w:val="clear" w:color="auto" w:fill="auto"/>
            <w:vAlign w:val="center"/>
            <w:hideMark/>
          </w:tcPr>
          <w:p w14:paraId="5C01C9DA" w14:textId="77777777" w:rsidR="001057BE" w:rsidRPr="001057BE" w:rsidRDefault="001057BE" w:rsidP="001057BE">
            <w:pPr>
              <w:jc w:val="center"/>
              <w:rPr>
                <w:sz w:val="12"/>
                <w:szCs w:val="12"/>
              </w:rPr>
            </w:pPr>
            <w:r w:rsidRPr="001057BE">
              <w:rPr>
                <w:sz w:val="12"/>
                <w:szCs w:val="12"/>
              </w:rPr>
              <w:t>0,325</w:t>
            </w:r>
          </w:p>
        </w:tc>
        <w:tc>
          <w:tcPr>
            <w:tcW w:w="281" w:type="pct"/>
            <w:tcBorders>
              <w:top w:val="nil"/>
              <w:left w:val="nil"/>
              <w:bottom w:val="single" w:sz="4" w:space="0" w:color="auto"/>
              <w:right w:val="single" w:sz="8" w:space="0" w:color="auto"/>
            </w:tcBorders>
            <w:shd w:val="clear" w:color="auto" w:fill="auto"/>
            <w:vAlign w:val="center"/>
            <w:hideMark/>
          </w:tcPr>
          <w:p w14:paraId="4BA98B75" w14:textId="77777777" w:rsidR="001057BE" w:rsidRPr="001057BE" w:rsidRDefault="001057BE" w:rsidP="001057BE">
            <w:pPr>
              <w:jc w:val="center"/>
              <w:rPr>
                <w:sz w:val="12"/>
                <w:szCs w:val="12"/>
              </w:rPr>
            </w:pPr>
            <w:r w:rsidRPr="001057BE">
              <w:rPr>
                <w:sz w:val="12"/>
                <w:szCs w:val="12"/>
              </w:rPr>
              <w:t>9,901</w:t>
            </w:r>
          </w:p>
        </w:tc>
        <w:tc>
          <w:tcPr>
            <w:tcW w:w="291" w:type="pct"/>
            <w:tcBorders>
              <w:top w:val="nil"/>
              <w:left w:val="nil"/>
              <w:bottom w:val="single" w:sz="4" w:space="0" w:color="auto"/>
              <w:right w:val="single" w:sz="8" w:space="0" w:color="auto"/>
            </w:tcBorders>
            <w:shd w:val="clear" w:color="000000" w:fill="FFFFFF"/>
            <w:vAlign w:val="center"/>
            <w:hideMark/>
          </w:tcPr>
          <w:p w14:paraId="4257EA7C" w14:textId="77777777" w:rsidR="001057BE" w:rsidRPr="001057BE" w:rsidRDefault="001057BE" w:rsidP="001057BE">
            <w:pPr>
              <w:jc w:val="center"/>
              <w:rPr>
                <w:sz w:val="12"/>
                <w:szCs w:val="12"/>
              </w:rPr>
            </w:pPr>
            <w:r w:rsidRPr="001057BE">
              <w:rPr>
                <w:sz w:val="12"/>
                <w:szCs w:val="12"/>
              </w:rPr>
              <w:t>2,062</w:t>
            </w:r>
          </w:p>
        </w:tc>
        <w:tc>
          <w:tcPr>
            <w:tcW w:w="232" w:type="pct"/>
            <w:tcBorders>
              <w:top w:val="nil"/>
              <w:left w:val="nil"/>
              <w:bottom w:val="single" w:sz="4" w:space="0" w:color="auto"/>
              <w:right w:val="single" w:sz="8" w:space="0" w:color="auto"/>
            </w:tcBorders>
            <w:shd w:val="clear" w:color="000000" w:fill="FFFFFF"/>
            <w:vAlign w:val="center"/>
            <w:hideMark/>
          </w:tcPr>
          <w:p w14:paraId="41CB6EDD" w14:textId="77777777" w:rsidR="001057BE" w:rsidRPr="001057BE" w:rsidRDefault="001057BE" w:rsidP="001057BE">
            <w:pPr>
              <w:jc w:val="center"/>
              <w:rPr>
                <w:sz w:val="12"/>
                <w:szCs w:val="12"/>
              </w:rPr>
            </w:pPr>
            <w:r w:rsidRPr="001057BE">
              <w:rPr>
                <w:sz w:val="12"/>
                <w:szCs w:val="12"/>
              </w:rPr>
              <w:t>0,593</w:t>
            </w:r>
          </w:p>
        </w:tc>
        <w:tc>
          <w:tcPr>
            <w:tcW w:w="232" w:type="pct"/>
            <w:tcBorders>
              <w:top w:val="nil"/>
              <w:left w:val="nil"/>
              <w:bottom w:val="single" w:sz="4" w:space="0" w:color="auto"/>
              <w:right w:val="single" w:sz="8" w:space="0" w:color="auto"/>
            </w:tcBorders>
            <w:shd w:val="clear" w:color="000000" w:fill="FFFFFF"/>
            <w:vAlign w:val="center"/>
            <w:hideMark/>
          </w:tcPr>
          <w:p w14:paraId="3468E9A1" w14:textId="77777777" w:rsidR="001057BE" w:rsidRPr="001057BE" w:rsidRDefault="001057BE" w:rsidP="001057BE">
            <w:pPr>
              <w:jc w:val="center"/>
              <w:rPr>
                <w:sz w:val="12"/>
                <w:szCs w:val="12"/>
              </w:rPr>
            </w:pPr>
            <w:r w:rsidRPr="001057BE">
              <w:rPr>
                <w:sz w:val="12"/>
                <w:szCs w:val="12"/>
              </w:rPr>
              <w:t>7,170</w:t>
            </w:r>
          </w:p>
        </w:tc>
        <w:tc>
          <w:tcPr>
            <w:tcW w:w="232" w:type="pct"/>
            <w:tcBorders>
              <w:top w:val="nil"/>
              <w:left w:val="nil"/>
              <w:bottom w:val="single" w:sz="4" w:space="0" w:color="auto"/>
              <w:right w:val="single" w:sz="8" w:space="0" w:color="auto"/>
            </w:tcBorders>
            <w:shd w:val="clear" w:color="000000" w:fill="FFFFFF"/>
            <w:vAlign w:val="center"/>
            <w:hideMark/>
          </w:tcPr>
          <w:p w14:paraId="37D79B0F" w14:textId="77777777" w:rsidR="001057BE" w:rsidRPr="001057BE" w:rsidRDefault="001057BE" w:rsidP="001057BE">
            <w:pPr>
              <w:jc w:val="center"/>
              <w:rPr>
                <w:sz w:val="12"/>
                <w:szCs w:val="12"/>
              </w:rPr>
            </w:pPr>
            <w:r w:rsidRPr="001057BE">
              <w:rPr>
                <w:sz w:val="12"/>
                <w:szCs w:val="12"/>
              </w:rPr>
              <w:t>0,375</w:t>
            </w:r>
          </w:p>
        </w:tc>
        <w:tc>
          <w:tcPr>
            <w:tcW w:w="270" w:type="pct"/>
            <w:tcBorders>
              <w:top w:val="nil"/>
              <w:left w:val="nil"/>
              <w:bottom w:val="single" w:sz="4" w:space="0" w:color="auto"/>
              <w:right w:val="single" w:sz="8" w:space="0" w:color="auto"/>
            </w:tcBorders>
            <w:shd w:val="clear" w:color="auto" w:fill="auto"/>
            <w:vAlign w:val="center"/>
            <w:hideMark/>
          </w:tcPr>
          <w:p w14:paraId="6564528F" w14:textId="77777777" w:rsidR="001057BE" w:rsidRPr="001057BE" w:rsidRDefault="001057BE" w:rsidP="001057BE">
            <w:pPr>
              <w:jc w:val="center"/>
              <w:rPr>
                <w:sz w:val="12"/>
                <w:szCs w:val="12"/>
              </w:rPr>
            </w:pPr>
            <w:r w:rsidRPr="001057BE">
              <w:rPr>
                <w:sz w:val="12"/>
                <w:szCs w:val="12"/>
              </w:rPr>
              <w:t>10,199</w:t>
            </w:r>
          </w:p>
        </w:tc>
      </w:tr>
      <w:tr w:rsidR="001057BE" w:rsidRPr="001057BE" w14:paraId="4F744A38"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81B1CAE" w14:textId="77777777" w:rsidR="001057BE" w:rsidRPr="001057BE" w:rsidRDefault="001057BE" w:rsidP="001057BE">
            <w:pPr>
              <w:jc w:val="center"/>
              <w:rPr>
                <w:sz w:val="12"/>
                <w:szCs w:val="12"/>
              </w:rPr>
            </w:pPr>
            <w:r w:rsidRPr="001057BE">
              <w:rPr>
                <w:sz w:val="12"/>
                <w:szCs w:val="12"/>
              </w:rPr>
              <w:t>17.21</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73283A3E" w14:textId="77777777" w:rsidR="001057BE" w:rsidRPr="001057BE" w:rsidRDefault="001057BE" w:rsidP="001057BE">
            <w:pPr>
              <w:jc w:val="right"/>
              <w:rPr>
                <w:sz w:val="12"/>
                <w:szCs w:val="12"/>
              </w:rPr>
            </w:pPr>
            <w:r w:rsidRPr="001057BE">
              <w:rPr>
                <w:sz w:val="12"/>
                <w:szCs w:val="12"/>
              </w:rPr>
              <w:t>«Территориальная сетевая организация «Сибирь» ООО (ИНН 4205282579)</w:t>
            </w:r>
          </w:p>
        </w:tc>
        <w:tc>
          <w:tcPr>
            <w:tcW w:w="204" w:type="pct"/>
            <w:tcBorders>
              <w:top w:val="nil"/>
              <w:left w:val="nil"/>
              <w:bottom w:val="single" w:sz="4" w:space="0" w:color="auto"/>
              <w:right w:val="single" w:sz="8" w:space="0" w:color="auto"/>
            </w:tcBorders>
            <w:shd w:val="clear" w:color="auto" w:fill="auto"/>
            <w:vAlign w:val="center"/>
            <w:hideMark/>
          </w:tcPr>
          <w:p w14:paraId="694F401A"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205B0EB9" w14:textId="77777777" w:rsidR="001057BE" w:rsidRPr="001057BE" w:rsidRDefault="001057BE" w:rsidP="001057BE">
            <w:pPr>
              <w:jc w:val="center"/>
              <w:rPr>
                <w:sz w:val="12"/>
                <w:szCs w:val="12"/>
              </w:rPr>
            </w:pPr>
            <w:r w:rsidRPr="001057BE">
              <w:rPr>
                <w:sz w:val="12"/>
                <w:szCs w:val="12"/>
              </w:rPr>
              <w:t>0,788</w:t>
            </w:r>
          </w:p>
        </w:tc>
        <w:tc>
          <w:tcPr>
            <w:tcW w:w="232" w:type="pct"/>
            <w:tcBorders>
              <w:top w:val="nil"/>
              <w:left w:val="nil"/>
              <w:bottom w:val="single" w:sz="4" w:space="0" w:color="auto"/>
              <w:right w:val="single" w:sz="8" w:space="0" w:color="auto"/>
            </w:tcBorders>
            <w:shd w:val="clear" w:color="auto" w:fill="auto"/>
            <w:vAlign w:val="center"/>
            <w:hideMark/>
          </w:tcPr>
          <w:p w14:paraId="60508A8C" w14:textId="77777777" w:rsidR="001057BE" w:rsidRPr="001057BE" w:rsidRDefault="001057BE" w:rsidP="001057BE">
            <w:pPr>
              <w:jc w:val="center"/>
              <w:rPr>
                <w:sz w:val="12"/>
                <w:szCs w:val="12"/>
              </w:rPr>
            </w:pPr>
            <w:r w:rsidRPr="001057BE">
              <w:rPr>
                <w:sz w:val="12"/>
                <w:szCs w:val="12"/>
              </w:rPr>
              <w:t>0,995</w:t>
            </w:r>
          </w:p>
        </w:tc>
        <w:tc>
          <w:tcPr>
            <w:tcW w:w="232" w:type="pct"/>
            <w:tcBorders>
              <w:top w:val="nil"/>
              <w:left w:val="nil"/>
              <w:bottom w:val="single" w:sz="4" w:space="0" w:color="auto"/>
              <w:right w:val="single" w:sz="8" w:space="0" w:color="auto"/>
            </w:tcBorders>
            <w:shd w:val="clear" w:color="auto" w:fill="auto"/>
            <w:vAlign w:val="center"/>
            <w:hideMark/>
          </w:tcPr>
          <w:p w14:paraId="0CE017AC" w14:textId="77777777" w:rsidR="001057BE" w:rsidRPr="001057BE" w:rsidRDefault="001057BE" w:rsidP="001057BE">
            <w:pPr>
              <w:jc w:val="center"/>
              <w:rPr>
                <w:sz w:val="12"/>
                <w:szCs w:val="12"/>
              </w:rPr>
            </w:pPr>
            <w:r w:rsidRPr="001057BE">
              <w:rPr>
                <w:sz w:val="12"/>
                <w:szCs w:val="12"/>
              </w:rPr>
              <w:t>2,789</w:t>
            </w:r>
          </w:p>
        </w:tc>
        <w:tc>
          <w:tcPr>
            <w:tcW w:w="232" w:type="pct"/>
            <w:tcBorders>
              <w:top w:val="nil"/>
              <w:left w:val="nil"/>
              <w:bottom w:val="single" w:sz="4" w:space="0" w:color="auto"/>
              <w:right w:val="single" w:sz="8" w:space="0" w:color="auto"/>
            </w:tcBorders>
            <w:shd w:val="clear" w:color="auto" w:fill="auto"/>
            <w:vAlign w:val="center"/>
            <w:hideMark/>
          </w:tcPr>
          <w:p w14:paraId="0BF8C9CD"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6262664F" w14:textId="77777777" w:rsidR="001057BE" w:rsidRPr="001057BE" w:rsidRDefault="001057BE" w:rsidP="001057BE">
            <w:pPr>
              <w:jc w:val="center"/>
              <w:rPr>
                <w:sz w:val="12"/>
                <w:szCs w:val="12"/>
              </w:rPr>
            </w:pPr>
            <w:r w:rsidRPr="001057BE">
              <w:rPr>
                <w:sz w:val="12"/>
                <w:szCs w:val="12"/>
              </w:rPr>
              <w:t>4,571</w:t>
            </w:r>
          </w:p>
        </w:tc>
        <w:tc>
          <w:tcPr>
            <w:tcW w:w="292" w:type="pct"/>
            <w:tcBorders>
              <w:top w:val="nil"/>
              <w:left w:val="nil"/>
              <w:bottom w:val="single" w:sz="4" w:space="0" w:color="auto"/>
              <w:right w:val="single" w:sz="8" w:space="0" w:color="auto"/>
            </w:tcBorders>
            <w:shd w:val="clear" w:color="auto" w:fill="auto"/>
            <w:vAlign w:val="center"/>
            <w:hideMark/>
          </w:tcPr>
          <w:p w14:paraId="73FBBE50" w14:textId="77777777" w:rsidR="001057BE" w:rsidRPr="001057BE" w:rsidRDefault="001057BE" w:rsidP="001057BE">
            <w:pPr>
              <w:jc w:val="center"/>
              <w:rPr>
                <w:sz w:val="12"/>
                <w:szCs w:val="12"/>
              </w:rPr>
            </w:pPr>
            <w:r w:rsidRPr="001057BE">
              <w:rPr>
                <w:sz w:val="12"/>
                <w:szCs w:val="12"/>
              </w:rPr>
              <w:t>0,916</w:t>
            </w:r>
          </w:p>
        </w:tc>
        <w:tc>
          <w:tcPr>
            <w:tcW w:w="232" w:type="pct"/>
            <w:tcBorders>
              <w:top w:val="nil"/>
              <w:left w:val="nil"/>
              <w:bottom w:val="single" w:sz="4" w:space="0" w:color="auto"/>
              <w:right w:val="single" w:sz="8" w:space="0" w:color="auto"/>
            </w:tcBorders>
            <w:shd w:val="clear" w:color="auto" w:fill="auto"/>
            <w:vAlign w:val="center"/>
            <w:hideMark/>
          </w:tcPr>
          <w:p w14:paraId="1BC0E632" w14:textId="77777777" w:rsidR="001057BE" w:rsidRPr="001057BE" w:rsidRDefault="001057BE" w:rsidP="001057BE">
            <w:pPr>
              <w:jc w:val="center"/>
              <w:rPr>
                <w:sz w:val="12"/>
                <w:szCs w:val="12"/>
              </w:rPr>
            </w:pPr>
            <w:r w:rsidRPr="001057BE">
              <w:rPr>
                <w:sz w:val="12"/>
                <w:szCs w:val="12"/>
              </w:rPr>
              <w:t>0,904</w:t>
            </w:r>
          </w:p>
        </w:tc>
        <w:tc>
          <w:tcPr>
            <w:tcW w:w="232" w:type="pct"/>
            <w:tcBorders>
              <w:top w:val="nil"/>
              <w:left w:val="nil"/>
              <w:bottom w:val="single" w:sz="4" w:space="0" w:color="auto"/>
              <w:right w:val="single" w:sz="8" w:space="0" w:color="auto"/>
            </w:tcBorders>
            <w:shd w:val="clear" w:color="auto" w:fill="auto"/>
            <w:vAlign w:val="center"/>
            <w:hideMark/>
          </w:tcPr>
          <w:p w14:paraId="524BCBA1" w14:textId="77777777" w:rsidR="001057BE" w:rsidRPr="001057BE" w:rsidRDefault="001057BE" w:rsidP="001057BE">
            <w:pPr>
              <w:jc w:val="center"/>
              <w:rPr>
                <w:sz w:val="12"/>
                <w:szCs w:val="12"/>
              </w:rPr>
            </w:pPr>
            <w:r w:rsidRPr="001057BE">
              <w:rPr>
                <w:sz w:val="12"/>
                <w:szCs w:val="12"/>
              </w:rPr>
              <w:t>2,871</w:t>
            </w:r>
          </w:p>
        </w:tc>
        <w:tc>
          <w:tcPr>
            <w:tcW w:w="232" w:type="pct"/>
            <w:tcBorders>
              <w:top w:val="nil"/>
              <w:left w:val="nil"/>
              <w:bottom w:val="single" w:sz="4" w:space="0" w:color="auto"/>
              <w:right w:val="single" w:sz="8" w:space="0" w:color="auto"/>
            </w:tcBorders>
            <w:shd w:val="clear" w:color="auto" w:fill="auto"/>
            <w:vAlign w:val="center"/>
            <w:hideMark/>
          </w:tcPr>
          <w:p w14:paraId="40CFB38F"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7B284724" w14:textId="77777777" w:rsidR="001057BE" w:rsidRPr="001057BE" w:rsidRDefault="001057BE" w:rsidP="001057BE">
            <w:pPr>
              <w:jc w:val="center"/>
              <w:rPr>
                <w:sz w:val="12"/>
                <w:szCs w:val="12"/>
              </w:rPr>
            </w:pPr>
            <w:r w:rsidRPr="001057BE">
              <w:rPr>
                <w:sz w:val="12"/>
                <w:szCs w:val="12"/>
              </w:rPr>
              <w:t>4,691</w:t>
            </w:r>
          </w:p>
        </w:tc>
        <w:tc>
          <w:tcPr>
            <w:tcW w:w="291" w:type="pct"/>
            <w:tcBorders>
              <w:top w:val="nil"/>
              <w:left w:val="nil"/>
              <w:bottom w:val="single" w:sz="4" w:space="0" w:color="auto"/>
              <w:right w:val="single" w:sz="8" w:space="0" w:color="auto"/>
            </w:tcBorders>
            <w:shd w:val="clear" w:color="000000" w:fill="FFFFFF"/>
            <w:vAlign w:val="center"/>
            <w:hideMark/>
          </w:tcPr>
          <w:p w14:paraId="533E3A3F" w14:textId="77777777" w:rsidR="001057BE" w:rsidRPr="001057BE" w:rsidRDefault="001057BE" w:rsidP="001057BE">
            <w:pPr>
              <w:jc w:val="center"/>
              <w:rPr>
                <w:sz w:val="12"/>
                <w:szCs w:val="12"/>
              </w:rPr>
            </w:pPr>
            <w:r w:rsidRPr="001057BE">
              <w:rPr>
                <w:sz w:val="12"/>
                <w:szCs w:val="12"/>
              </w:rPr>
              <w:t>0,852</w:t>
            </w:r>
          </w:p>
        </w:tc>
        <w:tc>
          <w:tcPr>
            <w:tcW w:w="232" w:type="pct"/>
            <w:tcBorders>
              <w:top w:val="nil"/>
              <w:left w:val="nil"/>
              <w:bottom w:val="single" w:sz="4" w:space="0" w:color="auto"/>
              <w:right w:val="single" w:sz="8" w:space="0" w:color="auto"/>
            </w:tcBorders>
            <w:shd w:val="clear" w:color="000000" w:fill="FFFFFF"/>
            <w:vAlign w:val="center"/>
            <w:hideMark/>
          </w:tcPr>
          <w:p w14:paraId="154D5AA1" w14:textId="77777777" w:rsidR="001057BE" w:rsidRPr="001057BE" w:rsidRDefault="001057BE" w:rsidP="001057BE">
            <w:pPr>
              <w:jc w:val="center"/>
              <w:rPr>
                <w:sz w:val="12"/>
                <w:szCs w:val="12"/>
              </w:rPr>
            </w:pPr>
            <w:r w:rsidRPr="001057BE">
              <w:rPr>
                <w:sz w:val="12"/>
                <w:szCs w:val="12"/>
              </w:rPr>
              <w:t>0,949</w:t>
            </w:r>
          </w:p>
        </w:tc>
        <w:tc>
          <w:tcPr>
            <w:tcW w:w="232" w:type="pct"/>
            <w:tcBorders>
              <w:top w:val="nil"/>
              <w:left w:val="nil"/>
              <w:bottom w:val="single" w:sz="4" w:space="0" w:color="auto"/>
              <w:right w:val="single" w:sz="8" w:space="0" w:color="auto"/>
            </w:tcBorders>
            <w:shd w:val="clear" w:color="000000" w:fill="FFFFFF"/>
            <w:vAlign w:val="center"/>
            <w:hideMark/>
          </w:tcPr>
          <w:p w14:paraId="539AA0DD" w14:textId="77777777" w:rsidR="001057BE" w:rsidRPr="001057BE" w:rsidRDefault="001057BE" w:rsidP="001057BE">
            <w:pPr>
              <w:jc w:val="center"/>
              <w:rPr>
                <w:sz w:val="12"/>
                <w:szCs w:val="12"/>
              </w:rPr>
            </w:pPr>
            <w:r w:rsidRPr="001057BE">
              <w:rPr>
                <w:sz w:val="12"/>
                <w:szCs w:val="12"/>
              </w:rPr>
              <w:t>2,830</w:t>
            </w:r>
          </w:p>
        </w:tc>
        <w:tc>
          <w:tcPr>
            <w:tcW w:w="232" w:type="pct"/>
            <w:tcBorders>
              <w:top w:val="nil"/>
              <w:left w:val="nil"/>
              <w:bottom w:val="single" w:sz="4" w:space="0" w:color="auto"/>
              <w:right w:val="single" w:sz="8" w:space="0" w:color="auto"/>
            </w:tcBorders>
            <w:shd w:val="clear" w:color="000000" w:fill="FFFFFF"/>
            <w:vAlign w:val="center"/>
            <w:hideMark/>
          </w:tcPr>
          <w:p w14:paraId="6E1A17F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7A16958D" w14:textId="77777777" w:rsidR="001057BE" w:rsidRPr="001057BE" w:rsidRDefault="001057BE" w:rsidP="001057BE">
            <w:pPr>
              <w:jc w:val="center"/>
              <w:rPr>
                <w:sz w:val="12"/>
                <w:szCs w:val="12"/>
              </w:rPr>
            </w:pPr>
            <w:r w:rsidRPr="001057BE">
              <w:rPr>
                <w:sz w:val="12"/>
                <w:szCs w:val="12"/>
              </w:rPr>
              <w:t>4,631</w:t>
            </w:r>
          </w:p>
        </w:tc>
      </w:tr>
      <w:tr w:rsidR="001057BE" w:rsidRPr="001057BE" w14:paraId="32B799E2"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3B5013E5" w14:textId="77777777" w:rsidR="001057BE" w:rsidRPr="001057BE" w:rsidRDefault="001057BE" w:rsidP="001057BE">
            <w:pPr>
              <w:jc w:val="center"/>
              <w:rPr>
                <w:sz w:val="12"/>
                <w:szCs w:val="12"/>
              </w:rPr>
            </w:pPr>
            <w:r w:rsidRPr="001057BE">
              <w:rPr>
                <w:sz w:val="12"/>
                <w:szCs w:val="12"/>
              </w:rPr>
              <w:t>17.22</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0A1811F6" w14:textId="77777777" w:rsidR="001057BE" w:rsidRPr="001057BE" w:rsidRDefault="001057BE" w:rsidP="001057BE">
            <w:pPr>
              <w:jc w:val="right"/>
              <w:rPr>
                <w:sz w:val="12"/>
                <w:szCs w:val="12"/>
              </w:rPr>
            </w:pPr>
            <w:r w:rsidRPr="001057BE">
              <w:rPr>
                <w:sz w:val="12"/>
                <w:szCs w:val="12"/>
              </w:rPr>
              <w:t>«Трансхимэнерго» ООО (ИНН 4205220893)</w:t>
            </w:r>
          </w:p>
        </w:tc>
        <w:tc>
          <w:tcPr>
            <w:tcW w:w="204" w:type="pct"/>
            <w:tcBorders>
              <w:top w:val="nil"/>
              <w:left w:val="nil"/>
              <w:bottom w:val="single" w:sz="4" w:space="0" w:color="auto"/>
              <w:right w:val="single" w:sz="8" w:space="0" w:color="auto"/>
            </w:tcBorders>
            <w:shd w:val="clear" w:color="auto" w:fill="auto"/>
            <w:vAlign w:val="center"/>
            <w:hideMark/>
          </w:tcPr>
          <w:p w14:paraId="5875AEB5"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35BC3344" w14:textId="77777777" w:rsidR="001057BE" w:rsidRPr="001057BE" w:rsidRDefault="001057BE" w:rsidP="001057BE">
            <w:pPr>
              <w:jc w:val="center"/>
              <w:rPr>
                <w:sz w:val="12"/>
                <w:szCs w:val="12"/>
              </w:rPr>
            </w:pPr>
            <w:r w:rsidRPr="001057BE">
              <w:rPr>
                <w:sz w:val="12"/>
                <w:szCs w:val="12"/>
              </w:rPr>
              <w:t>13,290</w:t>
            </w:r>
          </w:p>
        </w:tc>
        <w:tc>
          <w:tcPr>
            <w:tcW w:w="232" w:type="pct"/>
            <w:tcBorders>
              <w:top w:val="nil"/>
              <w:left w:val="nil"/>
              <w:bottom w:val="single" w:sz="4" w:space="0" w:color="auto"/>
              <w:right w:val="single" w:sz="8" w:space="0" w:color="auto"/>
            </w:tcBorders>
            <w:shd w:val="clear" w:color="auto" w:fill="auto"/>
            <w:vAlign w:val="center"/>
            <w:hideMark/>
          </w:tcPr>
          <w:p w14:paraId="1007858F" w14:textId="77777777" w:rsidR="001057BE" w:rsidRPr="001057BE" w:rsidRDefault="001057BE" w:rsidP="001057BE">
            <w:pPr>
              <w:jc w:val="center"/>
              <w:rPr>
                <w:sz w:val="12"/>
                <w:szCs w:val="12"/>
              </w:rPr>
            </w:pPr>
            <w:r w:rsidRPr="001057BE">
              <w:rPr>
                <w:sz w:val="12"/>
                <w:szCs w:val="12"/>
              </w:rPr>
              <w:t>14,375</w:t>
            </w:r>
          </w:p>
        </w:tc>
        <w:tc>
          <w:tcPr>
            <w:tcW w:w="232" w:type="pct"/>
            <w:tcBorders>
              <w:top w:val="nil"/>
              <w:left w:val="nil"/>
              <w:bottom w:val="single" w:sz="4" w:space="0" w:color="auto"/>
              <w:right w:val="single" w:sz="8" w:space="0" w:color="auto"/>
            </w:tcBorders>
            <w:shd w:val="clear" w:color="auto" w:fill="auto"/>
            <w:vAlign w:val="center"/>
            <w:hideMark/>
          </w:tcPr>
          <w:p w14:paraId="0B9B67DD" w14:textId="77777777" w:rsidR="001057BE" w:rsidRPr="001057BE" w:rsidRDefault="001057BE" w:rsidP="001057BE">
            <w:pPr>
              <w:jc w:val="center"/>
              <w:rPr>
                <w:sz w:val="12"/>
                <w:szCs w:val="12"/>
              </w:rPr>
            </w:pPr>
            <w:r w:rsidRPr="001057BE">
              <w:rPr>
                <w:sz w:val="12"/>
                <w:szCs w:val="12"/>
              </w:rPr>
              <w:t>0,163</w:t>
            </w:r>
          </w:p>
        </w:tc>
        <w:tc>
          <w:tcPr>
            <w:tcW w:w="232" w:type="pct"/>
            <w:tcBorders>
              <w:top w:val="nil"/>
              <w:left w:val="nil"/>
              <w:bottom w:val="single" w:sz="4" w:space="0" w:color="auto"/>
              <w:right w:val="single" w:sz="8" w:space="0" w:color="auto"/>
            </w:tcBorders>
            <w:shd w:val="clear" w:color="auto" w:fill="auto"/>
            <w:vAlign w:val="center"/>
            <w:hideMark/>
          </w:tcPr>
          <w:p w14:paraId="63EC4381"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79E68ADF" w14:textId="77777777" w:rsidR="001057BE" w:rsidRPr="001057BE" w:rsidRDefault="001057BE" w:rsidP="001057BE">
            <w:pPr>
              <w:jc w:val="center"/>
              <w:rPr>
                <w:sz w:val="12"/>
                <w:szCs w:val="12"/>
              </w:rPr>
            </w:pPr>
            <w:r w:rsidRPr="001057BE">
              <w:rPr>
                <w:sz w:val="12"/>
                <w:szCs w:val="12"/>
              </w:rPr>
              <w:t>27,828</w:t>
            </w:r>
          </w:p>
        </w:tc>
        <w:tc>
          <w:tcPr>
            <w:tcW w:w="292" w:type="pct"/>
            <w:tcBorders>
              <w:top w:val="nil"/>
              <w:left w:val="nil"/>
              <w:bottom w:val="single" w:sz="4" w:space="0" w:color="auto"/>
              <w:right w:val="single" w:sz="8" w:space="0" w:color="auto"/>
            </w:tcBorders>
            <w:shd w:val="clear" w:color="auto" w:fill="auto"/>
            <w:vAlign w:val="center"/>
            <w:hideMark/>
          </w:tcPr>
          <w:p w14:paraId="1C6A7324" w14:textId="77777777" w:rsidR="001057BE" w:rsidRPr="001057BE" w:rsidRDefault="001057BE" w:rsidP="001057BE">
            <w:pPr>
              <w:jc w:val="center"/>
              <w:rPr>
                <w:sz w:val="12"/>
                <w:szCs w:val="12"/>
              </w:rPr>
            </w:pPr>
            <w:r w:rsidRPr="001057BE">
              <w:rPr>
                <w:sz w:val="12"/>
                <w:szCs w:val="12"/>
              </w:rPr>
              <w:t>13,419</w:t>
            </w:r>
          </w:p>
        </w:tc>
        <w:tc>
          <w:tcPr>
            <w:tcW w:w="232" w:type="pct"/>
            <w:tcBorders>
              <w:top w:val="nil"/>
              <w:left w:val="nil"/>
              <w:bottom w:val="single" w:sz="4" w:space="0" w:color="auto"/>
              <w:right w:val="single" w:sz="8" w:space="0" w:color="auto"/>
            </w:tcBorders>
            <w:shd w:val="clear" w:color="auto" w:fill="auto"/>
            <w:vAlign w:val="center"/>
            <w:hideMark/>
          </w:tcPr>
          <w:p w14:paraId="3ACFF5BC" w14:textId="77777777" w:rsidR="001057BE" w:rsidRPr="001057BE" w:rsidRDefault="001057BE" w:rsidP="001057BE">
            <w:pPr>
              <w:jc w:val="center"/>
              <w:rPr>
                <w:sz w:val="12"/>
                <w:szCs w:val="12"/>
              </w:rPr>
            </w:pPr>
            <w:r w:rsidRPr="001057BE">
              <w:rPr>
                <w:sz w:val="12"/>
                <w:szCs w:val="12"/>
              </w:rPr>
              <w:t>13,940</w:t>
            </w:r>
          </w:p>
        </w:tc>
        <w:tc>
          <w:tcPr>
            <w:tcW w:w="232" w:type="pct"/>
            <w:tcBorders>
              <w:top w:val="nil"/>
              <w:left w:val="nil"/>
              <w:bottom w:val="single" w:sz="4" w:space="0" w:color="auto"/>
              <w:right w:val="single" w:sz="8" w:space="0" w:color="auto"/>
            </w:tcBorders>
            <w:shd w:val="clear" w:color="auto" w:fill="auto"/>
            <w:vAlign w:val="center"/>
            <w:hideMark/>
          </w:tcPr>
          <w:p w14:paraId="5712F5FA" w14:textId="77777777" w:rsidR="001057BE" w:rsidRPr="001057BE" w:rsidRDefault="001057BE" w:rsidP="001057BE">
            <w:pPr>
              <w:jc w:val="center"/>
              <w:rPr>
                <w:sz w:val="12"/>
                <w:szCs w:val="12"/>
              </w:rPr>
            </w:pPr>
            <w:r w:rsidRPr="001057BE">
              <w:rPr>
                <w:sz w:val="12"/>
                <w:szCs w:val="12"/>
              </w:rPr>
              <w:t>0,116</w:t>
            </w:r>
          </w:p>
        </w:tc>
        <w:tc>
          <w:tcPr>
            <w:tcW w:w="232" w:type="pct"/>
            <w:tcBorders>
              <w:top w:val="nil"/>
              <w:left w:val="nil"/>
              <w:bottom w:val="single" w:sz="4" w:space="0" w:color="auto"/>
              <w:right w:val="single" w:sz="8" w:space="0" w:color="auto"/>
            </w:tcBorders>
            <w:shd w:val="clear" w:color="auto" w:fill="auto"/>
            <w:vAlign w:val="center"/>
            <w:hideMark/>
          </w:tcPr>
          <w:p w14:paraId="0D735901"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1D2A4565" w14:textId="77777777" w:rsidR="001057BE" w:rsidRPr="001057BE" w:rsidRDefault="001057BE" w:rsidP="001057BE">
            <w:pPr>
              <w:jc w:val="center"/>
              <w:rPr>
                <w:sz w:val="12"/>
                <w:szCs w:val="12"/>
              </w:rPr>
            </w:pPr>
            <w:r w:rsidRPr="001057BE">
              <w:rPr>
                <w:sz w:val="12"/>
                <w:szCs w:val="12"/>
              </w:rPr>
              <w:t>27,476</w:t>
            </w:r>
          </w:p>
        </w:tc>
        <w:tc>
          <w:tcPr>
            <w:tcW w:w="291" w:type="pct"/>
            <w:tcBorders>
              <w:top w:val="nil"/>
              <w:left w:val="nil"/>
              <w:bottom w:val="single" w:sz="4" w:space="0" w:color="auto"/>
              <w:right w:val="single" w:sz="8" w:space="0" w:color="auto"/>
            </w:tcBorders>
            <w:shd w:val="clear" w:color="000000" w:fill="FFFFFF"/>
            <w:vAlign w:val="center"/>
            <w:hideMark/>
          </w:tcPr>
          <w:p w14:paraId="79B4F8D9" w14:textId="77777777" w:rsidR="001057BE" w:rsidRPr="001057BE" w:rsidRDefault="001057BE" w:rsidP="001057BE">
            <w:pPr>
              <w:jc w:val="center"/>
              <w:rPr>
                <w:sz w:val="12"/>
                <w:szCs w:val="12"/>
              </w:rPr>
            </w:pPr>
            <w:r w:rsidRPr="001057BE">
              <w:rPr>
                <w:sz w:val="12"/>
                <w:szCs w:val="12"/>
              </w:rPr>
              <w:t>13,355</w:t>
            </w:r>
          </w:p>
        </w:tc>
        <w:tc>
          <w:tcPr>
            <w:tcW w:w="232" w:type="pct"/>
            <w:tcBorders>
              <w:top w:val="nil"/>
              <w:left w:val="nil"/>
              <w:bottom w:val="single" w:sz="4" w:space="0" w:color="auto"/>
              <w:right w:val="single" w:sz="8" w:space="0" w:color="auto"/>
            </w:tcBorders>
            <w:shd w:val="clear" w:color="000000" w:fill="FFFFFF"/>
            <w:vAlign w:val="center"/>
            <w:hideMark/>
          </w:tcPr>
          <w:p w14:paraId="2EBB8FC6" w14:textId="77777777" w:rsidR="001057BE" w:rsidRPr="001057BE" w:rsidRDefault="001057BE" w:rsidP="001057BE">
            <w:pPr>
              <w:jc w:val="center"/>
              <w:rPr>
                <w:sz w:val="12"/>
                <w:szCs w:val="12"/>
              </w:rPr>
            </w:pPr>
            <w:r w:rsidRPr="001057BE">
              <w:rPr>
                <w:sz w:val="12"/>
                <w:szCs w:val="12"/>
              </w:rPr>
              <w:t>14,158</w:t>
            </w:r>
          </w:p>
        </w:tc>
        <w:tc>
          <w:tcPr>
            <w:tcW w:w="232" w:type="pct"/>
            <w:tcBorders>
              <w:top w:val="nil"/>
              <w:left w:val="nil"/>
              <w:bottom w:val="single" w:sz="4" w:space="0" w:color="auto"/>
              <w:right w:val="single" w:sz="8" w:space="0" w:color="auto"/>
            </w:tcBorders>
            <w:shd w:val="clear" w:color="000000" w:fill="FFFFFF"/>
            <w:vAlign w:val="center"/>
            <w:hideMark/>
          </w:tcPr>
          <w:p w14:paraId="6C876AFB" w14:textId="77777777" w:rsidR="001057BE" w:rsidRPr="001057BE" w:rsidRDefault="001057BE" w:rsidP="001057BE">
            <w:pPr>
              <w:jc w:val="center"/>
              <w:rPr>
                <w:sz w:val="12"/>
                <w:szCs w:val="12"/>
              </w:rPr>
            </w:pPr>
            <w:r w:rsidRPr="001057BE">
              <w:rPr>
                <w:sz w:val="12"/>
                <w:szCs w:val="12"/>
              </w:rPr>
              <w:t>0,140</w:t>
            </w:r>
          </w:p>
        </w:tc>
        <w:tc>
          <w:tcPr>
            <w:tcW w:w="232" w:type="pct"/>
            <w:tcBorders>
              <w:top w:val="nil"/>
              <w:left w:val="nil"/>
              <w:bottom w:val="single" w:sz="4" w:space="0" w:color="auto"/>
              <w:right w:val="single" w:sz="8" w:space="0" w:color="auto"/>
            </w:tcBorders>
            <w:shd w:val="clear" w:color="000000" w:fill="FFFFFF"/>
            <w:vAlign w:val="center"/>
            <w:hideMark/>
          </w:tcPr>
          <w:p w14:paraId="22200709"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41BAB4D1" w14:textId="77777777" w:rsidR="001057BE" w:rsidRPr="001057BE" w:rsidRDefault="001057BE" w:rsidP="001057BE">
            <w:pPr>
              <w:jc w:val="center"/>
              <w:rPr>
                <w:sz w:val="12"/>
                <w:szCs w:val="12"/>
              </w:rPr>
            </w:pPr>
            <w:r w:rsidRPr="001057BE">
              <w:rPr>
                <w:sz w:val="12"/>
                <w:szCs w:val="12"/>
              </w:rPr>
              <w:t>27,652</w:t>
            </w:r>
          </w:p>
        </w:tc>
      </w:tr>
      <w:tr w:rsidR="001057BE" w:rsidRPr="001057BE" w14:paraId="1FD25C3E"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897326A" w14:textId="77777777" w:rsidR="001057BE" w:rsidRPr="001057BE" w:rsidRDefault="001057BE" w:rsidP="001057BE">
            <w:pPr>
              <w:jc w:val="center"/>
              <w:rPr>
                <w:sz w:val="12"/>
                <w:szCs w:val="12"/>
              </w:rPr>
            </w:pPr>
            <w:r w:rsidRPr="001057BE">
              <w:rPr>
                <w:sz w:val="12"/>
                <w:szCs w:val="12"/>
              </w:rPr>
              <w:t>17.23</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6B75F900" w14:textId="77777777" w:rsidR="001057BE" w:rsidRPr="001057BE" w:rsidRDefault="001057BE" w:rsidP="001057BE">
            <w:pPr>
              <w:jc w:val="right"/>
              <w:rPr>
                <w:sz w:val="12"/>
                <w:szCs w:val="12"/>
              </w:rPr>
            </w:pPr>
            <w:r w:rsidRPr="001057BE">
              <w:rPr>
                <w:sz w:val="12"/>
                <w:szCs w:val="12"/>
              </w:rPr>
              <w:t>«Электросеть» АО (ИНН 7714734225)</w:t>
            </w:r>
          </w:p>
        </w:tc>
        <w:tc>
          <w:tcPr>
            <w:tcW w:w="204" w:type="pct"/>
            <w:tcBorders>
              <w:top w:val="nil"/>
              <w:left w:val="nil"/>
              <w:bottom w:val="single" w:sz="4" w:space="0" w:color="auto"/>
              <w:right w:val="single" w:sz="8" w:space="0" w:color="auto"/>
            </w:tcBorders>
            <w:shd w:val="clear" w:color="auto" w:fill="auto"/>
            <w:vAlign w:val="center"/>
            <w:hideMark/>
          </w:tcPr>
          <w:p w14:paraId="27DE75CE"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1C5A1C9B" w14:textId="77777777" w:rsidR="001057BE" w:rsidRPr="001057BE" w:rsidRDefault="001057BE" w:rsidP="001057BE">
            <w:pPr>
              <w:jc w:val="center"/>
              <w:rPr>
                <w:sz w:val="12"/>
                <w:szCs w:val="12"/>
              </w:rPr>
            </w:pPr>
            <w:r w:rsidRPr="001057BE">
              <w:rPr>
                <w:sz w:val="12"/>
                <w:szCs w:val="12"/>
              </w:rPr>
              <w:t>2,262</w:t>
            </w:r>
          </w:p>
        </w:tc>
        <w:tc>
          <w:tcPr>
            <w:tcW w:w="232" w:type="pct"/>
            <w:tcBorders>
              <w:top w:val="nil"/>
              <w:left w:val="nil"/>
              <w:bottom w:val="single" w:sz="4" w:space="0" w:color="auto"/>
              <w:right w:val="single" w:sz="8" w:space="0" w:color="auto"/>
            </w:tcBorders>
            <w:shd w:val="clear" w:color="auto" w:fill="auto"/>
            <w:vAlign w:val="center"/>
            <w:hideMark/>
          </w:tcPr>
          <w:p w14:paraId="480825B3" w14:textId="77777777" w:rsidR="001057BE" w:rsidRPr="001057BE" w:rsidRDefault="001057BE" w:rsidP="001057BE">
            <w:pPr>
              <w:jc w:val="center"/>
              <w:rPr>
                <w:sz w:val="12"/>
                <w:szCs w:val="12"/>
              </w:rPr>
            </w:pPr>
            <w:r w:rsidRPr="001057BE">
              <w:rPr>
                <w:sz w:val="12"/>
                <w:szCs w:val="12"/>
              </w:rPr>
              <w:t>17,366</w:t>
            </w:r>
          </w:p>
        </w:tc>
        <w:tc>
          <w:tcPr>
            <w:tcW w:w="232" w:type="pct"/>
            <w:tcBorders>
              <w:top w:val="nil"/>
              <w:left w:val="nil"/>
              <w:bottom w:val="single" w:sz="4" w:space="0" w:color="auto"/>
              <w:right w:val="single" w:sz="8" w:space="0" w:color="auto"/>
            </w:tcBorders>
            <w:shd w:val="clear" w:color="auto" w:fill="auto"/>
            <w:vAlign w:val="center"/>
            <w:hideMark/>
          </w:tcPr>
          <w:p w14:paraId="7B9B1120" w14:textId="77777777" w:rsidR="001057BE" w:rsidRPr="001057BE" w:rsidRDefault="001057BE" w:rsidP="001057BE">
            <w:pPr>
              <w:jc w:val="center"/>
              <w:rPr>
                <w:sz w:val="12"/>
                <w:szCs w:val="12"/>
              </w:rPr>
            </w:pPr>
            <w:r w:rsidRPr="001057BE">
              <w:rPr>
                <w:sz w:val="12"/>
                <w:szCs w:val="12"/>
              </w:rPr>
              <w:t>0,183</w:t>
            </w:r>
          </w:p>
        </w:tc>
        <w:tc>
          <w:tcPr>
            <w:tcW w:w="232" w:type="pct"/>
            <w:tcBorders>
              <w:top w:val="nil"/>
              <w:left w:val="nil"/>
              <w:bottom w:val="single" w:sz="4" w:space="0" w:color="auto"/>
              <w:right w:val="single" w:sz="8" w:space="0" w:color="auto"/>
            </w:tcBorders>
            <w:shd w:val="clear" w:color="auto" w:fill="auto"/>
            <w:vAlign w:val="center"/>
            <w:hideMark/>
          </w:tcPr>
          <w:p w14:paraId="06ECF54F"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4B8B94C4" w14:textId="77777777" w:rsidR="001057BE" w:rsidRPr="001057BE" w:rsidRDefault="001057BE" w:rsidP="001057BE">
            <w:pPr>
              <w:jc w:val="center"/>
              <w:rPr>
                <w:sz w:val="12"/>
                <w:szCs w:val="12"/>
              </w:rPr>
            </w:pPr>
            <w:r w:rsidRPr="001057BE">
              <w:rPr>
                <w:sz w:val="12"/>
                <w:szCs w:val="12"/>
              </w:rPr>
              <w:t>19,811</w:t>
            </w:r>
          </w:p>
        </w:tc>
        <w:tc>
          <w:tcPr>
            <w:tcW w:w="292" w:type="pct"/>
            <w:tcBorders>
              <w:top w:val="nil"/>
              <w:left w:val="nil"/>
              <w:bottom w:val="single" w:sz="4" w:space="0" w:color="auto"/>
              <w:right w:val="single" w:sz="8" w:space="0" w:color="auto"/>
            </w:tcBorders>
            <w:shd w:val="clear" w:color="auto" w:fill="auto"/>
            <w:vAlign w:val="center"/>
            <w:hideMark/>
          </w:tcPr>
          <w:p w14:paraId="44D6FE77" w14:textId="77777777" w:rsidR="001057BE" w:rsidRPr="001057BE" w:rsidRDefault="001057BE" w:rsidP="001057BE">
            <w:pPr>
              <w:jc w:val="center"/>
              <w:rPr>
                <w:sz w:val="12"/>
                <w:szCs w:val="12"/>
              </w:rPr>
            </w:pPr>
            <w:r w:rsidRPr="001057BE">
              <w:rPr>
                <w:sz w:val="12"/>
                <w:szCs w:val="12"/>
              </w:rPr>
              <w:t>5,900</w:t>
            </w:r>
          </w:p>
        </w:tc>
        <w:tc>
          <w:tcPr>
            <w:tcW w:w="232" w:type="pct"/>
            <w:tcBorders>
              <w:top w:val="nil"/>
              <w:left w:val="nil"/>
              <w:bottom w:val="single" w:sz="4" w:space="0" w:color="auto"/>
              <w:right w:val="single" w:sz="8" w:space="0" w:color="auto"/>
            </w:tcBorders>
            <w:shd w:val="clear" w:color="auto" w:fill="auto"/>
            <w:vAlign w:val="center"/>
            <w:hideMark/>
          </w:tcPr>
          <w:p w14:paraId="06ECFE37" w14:textId="77777777" w:rsidR="001057BE" w:rsidRPr="001057BE" w:rsidRDefault="001057BE" w:rsidP="001057BE">
            <w:pPr>
              <w:jc w:val="center"/>
              <w:rPr>
                <w:sz w:val="12"/>
                <w:szCs w:val="12"/>
              </w:rPr>
            </w:pPr>
            <w:r w:rsidRPr="001057BE">
              <w:rPr>
                <w:sz w:val="12"/>
                <w:szCs w:val="12"/>
              </w:rPr>
              <w:t>16,526</w:t>
            </w:r>
          </w:p>
        </w:tc>
        <w:tc>
          <w:tcPr>
            <w:tcW w:w="232" w:type="pct"/>
            <w:tcBorders>
              <w:top w:val="nil"/>
              <w:left w:val="nil"/>
              <w:bottom w:val="single" w:sz="4" w:space="0" w:color="auto"/>
              <w:right w:val="single" w:sz="8" w:space="0" w:color="auto"/>
            </w:tcBorders>
            <w:shd w:val="clear" w:color="auto" w:fill="auto"/>
            <w:vAlign w:val="center"/>
            <w:hideMark/>
          </w:tcPr>
          <w:p w14:paraId="4CE1356F" w14:textId="77777777" w:rsidR="001057BE" w:rsidRPr="001057BE" w:rsidRDefault="001057BE" w:rsidP="001057BE">
            <w:pPr>
              <w:jc w:val="center"/>
              <w:rPr>
                <w:sz w:val="12"/>
                <w:szCs w:val="12"/>
              </w:rPr>
            </w:pPr>
            <w:r w:rsidRPr="001057BE">
              <w:rPr>
                <w:sz w:val="12"/>
                <w:szCs w:val="12"/>
              </w:rPr>
              <w:t>0,179</w:t>
            </w:r>
          </w:p>
        </w:tc>
        <w:tc>
          <w:tcPr>
            <w:tcW w:w="232" w:type="pct"/>
            <w:tcBorders>
              <w:top w:val="nil"/>
              <w:left w:val="nil"/>
              <w:bottom w:val="single" w:sz="4" w:space="0" w:color="auto"/>
              <w:right w:val="single" w:sz="8" w:space="0" w:color="auto"/>
            </w:tcBorders>
            <w:shd w:val="clear" w:color="auto" w:fill="auto"/>
            <w:vAlign w:val="center"/>
            <w:hideMark/>
          </w:tcPr>
          <w:p w14:paraId="76CBB8AA"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00784DB2" w14:textId="77777777" w:rsidR="001057BE" w:rsidRPr="001057BE" w:rsidRDefault="001057BE" w:rsidP="001057BE">
            <w:pPr>
              <w:jc w:val="center"/>
              <w:rPr>
                <w:sz w:val="12"/>
                <w:szCs w:val="12"/>
              </w:rPr>
            </w:pPr>
            <w:r w:rsidRPr="001057BE">
              <w:rPr>
                <w:sz w:val="12"/>
                <w:szCs w:val="12"/>
              </w:rPr>
              <w:t>22,605</w:t>
            </w:r>
          </w:p>
        </w:tc>
        <w:tc>
          <w:tcPr>
            <w:tcW w:w="291" w:type="pct"/>
            <w:tcBorders>
              <w:top w:val="nil"/>
              <w:left w:val="nil"/>
              <w:bottom w:val="single" w:sz="4" w:space="0" w:color="auto"/>
              <w:right w:val="single" w:sz="8" w:space="0" w:color="auto"/>
            </w:tcBorders>
            <w:shd w:val="clear" w:color="000000" w:fill="FFFFFF"/>
            <w:vAlign w:val="center"/>
            <w:hideMark/>
          </w:tcPr>
          <w:p w14:paraId="22494390" w14:textId="77777777" w:rsidR="001057BE" w:rsidRPr="001057BE" w:rsidRDefault="001057BE" w:rsidP="001057BE">
            <w:pPr>
              <w:jc w:val="center"/>
              <w:rPr>
                <w:sz w:val="12"/>
                <w:szCs w:val="12"/>
              </w:rPr>
            </w:pPr>
            <w:r w:rsidRPr="001057BE">
              <w:rPr>
                <w:sz w:val="12"/>
                <w:szCs w:val="12"/>
              </w:rPr>
              <w:t>4,081</w:t>
            </w:r>
          </w:p>
        </w:tc>
        <w:tc>
          <w:tcPr>
            <w:tcW w:w="232" w:type="pct"/>
            <w:tcBorders>
              <w:top w:val="nil"/>
              <w:left w:val="nil"/>
              <w:bottom w:val="single" w:sz="4" w:space="0" w:color="auto"/>
              <w:right w:val="single" w:sz="8" w:space="0" w:color="auto"/>
            </w:tcBorders>
            <w:shd w:val="clear" w:color="000000" w:fill="FFFFFF"/>
            <w:vAlign w:val="center"/>
            <w:hideMark/>
          </w:tcPr>
          <w:p w14:paraId="6FB1B0FF" w14:textId="77777777" w:rsidR="001057BE" w:rsidRPr="001057BE" w:rsidRDefault="001057BE" w:rsidP="001057BE">
            <w:pPr>
              <w:jc w:val="center"/>
              <w:rPr>
                <w:sz w:val="12"/>
                <w:szCs w:val="12"/>
              </w:rPr>
            </w:pPr>
            <w:r w:rsidRPr="001057BE">
              <w:rPr>
                <w:sz w:val="12"/>
                <w:szCs w:val="12"/>
              </w:rPr>
              <w:t>16,946</w:t>
            </w:r>
          </w:p>
        </w:tc>
        <w:tc>
          <w:tcPr>
            <w:tcW w:w="232" w:type="pct"/>
            <w:tcBorders>
              <w:top w:val="nil"/>
              <w:left w:val="nil"/>
              <w:bottom w:val="single" w:sz="4" w:space="0" w:color="auto"/>
              <w:right w:val="single" w:sz="8" w:space="0" w:color="auto"/>
            </w:tcBorders>
            <w:shd w:val="clear" w:color="000000" w:fill="FFFFFF"/>
            <w:vAlign w:val="center"/>
            <w:hideMark/>
          </w:tcPr>
          <w:p w14:paraId="0EE00922" w14:textId="77777777" w:rsidR="001057BE" w:rsidRPr="001057BE" w:rsidRDefault="001057BE" w:rsidP="001057BE">
            <w:pPr>
              <w:jc w:val="center"/>
              <w:rPr>
                <w:sz w:val="12"/>
                <w:szCs w:val="12"/>
              </w:rPr>
            </w:pPr>
            <w:r w:rsidRPr="001057BE">
              <w:rPr>
                <w:sz w:val="12"/>
                <w:szCs w:val="12"/>
              </w:rPr>
              <w:t>0,181</w:t>
            </w:r>
          </w:p>
        </w:tc>
        <w:tc>
          <w:tcPr>
            <w:tcW w:w="232" w:type="pct"/>
            <w:tcBorders>
              <w:top w:val="nil"/>
              <w:left w:val="nil"/>
              <w:bottom w:val="single" w:sz="4" w:space="0" w:color="auto"/>
              <w:right w:val="single" w:sz="8" w:space="0" w:color="auto"/>
            </w:tcBorders>
            <w:shd w:val="clear" w:color="000000" w:fill="FFFFFF"/>
            <w:vAlign w:val="center"/>
            <w:hideMark/>
          </w:tcPr>
          <w:p w14:paraId="43CB1B2B"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61DE14D7" w14:textId="77777777" w:rsidR="001057BE" w:rsidRPr="001057BE" w:rsidRDefault="001057BE" w:rsidP="001057BE">
            <w:pPr>
              <w:jc w:val="center"/>
              <w:rPr>
                <w:sz w:val="12"/>
                <w:szCs w:val="12"/>
              </w:rPr>
            </w:pPr>
            <w:r w:rsidRPr="001057BE">
              <w:rPr>
                <w:sz w:val="12"/>
                <w:szCs w:val="12"/>
              </w:rPr>
              <w:t>21,208</w:t>
            </w:r>
          </w:p>
        </w:tc>
      </w:tr>
      <w:tr w:rsidR="001057BE" w:rsidRPr="001057BE" w14:paraId="057AB3F5"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64296BB8" w14:textId="77777777" w:rsidR="001057BE" w:rsidRPr="001057BE" w:rsidRDefault="001057BE" w:rsidP="001057BE">
            <w:pPr>
              <w:jc w:val="center"/>
              <w:rPr>
                <w:sz w:val="12"/>
                <w:szCs w:val="12"/>
              </w:rPr>
            </w:pPr>
            <w:r w:rsidRPr="001057BE">
              <w:rPr>
                <w:sz w:val="12"/>
                <w:szCs w:val="12"/>
              </w:rPr>
              <w:t>17.24</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241670B3" w14:textId="77777777" w:rsidR="001057BE" w:rsidRPr="001057BE" w:rsidRDefault="001057BE" w:rsidP="001057BE">
            <w:pPr>
              <w:jc w:val="right"/>
              <w:rPr>
                <w:sz w:val="12"/>
                <w:szCs w:val="12"/>
              </w:rPr>
            </w:pPr>
            <w:r w:rsidRPr="001057BE">
              <w:rPr>
                <w:sz w:val="12"/>
                <w:szCs w:val="12"/>
              </w:rPr>
              <w:t>«Электросетьсервис» ООО (ИНН 4223057103)</w:t>
            </w:r>
          </w:p>
        </w:tc>
        <w:tc>
          <w:tcPr>
            <w:tcW w:w="204" w:type="pct"/>
            <w:tcBorders>
              <w:top w:val="nil"/>
              <w:left w:val="nil"/>
              <w:bottom w:val="single" w:sz="4" w:space="0" w:color="auto"/>
              <w:right w:val="single" w:sz="8" w:space="0" w:color="auto"/>
            </w:tcBorders>
            <w:shd w:val="clear" w:color="auto" w:fill="auto"/>
            <w:vAlign w:val="center"/>
            <w:hideMark/>
          </w:tcPr>
          <w:p w14:paraId="0BEE4A5D"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4FA78243" w14:textId="77777777" w:rsidR="001057BE" w:rsidRPr="001057BE" w:rsidRDefault="001057BE" w:rsidP="001057BE">
            <w:pPr>
              <w:jc w:val="center"/>
              <w:rPr>
                <w:sz w:val="12"/>
                <w:szCs w:val="12"/>
              </w:rPr>
            </w:pPr>
            <w:r w:rsidRPr="001057BE">
              <w:rPr>
                <w:sz w:val="12"/>
                <w:szCs w:val="12"/>
              </w:rPr>
              <w:t>0,364</w:t>
            </w:r>
          </w:p>
        </w:tc>
        <w:tc>
          <w:tcPr>
            <w:tcW w:w="232" w:type="pct"/>
            <w:tcBorders>
              <w:top w:val="nil"/>
              <w:left w:val="nil"/>
              <w:bottom w:val="single" w:sz="4" w:space="0" w:color="auto"/>
              <w:right w:val="single" w:sz="8" w:space="0" w:color="auto"/>
            </w:tcBorders>
            <w:shd w:val="clear" w:color="auto" w:fill="auto"/>
            <w:vAlign w:val="center"/>
            <w:hideMark/>
          </w:tcPr>
          <w:p w14:paraId="683D322F" w14:textId="77777777" w:rsidR="001057BE" w:rsidRPr="001057BE" w:rsidRDefault="001057BE" w:rsidP="001057BE">
            <w:pPr>
              <w:jc w:val="center"/>
              <w:rPr>
                <w:sz w:val="12"/>
                <w:szCs w:val="12"/>
              </w:rPr>
            </w:pPr>
            <w:r w:rsidRPr="001057BE">
              <w:rPr>
                <w:sz w:val="12"/>
                <w:szCs w:val="12"/>
              </w:rPr>
              <w:t>0,103</w:t>
            </w:r>
          </w:p>
        </w:tc>
        <w:tc>
          <w:tcPr>
            <w:tcW w:w="232" w:type="pct"/>
            <w:tcBorders>
              <w:top w:val="nil"/>
              <w:left w:val="nil"/>
              <w:bottom w:val="single" w:sz="4" w:space="0" w:color="auto"/>
              <w:right w:val="single" w:sz="8" w:space="0" w:color="auto"/>
            </w:tcBorders>
            <w:shd w:val="clear" w:color="auto" w:fill="auto"/>
            <w:vAlign w:val="center"/>
            <w:hideMark/>
          </w:tcPr>
          <w:p w14:paraId="0EBB19DB" w14:textId="77777777" w:rsidR="001057BE" w:rsidRPr="001057BE" w:rsidRDefault="001057BE" w:rsidP="001057BE">
            <w:pPr>
              <w:jc w:val="center"/>
              <w:rPr>
                <w:sz w:val="12"/>
                <w:szCs w:val="12"/>
              </w:rPr>
            </w:pPr>
            <w:r w:rsidRPr="001057BE">
              <w:rPr>
                <w:sz w:val="12"/>
                <w:szCs w:val="12"/>
              </w:rPr>
              <w:t>0,069</w:t>
            </w:r>
          </w:p>
        </w:tc>
        <w:tc>
          <w:tcPr>
            <w:tcW w:w="232" w:type="pct"/>
            <w:tcBorders>
              <w:top w:val="nil"/>
              <w:left w:val="nil"/>
              <w:bottom w:val="single" w:sz="4" w:space="0" w:color="auto"/>
              <w:right w:val="single" w:sz="8" w:space="0" w:color="auto"/>
            </w:tcBorders>
            <w:shd w:val="clear" w:color="auto" w:fill="auto"/>
            <w:vAlign w:val="center"/>
            <w:hideMark/>
          </w:tcPr>
          <w:p w14:paraId="3ADBA5CC"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177468A4" w14:textId="77777777" w:rsidR="001057BE" w:rsidRPr="001057BE" w:rsidRDefault="001057BE" w:rsidP="001057BE">
            <w:pPr>
              <w:jc w:val="center"/>
              <w:rPr>
                <w:sz w:val="12"/>
                <w:szCs w:val="12"/>
              </w:rPr>
            </w:pPr>
            <w:r w:rsidRPr="001057BE">
              <w:rPr>
                <w:sz w:val="12"/>
                <w:szCs w:val="12"/>
              </w:rPr>
              <w:t>0,537</w:t>
            </w:r>
          </w:p>
        </w:tc>
        <w:tc>
          <w:tcPr>
            <w:tcW w:w="292" w:type="pct"/>
            <w:tcBorders>
              <w:top w:val="nil"/>
              <w:left w:val="nil"/>
              <w:bottom w:val="single" w:sz="4" w:space="0" w:color="auto"/>
              <w:right w:val="single" w:sz="8" w:space="0" w:color="auto"/>
            </w:tcBorders>
            <w:shd w:val="clear" w:color="auto" w:fill="auto"/>
            <w:vAlign w:val="center"/>
            <w:hideMark/>
          </w:tcPr>
          <w:p w14:paraId="67DF13C6" w14:textId="77777777" w:rsidR="001057BE" w:rsidRPr="001057BE" w:rsidRDefault="001057BE" w:rsidP="001057BE">
            <w:pPr>
              <w:jc w:val="center"/>
              <w:rPr>
                <w:sz w:val="12"/>
                <w:szCs w:val="12"/>
              </w:rPr>
            </w:pPr>
            <w:r w:rsidRPr="001057BE">
              <w:rPr>
                <w:sz w:val="12"/>
                <w:szCs w:val="12"/>
              </w:rPr>
              <w:t>0,289</w:t>
            </w:r>
          </w:p>
        </w:tc>
        <w:tc>
          <w:tcPr>
            <w:tcW w:w="232" w:type="pct"/>
            <w:tcBorders>
              <w:top w:val="nil"/>
              <w:left w:val="nil"/>
              <w:bottom w:val="single" w:sz="4" w:space="0" w:color="auto"/>
              <w:right w:val="single" w:sz="8" w:space="0" w:color="auto"/>
            </w:tcBorders>
            <w:shd w:val="clear" w:color="auto" w:fill="auto"/>
            <w:vAlign w:val="center"/>
            <w:hideMark/>
          </w:tcPr>
          <w:p w14:paraId="7406759B" w14:textId="77777777" w:rsidR="001057BE" w:rsidRPr="001057BE" w:rsidRDefault="001057BE" w:rsidP="001057BE">
            <w:pPr>
              <w:jc w:val="center"/>
              <w:rPr>
                <w:sz w:val="12"/>
                <w:szCs w:val="12"/>
              </w:rPr>
            </w:pPr>
            <w:r w:rsidRPr="001057BE">
              <w:rPr>
                <w:sz w:val="12"/>
                <w:szCs w:val="12"/>
              </w:rPr>
              <w:t>0,095</w:t>
            </w:r>
          </w:p>
        </w:tc>
        <w:tc>
          <w:tcPr>
            <w:tcW w:w="232" w:type="pct"/>
            <w:tcBorders>
              <w:top w:val="nil"/>
              <w:left w:val="nil"/>
              <w:bottom w:val="single" w:sz="4" w:space="0" w:color="auto"/>
              <w:right w:val="single" w:sz="8" w:space="0" w:color="auto"/>
            </w:tcBorders>
            <w:shd w:val="clear" w:color="auto" w:fill="auto"/>
            <w:vAlign w:val="center"/>
            <w:hideMark/>
          </w:tcPr>
          <w:p w14:paraId="36DAC3FB" w14:textId="77777777" w:rsidR="001057BE" w:rsidRPr="001057BE" w:rsidRDefault="001057BE" w:rsidP="001057BE">
            <w:pPr>
              <w:jc w:val="center"/>
              <w:rPr>
                <w:sz w:val="12"/>
                <w:szCs w:val="12"/>
              </w:rPr>
            </w:pPr>
            <w:r w:rsidRPr="001057BE">
              <w:rPr>
                <w:sz w:val="12"/>
                <w:szCs w:val="12"/>
              </w:rPr>
              <w:t>0,069</w:t>
            </w:r>
          </w:p>
        </w:tc>
        <w:tc>
          <w:tcPr>
            <w:tcW w:w="232" w:type="pct"/>
            <w:tcBorders>
              <w:top w:val="nil"/>
              <w:left w:val="nil"/>
              <w:bottom w:val="single" w:sz="4" w:space="0" w:color="auto"/>
              <w:right w:val="single" w:sz="8" w:space="0" w:color="auto"/>
            </w:tcBorders>
            <w:shd w:val="clear" w:color="auto" w:fill="auto"/>
            <w:vAlign w:val="center"/>
            <w:hideMark/>
          </w:tcPr>
          <w:p w14:paraId="019D33A7"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06D33B61" w14:textId="77777777" w:rsidR="001057BE" w:rsidRPr="001057BE" w:rsidRDefault="001057BE" w:rsidP="001057BE">
            <w:pPr>
              <w:jc w:val="center"/>
              <w:rPr>
                <w:sz w:val="12"/>
                <w:szCs w:val="12"/>
              </w:rPr>
            </w:pPr>
            <w:r w:rsidRPr="001057BE">
              <w:rPr>
                <w:sz w:val="12"/>
                <w:szCs w:val="12"/>
              </w:rPr>
              <w:t>0,453</w:t>
            </w:r>
          </w:p>
        </w:tc>
        <w:tc>
          <w:tcPr>
            <w:tcW w:w="291" w:type="pct"/>
            <w:tcBorders>
              <w:top w:val="nil"/>
              <w:left w:val="nil"/>
              <w:bottom w:val="single" w:sz="4" w:space="0" w:color="auto"/>
              <w:right w:val="single" w:sz="8" w:space="0" w:color="auto"/>
            </w:tcBorders>
            <w:shd w:val="clear" w:color="000000" w:fill="FFFFFF"/>
            <w:vAlign w:val="center"/>
            <w:hideMark/>
          </w:tcPr>
          <w:p w14:paraId="7099A412" w14:textId="77777777" w:rsidR="001057BE" w:rsidRPr="001057BE" w:rsidRDefault="001057BE" w:rsidP="001057BE">
            <w:pPr>
              <w:jc w:val="center"/>
              <w:rPr>
                <w:sz w:val="12"/>
                <w:szCs w:val="12"/>
              </w:rPr>
            </w:pPr>
            <w:r w:rsidRPr="001057BE">
              <w:rPr>
                <w:sz w:val="12"/>
                <w:szCs w:val="12"/>
              </w:rPr>
              <w:t>0,327</w:t>
            </w:r>
          </w:p>
        </w:tc>
        <w:tc>
          <w:tcPr>
            <w:tcW w:w="232" w:type="pct"/>
            <w:tcBorders>
              <w:top w:val="nil"/>
              <w:left w:val="nil"/>
              <w:bottom w:val="single" w:sz="4" w:space="0" w:color="auto"/>
              <w:right w:val="single" w:sz="8" w:space="0" w:color="auto"/>
            </w:tcBorders>
            <w:shd w:val="clear" w:color="000000" w:fill="FFFFFF"/>
            <w:vAlign w:val="center"/>
            <w:hideMark/>
          </w:tcPr>
          <w:p w14:paraId="513835D8" w14:textId="77777777" w:rsidR="001057BE" w:rsidRPr="001057BE" w:rsidRDefault="001057BE" w:rsidP="001057BE">
            <w:pPr>
              <w:jc w:val="center"/>
              <w:rPr>
                <w:sz w:val="12"/>
                <w:szCs w:val="12"/>
              </w:rPr>
            </w:pPr>
            <w:r w:rsidRPr="001057BE">
              <w:rPr>
                <w:sz w:val="12"/>
                <w:szCs w:val="12"/>
              </w:rPr>
              <w:t>0,099</w:t>
            </w:r>
          </w:p>
        </w:tc>
        <w:tc>
          <w:tcPr>
            <w:tcW w:w="232" w:type="pct"/>
            <w:tcBorders>
              <w:top w:val="nil"/>
              <w:left w:val="nil"/>
              <w:bottom w:val="single" w:sz="4" w:space="0" w:color="auto"/>
              <w:right w:val="single" w:sz="8" w:space="0" w:color="auto"/>
            </w:tcBorders>
            <w:shd w:val="clear" w:color="000000" w:fill="FFFFFF"/>
            <w:vAlign w:val="center"/>
            <w:hideMark/>
          </w:tcPr>
          <w:p w14:paraId="747685E5" w14:textId="77777777" w:rsidR="001057BE" w:rsidRPr="001057BE" w:rsidRDefault="001057BE" w:rsidP="001057BE">
            <w:pPr>
              <w:jc w:val="center"/>
              <w:rPr>
                <w:sz w:val="12"/>
                <w:szCs w:val="12"/>
              </w:rPr>
            </w:pPr>
            <w:r w:rsidRPr="001057BE">
              <w:rPr>
                <w:sz w:val="12"/>
                <w:szCs w:val="12"/>
              </w:rPr>
              <w:t>0,069</w:t>
            </w:r>
          </w:p>
        </w:tc>
        <w:tc>
          <w:tcPr>
            <w:tcW w:w="232" w:type="pct"/>
            <w:tcBorders>
              <w:top w:val="nil"/>
              <w:left w:val="nil"/>
              <w:bottom w:val="single" w:sz="4" w:space="0" w:color="auto"/>
              <w:right w:val="single" w:sz="8" w:space="0" w:color="auto"/>
            </w:tcBorders>
            <w:shd w:val="clear" w:color="000000" w:fill="FFFFFF"/>
            <w:vAlign w:val="center"/>
            <w:hideMark/>
          </w:tcPr>
          <w:p w14:paraId="01FB87A6"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298F9CAF" w14:textId="77777777" w:rsidR="001057BE" w:rsidRPr="001057BE" w:rsidRDefault="001057BE" w:rsidP="001057BE">
            <w:pPr>
              <w:jc w:val="center"/>
              <w:rPr>
                <w:sz w:val="12"/>
                <w:szCs w:val="12"/>
              </w:rPr>
            </w:pPr>
            <w:r w:rsidRPr="001057BE">
              <w:rPr>
                <w:sz w:val="12"/>
                <w:szCs w:val="12"/>
              </w:rPr>
              <w:t>0,495</w:t>
            </w:r>
          </w:p>
        </w:tc>
      </w:tr>
      <w:tr w:rsidR="001057BE" w:rsidRPr="001057BE" w14:paraId="4E900CB5" w14:textId="77777777" w:rsidTr="00F0290F">
        <w:trPr>
          <w:trHeight w:val="20"/>
        </w:trPr>
        <w:tc>
          <w:tcPr>
            <w:tcW w:w="182" w:type="pct"/>
            <w:tcBorders>
              <w:top w:val="nil"/>
              <w:left w:val="single" w:sz="8" w:space="0" w:color="auto"/>
              <w:bottom w:val="single" w:sz="4" w:space="0" w:color="auto"/>
              <w:right w:val="nil"/>
            </w:tcBorders>
            <w:shd w:val="clear" w:color="auto" w:fill="auto"/>
            <w:vAlign w:val="center"/>
            <w:hideMark/>
          </w:tcPr>
          <w:p w14:paraId="4F5661F8" w14:textId="77777777" w:rsidR="001057BE" w:rsidRPr="001057BE" w:rsidRDefault="001057BE" w:rsidP="001057BE">
            <w:pPr>
              <w:jc w:val="center"/>
              <w:rPr>
                <w:sz w:val="12"/>
                <w:szCs w:val="12"/>
              </w:rPr>
            </w:pPr>
            <w:r w:rsidRPr="001057BE">
              <w:rPr>
                <w:sz w:val="12"/>
                <w:szCs w:val="12"/>
              </w:rPr>
              <w:t>17.25</w:t>
            </w:r>
          </w:p>
        </w:tc>
        <w:tc>
          <w:tcPr>
            <w:tcW w:w="797" w:type="pct"/>
            <w:tcBorders>
              <w:top w:val="nil"/>
              <w:left w:val="single" w:sz="8" w:space="0" w:color="auto"/>
              <w:bottom w:val="single" w:sz="4" w:space="0" w:color="auto"/>
              <w:right w:val="single" w:sz="8" w:space="0" w:color="auto"/>
            </w:tcBorders>
            <w:shd w:val="clear" w:color="auto" w:fill="auto"/>
            <w:vAlign w:val="center"/>
            <w:hideMark/>
          </w:tcPr>
          <w:p w14:paraId="3FF94820" w14:textId="77777777" w:rsidR="001057BE" w:rsidRPr="001057BE" w:rsidRDefault="001057BE" w:rsidP="001057BE">
            <w:pPr>
              <w:jc w:val="right"/>
              <w:rPr>
                <w:sz w:val="12"/>
                <w:szCs w:val="12"/>
              </w:rPr>
            </w:pPr>
            <w:r w:rsidRPr="001057BE">
              <w:rPr>
                <w:sz w:val="12"/>
                <w:szCs w:val="12"/>
              </w:rPr>
              <w:t>«ЭнергоПаритет» ООО (ИНН 4205262491)</w:t>
            </w:r>
          </w:p>
        </w:tc>
        <w:tc>
          <w:tcPr>
            <w:tcW w:w="204" w:type="pct"/>
            <w:tcBorders>
              <w:top w:val="nil"/>
              <w:left w:val="nil"/>
              <w:bottom w:val="single" w:sz="4" w:space="0" w:color="auto"/>
              <w:right w:val="single" w:sz="8" w:space="0" w:color="auto"/>
            </w:tcBorders>
            <w:shd w:val="clear" w:color="auto" w:fill="auto"/>
            <w:vAlign w:val="center"/>
            <w:hideMark/>
          </w:tcPr>
          <w:p w14:paraId="5950D614"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single" w:sz="4" w:space="0" w:color="auto"/>
              <w:right w:val="single" w:sz="8" w:space="0" w:color="auto"/>
            </w:tcBorders>
            <w:shd w:val="clear" w:color="auto" w:fill="auto"/>
            <w:vAlign w:val="center"/>
            <w:hideMark/>
          </w:tcPr>
          <w:p w14:paraId="0D31B109" w14:textId="77777777" w:rsidR="001057BE" w:rsidRPr="001057BE" w:rsidRDefault="001057BE" w:rsidP="001057BE">
            <w:pPr>
              <w:jc w:val="center"/>
              <w:rPr>
                <w:sz w:val="12"/>
                <w:szCs w:val="12"/>
              </w:rPr>
            </w:pPr>
            <w:r w:rsidRPr="001057BE">
              <w:rPr>
                <w:sz w:val="12"/>
                <w:szCs w:val="12"/>
              </w:rPr>
              <w:t>38,744</w:t>
            </w:r>
          </w:p>
        </w:tc>
        <w:tc>
          <w:tcPr>
            <w:tcW w:w="232" w:type="pct"/>
            <w:tcBorders>
              <w:top w:val="nil"/>
              <w:left w:val="nil"/>
              <w:bottom w:val="single" w:sz="4" w:space="0" w:color="auto"/>
              <w:right w:val="single" w:sz="8" w:space="0" w:color="auto"/>
            </w:tcBorders>
            <w:shd w:val="clear" w:color="auto" w:fill="auto"/>
            <w:vAlign w:val="center"/>
            <w:hideMark/>
          </w:tcPr>
          <w:p w14:paraId="46614BBC" w14:textId="77777777" w:rsidR="001057BE" w:rsidRPr="001057BE" w:rsidRDefault="001057BE" w:rsidP="001057BE">
            <w:pPr>
              <w:jc w:val="center"/>
              <w:rPr>
                <w:sz w:val="12"/>
                <w:szCs w:val="12"/>
              </w:rPr>
            </w:pPr>
            <w:r w:rsidRPr="001057BE">
              <w:rPr>
                <w:sz w:val="12"/>
                <w:szCs w:val="12"/>
              </w:rPr>
              <w:t>24,538</w:t>
            </w:r>
          </w:p>
        </w:tc>
        <w:tc>
          <w:tcPr>
            <w:tcW w:w="232" w:type="pct"/>
            <w:tcBorders>
              <w:top w:val="nil"/>
              <w:left w:val="nil"/>
              <w:bottom w:val="single" w:sz="4" w:space="0" w:color="auto"/>
              <w:right w:val="single" w:sz="8" w:space="0" w:color="auto"/>
            </w:tcBorders>
            <w:shd w:val="clear" w:color="auto" w:fill="auto"/>
            <w:vAlign w:val="center"/>
            <w:hideMark/>
          </w:tcPr>
          <w:p w14:paraId="1DA33E3F" w14:textId="77777777" w:rsidR="001057BE" w:rsidRPr="001057BE" w:rsidRDefault="001057BE" w:rsidP="001057BE">
            <w:pPr>
              <w:jc w:val="center"/>
              <w:rPr>
                <w:sz w:val="12"/>
                <w:szCs w:val="12"/>
              </w:rPr>
            </w:pPr>
            <w:r w:rsidRPr="001057BE">
              <w:rPr>
                <w:sz w:val="12"/>
                <w:szCs w:val="12"/>
              </w:rPr>
              <w:t>0,081</w:t>
            </w:r>
          </w:p>
        </w:tc>
        <w:tc>
          <w:tcPr>
            <w:tcW w:w="232" w:type="pct"/>
            <w:tcBorders>
              <w:top w:val="nil"/>
              <w:left w:val="nil"/>
              <w:bottom w:val="single" w:sz="4" w:space="0" w:color="auto"/>
              <w:right w:val="single" w:sz="8" w:space="0" w:color="auto"/>
            </w:tcBorders>
            <w:shd w:val="clear" w:color="auto" w:fill="auto"/>
            <w:vAlign w:val="center"/>
            <w:hideMark/>
          </w:tcPr>
          <w:p w14:paraId="1A97AD4A"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single" w:sz="4" w:space="0" w:color="auto"/>
              <w:right w:val="single" w:sz="8" w:space="0" w:color="auto"/>
            </w:tcBorders>
            <w:shd w:val="clear" w:color="auto" w:fill="auto"/>
            <w:vAlign w:val="center"/>
            <w:hideMark/>
          </w:tcPr>
          <w:p w14:paraId="47DF9E6A" w14:textId="77777777" w:rsidR="001057BE" w:rsidRPr="001057BE" w:rsidRDefault="001057BE" w:rsidP="001057BE">
            <w:pPr>
              <w:jc w:val="center"/>
              <w:rPr>
                <w:sz w:val="12"/>
                <w:szCs w:val="12"/>
              </w:rPr>
            </w:pPr>
            <w:r w:rsidRPr="001057BE">
              <w:rPr>
                <w:sz w:val="12"/>
                <w:szCs w:val="12"/>
              </w:rPr>
              <w:t>63,363</w:t>
            </w:r>
          </w:p>
        </w:tc>
        <w:tc>
          <w:tcPr>
            <w:tcW w:w="292" w:type="pct"/>
            <w:tcBorders>
              <w:top w:val="nil"/>
              <w:left w:val="nil"/>
              <w:bottom w:val="single" w:sz="4" w:space="0" w:color="auto"/>
              <w:right w:val="single" w:sz="8" w:space="0" w:color="auto"/>
            </w:tcBorders>
            <w:shd w:val="clear" w:color="auto" w:fill="auto"/>
            <w:vAlign w:val="center"/>
            <w:hideMark/>
          </w:tcPr>
          <w:p w14:paraId="68CD1AA1" w14:textId="77777777" w:rsidR="001057BE" w:rsidRPr="001057BE" w:rsidRDefault="001057BE" w:rsidP="001057BE">
            <w:pPr>
              <w:jc w:val="center"/>
              <w:rPr>
                <w:sz w:val="12"/>
                <w:szCs w:val="12"/>
              </w:rPr>
            </w:pPr>
            <w:r w:rsidRPr="001057BE">
              <w:rPr>
                <w:sz w:val="12"/>
                <w:szCs w:val="12"/>
              </w:rPr>
              <w:t>39,109</w:t>
            </w:r>
          </w:p>
        </w:tc>
        <w:tc>
          <w:tcPr>
            <w:tcW w:w="232" w:type="pct"/>
            <w:tcBorders>
              <w:top w:val="nil"/>
              <w:left w:val="nil"/>
              <w:bottom w:val="single" w:sz="4" w:space="0" w:color="auto"/>
              <w:right w:val="single" w:sz="8" w:space="0" w:color="auto"/>
            </w:tcBorders>
            <w:shd w:val="clear" w:color="auto" w:fill="auto"/>
            <w:vAlign w:val="center"/>
            <w:hideMark/>
          </w:tcPr>
          <w:p w14:paraId="1F836F54" w14:textId="77777777" w:rsidR="001057BE" w:rsidRPr="001057BE" w:rsidRDefault="001057BE" w:rsidP="001057BE">
            <w:pPr>
              <w:jc w:val="center"/>
              <w:rPr>
                <w:sz w:val="12"/>
                <w:szCs w:val="12"/>
              </w:rPr>
            </w:pPr>
            <w:r w:rsidRPr="001057BE">
              <w:rPr>
                <w:sz w:val="12"/>
                <w:szCs w:val="12"/>
              </w:rPr>
              <w:t>26,390</w:t>
            </w:r>
          </w:p>
        </w:tc>
        <w:tc>
          <w:tcPr>
            <w:tcW w:w="232" w:type="pct"/>
            <w:tcBorders>
              <w:top w:val="nil"/>
              <w:left w:val="nil"/>
              <w:bottom w:val="single" w:sz="4" w:space="0" w:color="auto"/>
              <w:right w:val="single" w:sz="8" w:space="0" w:color="auto"/>
            </w:tcBorders>
            <w:shd w:val="clear" w:color="auto" w:fill="auto"/>
            <w:vAlign w:val="center"/>
            <w:hideMark/>
          </w:tcPr>
          <w:p w14:paraId="10529F05" w14:textId="77777777" w:rsidR="001057BE" w:rsidRPr="001057BE" w:rsidRDefault="001057BE" w:rsidP="001057BE">
            <w:pPr>
              <w:jc w:val="center"/>
              <w:rPr>
                <w:sz w:val="12"/>
                <w:szCs w:val="12"/>
              </w:rPr>
            </w:pPr>
            <w:r w:rsidRPr="001057BE">
              <w:rPr>
                <w:sz w:val="12"/>
                <w:szCs w:val="12"/>
              </w:rPr>
              <w:t>0,057</w:t>
            </w:r>
          </w:p>
        </w:tc>
        <w:tc>
          <w:tcPr>
            <w:tcW w:w="232" w:type="pct"/>
            <w:tcBorders>
              <w:top w:val="nil"/>
              <w:left w:val="nil"/>
              <w:bottom w:val="single" w:sz="4" w:space="0" w:color="auto"/>
              <w:right w:val="single" w:sz="8" w:space="0" w:color="auto"/>
            </w:tcBorders>
            <w:shd w:val="clear" w:color="auto" w:fill="auto"/>
            <w:vAlign w:val="center"/>
            <w:hideMark/>
          </w:tcPr>
          <w:p w14:paraId="4CAB2A74"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single" w:sz="4" w:space="0" w:color="auto"/>
              <w:right w:val="single" w:sz="8" w:space="0" w:color="auto"/>
            </w:tcBorders>
            <w:shd w:val="clear" w:color="auto" w:fill="auto"/>
            <w:vAlign w:val="center"/>
            <w:hideMark/>
          </w:tcPr>
          <w:p w14:paraId="5D88815A" w14:textId="77777777" w:rsidR="001057BE" w:rsidRPr="001057BE" w:rsidRDefault="001057BE" w:rsidP="001057BE">
            <w:pPr>
              <w:jc w:val="center"/>
              <w:rPr>
                <w:sz w:val="12"/>
                <w:szCs w:val="12"/>
              </w:rPr>
            </w:pPr>
            <w:r w:rsidRPr="001057BE">
              <w:rPr>
                <w:sz w:val="12"/>
                <w:szCs w:val="12"/>
              </w:rPr>
              <w:t>65,556</w:t>
            </w:r>
          </w:p>
        </w:tc>
        <w:tc>
          <w:tcPr>
            <w:tcW w:w="291" w:type="pct"/>
            <w:tcBorders>
              <w:top w:val="nil"/>
              <w:left w:val="nil"/>
              <w:bottom w:val="single" w:sz="4" w:space="0" w:color="auto"/>
              <w:right w:val="single" w:sz="8" w:space="0" w:color="auto"/>
            </w:tcBorders>
            <w:shd w:val="clear" w:color="000000" w:fill="FFFFFF"/>
            <w:vAlign w:val="center"/>
            <w:hideMark/>
          </w:tcPr>
          <w:p w14:paraId="58D73209" w14:textId="77777777" w:rsidR="001057BE" w:rsidRPr="001057BE" w:rsidRDefault="001057BE" w:rsidP="001057BE">
            <w:pPr>
              <w:jc w:val="center"/>
              <w:rPr>
                <w:sz w:val="12"/>
                <w:szCs w:val="12"/>
              </w:rPr>
            </w:pPr>
            <w:r w:rsidRPr="001057BE">
              <w:rPr>
                <w:sz w:val="12"/>
                <w:szCs w:val="12"/>
              </w:rPr>
              <w:t>38,927</w:t>
            </w:r>
          </w:p>
        </w:tc>
        <w:tc>
          <w:tcPr>
            <w:tcW w:w="232" w:type="pct"/>
            <w:tcBorders>
              <w:top w:val="nil"/>
              <w:left w:val="nil"/>
              <w:bottom w:val="single" w:sz="4" w:space="0" w:color="auto"/>
              <w:right w:val="single" w:sz="8" w:space="0" w:color="auto"/>
            </w:tcBorders>
            <w:shd w:val="clear" w:color="000000" w:fill="FFFFFF"/>
            <w:vAlign w:val="center"/>
            <w:hideMark/>
          </w:tcPr>
          <w:p w14:paraId="52A76307" w14:textId="77777777" w:rsidR="001057BE" w:rsidRPr="001057BE" w:rsidRDefault="001057BE" w:rsidP="001057BE">
            <w:pPr>
              <w:jc w:val="center"/>
              <w:rPr>
                <w:sz w:val="12"/>
                <w:szCs w:val="12"/>
              </w:rPr>
            </w:pPr>
            <w:r w:rsidRPr="001057BE">
              <w:rPr>
                <w:sz w:val="12"/>
                <w:szCs w:val="12"/>
              </w:rPr>
              <w:t>25,464</w:t>
            </w:r>
          </w:p>
        </w:tc>
        <w:tc>
          <w:tcPr>
            <w:tcW w:w="232" w:type="pct"/>
            <w:tcBorders>
              <w:top w:val="nil"/>
              <w:left w:val="nil"/>
              <w:bottom w:val="single" w:sz="4" w:space="0" w:color="auto"/>
              <w:right w:val="single" w:sz="8" w:space="0" w:color="auto"/>
            </w:tcBorders>
            <w:shd w:val="clear" w:color="000000" w:fill="FFFFFF"/>
            <w:vAlign w:val="center"/>
            <w:hideMark/>
          </w:tcPr>
          <w:p w14:paraId="7A8EE2A0" w14:textId="77777777" w:rsidR="001057BE" w:rsidRPr="001057BE" w:rsidRDefault="001057BE" w:rsidP="001057BE">
            <w:pPr>
              <w:jc w:val="center"/>
              <w:rPr>
                <w:sz w:val="12"/>
                <w:szCs w:val="12"/>
              </w:rPr>
            </w:pPr>
            <w:r w:rsidRPr="001057BE">
              <w:rPr>
                <w:sz w:val="12"/>
                <w:szCs w:val="12"/>
              </w:rPr>
              <w:t>0,069</w:t>
            </w:r>
          </w:p>
        </w:tc>
        <w:tc>
          <w:tcPr>
            <w:tcW w:w="232" w:type="pct"/>
            <w:tcBorders>
              <w:top w:val="nil"/>
              <w:left w:val="nil"/>
              <w:bottom w:val="single" w:sz="4" w:space="0" w:color="auto"/>
              <w:right w:val="single" w:sz="8" w:space="0" w:color="auto"/>
            </w:tcBorders>
            <w:shd w:val="clear" w:color="000000" w:fill="FFFFFF"/>
            <w:vAlign w:val="center"/>
            <w:hideMark/>
          </w:tcPr>
          <w:p w14:paraId="56990138"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single" w:sz="4" w:space="0" w:color="auto"/>
              <w:right w:val="single" w:sz="8" w:space="0" w:color="auto"/>
            </w:tcBorders>
            <w:shd w:val="clear" w:color="auto" w:fill="auto"/>
            <w:vAlign w:val="center"/>
            <w:hideMark/>
          </w:tcPr>
          <w:p w14:paraId="46D0AD2A" w14:textId="77777777" w:rsidR="001057BE" w:rsidRPr="001057BE" w:rsidRDefault="001057BE" w:rsidP="001057BE">
            <w:pPr>
              <w:jc w:val="center"/>
              <w:rPr>
                <w:sz w:val="12"/>
                <w:szCs w:val="12"/>
              </w:rPr>
            </w:pPr>
            <w:r w:rsidRPr="001057BE">
              <w:rPr>
                <w:sz w:val="12"/>
                <w:szCs w:val="12"/>
              </w:rPr>
              <w:t>64,460</w:t>
            </w:r>
          </w:p>
        </w:tc>
      </w:tr>
      <w:tr w:rsidR="001057BE" w:rsidRPr="001057BE" w14:paraId="2F855C52" w14:textId="77777777" w:rsidTr="00F0290F">
        <w:trPr>
          <w:trHeight w:val="20"/>
        </w:trPr>
        <w:tc>
          <w:tcPr>
            <w:tcW w:w="182" w:type="pct"/>
            <w:tcBorders>
              <w:top w:val="nil"/>
              <w:left w:val="single" w:sz="8" w:space="0" w:color="auto"/>
              <w:bottom w:val="nil"/>
              <w:right w:val="nil"/>
            </w:tcBorders>
            <w:shd w:val="clear" w:color="auto" w:fill="auto"/>
            <w:vAlign w:val="center"/>
            <w:hideMark/>
          </w:tcPr>
          <w:p w14:paraId="07445D8A" w14:textId="77777777" w:rsidR="001057BE" w:rsidRPr="001057BE" w:rsidRDefault="001057BE" w:rsidP="001057BE">
            <w:pPr>
              <w:jc w:val="center"/>
              <w:rPr>
                <w:sz w:val="12"/>
                <w:szCs w:val="12"/>
              </w:rPr>
            </w:pPr>
            <w:r w:rsidRPr="001057BE">
              <w:rPr>
                <w:sz w:val="12"/>
                <w:szCs w:val="12"/>
              </w:rPr>
              <w:t>17.26</w:t>
            </w:r>
          </w:p>
        </w:tc>
        <w:tc>
          <w:tcPr>
            <w:tcW w:w="797" w:type="pct"/>
            <w:tcBorders>
              <w:top w:val="nil"/>
              <w:left w:val="single" w:sz="8" w:space="0" w:color="auto"/>
              <w:bottom w:val="nil"/>
              <w:right w:val="single" w:sz="8" w:space="0" w:color="auto"/>
            </w:tcBorders>
            <w:shd w:val="clear" w:color="auto" w:fill="auto"/>
            <w:vAlign w:val="center"/>
            <w:hideMark/>
          </w:tcPr>
          <w:p w14:paraId="64C52C2E" w14:textId="77777777" w:rsidR="001057BE" w:rsidRPr="001057BE" w:rsidRDefault="001057BE" w:rsidP="001057BE">
            <w:pPr>
              <w:jc w:val="right"/>
              <w:rPr>
                <w:sz w:val="12"/>
                <w:szCs w:val="12"/>
              </w:rPr>
            </w:pPr>
            <w:r w:rsidRPr="001057BE">
              <w:rPr>
                <w:sz w:val="12"/>
                <w:szCs w:val="12"/>
              </w:rPr>
              <w:t>«Энергосервис» ООО (ИНН 4212038927)</w:t>
            </w:r>
          </w:p>
        </w:tc>
        <w:tc>
          <w:tcPr>
            <w:tcW w:w="204" w:type="pct"/>
            <w:tcBorders>
              <w:top w:val="nil"/>
              <w:left w:val="nil"/>
              <w:bottom w:val="nil"/>
              <w:right w:val="single" w:sz="8" w:space="0" w:color="auto"/>
            </w:tcBorders>
            <w:shd w:val="clear" w:color="auto" w:fill="auto"/>
            <w:vAlign w:val="center"/>
            <w:hideMark/>
          </w:tcPr>
          <w:p w14:paraId="7B3CD1A0" w14:textId="77777777" w:rsidR="001057BE" w:rsidRPr="001057BE" w:rsidRDefault="001057BE" w:rsidP="001057BE">
            <w:pPr>
              <w:jc w:val="center"/>
              <w:rPr>
                <w:sz w:val="12"/>
                <w:szCs w:val="12"/>
              </w:rPr>
            </w:pPr>
            <w:r w:rsidRPr="001057BE">
              <w:rPr>
                <w:sz w:val="12"/>
                <w:szCs w:val="12"/>
              </w:rPr>
              <w:t>МВт</w:t>
            </w:r>
          </w:p>
        </w:tc>
        <w:tc>
          <w:tcPr>
            <w:tcW w:w="308" w:type="pct"/>
            <w:tcBorders>
              <w:top w:val="nil"/>
              <w:left w:val="nil"/>
              <w:bottom w:val="nil"/>
              <w:right w:val="single" w:sz="8" w:space="0" w:color="auto"/>
            </w:tcBorders>
            <w:shd w:val="clear" w:color="auto" w:fill="auto"/>
            <w:vAlign w:val="center"/>
            <w:hideMark/>
          </w:tcPr>
          <w:p w14:paraId="6742DD0F" w14:textId="77777777" w:rsidR="001057BE" w:rsidRPr="001057BE" w:rsidRDefault="001057BE" w:rsidP="001057BE">
            <w:pPr>
              <w:jc w:val="center"/>
              <w:rPr>
                <w:sz w:val="12"/>
                <w:szCs w:val="12"/>
              </w:rPr>
            </w:pPr>
            <w:r w:rsidRPr="001057BE">
              <w:rPr>
                <w:sz w:val="12"/>
                <w:szCs w:val="12"/>
              </w:rPr>
              <w:t>0,407</w:t>
            </w:r>
          </w:p>
        </w:tc>
        <w:tc>
          <w:tcPr>
            <w:tcW w:w="232" w:type="pct"/>
            <w:tcBorders>
              <w:top w:val="nil"/>
              <w:left w:val="nil"/>
              <w:bottom w:val="nil"/>
              <w:right w:val="single" w:sz="8" w:space="0" w:color="auto"/>
            </w:tcBorders>
            <w:shd w:val="clear" w:color="auto" w:fill="auto"/>
            <w:vAlign w:val="center"/>
            <w:hideMark/>
          </w:tcPr>
          <w:p w14:paraId="0B27850F" w14:textId="77777777" w:rsidR="001057BE" w:rsidRPr="001057BE" w:rsidRDefault="001057BE" w:rsidP="001057BE">
            <w:pPr>
              <w:jc w:val="center"/>
              <w:rPr>
                <w:sz w:val="12"/>
                <w:szCs w:val="12"/>
              </w:rPr>
            </w:pPr>
            <w:r w:rsidRPr="001057BE">
              <w:rPr>
                <w:sz w:val="12"/>
                <w:szCs w:val="12"/>
              </w:rPr>
              <w:t>15,021</w:t>
            </w:r>
          </w:p>
        </w:tc>
        <w:tc>
          <w:tcPr>
            <w:tcW w:w="232" w:type="pct"/>
            <w:tcBorders>
              <w:top w:val="nil"/>
              <w:left w:val="nil"/>
              <w:bottom w:val="nil"/>
              <w:right w:val="single" w:sz="8" w:space="0" w:color="auto"/>
            </w:tcBorders>
            <w:shd w:val="clear" w:color="auto" w:fill="auto"/>
            <w:vAlign w:val="center"/>
            <w:hideMark/>
          </w:tcPr>
          <w:p w14:paraId="0628468D"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nil"/>
              <w:right w:val="single" w:sz="8" w:space="0" w:color="auto"/>
            </w:tcBorders>
            <w:shd w:val="clear" w:color="auto" w:fill="auto"/>
            <w:vAlign w:val="center"/>
            <w:hideMark/>
          </w:tcPr>
          <w:p w14:paraId="5227483E" w14:textId="77777777" w:rsidR="001057BE" w:rsidRPr="001057BE" w:rsidRDefault="001057BE" w:rsidP="001057BE">
            <w:pPr>
              <w:jc w:val="center"/>
              <w:rPr>
                <w:sz w:val="12"/>
                <w:szCs w:val="12"/>
              </w:rPr>
            </w:pPr>
            <w:r w:rsidRPr="001057BE">
              <w:rPr>
                <w:sz w:val="12"/>
                <w:szCs w:val="12"/>
              </w:rPr>
              <w:t>0,000</w:t>
            </w:r>
          </w:p>
        </w:tc>
        <w:tc>
          <w:tcPr>
            <w:tcW w:w="287" w:type="pct"/>
            <w:tcBorders>
              <w:top w:val="nil"/>
              <w:left w:val="nil"/>
              <w:bottom w:val="nil"/>
              <w:right w:val="single" w:sz="8" w:space="0" w:color="auto"/>
            </w:tcBorders>
            <w:shd w:val="clear" w:color="auto" w:fill="auto"/>
            <w:vAlign w:val="center"/>
            <w:hideMark/>
          </w:tcPr>
          <w:p w14:paraId="480B5521" w14:textId="77777777" w:rsidR="001057BE" w:rsidRPr="001057BE" w:rsidRDefault="001057BE" w:rsidP="001057BE">
            <w:pPr>
              <w:jc w:val="center"/>
              <w:rPr>
                <w:sz w:val="12"/>
                <w:szCs w:val="12"/>
              </w:rPr>
            </w:pPr>
            <w:r w:rsidRPr="001057BE">
              <w:rPr>
                <w:sz w:val="12"/>
                <w:szCs w:val="12"/>
              </w:rPr>
              <w:t>15,428</w:t>
            </w:r>
          </w:p>
        </w:tc>
        <w:tc>
          <w:tcPr>
            <w:tcW w:w="292" w:type="pct"/>
            <w:tcBorders>
              <w:top w:val="nil"/>
              <w:left w:val="nil"/>
              <w:bottom w:val="nil"/>
              <w:right w:val="single" w:sz="8" w:space="0" w:color="auto"/>
            </w:tcBorders>
            <w:shd w:val="clear" w:color="auto" w:fill="auto"/>
            <w:vAlign w:val="center"/>
            <w:hideMark/>
          </w:tcPr>
          <w:p w14:paraId="75CDAE53" w14:textId="77777777" w:rsidR="001057BE" w:rsidRPr="001057BE" w:rsidRDefault="001057BE" w:rsidP="001057BE">
            <w:pPr>
              <w:jc w:val="center"/>
              <w:rPr>
                <w:sz w:val="12"/>
                <w:szCs w:val="12"/>
              </w:rPr>
            </w:pPr>
            <w:r w:rsidRPr="001057BE">
              <w:rPr>
                <w:sz w:val="12"/>
                <w:szCs w:val="12"/>
              </w:rPr>
              <w:t>0,383</w:t>
            </w:r>
          </w:p>
        </w:tc>
        <w:tc>
          <w:tcPr>
            <w:tcW w:w="232" w:type="pct"/>
            <w:tcBorders>
              <w:top w:val="nil"/>
              <w:left w:val="nil"/>
              <w:bottom w:val="nil"/>
              <w:right w:val="single" w:sz="8" w:space="0" w:color="auto"/>
            </w:tcBorders>
            <w:shd w:val="clear" w:color="auto" w:fill="auto"/>
            <w:vAlign w:val="center"/>
            <w:hideMark/>
          </w:tcPr>
          <w:p w14:paraId="6EA59019" w14:textId="77777777" w:rsidR="001057BE" w:rsidRPr="001057BE" w:rsidRDefault="001057BE" w:rsidP="001057BE">
            <w:pPr>
              <w:jc w:val="center"/>
              <w:rPr>
                <w:sz w:val="12"/>
                <w:szCs w:val="12"/>
              </w:rPr>
            </w:pPr>
            <w:r w:rsidRPr="001057BE">
              <w:rPr>
                <w:sz w:val="12"/>
                <w:szCs w:val="12"/>
              </w:rPr>
              <w:t>14,820</w:t>
            </w:r>
          </w:p>
        </w:tc>
        <w:tc>
          <w:tcPr>
            <w:tcW w:w="232" w:type="pct"/>
            <w:tcBorders>
              <w:top w:val="nil"/>
              <w:left w:val="nil"/>
              <w:bottom w:val="nil"/>
              <w:right w:val="single" w:sz="8" w:space="0" w:color="auto"/>
            </w:tcBorders>
            <w:shd w:val="clear" w:color="auto" w:fill="auto"/>
            <w:vAlign w:val="center"/>
            <w:hideMark/>
          </w:tcPr>
          <w:p w14:paraId="6096094A"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nil"/>
              <w:right w:val="single" w:sz="8" w:space="0" w:color="auto"/>
            </w:tcBorders>
            <w:shd w:val="clear" w:color="auto" w:fill="auto"/>
            <w:vAlign w:val="center"/>
            <w:hideMark/>
          </w:tcPr>
          <w:p w14:paraId="76EF3F9C" w14:textId="77777777" w:rsidR="001057BE" w:rsidRPr="001057BE" w:rsidRDefault="001057BE" w:rsidP="001057BE">
            <w:pPr>
              <w:jc w:val="center"/>
              <w:rPr>
                <w:sz w:val="12"/>
                <w:szCs w:val="12"/>
              </w:rPr>
            </w:pPr>
            <w:r w:rsidRPr="001057BE">
              <w:rPr>
                <w:sz w:val="12"/>
                <w:szCs w:val="12"/>
              </w:rPr>
              <w:t>0,000</w:t>
            </w:r>
          </w:p>
        </w:tc>
        <w:tc>
          <w:tcPr>
            <w:tcW w:w="281" w:type="pct"/>
            <w:tcBorders>
              <w:top w:val="nil"/>
              <w:left w:val="nil"/>
              <w:bottom w:val="nil"/>
              <w:right w:val="single" w:sz="8" w:space="0" w:color="auto"/>
            </w:tcBorders>
            <w:shd w:val="clear" w:color="auto" w:fill="auto"/>
            <w:vAlign w:val="center"/>
            <w:hideMark/>
          </w:tcPr>
          <w:p w14:paraId="53683ACF" w14:textId="77777777" w:rsidR="001057BE" w:rsidRPr="001057BE" w:rsidRDefault="001057BE" w:rsidP="001057BE">
            <w:pPr>
              <w:jc w:val="center"/>
              <w:rPr>
                <w:sz w:val="12"/>
                <w:szCs w:val="12"/>
              </w:rPr>
            </w:pPr>
            <w:r w:rsidRPr="001057BE">
              <w:rPr>
                <w:sz w:val="12"/>
                <w:szCs w:val="12"/>
              </w:rPr>
              <w:t>15,203</w:t>
            </w:r>
          </w:p>
        </w:tc>
        <w:tc>
          <w:tcPr>
            <w:tcW w:w="291" w:type="pct"/>
            <w:tcBorders>
              <w:top w:val="nil"/>
              <w:left w:val="nil"/>
              <w:bottom w:val="nil"/>
              <w:right w:val="single" w:sz="8" w:space="0" w:color="auto"/>
            </w:tcBorders>
            <w:shd w:val="clear" w:color="000000" w:fill="FFFFFF"/>
            <w:vAlign w:val="center"/>
            <w:hideMark/>
          </w:tcPr>
          <w:p w14:paraId="60A4E9D8" w14:textId="77777777" w:rsidR="001057BE" w:rsidRPr="001057BE" w:rsidRDefault="001057BE" w:rsidP="001057BE">
            <w:pPr>
              <w:jc w:val="center"/>
              <w:rPr>
                <w:sz w:val="12"/>
                <w:szCs w:val="12"/>
              </w:rPr>
            </w:pPr>
            <w:r w:rsidRPr="001057BE">
              <w:rPr>
                <w:sz w:val="12"/>
                <w:szCs w:val="12"/>
              </w:rPr>
              <w:t>0,395</w:t>
            </w:r>
          </w:p>
        </w:tc>
        <w:tc>
          <w:tcPr>
            <w:tcW w:w="232" w:type="pct"/>
            <w:tcBorders>
              <w:top w:val="nil"/>
              <w:left w:val="nil"/>
              <w:bottom w:val="nil"/>
              <w:right w:val="single" w:sz="8" w:space="0" w:color="auto"/>
            </w:tcBorders>
            <w:shd w:val="clear" w:color="000000" w:fill="FFFFFF"/>
            <w:vAlign w:val="center"/>
            <w:hideMark/>
          </w:tcPr>
          <w:p w14:paraId="31ABEAB9" w14:textId="77777777" w:rsidR="001057BE" w:rsidRPr="001057BE" w:rsidRDefault="001057BE" w:rsidP="001057BE">
            <w:pPr>
              <w:jc w:val="center"/>
              <w:rPr>
                <w:sz w:val="12"/>
                <w:szCs w:val="12"/>
              </w:rPr>
            </w:pPr>
            <w:r w:rsidRPr="001057BE">
              <w:rPr>
                <w:sz w:val="12"/>
                <w:szCs w:val="12"/>
              </w:rPr>
              <w:t>14,921</w:t>
            </w:r>
          </w:p>
        </w:tc>
        <w:tc>
          <w:tcPr>
            <w:tcW w:w="232" w:type="pct"/>
            <w:tcBorders>
              <w:top w:val="nil"/>
              <w:left w:val="nil"/>
              <w:bottom w:val="nil"/>
              <w:right w:val="single" w:sz="8" w:space="0" w:color="auto"/>
            </w:tcBorders>
            <w:shd w:val="clear" w:color="000000" w:fill="FFFFFF"/>
            <w:vAlign w:val="center"/>
            <w:hideMark/>
          </w:tcPr>
          <w:p w14:paraId="2B587A39" w14:textId="77777777" w:rsidR="001057BE" w:rsidRPr="001057BE" w:rsidRDefault="001057BE" w:rsidP="001057BE">
            <w:pPr>
              <w:jc w:val="center"/>
              <w:rPr>
                <w:sz w:val="12"/>
                <w:szCs w:val="12"/>
              </w:rPr>
            </w:pPr>
            <w:r w:rsidRPr="001057BE">
              <w:rPr>
                <w:sz w:val="12"/>
                <w:szCs w:val="12"/>
              </w:rPr>
              <w:t>0,000</w:t>
            </w:r>
          </w:p>
        </w:tc>
        <w:tc>
          <w:tcPr>
            <w:tcW w:w="232" w:type="pct"/>
            <w:tcBorders>
              <w:top w:val="nil"/>
              <w:left w:val="nil"/>
              <w:bottom w:val="nil"/>
              <w:right w:val="single" w:sz="8" w:space="0" w:color="auto"/>
            </w:tcBorders>
            <w:shd w:val="clear" w:color="000000" w:fill="FFFFFF"/>
            <w:vAlign w:val="center"/>
            <w:hideMark/>
          </w:tcPr>
          <w:p w14:paraId="7C55AD54" w14:textId="77777777" w:rsidR="001057BE" w:rsidRPr="001057BE" w:rsidRDefault="001057BE" w:rsidP="001057BE">
            <w:pPr>
              <w:jc w:val="center"/>
              <w:rPr>
                <w:sz w:val="12"/>
                <w:szCs w:val="12"/>
              </w:rPr>
            </w:pPr>
            <w:r w:rsidRPr="001057BE">
              <w:rPr>
                <w:sz w:val="12"/>
                <w:szCs w:val="12"/>
              </w:rPr>
              <w:t>0,000</w:t>
            </w:r>
          </w:p>
        </w:tc>
        <w:tc>
          <w:tcPr>
            <w:tcW w:w="270" w:type="pct"/>
            <w:tcBorders>
              <w:top w:val="nil"/>
              <w:left w:val="nil"/>
              <w:bottom w:val="nil"/>
              <w:right w:val="single" w:sz="8" w:space="0" w:color="auto"/>
            </w:tcBorders>
            <w:shd w:val="clear" w:color="auto" w:fill="auto"/>
            <w:vAlign w:val="center"/>
            <w:hideMark/>
          </w:tcPr>
          <w:p w14:paraId="7DE75A6F" w14:textId="77777777" w:rsidR="001057BE" w:rsidRPr="001057BE" w:rsidRDefault="001057BE" w:rsidP="001057BE">
            <w:pPr>
              <w:jc w:val="center"/>
              <w:rPr>
                <w:sz w:val="12"/>
                <w:szCs w:val="12"/>
              </w:rPr>
            </w:pPr>
            <w:r w:rsidRPr="001057BE">
              <w:rPr>
                <w:sz w:val="12"/>
                <w:szCs w:val="12"/>
              </w:rPr>
              <w:t>15,316</w:t>
            </w:r>
          </w:p>
        </w:tc>
      </w:tr>
      <w:tr w:rsidR="001057BE" w:rsidRPr="001057BE" w14:paraId="14A54565" w14:textId="77777777" w:rsidTr="00F0290F">
        <w:trPr>
          <w:trHeight w:val="20"/>
        </w:trPr>
        <w:tc>
          <w:tcPr>
            <w:tcW w:w="182" w:type="pct"/>
            <w:tcBorders>
              <w:top w:val="nil"/>
              <w:left w:val="single" w:sz="8" w:space="0" w:color="auto"/>
              <w:bottom w:val="single" w:sz="8" w:space="0" w:color="auto"/>
              <w:right w:val="nil"/>
            </w:tcBorders>
            <w:shd w:val="clear" w:color="auto" w:fill="auto"/>
            <w:vAlign w:val="center"/>
          </w:tcPr>
          <w:p w14:paraId="2A338357" w14:textId="77777777" w:rsidR="001057BE" w:rsidRPr="001057BE" w:rsidRDefault="001057BE" w:rsidP="001057BE">
            <w:pPr>
              <w:jc w:val="both"/>
              <w:rPr>
                <w:sz w:val="12"/>
                <w:szCs w:val="12"/>
              </w:rPr>
            </w:pPr>
          </w:p>
        </w:tc>
        <w:tc>
          <w:tcPr>
            <w:tcW w:w="797" w:type="pct"/>
            <w:tcBorders>
              <w:top w:val="nil"/>
              <w:left w:val="single" w:sz="8" w:space="0" w:color="auto"/>
              <w:bottom w:val="single" w:sz="8" w:space="0" w:color="auto"/>
              <w:right w:val="single" w:sz="8" w:space="0" w:color="auto"/>
            </w:tcBorders>
            <w:shd w:val="clear" w:color="auto" w:fill="auto"/>
            <w:vAlign w:val="center"/>
          </w:tcPr>
          <w:p w14:paraId="15427A5F" w14:textId="77777777" w:rsidR="001057BE" w:rsidRPr="001057BE" w:rsidRDefault="001057BE" w:rsidP="001057BE">
            <w:pPr>
              <w:jc w:val="right"/>
              <w:rPr>
                <w:sz w:val="12"/>
                <w:szCs w:val="12"/>
              </w:rPr>
            </w:pPr>
          </w:p>
        </w:tc>
        <w:tc>
          <w:tcPr>
            <w:tcW w:w="204" w:type="pct"/>
            <w:tcBorders>
              <w:top w:val="nil"/>
              <w:left w:val="nil"/>
              <w:bottom w:val="single" w:sz="8" w:space="0" w:color="auto"/>
              <w:right w:val="single" w:sz="8" w:space="0" w:color="auto"/>
            </w:tcBorders>
            <w:shd w:val="clear" w:color="auto" w:fill="auto"/>
            <w:vAlign w:val="center"/>
          </w:tcPr>
          <w:p w14:paraId="325D5937" w14:textId="77777777" w:rsidR="001057BE" w:rsidRPr="001057BE" w:rsidRDefault="001057BE" w:rsidP="001057BE">
            <w:pPr>
              <w:jc w:val="center"/>
              <w:rPr>
                <w:sz w:val="12"/>
                <w:szCs w:val="12"/>
              </w:rPr>
            </w:pPr>
          </w:p>
        </w:tc>
        <w:tc>
          <w:tcPr>
            <w:tcW w:w="308" w:type="pct"/>
            <w:tcBorders>
              <w:top w:val="nil"/>
              <w:left w:val="nil"/>
              <w:bottom w:val="single" w:sz="8" w:space="0" w:color="auto"/>
              <w:right w:val="single" w:sz="8" w:space="0" w:color="auto"/>
            </w:tcBorders>
            <w:shd w:val="clear" w:color="auto" w:fill="auto"/>
            <w:vAlign w:val="center"/>
          </w:tcPr>
          <w:p w14:paraId="4234707E"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auto" w:fill="auto"/>
            <w:vAlign w:val="center"/>
          </w:tcPr>
          <w:p w14:paraId="70CC5F9F"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auto" w:fill="auto"/>
            <w:vAlign w:val="center"/>
          </w:tcPr>
          <w:p w14:paraId="6B7D4C66"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auto" w:fill="auto"/>
            <w:vAlign w:val="center"/>
          </w:tcPr>
          <w:p w14:paraId="40E8C5CA" w14:textId="77777777" w:rsidR="001057BE" w:rsidRPr="001057BE" w:rsidRDefault="001057BE" w:rsidP="001057BE">
            <w:pPr>
              <w:jc w:val="center"/>
              <w:rPr>
                <w:sz w:val="12"/>
                <w:szCs w:val="12"/>
              </w:rPr>
            </w:pPr>
          </w:p>
        </w:tc>
        <w:tc>
          <w:tcPr>
            <w:tcW w:w="287" w:type="pct"/>
            <w:tcBorders>
              <w:top w:val="nil"/>
              <w:left w:val="nil"/>
              <w:bottom w:val="single" w:sz="8" w:space="0" w:color="auto"/>
              <w:right w:val="single" w:sz="8" w:space="0" w:color="auto"/>
            </w:tcBorders>
            <w:shd w:val="clear" w:color="auto" w:fill="auto"/>
            <w:vAlign w:val="center"/>
          </w:tcPr>
          <w:p w14:paraId="3CF89D0A" w14:textId="77777777" w:rsidR="001057BE" w:rsidRPr="001057BE" w:rsidRDefault="001057BE" w:rsidP="001057BE">
            <w:pPr>
              <w:jc w:val="center"/>
              <w:rPr>
                <w:sz w:val="12"/>
                <w:szCs w:val="12"/>
              </w:rPr>
            </w:pPr>
          </w:p>
        </w:tc>
        <w:tc>
          <w:tcPr>
            <w:tcW w:w="292" w:type="pct"/>
            <w:tcBorders>
              <w:top w:val="nil"/>
              <w:left w:val="nil"/>
              <w:bottom w:val="single" w:sz="8" w:space="0" w:color="auto"/>
              <w:right w:val="single" w:sz="8" w:space="0" w:color="auto"/>
            </w:tcBorders>
            <w:shd w:val="clear" w:color="auto" w:fill="auto"/>
            <w:vAlign w:val="center"/>
          </w:tcPr>
          <w:p w14:paraId="28AD6D7D"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auto" w:fill="auto"/>
            <w:vAlign w:val="center"/>
          </w:tcPr>
          <w:p w14:paraId="204E1A9F"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auto" w:fill="auto"/>
            <w:vAlign w:val="center"/>
          </w:tcPr>
          <w:p w14:paraId="6F6000CD"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auto" w:fill="auto"/>
            <w:vAlign w:val="center"/>
          </w:tcPr>
          <w:p w14:paraId="510BBDC5" w14:textId="77777777" w:rsidR="001057BE" w:rsidRPr="001057BE" w:rsidRDefault="001057BE" w:rsidP="001057BE">
            <w:pPr>
              <w:jc w:val="center"/>
              <w:rPr>
                <w:sz w:val="12"/>
                <w:szCs w:val="12"/>
              </w:rPr>
            </w:pPr>
          </w:p>
        </w:tc>
        <w:tc>
          <w:tcPr>
            <w:tcW w:w="281" w:type="pct"/>
            <w:tcBorders>
              <w:top w:val="nil"/>
              <w:left w:val="nil"/>
              <w:bottom w:val="single" w:sz="8" w:space="0" w:color="auto"/>
              <w:right w:val="single" w:sz="8" w:space="0" w:color="auto"/>
            </w:tcBorders>
            <w:shd w:val="clear" w:color="auto" w:fill="auto"/>
            <w:vAlign w:val="center"/>
          </w:tcPr>
          <w:p w14:paraId="4A7C0DCD" w14:textId="77777777" w:rsidR="001057BE" w:rsidRPr="001057BE" w:rsidRDefault="001057BE" w:rsidP="001057BE">
            <w:pPr>
              <w:jc w:val="center"/>
              <w:rPr>
                <w:sz w:val="12"/>
                <w:szCs w:val="12"/>
              </w:rPr>
            </w:pPr>
          </w:p>
        </w:tc>
        <w:tc>
          <w:tcPr>
            <w:tcW w:w="291" w:type="pct"/>
            <w:tcBorders>
              <w:top w:val="nil"/>
              <w:left w:val="nil"/>
              <w:bottom w:val="single" w:sz="8" w:space="0" w:color="auto"/>
              <w:right w:val="single" w:sz="8" w:space="0" w:color="auto"/>
            </w:tcBorders>
            <w:shd w:val="clear" w:color="000000" w:fill="FFFFFF"/>
            <w:vAlign w:val="center"/>
          </w:tcPr>
          <w:p w14:paraId="142A4625"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000000" w:fill="FFFFFF"/>
            <w:vAlign w:val="center"/>
          </w:tcPr>
          <w:p w14:paraId="34D1B6A9"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000000" w:fill="FFFFFF"/>
            <w:vAlign w:val="center"/>
          </w:tcPr>
          <w:p w14:paraId="6C59343A" w14:textId="77777777" w:rsidR="001057BE" w:rsidRPr="001057BE" w:rsidRDefault="001057BE" w:rsidP="001057BE">
            <w:pPr>
              <w:jc w:val="center"/>
              <w:rPr>
                <w:sz w:val="12"/>
                <w:szCs w:val="12"/>
              </w:rPr>
            </w:pPr>
          </w:p>
        </w:tc>
        <w:tc>
          <w:tcPr>
            <w:tcW w:w="232" w:type="pct"/>
            <w:tcBorders>
              <w:top w:val="nil"/>
              <w:left w:val="nil"/>
              <w:bottom w:val="single" w:sz="8" w:space="0" w:color="auto"/>
              <w:right w:val="single" w:sz="8" w:space="0" w:color="auto"/>
            </w:tcBorders>
            <w:shd w:val="clear" w:color="000000" w:fill="FFFFFF"/>
            <w:vAlign w:val="center"/>
          </w:tcPr>
          <w:p w14:paraId="3535962C" w14:textId="77777777" w:rsidR="001057BE" w:rsidRPr="001057BE" w:rsidRDefault="001057BE" w:rsidP="001057BE">
            <w:pPr>
              <w:jc w:val="center"/>
              <w:rPr>
                <w:sz w:val="12"/>
                <w:szCs w:val="12"/>
              </w:rPr>
            </w:pPr>
          </w:p>
        </w:tc>
        <w:tc>
          <w:tcPr>
            <w:tcW w:w="270" w:type="pct"/>
            <w:tcBorders>
              <w:top w:val="nil"/>
              <w:left w:val="nil"/>
              <w:bottom w:val="single" w:sz="8" w:space="0" w:color="auto"/>
              <w:right w:val="single" w:sz="8" w:space="0" w:color="auto"/>
            </w:tcBorders>
            <w:shd w:val="clear" w:color="auto" w:fill="auto"/>
            <w:vAlign w:val="center"/>
          </w:tcPr>
          <w:p w14:paraId="63CEEE9F" w14:textId="77777777" w:rsidR="001057BE" w:rsidRPr="001057BE" w:rsidRDefault="001057BE" w:rsidP="001057BE">
            <w:pPr>
              <w:jc w:val="center"/>
              <w:rPr>
                <w:sz w:val="12"/>
                <w:szCs w:val="12"/>
              </w:rPr>
            </w:pPr>
          </w:p>
        </w:tc>
      </w:tr>
    </w:tbl>
    <w:p w14:paraId="2364024B" w14:textId="77777777" w:rsidR="001057BE" w:rsidRPr="001057BE" w:rsidRDefault="001057BE" w:rsidP="001057BE">
      <w:pPr>
        <w:keepNext/>
        <w:spacing w:after="200"/>
        <w:ind w:firstLine="709"/>
        <w:jc w:val="right"/>
        <w:rPr>
          <w:rFonts w:eastAsia="Calibri"/>
          <w:color w:val="000000"/>
          <w:sz w:val="18"/>
          <w:szCs w:val="18"/>
          <w:lang w:eastAsia="en-US"/>
        </w:rPr>
      </w:pPr>
      <w:r w:rsidRPr="001057BE">
        <w:rPr>
          <w:rFonts w:eastAsia="Calibri"/>
          <w:color w:val="000000"/>
          <w:sz w:val="18"/>
          <w:szCs w:val="18"/>
          <w:lang w:eastAsia="en-US"/>
        </w:rPr>
        <w:br w:type="page"/>
      </w:r>
    </w:p>
    <w:p w14:paraId="4EB8BF7A" w14:textId="65E7069E" w:rsidR="001057BE" w:rsidRPr="001057BE" w:rsidRDefault="001057BE" w:rsidP="001057BE">
      <w:pPr>
        <w:keepNext/>
        <w:spacing w:after="200"/>
        <w:ind w:firstLine="709"/>
        <w:jc w:val="right"/>
        <w:rPr>
          <w:rFonts w:eastAsia="Calibri"/>
          <w:color w:val="000000"/>
          <w:sz w:val="28"/>
          <w:szCs w:val="28"/>
          <w:lang w:eastAsia="en-US"/>
        </w:rPr>
      </w:pPr>
      <w:r w:rsidRPr="001057BE">
        <w:rPr>
          <w:rFonts w:eastAsia="Calibri"/>
          <w:color w:val="000000"/>
          <w:sz w:val="28"/>
          <w:szCs w:val="28"/>
          <w:lang w:eastAsia="en-US"/>
        </w:rPr>
        <w:lastRenderedPageBreak/>
        <w:t xml:space="preserve">Таблица </w:t>
      </w:r>
      <w:r w:rsidRPr="001057BE">
        <w:rPr>
          <w:rFonts w:eastAsia="Calibri"/>
          <w:color w:val="000000"/>
          <w:sz w:val="28"/>
          <w:szCs w:val="28"/>
          <w:lang w:eastAsia="en-US"/>
        </w:rPr>
        <w:fldChar w:fldCharType="begin"/>
      </w:r>
      <w:r w:rsidRPr="001057BE">
        <w:rPr>
          <w:rFonts w:eastAsia="Calibri"/>
          <w:color w:val="000000"/>
          <w:sz w:val="28"/>
          <w:szCs w:val="28"/>
          <w:lang w:eastAsia="en-US"/>
        </w:rPr>
        <w:instrText xml:space="preserve"> SEQ Таблица \* ARABIC </w:instrText>
      </w:r>
      <w:r w:rsidRPr="001057BE">
        <w:rPr>
          <w:rFonts w:eastAsia="Calibri"/>
          <w:color w:val="000000"/>
          <w:sz w:val="28"/>
          <w:szCs w:val="28"/>
          <w:lang w:eastAsia="en-US"/>
        </w:rPr>
        <w:fldChar w:fldCharType="separate"/>
      </w:r>
      <w:r w:rsidR="0009708D">
        <w:rPr>
          <w:rFonts w:eastAsia="Calibri"/>
          <w:noProof/>
          <w:color w:val="000000"/>
          <w:sz w:val="28"/>
          <w:szCs w:val="28"/>
          <w:lang w:eastAsia="en-US"/>
        </w:rPr>
        <w:t>3</w:t>
      </w:r>
      <w:r w:rsidRPr="001057BE">
        <w:rPr>
          <w:rFonts w:eastAsia="Calibri"/>
          <w:color w:val="000000"/>
          <w:sz w:val="28"/>
          <w:szCs w:val="28"/>
          <w:lang w:eastAsia="en-US"/>
        </w:rPr>
        <w:fldChar w:fldCharType="end"/>
      </w:r>
    </w:p>
    <w:p w14:paraId="2096890F" w14:textId="77777777" w:rsidR="001057BE" w:rsidRPr="001057BE" w:rsidRDefault="001057BE" w:rsidP="001057BE">
      <w:pPr>
        <w:spacing w:line="276" w:lineRule="auto"/>
        <w:ind w:firstLine="567"/>
        <w:jc w:val="center"/>
        <w:rPr>
          <w:sz w:val="28"/>
          <w:szCs w:val="28"/>
        </w:rPr>
      </w:pPr>
      <w:r w:rsidRPr="001057BE">
        <w:rPr>
          <w:sz w:val="28"/>
          <w:szCs w:val="28"/>
        </w:rPr>
        <w:t>Баланс электрической мощности «сетевого котла» ПАО «Россети Сибири» - «Кузбассэнерго - РЭС»</w:t>
      </w:r>
    </w:p>
    <w:p w14:paraId="4A14C0D7" w14:textId="77777777" w:rsidR="001057BE" w:rsidRPr="001057BE" w:rsidRDefault="001057BE" w:rsidP="001057BE">
      <w:pPr>
        <w:spacing w:line="276" w:lineRule="auto"/>
        <w:ind w:firstLine="567"/>
        <w:jc w:val="center"/>
        <w:rPr>
          <w:sz w:val="28"/>
          <w:szCs w:val="28"/>
        </w:rPr>
      </w:pPr>
      <w:r w:rsidRPr="001057BE">
        <w:rPr>
          <w:sz w:val="28"/>
          <w:szCs w:val="28"/>
        </w:rPr>
        <w:t>на 2022 год (с учетом объемов МУП «ТРСК Новокузнецкого района»)</w:t>
      </w:r>
    </w:p>
    <w:tbl>
      <w:tblPr>
        <w:tblW w:w="5166" w:type="pct"/>
        <w:tblLook w:val="04A0" w:firstRow="1" w:lastRow="0" w:firstColumn="1" w:lastColumn="0" w:noHBand="0" w:noVBand="1"/>
      </w:tblPr>
      <w:tblGrid>
        <w:gridCol w:w="505"/>
        <w:gridCol w:w="2288"/>
        <w:gridCol w:w="616"/>
        <w:gridCol w:w="919"/>
        <w:gridCol w:w="641"/>
        <w:gridCol w:w="641"/>
        <w:gridCol w:w="644"/>
        <w:gridCol w:w="742"/>
        <w:gridCol w:w="837"/>
        <w:gridCol w:w="644"/>
        <w:gridCol w:w="644"/>
        <w:gridCol w:w="644"/>
        <w:gridCol w:w="871"/>
        <w:gridCol w:w="703"/>
        <w:gridCol w:w="644"/>
        <w:gridCol w:w="644"/>
        <w:gridCol w:w="644"/>
        <w:gridCol w:w="731"/>
      </w:tblGrid>
      <w:tr w:rsidR="001057BE" w:rsidRPr="001057BE" w14:paraId="222EC8B3" w14:textId="77777777" w:rsidTr="00F0290F">
        <w:trPr>
          <w:trHeight w:val="18"/>
          <w:tblHeader/>
        </w:trPr>
        <w:tc>
          <w:tcPr>
            <w:tcW w:w="1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36E162" w14:textId="77777777" w:rsidR="001057BE" w:rsidRPr="001057BE" w:rsidRDefault="001057BE" w:rsidP="001057BE">
            <w:pPr>
              <w:jc w:val="center"/>
              <w:rPr>
                <w:b/>
                <w:bCs/>
                <w:color w:val="000000"/>
                <w:sz w:val="12"/>
                <w:szCs w:val="12"/>
              </w:rPr>
            </w:pPr>
            <w:r w:rsidRPr="001057BE">
              <w:rPr>
                <w:b/>
                <w:bCs/>
                <w:color w:val="000000"/>
                <w:sz w:val="12"/>
                <w:szCs w:val="12"/>
              </w:rPr>
              <w:t xml:space="preserve">№ </w:t>
            </w:r>
            <w:r w:rsidRPr="001057BE">
              <w:rPr>
                <w:b/>
                <w:bCs/>
                <w:color w:val="000000"/>
                <w:sz w:val="12"/>
                <w:szCs w:val="12"/>
              </w:rPr>
              <w:br/>
              <w:t>п/п</w:t>
            </w:r>
          </w:p>
        </w:tc>
        <w:tc>
          <w:tcPr>
            <w:tcW w:w="81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7127F1" w14:textId="77777777" w:rsidR="001057BE" w:rsidRPr="001057BE" w:rsidRDefault="001057BE" w:rsidP="001057BE">
            <w:pPr>
              <w:jc w:val="center"/>
              <w:rPr>
                <w:b/>
                <w:bCs/>
                <w:color w:val="000000"/>
                <w:sz w:val="12"/>
                <w:szCs w:val="12"/>
              </w:rPr>
            </w:pPr>
            <w:r w:rsidRPr="001057BE">
              <w:rPr>
                <w:b/>
                <w:bCs/>
                <w:color w:val="000000"/>
                <w:sz w:val="12"/>
                <w:szCs w:val="12"/>
              </w:rPr>
              <w:t>Показатель</w:t>
            </w:r>
          </w:p>
        </w:tc>
        <w:tc>
          <w:tcPr>
            <w:tcW w:w="220"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516435C" w14:textId="77777777" w:rsidR="001057BE" w:rsidRPr="001057BE" w:rsidRDefault="001057BE" w:rsidP="001057BE">
            <w:pPr>
              <w:jc w:val="center"/>
              <w:rPr>
                <w:b/>
                <w:bCs/>
                <w:color w:val="000000"/>
                <w:sz w:val="12"/>
                <w:szCs w:val="12"/>
              </w:rPr>
            </w:pPr>
            <w:r w:rsidRPr="001057BE">
              <w:rPr>
                <w:b/>
                <w:bCs/>
                <w:color w:val="000000"/>
                <w:sz w:val="12"/>
                <w:szCs w:val="12"/>
              </w:rPr>
              <w:t>Ед.изм</w:t>
            </w:r>
          </w:p>
        </w:tc>
        <w:tc>
          <w:tcPr>
            <w:tcW w:w="1281"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3222EF19" w14:textId="77777777" w:rsidR="001057BE" w:rsidRPr="001057BE" w:rsidRDefault="001057BE" w:rsidP="001057BE">
            <w:pPr>
              <w:jc w:val="center"/>
              <w:rPr>
                <w:b/>
                <w:bCs/>
                <w:color w:val="000000"/>
                <w:sz w:val="12"/>
                <w:szCs w:val="12"/>
              </w:rPr>
            </w:pPr>
            <w:r w:rsidRPr="001057BE">
              <w:rPr>
                <w:b/>
                <w:bCs/>
                <w:color w:val="000000"/>
                <w:sz w:val="12"/>
                <w:szCs w:val="12"/>
              </w:rPr>
              <w:t>2022 (1 полугодие)</w:t>
            </w:r>
          </w:p>
        </w:tc>
        <w:tc>
          <w:tcPr>
            <w:tcW w:w="1300"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013B6149" w14:textId="77777777" w:rsidR="001057BE" w:rsidRPr="001057BE" w:rsidRDefault="001057BE" w:rsidP="001057BE">
            <w:pPr>
              <w:jc w:val="center"/>
              <w:rPr>
                <w:b/>
                <w:bCs/>
                <w:color w:val="000000"/>
                <w:sz w:val="12"/>
                <w:szCs w:val="12"/>
              </w:rPr>
            </w:pPr>
            <w:r w:rsidRPr="001057BE">
              <w:rPr>
                <w:b/>
                <w:bCs/>
                <w:color w:val="000000"/>
                <w:sz w:val="12"/>
                <w:szCs w:val="12"/>
              </w:rPr>
              <w:t>2022 (2 полугодие)</w:t>
            </w:r>
          </w:p>
        </w:tc>
        <w:tc>
          <w:tcPr>
            <w:tcW w:w="1202"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5E0FE0C5" w14:textId="77777777" w:rsidR="001057BE" w:rsidRPr="001057BE" w:rsidRDefault="001057BE" w:rsidP="001057BE">
            <w:pPr>
              <w:jc w:val="center"/>
              <w:rPr>
                <w:b/>
                <w:bCs/>
                <w:color w:val="000000"/>
                <w:sz w:val="12"/>
                <w:szCs w:val="12"/>
              </w:rPr>
            </w:pPr>
            <w:r w:rsidRPr="001057BE">
              <w:rPr>
                <w:b/>
                <w:bCs/>
                <w:color w:val="000000"/>
                <w:sz w:val="12"/>
                <w:szCs w:val="12"/>
              </w:rPr>
              <w:t>2022</w:t>
            </w:r>
          </w:p>
        </w:tc>
      </w:tr>
      <w:tr w:rsidR="001057BE" w:rsidRPr="001057BE" w14:paraId="62153A4B" w14:textId="77777777" w:rsidTr="00F0290F">
        <w:trPr>
          <w:trHeight w:val="18"/>
          <w:tblHeader/>
        </w:trPr>
        <w:tc>
          <w:tcPr>
            <w:tcW w:w="180" w:type="pct"/>
            <w:vMerge/>
            <w:tcBorders>
              <w:top w:val="single" w:sz="8" w:space="0" w:color="auto"/>
              <w:left w:val="single" w:sz="8" w:space="0" w:color="auto"/>
              <w:bottom w:val="single" w:sz="8" w:space="0" w:color="000000"/>
              <w:right w:val="single" w:sz="8" w:space="0" w:color="auto"/>
            </w:tcBorders>
            <w:vAlign w:val="center"/>
            <w:hideMark/>
          </w:tcPr>
          <w:p w14:paraId="77D645E1" w14:textId="77777777" w:rsidR="001057BE" w:rsidRPr="001057BE" w:rsidRDefault="001057BE" w:rsidP="001057BE">
            <w:pPr>
              <w:rPr>
                <w:b/>
                <w:bCs/>
                <w:color w:val="000000"/>
                <w:sz w:val="12"/>
                <w:szCs w:val="12"/>
              </w:rPr>
            </w:pPr>
          </w:p>
        </w:tc>
        <w:tc>
          <w:tcPr>
            <w:tcW w:w="817" w:type="pct"/>
            <w:vMerge/>
            <w:tcBorders>
              <w:top w:val="single" w:sz="8" w:space="0" w:color="auto"/>
              <w:left w:val="single" w:sz="8" w:space="0" w:color="auto"/>
              <w:bottom w:val="single" w:sz="8" w:space="0" w:color="000000"/>
              <w:right w:val="single" w:sz="8" w:space="0" w:color="auto"/>
            </w:tcBorders>
            <w:vAlign w:val="center"/>
            <w:hideMark/>
          </w:tcPr>
          <w:p w14:paraId="7243B42F" w14:textId="77777777" w:rsidR="001057BE" w:rsidRPr="001057BE" w:rsidRDefault="001057BE" w:rsidP="001057BE">
            <w:pPr>
              <w:rPr>
                <w:b/>
                <w:bCs/>
                <w:color w:val="000000"/>
                <w:sz w:val="12"/>
                <w:szCs w:val="12"/>
              </w:rPr>
            </w:pPr>
          </w:p>
        </w:tc>
        <w:tc>
          <w:tcPr>
            <w:tcW w:w="220" w:type="pct"/>
            <w:vMerge/>
            <w:tcBorders>
              <w:top w:val="single" w:sz="8" w:space="0" w:color="auto"/>
              <w:left w:val="nil"/>
              <w:bottom w:val="single" w:sz="8" w:space="0" w:color="000000"/>
              <w:right w:val="single" w:sz="8" w:space="0" w:color="auto"/>
            </w:tcBorders>
            <w:vAlign w:val="center"/>
            <w:hideMark/>
          </w:tcPr>
          <w:p w14:paraId="2A645B33" w14:textId="77777777" w:rsidR="001057BE" w:rsidRPr="001057BE" w:rsidRDefault="001057BE" w:rsidP="001057BE">
            <w:pPr>
              <w:rPr>
                <w:b/>
                <w:bCs/>
                <w:color w:val="000000"/>
                <w:sz w:val="12"/>
                <w:szCs w:val="12"/>
              </w:rPr>
            </w:pPr>
          </w:p>
        </w:tc>
        <w:tc>
          <w:tcPr>
            <w:tcW w:w="328" w:type="pct"/>
            <w:tcBorders>
              <w:top w:val="nil"/>
              <w:left w:val="nil"/>
              <w:bottom w:val="single" w:sz="8" w:space="0" w:color="auto"/>
              <w:right w:val="single" w:sz="8" w:space="0" w:color="auto"/>
            </w:tcBorders>
            <w:shd w:val="clear" w:color="auto" w:fill="auto"/>
            <w:vAlign w:val="center"/>
            <w:hideMark/>
          </w:tcPr>
          <w:p w14:paraId="670B6B32" w14:textId="77777777" w:rsidR="001057BE" w:rsidRPr="001057BE" w:rsidRDefault="001057BE" w:rsidP="001057BE">
            <w:pPr>
              <w:jc w:val="center"/>
              <w:rPr>
                <w:b/>
                <w:bCs/>
                <w:color w:val="000000"/>
                <w:sz w:val="12"/>
                <w:szCs w:val="12"/>
              </w:rPr>
            </w:pPr>
            <w:r w:rsidRPr="001057BE">
              <w:rPr>
                <w:b/>
                <w:bCs/>
                <w:color w:val="000000"/>
                <w:sz w:val="12"/>
                <w:szCs w:val="12"/>
              </w:rPr>
              <w:t>ВН</w:t>
            </w:r>
          </w:p>
        </w:tc>
        <w:tc>
          <w:tcPr>
            <w:tcW w:w="229" w:type="pct"/>
            <w:tcBorders>
              <w:top w:val="nil"/>
              <w:left w:val="nil"/>
              <w:bottom w:val="single" w:sz="8" w:space="0" w:color="auto"/>
              <w:right w:val="single" w:sz="8" w:space="0" w:color="auto"/>
            </w:tcBorders>
            <w:shd w:val="clear" w:color="auto" w:fill="auto"/>
            <w:vAlign w:val="center"/>
            <w:hideMark/>
          </w:tcPr>
          <w:p w14:paraId="3C1C5BCB" w14:textId="77777777" w:rsidR="001057BE" w:rsidRPr="001057BE" w:rsidRDefault="001057BE" w:rsidP="001057BE">
            <w:pPr>
              <w:jc w:val="center"/>
              <w:rPr>
                <w:b/>
                <w:bCs/>
                <w:color w:val="000000"/>
                <w:sz w:val="12"/>
                <w:szCs w:val="12"/>
              </w:rPr>
            </w:pPr>
            <w:r w:rsidRPr="001057BE">
              <w:rPr>
                <w:b/>
                <w:bCs/>
                <w:color w:val="000000"/>
                <w:sz w:val="12"/>
                <w:szCs w:val="12"/>
              </w:rPr>
              <w:t>СН1</w:t>
            </w:r>
          </w:p>
        </w:tc>
        <w:tc>
          <w:tcPr>
            <w:tcW w:w="229" w:type="pct"/>
            <w:tcBorders>
              <w:top w:val="nil"/>
              <w:left w:val="nil"/>
              <w:bottom w:val="single" w:sz="8" w:space="0" w:color="auto"/>
              <w:right w:val="single" w:sz="8" w:space="0" w:color="auto"/>
            </w:tcBorders>
            <w:shd w:val="clear" w:color="auto" w:fill="auto"/>
            <w:vAlign w:val="center"/>
            <w:hideMark/>
          </w:tcPr>
          <w:p w14:paraId="26FA538A" w14:textId="77777777" w:rsidR="001057BE" w:rsidRPr="001057BE" w:rsidRDefault="001057BE" w:rsidP="001057BE">
            <w:pPr>
              <w:jc w:val="center"/>
              <w:rPr>
                <w:b/>
                <w:bCs/>
                <w:color w:val="000000"/>
                <w:sz w:val="12"/>
                <w:szCs w:val="12"/>
              </w:rPr>
            </w:pPr>
            <w:r w:rsidRPr="001057BE">
              <w:rPr>
                <w:b/>
                <w:bCs/>
                <w:color w:val="000000"/>
                <w:sz w:val="12"/>
                <w:szCs w:val="12"/>
              </w:rPr>
              <w:t>СН2</w:t>
            </w:r>
          </w:p>
        </w:tc>
        <w:tc>
          <w:tcPr>
            <w:tcW w:w="230" w:type="pct"/>
            <w:tcBorders>
              <w:top w:val="nil"/>
              <w:left w:val="nil"/>
              <w:bottom w:val="single" w:sz="8" w:space="0" w:color="auto"/>
              <w:right w:val="single" w:sz="8" w:space="0" w:color="auto"/>
            </w:tcBorders>
            <w:shd w:val="clear" w:color="auto" w:fill="auto"/>
            <w:vAlign w:val="center"/>
            <w:hideMark/>
          </w:tcPr>
          <w:p w14:paraId="6C6391F9" w14:textId="77777777" w:rsidR="001057BE" w:rsidRPr="001057BE" w:rsidRDefault="001057BE" w:rsidP="001057BE">
            <w:pPr>
              <w:jc w:val="center"/>
              <w:rPr>
                <w:b/>
                <w:bCs/>
                <w:color w:val="000000"/>
                <w:sz w:val="12"/>
                <w:szCs w:val="12"/>
              </w:rPr>
            </w:pPr>
            <w:r w:rsidRPr="001057BE">
              <w:rPr>
                <w:b/>
                <w:bCs/>
                <w:color w:val="000000"/>
                <w:sz w:val="12"/>
                <w:szCs w:val="12"/>
              </w:rPr>
              <w:t>НН</w:t>
            </w:r>
          </w:p>
        </w:tc>
        <w:tc>
          <w:tcPr>
            <w:tcW w:w="265" w:type="pct"/>
            <w:tcBorders>
              <w:top w:val="nil"/>
              <w:left w:val="nil"/>
              <w:bottom w:val="single" w:sz="8" w:space="0" w:color="auto"/>
              <w:right w:val="single" w:sz="8" w:space="0" w:color="auto"/>
            </w:tcBorders>
            <w:shd w:val="clear" w:color="auto" w:fill="auto"/>
            <w:vAlign w:val="center"/>
            <w:hideMark/>
          </w:tcPr>
          <w:p w14:paraId="42E3EA2E" w14:textId="77777777" w:rsidR="001057BE" w:rsidRPr="001057BE" w:rsidRDefault="001057BE" w:rsidP="001057BE">
            <w:pPr>
              <w:jc w:val="center"/>
              <w:rPr>
                <w:b/>
                <w:bCs/>
                <w:color w:val="000000"/>
                <w:sz w:val="12"/>
                <w:szCs w:val="12"/>
              </w:rPr>
            </w:pPr>
            <w:r w:rsidRPr="001057BE">
              <w:rPr>
                <w:b/>
                <w:bCs/>
                <w:color w:val="000000"/>
                <w:sz w:val="12"/>
                <w:szCs w:val="12"/>
              </w:rPr>
              <w:t>Всего</w:t>
            </w:r>
          </w:p>
        </w:tc>
        <w:tc>
          <w:tcPr>
            <w:tcW w:w="299" w:type="pct"/>
            <w:tcBorders>
              <w:top w:val="nil"/>
              <w:left w:val="nil"/>
              <w:bottom w:val="single" w:sz="8" w:space="0" w:color="auto"/>
              <w:right w:val="single" w:sz="8" w:space="0" w:color="auto"/>
            </w:tcBorders>
            <w:shd w:val="clear" w:color="auto" w:fill="auto"/>
            <w:vAlign w:val="center"/>
            <w:hideMark/>
          </w:tcPr>
          <w:p w14:paraId="3C9BAFC4" w14:textId="77777777" w:rsidR="001057BE" w:rsidRPr="001057BE" w:rsidRDefault="001057BE" w:rsidP="001057BE">
            <w:pPr>
              <w:jc w:val="center"/>
              <w:rPr>
                <w:b/>
                <w:bCs/>
                <w:color w:val="000000"/>
                <w:sz w:val="12"/>
                <w:szCs w:val="12"/>
              </w:rPr>
            </w:pPr>
            <w:r w:rsidRPr="001057BE">
              <w:rPr>
                <w:b/>
                <w:bCs/>
                <w:color w:val="000000"/>
                <w:sz w:val="12"/>
                <w:szCs w:val="12"/>
              </w:rPr>
              <w:t>ВН</w:t>
            </w:r>
          </w:p>
        </w:tc>
        <w:tc>
          <w:tcPr>
            <w:tcW w:w="230" w:type="pct"/>
            <w:tcBorders>
              <w:top w:val="nil"/>
              <w:left w:val="nil"/>
              <w:bottom w:val="single" w:sz="8" w:space="0" w:color="auto"/>
              <w:right w:val="single" w:sz="8" w:space="0" w:color="auto"/>
            </w:tcBorders>
            <w:shd w:val="clear" w:color="auto" w:fill="auto"/>
            <w:vAlign w:val="center"/>
            <w:hideMark/>
          </w:tcPr>
          <w:p w14:paraId="3BB2CFDD" w14:textId="77777777" w:rsidR="001057BE" w:rsidRPr="001057BE" w:rsidRDefault="001057BE" w:rsidP="001057BE">
            <w:pPr>
              <w:jc w:val="center"/>
              <w:rPr>
                <w:b/>
                <w:bCs/>
                <w:color w:val="000000"/>
                <w:sz w:val="12"/>
                <w:szCs w:val="12"/>
              </w:rPr>
            </w:pPr>
            <w:r w:rsidRPr="001057BE">
              <w:rPr>
                <w:b/>
                <w:bCs/>
                <w:color w:val="000000"/>
                <w:sz w:val="12"/>
                <w:szCs w:val="12"/>
              </w:rPr>
              <w:t>СН1</w:t>
            </w:r>
          </w:p>
        </w:tc>
        <w:tc>
          <w:tcPr>
            <w:tcW w:w="230" w:type="pct"/>
            <w:tcBorders>
              <w:top w:val="nil"/>
              <w:left w:val="nil"/>
              <w:bottom w:val="single" w:sz="8" w:space="0" w:color="auto"/>
              <w:right w:val="single" w:sz="8" w:space="0" w:color="auto"/>
            </w:tcBorders>
            <w:shd w:val="clear" w:color="auto" w:fill="auto"/>
            <w:vAlign w:val="center"/>
            <w:hideMark/>
          </w:tcPr>
          <w:p w14:paraId="55DD2D12" w14:textId="77777777" w:rsidR="001057BE" w:rsidRPr="001057BE" w:rsidRDefault="001057BE" w:rsidP="001057BE">
            <w:pPr>
              <w:jc w:val="center"/>
              <w:rPr>
                <w:b/>
                <w:bCs/>
                <w:color w:val="000000"/>
                <w:sz w:val="12"/>
                <w:szCs w:val="12"/>
              </w:rPr>
            </w:pPr>
            <w:r w:rsidRPr="001057BE">
              <w:rPr>
                <w:b/>
                <w:bCs/>
                <w:color w:val="000000"/>
                <w:sz w:val="12"/>
                <w:szCs w:val="12"/>
              </w:rPr>
              <w:t>СН2</w:t>
            </w:r>
          </w:p>
        </w:tc>
        <w:tc>
          <w:tcPr>
            <w:tcW w:w="230" w:type="pct"/>
            <w:tcBorders>
              <w:top w:val="nil"/>
              <w:left w:val="nil"/>
              <w:bottom w:val="single" w:sz="8" w:space="0" w:color="auto"/>
              <w:right w:val="single" w:sz="8" w:space="0" w:color="auto"/>
            </w:tcBorders>
            <w:shd w:val="clear" w:color="auto" w:fill="auto"/>
            <w:vAlign w:val="center"/>
            <w:hideMark/>
          </w:tcPr>
          <w:p w14:paraId="2116F8F0" w14:textId="77777777" w:rsidR="001057BE" w:rsidRPr="001057BE" w:rsidRDefault="001057BE" w:rsidP="001057BE">
            <w:pPr>
              <w:jc w:val="center"/>
              <w:rPr>
                <w:b/>
                <w:bCs/>
                <w:color w:val="000000"/>
                <w:sz w:val="12"/>
                <w:szCs w:val="12"/>
              </w:rPr>
            </w:pPr>
            <w:r w:rsidRPr="001057BE">
              <w:rPr>
                <w:b/>
                <w:bCs/>
                <w:color w:val="000000"/>
                <w:sz w:val="12"/>
                <w:szCs w:val="12"/>
              </w:rPr>
              <w:t>НН</w:t>
            </w:r>
          </w:p>
        </w:tc>
        <w:tc>
          <w:tcPr>
            <w:tcW w:w="311" w:type="pct"/>
            <w:tcBorders>
              <w:top w:val="nil"/>
              <w:left w:val="nil"/>
              <w:bottom w:val="single" w:sz="8" w:space="0" w:color="auto"/>
              <w:right w:val="single" w:sz="8" w:space="0" w:color="auto"/>
            </w:tcBorders>
            <w:shd w:val="clear" w:color="auto" w:fill="auto"/>
            <w:vAlign w:val="center"/>
            <w:hideMark/>
          </w:tcPr>
          <w:p w14:paraId="0958CA29" w14:textId="77777777" w:rsidR="001057BE" w:rsidRPr="001057BE" w:rsidRDefault="001057BE" w:rsidP="001057BE">
            <w:pPr>
              <w:jc w:val="center"/>
              <w:rPr>
                <w:b/>
                <w:bCs/>
                <w:color w:val="000000"/>
                <w:sz w:val="12"/>
                <w:szCs w:val="12"/>
              </w:rPr>
            </w:pPr>
            <w:r w:rsidRPr="001057BE">
              <w:rPr>
                <w:b/>
                <w:bCs/>
                <w:color w:val="000000"/>
                <w:sz w:val="12"/>
                <w:szCs w:val="12"/>
              </w:rPr>
              <w:t>Всего</w:t>
            </w:r>
          </w:p>
        </w:tc>
        <w:tc>
          <w:tcPr>
            <w:tcW w:w="251" w:type="pct"/>
            <w:tcBorders>
              <w:top w:val="nil"/>
              <w:left w:val="nil"/>
              <w:bottom w:val="single" w:sz="8" w:space="0" w:color="auto"/>
              <w:right w:val="single" w:sz="8" w:space="0" w:color="auto"/>
            </w:tcBorders>
            <w:shd w:val="clear" w:color="auto" w:fill="auto"/>
            <w:vAlign w:val="center"/>
            <w:hideMark/>
          </w:tcPr>
          <w:p w14:paraId="2E503880" w14:textId="77777777" w:rsidR="001057BE" w:rsidRPr="001057BE" w:rsidRDefault="001057BE" w:rsidP="001057BE">
            <w:pPr>
              <w:jc w:val="center"/>
              <w:rPr>
                <w:b/>
                <w:bCs/>
                <w:color w:val="000000"/>
                <w:sz w:val="12"/>
                <w:szCs w:val="12"/>
              </w:rPr>
            </w:pPr>
            <w:r w:rsidRPr="001057BE">
              <w:rPr>
                <w:b/>
                <w:bCs/>
                <w:color w:val="000000"/>
                <w:sz w:val="12"/>
                <w:szCs w:val="12"/>
              </w:rPr>
              <w:t>ВН</w:t>
            </w:r>
          </w:p>
        </w:tc>
        <w:tc>
          <w:tcPr>
            <w:tcW w:w="230" w:type="pct"/>
            <w:tcBorders>
              <w:top w:val="nil"/>
              <w:left w:val="nil"/>
              <w:bottom w:val="single" w:sz="8" w:space="0" w:color="auto"/>
              <w:right w:val="single" w:sz="8" w:space="0" w:color="auto"/>
            </w:tcBorders>
            <w:shd w:val="clear" w:color="auto" w:fill="auto"/>
            <w:vAlign w:val="center"/>
            <w:hideMark/>
          </w:tcPr>
          <w:p w14:paraId="5694436A" w14:textId="77777777" w:rsidR="001057BE" w:rsidRPr="001057BE" w:rsidRDefault="001057BE" w:rsidP="001057BE">
            <w:pPr>
              <w:jc w:val="center"/>
              <w:rPr>
                <w:b/>
                <w:bCs/>
                <w:color w:val="000000"/>
                <w:sz w:val="12"/>
                <w:szCs w:val="12"/>
              </w:rPr>
            </w:pPr>
            <w:r w:rsidRPr="001057BE">
              <w:rPr>
                <w:b/>
                <w:bCs/>
                <w:color w:val="000000"/>
                <w:sz w:val="12"/>
                <w:szCs w:val="12"/>
              </w:rPr>
              <w:t>СН1</w:t>
            </w:r>
          </w:p>
        </w:tc>
        <w:tc>
          <w:tcPr>
            <w:tcW w:w="230" w:type="pct"/>
            <w:tcBorders>
              <w:top w:val="nil"/>
              <w:left w:val="nil"/>
              <w:bottom w:val="single" w:sz="8" w:space="0" w:color="auto"/>
              <w:right w:val="single" w:sz="8" w:space="0" w:color="auto"/>
            </w:tcBorders>
            <w:shd w:val="clear" w:color="auto" w:fill="auto"/>
            <w:vAlign w:val="center"/>
            <w:hideMark/>
          </w:tcPr>
          <w:p w14:paraId="10EB2D33" w14:textId="77777777" w:rsidR="001057BE" w:rsidRPr="001057BE" w:rsidRDefault="001057BE" w:rsidP="001057BE">
            <w:pPr>
              <w:jc w:val="center"/>
              <w:rPr>
                <w:b/>
                <w:bCs/>
                <w:color w:val="000000"/>
                <w:sz w:val="12"/>
                <w:szCs w:val="12"/>
              </w:rPr>
            </w:pPr>
            <w:r w:rsidRPr="001057BE">
              <w:rPr>
                <w:b/>
                <w:bCs/>
                <w:color w:val="000000"/>
                <w:sz w:val="12"/>
                <w:szCs w:val="12"/>
              </w:rPr>
              <w:t>СН2</w:t>
            </w:r>
          </w:p>
        </w:tc>
        <w:tc>
          <w:tcPr>
            <w:tcW w:w="230" w:type="pct"/>
            <w:tcBorders>
              <w:top w:val="nil"/>
              <w:left w:val="nil"/>
              <w:bottom w:val="single" w:sz="8" w:space="0" w:color="auto"/>
              <w:right w:val="single" w:sz="8" w:space="0" w:color="auto"/>
            </w:tcBorders>
            <w:shd w:val="clear" w:color="auto" w:fill="auto"/>
            <w:vAlign w:val="center"/>
            <w:hideMark/>
          </w:tcPr>
          <w:p w14:paraId="2931C263" w14:textId="77777777" w:rsidR="001057BE" w:rsidRPr="001057BE" w:rsidRDefault="001057BE" w:rsidP="001057BE">
            <w:pPr>
              <w:jc w:val="center"/>
              <w:rPr>
                <w:b/>
                <w:bCs/>
                <w:color w:val="000000"/>
                <w:sz w:val="12"/>
                <w:szCs w:val="12"/>
              </w:rPr>
            </w:pPr>
            <w:r w:rsidRPr="001057BE">
              <w:rPr>
                <w:b/>
                <w:bCs/>
                <w:color w:val="000000"/>
                <w:sz w:val="12"/>
                <w:szCs w:val="12"/>
              </w:rPr>
              <w:t>НН</w:t>
            </w:r>
          </w:p>
        </w:tc>
        <w:tc>
          <w:tcPr>
            <w:tcW w:w="261" w:type="pct"/>
            <w:tcBorders>
              <w:top w:val="nil"/>
              <w:left w:val="nil"/>
              <w:bottom w:val="single" w:sz="8" w:space="0" w:color="auto"/>
              <w:right w:val="single" w:sz="8" w:space="0" w:color="auto"/>
            </w:tcBorders>
            <w:shd w:val="clear" w:color="auto" w:fill="auto"/>
            <w:vAlign w:val="center"/>
            <w:hideMark/>
          </w:tcPr>
          <w:p w14:paraId="74FB2707" w14:textId="77777777" w:rsidR="001057BE" w:rsidRPr="001057BE" w:rsidRDefault="001057BE" w:rsidP="001057BE">
            <w:pPr>
              <w:jc w:val="center"/>
              <w:rPr>
                <w:b/>
                <w:bCs/>
                <w:color w:val="000000"/>
                <w:sz w:val="12"/>
                <w:szCs w:val="12"/>
              </w:rPr>
            </w:pPr>
            <w:r w:rsidRPr="001057BE">
              <w:rPr>
                <w:b/>
                <w:bCs/>
                <w:color w:val="000000"/>
                <w:sz w:val="12"/>
                <w:szCs w:val="12"/>
              </w:rPr>
              <w:t>Всего</w:t>
            </w:r>
          </w:p>
        </w:tc>
      </w:tr>
      <w:tr w:rsidR="001057BE" w:rsidRPr="001057BE" w14:paraId="080C060A"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636A27BC" w14:textId="77777777" w:rsidR="001057BE" w:rsidRPr="001057BE" w:rsidRDefault="001057BE" w:rsidP="001057BE">
            <w:pPr>
              <w:jc w:val="center"/>
              <w:rPr>
                <w:sz w:val="12"/>
                <w:szCs w:val="12"/>
              </w:rPr>
            </w:pPr>
            <w:r w:rsidRPr="001057BE">
              <w:rPr>
                <w:sz w:val="12"/>
                <w:szCs w:val="12"/>
              </w:rPr>
              <w:t>1</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A8344FD" w14:textId="77777777" w:rsidR="001057BE" w:rsidRPr="001057BE" w:rsidRDefault="001057BE" w:rsidP="001057BE">
            <w:pPr>
              <w:rPr>
                <w:sz w:val="12"/>
                <w:szCs w:val="12"/>
              </w:rPr>
            </w:pPr>
            <w:r w:rsidRPr="001057BE">
              <w:rPr>
                <w:sz w:val="12"/>
                <w:szCs w:val="12"/>
              </w:rPr>
              <w:t>Поступление, в т.ч.:</w:t>
            </w:r>
          </w:p>
        </w:tc>
        <w:tc>
          <w:tcPr>
            <w:tcW w:w="220" w:type="pct"/>
            <w:tcBorders>
              <w:top w:val="nil"/>
              <w:left w:val="nil"/>
              <w:bottom w:val="single" w:sz="4" w:space="0" w:color="auto"/>
              <w:right w:val="single" w:sz="8" w:space="0" w:color="auto"/>
            </w:tcBorders>
            <w:shd w:val="clear" w:color="auto" w:fill="auto"/>
            <w:vAlign w:val="center"/>
            <w:hideMark/>
          </w:tcPr>
          <w:p w14:paraId="18FA9B1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11D9574" w14:textId="77777777" w:rsidR="001057BE" w:rsidRPr="001057BE" w:rsidRDefault="001057BE" w:rsidP="001057BE">
            <w:pPr>
              <w:jc w:val="center"/>
              <w:rPr>
                <w:sz w:val="12"/>
                <w:szCs w:val="12"/>
              </w:rPr>
            </w:pPr>
            <w:r w:rsidRPr="001057BE">
              <w:rPr>
                <w:sz w:val="12"/>
                <w:szCs w:val="12"/>
              </w:rPr>
              <w:t>3 030,976</w:t>
            </w:r>
          </w:p>
        </w:tc>
        <w:tc>
          <w:tcPr>
            <w:tcW w:w="229" w:type="pct"/>
            <w:tcBorders>
              <w:top w:val="nil"/>
              <w:left w:val="nil"/>
              <w:bottom w:val="single" w:sz="4" w:space="0" w:color="auto"/>
              <w:right w:val="single" w:sz="8" w:space="0" w:color="auto"/>
            </w:tcBorders>
            <w:shd w:val="clear" w:color="000000" w:fill="FFFFFF"/>
            <w:vAlign w:val="center"/>
            <w:hideMark/>
          </w:tcPr>
          <w:p w14:paraId="46FB6EE3" w14:textId="77777777" w:rsidR="001057BE" w:rsidRPr="001057BE" w:rsidRDefault="001057BE" w:rsidP="001057BE">
            <w:pPr>
              <w:jc w:val="center"/>
              <w:rPr>
                <w:sz w:val="12"/>
                <w:szCs w:val="12"/>
              </w:rPr>
            </w:pPr>
            <w:r w:rsidRPr="001057BE">
              <w:rPr>
                <w:sz w:val="12"/>
                <w:szCs w:val="12"/>
              </w:rPr>
              <w:t>113,900</w:t>
            </w:r>
          </w:p>
        </w:tc>
        <w:tc>
          <w:tcPr>
            <w:tcW w:w="229" w:type="pct"/>
            <w:tcBorders>
              <w:top w:val="nil"/>
              <w:left w:val="nil"/>
              <w:bottom w:val="single" w:sz="4" w:space="0" w:color="auto"/>
              <w:right w:val="single" w:sz="8" w:space="0" w:color="auto"/>
            </w:tcBorders>
            <w:shd w:val="clear" w:color="000000" w:fill="FFFFFF"/>
            <w:vAlign w:val="center"/>
            <w:hideMark/>
          </w:tcPr>
          <w:p w14:paraId="36D9DBF3" w14:textId="77777777" w:rsidR="001057BE" w:rsidRPr="001057BE" w:rsidRDefault="001057BE" w:rsidP="001057BE">
            <w:pPr>
              <w:jc w:val="center"/>
              <w:rPr>
                <w:sz w:val="12"/>
                <w:szCs w:val="12"/>
              </w:rPr>
            </w:pPr>
            <w:r w:rsidRPr="001057BE">
              <w:rPr>
                <w:sz w:val="12"/>
                <w:szCs w:val="12"/>
              </w:rPr>
              <w:t>8,703</w:t>
            </w:r>
          </w:p>
        </w:tc>
        <w:tc>
          <w:tcPr>
            <w:tcW w:w="230" w:type="pct"/>
            <w:tcBorders>
              <w:top w:val="nil"/>
              <w:left w:val="nil"/>
              <w:bottom w:val="single" w:sz="4" w:space="0" w:color="auto"/>
              <w:right w:val="single" w:sz="8" w:space="0" w:color="auto"/>
            </w:tcBorders>
            <w:shd w:val="clear" w:color="000000" w:fill="FFFFFF"/>
            <w:vAlign w:val="center"/>
            <w:hideMark/>
          </w:tcPr>
          <w:p w14:paraId="5ED7B8D1" w14:textId="77777777" w:rsidR="001057BE" w:rsidRPr="001057BE" w:rsidRDefault="001057BE" w:rsidP="001057BE">
            <w:pPr>
              <w:jc w:val="center"/>
              <w:rPr>
                <w:sz w:val="12"/>
                <w:szCs w:val="12"/>
              </w:rPr>
            </w:pPr>
            <w:r w:rsidRPr="001057BE">
              <w:rPr>
                <w:sz w:val="12"/>
                <w:szCs w:val="12"/>
              </w:rPr>
              <w:t>1,604</w:t>
            </w:r>
          </w:p>
        </w:tc>
        <w:tc>
          <w:tcPr>
            <w:tcW w:w="265" w:type="pct"/>
            <w:tcBorders>
              <w:top w:val="nil"/>
              <w:left w:val="nil"/>
              <w:bottom w:val="single" w:sz="4" w:space="0" w:color="auto"/>
              <w:right w:val="single" w:sz="8" w:space="0" w:color="auto"/>
            </w:tcBorders>
            <w:shd w:val="clear" w:color="000000" w:fill="FFFFFF"/>
            <w:vAlign w:val="center"/>
            <w:hideMark/>
          </w:tcPr>
          <w:p w14:paraId="14DA04F7" w14:textId="77777777" w:rsidR="001057BE" w:rsidRPr="001057BE" w:rsidRDefault="001057BE" w:rsidP="001057BE">
            <w:pPr>
              <w:jc w:val="center"/>
              <w:rPr>
                <w:sz w:val="12"/>
                <w:szCs w:val="12"/>
              </w:rPr>
            </w:pPr>
            <w:r w:rsidRPr="001057BE">
              <w:rPr>
                <w:sz w:val="12"/>
                <w:szCs w:val="12"/>
              </w:rPr>
              <w:t>3 155,182</w:t>
            </w:r>
          </w:p>
        </w:tc>
        <w:tc>
          <w:tcPr>
            <w:tcW w:w="299" w:type="pct"/>
            <w:tcBorders>
              <w:top w:val="nil"/>
              <w:left w:val="nil"/>
              <w:bottom w:val="single" w:sz="4" w:space="0" w:color="auto"/>
              <w:right w:val="single" w:sz="8" w:space="0" w:color="auto"/>
            </w:tcBorders>
            <w:shd w:val="clear" w:color="000000" w:fill="FFFFFF"/>
            <w:vAlign w:val="center"/>
            <w:hideMark/>
          </w:tcPr>
          <w:p w14:paraId="0AFD45CF" w14:textId="77777777" w:rsidR="001057BE" w:rsidRPr="001057BE" w:rsidRDefault="001057BE" w:rsidP="001057BE">
            <w:pPr>
              <w:jc w:val="center"/>
              <w:rPr>
                <w:sz w:val="12"/>
                <w:szCs w:val="12"/>
              </w:rPr>
            </w:pPr>
            <w:r w:rsidRPr="001057BE">
              <w:rPr>
                <w:sz w:val="12"/>
                <w:szCs w:val="12"/>
              </w:rPr>
              <w:t>2 979,248</w:t>
            </w:r>
          </w:p>
        </w:tc>
        <w:tc>
          <w:tcPr>
            <w:tcW w:w="230" w:type="pct"/>
            <w:tcBorders>
              <w:top w:val="nil"/>
              <w:left w:val="nil"/>
              <w:bottom w:val="single" w:sz="4" w:space="0" w:color="auto"/>
              <w:right w:val="single" w:sz="8" w:space="0" w:color="auto"/>
            </w:tcBorders>
            <w:shd w:val="clear" w:color="000000" w:fill="FFFFFF"/>
            <w:vAlign w:val="center"/>
            <w:hideMark/>
          </w:tcPr>
          <w:p w14:paraId="316BD404" w14:textId="77777777" w:rsidR="001057BE" w:rsidRPr="001057BE" w:rsidRDefault="001057BE" w:rsidP="001057BE">
            <w:pPr>
              <w:jc w:val="center"/>
              <w:rPr>
                <w:sz w:val="12"/>
                <w:szCs w:val="12"/>
              </w:rPr>
            </w:pPr>
            <w:r w:rsidRPr="001057BE">
              <w:rPr>
                <w:sz w:val="12"/>
                <w:szCs w:val="12"/>
              </w:rPr>
              <w:t>118,449</w:t>
            </w:r>
          </w:p>
        </w:tc>
        <w:tc>
          <w:tcPr>
            <w:tcW w:w="230" w:type="pct"/>
            <w:tcBorders>
              <w:top w:val="nil"/>
              <w:left w:val="nil"/>
              <w:bottom w:val="single" w:sz="4" w:space="0" w:color="auto"/>
              <w:right w:val="single" w:sz="8" w:space="0" w:color="auto"/>
            </w:tcBorders>
            <w:shd w:val="clear" w:color="000000" w:fill="FFFFFF"/>
            <w:vAlign w:val="center"/>
            <w:hideMark/>
          </w:tcPr>
          <w:p w14:paraId="10B171AD" w14:textId="77777777" w:rsidR="001057BE" w:rsidRPr="001057BE" w:rsidRDefault="001057BE" w:rsidP="001057BE">
            <w:pPr>
              <w:jc w:val="center"/>
              <w:rPr>
                <w:sz w:val="12"/>
                <w:szCs w:val="12"/>
              </w:rPr>
            </w:pPr>
            <w:r w:rsidRPr="001057BE">
              <w:rPr>
                <w:sz w:val="12"/>
                <w:szCs w:val="12"/>
              </w:rPr>
              <w:t>9,789</w:t>
            </w:r>
          </w:p>
        </w:tc>
        <w:tc>
          <w:tcPr>
            <w:tcW w:w="230" w:type="pct"/>
            <w:tcBorders>
              <w:top w:val="nil"/>
              <w:left w:val="nil"/>
              <w:bottom w:val="single" w:sz="4" w:space="0" w:color="auto"/>
              <w:right w:val="single" w:sz="8" w:space="0" w:color="auto"/>
            </w:tcBorders>
            <w:shd w:val="clear" w:color="000000" w:fill="FFFFFF"/>
            <w:vAlign w:val="center"/>
            <w:hideMark/>
          </w:tcPr>
          <w:p w14:paraId="0262B39F" w14:textId="77777777" w:rsidR="001057BE" w:rsidRPr="001057BE" w:rsidRDefault="001057BE" w:rsidP="001057BE">
            <w:pPr>
              <w:jc w:val="center"/>
              <w:rPr>
                <w:sz w:val="12"/>
                <w:szCs w:val="12"/>
              </w:rPr>
            </w:pPr>
            <w:r w:rsidRPr="001057BE">
              <w:rPr>
                <w:sz w:val="12"/>
                <w:szCs w:val="12"/>
              </w:rPr>
              <w:t>1,605</w:t>
            </w:r>
          </w:p>
        </w:tc>
        <w:tc>
          <w:tcPr>
            <w:tcW w:w="311" w:type="pct"/>
            <w:tcBorders>
              <w:top w:val="nil"/>
              <w:left w:val="nil"/>
              <w:bottom w:val="single" w:sz="4" w:space="0" w:color="auto"/>
              <w:right w:val="single" w:sz="8" w:space="0" w:color="auto"/>
            </w:tcBorders>
            <w:shd w:val="clear" w:color="000000" w:fill="FFFFFF"/>
            <w:vAlign w:val="center"/>
            <w:hideMark/>
          </w:tcPr>
          <w:p w14:paraId="1F918FF7" w14:textId="77777777" w:rsidR="001057BE" w:rsidRPr="001057BE" w:rsidRDefault="001057BE" w:rsidP="001057BE">
            <w:pPr>
              <w:jc w:val="center"/>
              <w:rPr>
                <w:sz w:val="12"/>
                <w:szCs w:val="12"/>
              </w:rPr>
            </w:pPr>
            <w:r w:rsidRPr="001057BE">
              <w:rPr>
                <w:sz w:val="12"/>
                <w:szCs w:val="12"/>
              </w:rPr>
              <w:t>3 109,092</w:t>
            </w:r>
          </w:p>
        </w:tc>
        <w:tc>
          <w:tcPr>
            <w:tcW w:w="251" w:type="pct"/>
            <w:tcBorders>
              <w:top w:val="nil"/>
              <w:left w:val="nil"/>
              <w:bottom w:val="single" w:sz="4" w:space="0" w:color="auto"/>
              <w:right w:val="single" w:sz="8" w:space="0" w:color="auto"/>
            </w:tcBorders>
            <w:shd w:val="clear" w:color="000000" w:fill="FFFFFF"/>
            <w:vAlign w:val="center"/>
            <w:hideMark/>
          </w:tcPr>
          <w:p w14:paraId="2E4CA8DC" w14:textId="77777777" w:rsidR="001057BE" w:rsidRPr="001057BE" w:rsidRDefault="001057BE" w:rsidP="001057BE">
            <w:pPr>
              <w:jc w:val="center"/>
              <w:rPr>
                <w:sz w:val="12"/>
                <w:szCs w:val="12"/>
              </w:rPr>
            </w:pPr>
            <w:r w:rsidRPr="001057BE">
              <w:rPr>
                <w:sz w:val="12"/>
                <w:szCs w:val="12"/>
              </w:rPr>
              <w:t>3 005,112</w:t>
            </w:r>
          </w:p>
        </w:tc>
        <w:tc>
          <w:tcPr>
            <w:tcW w:w="230" w:type="pct"/>
            <w:tcBorders>
              <w:top w:val="nil"/>
              <w:left w:val="nil"/>
              <w:bottom w:val="single" w:sz="4" w:space="0" w:color="auto"/>
              <w:right w:val="single" w:sz="8" w:space="0" w:color="auto"/>
            </w:tcBorders>
            <w:shd w:val="clear" w:color="000000" w:fill="FFFFFF"/>
            <w:vAlign w:val="center"/>
            <w:hideMark/>
          </w:tcPr>
          <w:p w14:paraId="4DF6DE42" w14:textId="77777777" w:rsidR="001057BE" w:rsidRPr="001057BE" w:rsidRDefault="001057BE" w:rsidP="001057BE">
            <w:pPr>
              <w:jc w:val="center"/>
              <w:rPr>
                <w:sz w:val="12"/>
                <w:szCs w:val="12"/>
              </w:rPr>
            </w:pPr>
            <w:r w:rsidRPr="001057BE">
              <w:rPr>
                <w:sz w:val="12"/>
                <w:szCs w:val="12"/>
              </w:rPr>
              <w:t>116,174</w:t>
            </w:r>
          </w:p>
        </w:tc>
        <w:tc>
          <w:tcPr>
            <w:tcW w:w="230" w:type="pct"/>
            <w:tcBorders>
              <w:top w:val="nil"/>
              <w:left w:val="nil"/>
              <w:bottom w:val="single" w:sz="4" w:space="0" w:color="auto"/>
              <w:right w:val="single" w:sz="8" w:space="0" w:color="auto"/>
            </w:tcBorders>
            <w:shd w:val="clear" w:color="000000" w:fill="FFFFFF"/>
            <w:vAlign w:val="center"/>
            <w:hideMark/>
          </w:tcPr>
          <w:p w14:paraId="12B957C1" w14:textId="77777777" w:rsidR="001057BE" w:rsidRPr="001057BE" w:rsidRDefault="001057BE" w:rsidP="001057BE">
            <w:pPr>
              <w:jc w:val="center"/>
              <w:rPr>
                <w:sz w:val="12"/>
                <w:szCs w:val="12"/>
              </w:rPr>
            </w:pPr>
            <w:r w:rsidRPr="001057BE">
              <w:rPr>
                <w:sz w:val="12"/>
                <w:szCs w:val="12"/>
              </w:rPr>
              <w:t>9,246</w:t>
            </w:r>
          </w:p>
        </w:tc>
        <w:tc>
          <w:tcPr>
            <w:tcW w:w="230" w:type="pct"/>
            <w:tcBorders>
              <w:top w:val="nil"/>
              <w:left w:val="nil"/>
              <w:bottom w:val="single" w:sz="4" w:space="0" w:color="auto"/>
              <w:right w:val="single" w:sz="8" w:space="0" w:color="auto"/>
            </w:tcBorders>
            <w:shd w:val="clear" w:color="000000" w:fill="FFFFFF"/>
            <w:vAlign w:val="center"/>
            <w:hideMark/>
          </w:tcPr>
          <w:p w14:paraId="6B684F6B" w14:textId="77777777" w:rsidR="001057BE" w:rsidRPr="001057BE" w:rsidRDefault="001057BE" w:rsidP="001057BE">
            <w:pPr>
              <w:jc w:val="center"/>
              <w:rPr>
                <w:sz w:val="12"/>
                <w:szCs w:val="12"/>
              </w:rPr>
            </w:pPr>
            <w:r w:rsidRPr="001057BE">
              <w:rPr>
                <w:sz w:val="12"/>
                <w:szCs w:val="12"/>
              </w:rPr>
              <w:t>1,604</w:t>
            </w:r>
          </w:p>
        </w:tc>
        <w:tc>
          <w:tcPr>
            <w:tcW w:w="261" w:type="pct"/>
            <w:tcBorders>
              <w:top w:val="nil"/>
              <w:left w:val="nil"/>
              <w:bottom w:val="single" w:sz="4" w:space="0" w:color="auto"/>
              <w:right w:val="single" w:sz="8" w:space="0" w:color="auto"/>
            </w:tcBorders>
            <w:shd w:val="clear" w:color="000000" w:fill="FFFFFF"/>
            <w:vAlign w:val="center"/>
            <w:hideMark/>
          </w:tcPr>
          <w:p w14:paraId="1BBBA094" w14:textId="77777777" w:rsidR="001057BE" w:rsidRPr="001057BE" w:rsidRDefault="001057BE" w:rsidP="001057BE">
            <w:pPr>
              <w:jc w:val="center"/>
              <w:rPr>
                <w:sz w:val="12"/>
                <w:szCs w:val="12"/>
              </w:rPr>
            </w:pPr>
            <w:r w:rsidRPr="001057BE">
              <w:rPr>
                <w:sz w:val="12"/>
                <w:szCs w:val="12"/>
              </w:rPr>
              <w:t>3 132,137</w:t>
            </w:r>
          </w:p>
        </w:tc>
      </w:tr>
      <w:tr w:rsidR="001057BE" w:rsidRPr="001057BE" w14:paraId="4CA54D35"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05070EB" w14:textId="77777777" w:rsidR="001057BE" w:rsidRPr="001057BE" w:rsidRDefault="001057BE" w:rsidP="001057BE">
            <w:pPr>
              <w:jc w:val="center"/>
              <w:rPr>
                <w:sz w:val="12"/>
                <w:szCs w:val="12"/>
              </w:rPr>
            </w:pPr>
            <w:r w:rsidRPr="001057BE">
              <w:rPr>
                <w:sz w:val="12"/>
                <w:szCs w:val="12"/>
              </w:rPr>
              <w:t>1.1</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908C58F" w14:textId="77777777" w:rsidR="001057BE" w:rsidRPr="001057BE" w:rsidRDefault="001057BE" w:rsidP="001057BE">
            <w:pPr>
              <w:ind w:firstLineChars="400" w:firstLine="480"/>
              <w:rPr>
                <w:sz w:val="12"/>
                <w:szCs w:val="12"/>
              </w:rPr>
            </w:pPr>
            <w:r w:rsidRPr="001057BE">
              <w:rPr>
                <w:sz w:val="12"/>
                <w:szCs w:val="12"/>
              </w:rPr>
              <w:t>от ОАО "ФСК ЕЭС"</w:t>
            </w:r>
          </w:p>
        </w:tc>
        <w:tc>
          <w:tcPr>
            <w:tcW w:w="220" w:type="pct"/>
            <w:tcBorders>
              <w:top w:val="nil"/>
              <w:left w:val="nil"/>
              <w:bottom w:val="single" w:sz="4" w:space="0" w:color="auto"/>
              <w:right w:val="single" w:sz="8" w:space="0" w:color="auto"/>
            </w:tcBorders>
            <w:shd w:val="clear" w:color="auto" w:fill="auto"/>
            <w:vAlign w:val="center"/>
            <w:hideMark/>
          </w:tcPr>
          <w:p w14:paraId="208FBEC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45971BEE" w14:textId="77777777" w:rsidR="001057BE" w:rsidRPr="001057BE" w:rsidRDefault="001057BE" w:rsidP="001057BE">
            <w:pPr>
              <w:jc w:val="center"/>
              <w:rPr>
                <w:sz w:val="12"/>
                <w:szCs w:val="12"/>
              </w:rPr>
            </w:pPr>
            <w:r w:rsidRPr="001057BE">
              <w:rPr>
                <w:sz w:val="12"/>
                <w:szCs w:val="12"/>
              </w:rPr>
              <w:t>232,024</w:t>
            </w:r>
          </w:p>
        </w:tc>
        <w:tc>
          <w:tcPr>
            <w:tcW w:w="229" w:type="pct"/>
            <w:tcBorders>
              <w:top w:val="nil"/>
              <w:left w:val="nil"/>
              <w:bottom w:val="single" w:sz="4" w:space="0" w:color="auto"/>
              <w:right w:val="single" w:sz="8" w:space="0" w:color="auto"/>
            </w:tcBorders>
            <w:shd w:val="clear" w:color="000000" w:fill="FFFFFF"/>
            <w:vAlign w:val="center"/>
            <w:hideMark/>
          </w:tcPr>
          <w:p w14:paraId="51175D6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867913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839A493"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266B4F7B" w14:textId="77777777" w:rsidR="001057BE" w:rsidRPr="001057BE" w:rsidRDefault="001057BE" w:rsidP="001057BE">
            <w:pPr>
              <w:jc w:val="center"/>
              <w:rPr>
                <w:sz w:val="12"/>
                <w:szCs w:val="12"/>
              </w:rPr>
            </w:pPr>
            <w:r w:rsidRPr="001057BE">
              <w:rPr>
                <w:sz w:val="12"/>
                <w:szCs w:val="12"/>
              </w:rPr>
              <w:t>232,024</w:t>
            </w:r>
          </w:p>
        </w:tc>
        <w:tc>
          <w:tcPr>
            <w:tcW w:w="299" w:type="pct"/>
            <w:tcBorders>
              <w:top w:val="nil"/>
              <w:left w:val="nil"/>
              <w:bottom w:val="single" w:sz="4" w:space="0" w:color="auto"/>
              <w:right w:val="single" w:sz="8" w:space="0" w:color="auto"/>
            </w:tcBorders>
            <w:shd w:val="clear" w:color="000000" w:fill="FFFFFF"/>
            <w:vAlign w:val="center"/>
            <w:hideMark/>
          </w:tcPr>
          <w:p w14:paraId="7DD4DE5F" w14:textId="77777777" w:rsidR="001057BE" w:rsidRPr="001057BE" w:rsidRDefault="001057BE" w:rsidP="001057BE">
            <w:pPr>
              <w:jc w:val="center"/>
              <w:rPr>
                <w:sz w:val="12"/>
                <w:szCs w:val="12"/>
              </w:rPr>
            </w:pPr>
            <w:r w:rsidRPr="001057BE">
              <w:rPr>
                <w:sz w:val="12"/>
                <w:szCs w:val="12"/>
              </w:rPr>
              <w:t>212,102</w:t>
            </w:r>
          </w:p>
        </w:tc>
        <w:tc>
          <w:tcPr>
            <w:tcW w:w="230" w:type="pct"/>
            <w:tcBorders>
              <w:top w:val="nil"/>
              <w:left w:val="nil"/>
              <w:bottom w:val="single" w:sz="4" w:space="0" w:color="auto"/>
              <w:right w:val="single" w:sz="8" w:space="0" w:color="auto"/>
            </w:tcBorders>
            <w:shd w:val="clear" w:color="000000" w:fill="FFFFFF"/>
            <w:vAlign w:val="center"/>
            <w:hideMark/>
          </w:tcPr>
          <w:p w14:paraId="6A63E7A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5BB0FB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455D636"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2C07B873" w14:textId="77777777" w:rsidR="001057BE" w:rsidRPr="001057BE" w:rsidRDefault="001057BE" w:rsidP="001057BE">
            <w:pPr>
              <w:jc w:val="center"/>
              <w:rPr>
                <w:sz w:val="12"/>
                <w:szCs w:val="12"/>
              </w:rPr>
            </w:pPr>
            <w:r w:rsidRPr="001057BE">
              <w:rPr>
                <w:sz w:val="12"/>
                <w:szCs w:val="12"/>
              </w:rPr>
              <w:t>212,102</w:t>
            </w:r>
          </w:p>
        </w:tc>
        <w:tc>
          <w:tcPr>
            <w:tcW w:w="251" w:type="pct"/>
            <w:tcBorders>
              <w:top w:val="nil"/>
              <w:left w:val="nil"/>
              <w:bottom w:val="single" w:sz="4" w:space="0" w:color="auto"/>
              <w:right w:val="single" w:sz="8" w:space="0" w:color="auto"/>
            </w:tcBorders>
            <w:shd w:val="clear" w:color="000000" w:fill="FFFFFF"/>
            <w:vAlign w:val="center"/>
            <w:hideMark/>
          </w:tcPr>
          <w:p w14:paraId="3F3BDDA8" w14:textId="77777777" w:rsidR="001057BE" w:rsidRPr="001057BE" w:rsidRDefault="001057BE" w:rsidP="001057BE">
            <w:pPr>
              <w:jc w:val="center"/>
              <w:rPr>
                <w:sz w:val="12"/>
                <w:szCs w:val="12"/>
              </w:rPr>
            </w:pPr>
            <w:r w:rsidRPr="001057BE">
              <w:rPr>
                <w:sz w:val="12"/>
                <w:szCs w:val="12"/>
              </w:rPr>
              <w:t>222,063</w:t>
            </w:r>
          </w:p>
        </w:tc>
        <w:tc>
          <w:tcPr>
            <w:tcW w:w="230" w:type="pct"/>
            <w:tcBorders>
              <w:top w:val="nil"/>
              <w:left w:val="nil"/>
              <w:bottom w:val="single" w:sz="4" w:space="0" w:color="auto"/>
              <w:right w:val="single" w:sz="8" w:space="0" w:color="auto"/>
            </w:tcBorders>
            <w:shd w:val="clear" w:color="000000" w:fill="FFFFFF"/>
            <w:vAlign w:val="center"/>
            <w:hideMark/>
          </w:tcPr>
          <w:p w14:paraId="76B3539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89BA93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6B7947F"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2BC8AD18" w14:textId="77777777" w:rsidR="001057BE" w:rsidRPr="001057BE" w:rsidRDefault="001057BE" w:rsidP="001057BE">
            <w:pPr>
              <w:jc w:val="center"/>
              <w:rPr>
                <w:sz w:val="12"/>
                <w:szCs w:val="12"/>
              </w:rPr>
            </w:pPr>
            <w:r w:rsidRPr="001057BE">
              <w:rPr>
                <w:sz w:val="12"/>
                <w:szCs w:val="12"/>
              </w:rPr>
              <w:t>222,063</w:t>
            </w:r>
          </w:p>
        </w:tc>
      </w:tr>
      <w:tr w:rsidR="001057BE" w:rsidRPr="001057BE" w14:paraId="76F9B57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C8FBBC6" w14:textId="77777777" w:rsidR="001057BE" w:rsidRPr="001057BE" w:rsidRDefault="001057BE" w:rsidP="001057BE">
            <w:pPr>
              <w:jc w:val="center"/>
              <w:rPr>
                <w:sz w:val="12"/>
                <w:szCs w:val="12"/>
              </w:rPr>
            </w:pPr>
            <w:r w:rsidRPr="001057BE">
              <w:rPr>
                <w:sz w:val="12"/>
                <w:szCs w:val="12"/>
              </w:rPr>
              <w:t>1.2</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1238CBF" w14:textId="77777777" w:rsidR="001057BE" w:rsidRPr="001057BE" w:rsidRDefault="001057BE" w:rsidP="001057BE">
            <w:pPr>
              <w:ind w:firstLineChars="400" w:firstLine="480"/>
              <w:rPr>
                <w:sz w:val="12"/>
                <w:szCs w:val="12"/>
              </w:rPr>
            </w:pPr>
            <w:r w:rsidRPr="001057BE">
              <w:rPr>
                <w:sz w:val="12"/>
                <w:szCs w:val="12"/>
              </w:rPr>
              <w:t>от МСК</w:t>
            </w:r>
          </w:p>
        </w:tc>
        <w:tc>
          <w:tcPr>
            <w:tcW w:w="220" w:type="pct"/>
            <w:tcBorders>
              <w:top w:val="nil"/>
              <w:left w:val="nil"/>
              <w:bottom w:val="single" w:sz="4" w:space="0" w:color="auto"/>
              <w:right w:val="single" w:sz="8" w:space="0" w:color="auto"/>
            </w:tcBorders>
            <w:shd w:val="clear" w:color="auto" w:fill="auto"/>
            <w:vAlign w:val="center"/>
            <w:hideMark/>
          </w:tcPr>
          <w:p w14:paraId="3BDB51E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7E2E96E" w14:textId="77777777" w:rsidR="001057BE" w:rsidRPr="001057BE" w:rsidRDefault="001057BE" w:rsidP="001057BE">
            <w:pPr>
              <w:jc w:val="center"/>
              <w:rPr>
                <w:sz w:val="12"/>
                <w:szCs w:val="12"/>
              </w:rPr>
            </w:pPr>
            <w:r w:rsidRPr="001057BE">
              <w:rPr>
                <w:sz w:val="12"/>
                <w:szCs w:val="12"/>
              </w:rPr>
              <w:t>921,387</w:t>
            </w:r>
          </w:p>
        </w:tc>
        <w:tc>
          <w:tcPr>
            <w:tcW w:w="229" w:type="pct"/>
            <w:tcBorders>
              <w:top w:val="nil"/>
              <w:left w:val="nil"/>
              <w:bottom w:val="single" w:sz="4" w:space="0" w:color="auto"/>
              <w:right w:val="single" w:sz="8" w:space="0" w:color="auto"/>
            </w:tcBorders>
            <w:shd w:val="clear" w:color="000000" w:fill="FFFFFF"/>
            <w:vAlign w:val="center"/>
            <w:hideMark/>
          </w:tcPr>
          <w:p w14:paraId="0722163A" w14:textId="77777777" w:rsidR="001057BE" w:rsidRPr="001057BE" w:rsidRDefault="001057BE" w:rsidP="001057BE">
            <w:pPr>
              <w:jc w:val="center"/>
              <w:rPr>
                <w:sz w:val="12"/>
                <w:szCs w:val="12"/>
              </w:rPr>
            </w:pPr>
            <w:r w:rsidRPr="001057BE">
              <w:rPr>
                <w:sz w:val="12"/>
                <w:szCs w:val="12"/>
              </w:rPr>
              <w:t>56,869</w:t>
            </w:r>
          </w:p>
        </w:tc>
        <w:tc>
          <w:tcPr>
            <w:tcW w:w="229" w:type="pct"/>
            <w:tcBorders>
              <w:top w:val="nil"/>
              <w:left w:val="nil"/>
              <w:bottom w:val="single" w:sz="4" w:space="0" w:color="auto"/>
              <w:right w:val="single" w:sz="8" w:space="0" w:color="auto"/>
            </w:tcBorders>
            <w:shd w:val="clear" w:color="000000" w:fill="FFFFFF"/>
            <w:vAlign w:val="center"/>
            <w:hideMark/>
          </w:tcPr>
          <w:p w14:paraId="41BB6CD0" w14:textId="77777777" w:rsidR="001057BE" w:rsidRPr="001057BE" w:rsidRDefault="001057BE" w:rsidP="001057BE">
            <w:pPr>
              <w:jc w:val="center"/>
              <w:rPr>
                <w:sz w:val="12"/>
                <w:szCs w:val="12"/>
              </w:rPr>
            </w:pPr>
            <w:r w:rsidRPr="001057BE">
              <w:rPr>
                <w:sz w:val="12"/>
                <w:szCs w:val="12"/>
              </w:rPr>
              <w:t>0,186</w:t>
            </w:r>
          </w:p>
        </w:tc>
        <w:tc>
          <w:tcPr>
            <w:tcW w:w="230" w:type="pct"/>
            <w:tcBorders>
              <w:top w:val="nil"/>
              <w:left w:val="nil"/>
              <w:bottom w:val="single" w:sz="4" w:space="0" w:color="auto"/>
              <w:right w:val="single" w:sz="8" w:space="0" w:color="auto"/>
            </w:tcBorders>
            <w:shd w:val="clear" w:color="000000" w:fill="FFFFFF"/>
            <w:vAlign w:val="center"/>
            <w:hideMark/>
          </w:tcPr>
          <w:p w14:paraId="4E4A34D0"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0FD8F3D2" w14:textId="77777777" w:rsidR="001057BE" w:rsidRPr="001057BE" w:rsidRDefault="001057BE" w:rsidP="001057BE">
            <w:pPr>
              <w:jc w:val="center"/>
              <w:rPr>
                <w:sz w:val="12"/>
                <w:szCs w:val="12"/>
              </w:rPr>
            </w:pPr>
            <w:r w:rsidRPr="001057BE">
              <w:rPr>
                <w:sz w:val="12"/>
                <w:szCs w:val="12"/>
              </w:rPr>
              <w:t>978,442</w:t>
            </w:r>
          </w:p>
        </w:tc>
        <w:tc>
          <w:tcPr>
            <w:tcW w:w="299" w:type="pct"/>
            <w:tcBorders>
              <w:top w:val="nil"/>
              <w:left w:val="nil"/>
              <w:bottom w:val="single" w:sz="4" w:space="0" w:color="auto"/>
              <w:right w:val="single" w:sz="8" w:space="0" w:color="auto"/>
            </w:tcBorders>
            <w:shd w:val="clear" w:color="000000" w:fill="FFFFFF"/>
            <w:vAlign w:val="center"/>
            <w:hideMark/>
          </w:tcPr>
          <w:p w14:paraId="110E741E" w14:textId="77777777" w:rsidR="001057BE" w:rsidRPr="001057BE" w:rsidRDefault="001057BE" w:rsidP="001057BE">
            <w:pPr>
              <w:jc w:val="center"/>
              <w:rPr>
                <w:sz w:val="12"/>
                <w:szCs w:val="12"/>
              </w:rPr>
            </w:pPr>
            <w:r w:rsidRPr="001057BE">
              <w:rPr>
                <w:sz w:val="12"/>
                <w:szCs w:val="12"/>
              </w:rPr>
              <w:t>998,377</w:t>
            </w:r>
          </w:p>
        </w:tc>
        <w:tc>
          <w:tcPr>
            <w:tcW w:w="230" w:type="pct"/>
            <w:tcBorders>
              <w:top w:val="nil"/>
              <w:left w:val="nil"/>
              <w:bottom w:val="single" w:sz="4" w:space="0" w:color="auto"/>
              <w:right w:val="single" w:sz="8" w:space="0" w:color="auto"/>
            </w:tcBorders>
            <w:shd w:val="clear" w:color="000000" w:fill="FFFFFF"/>
            <w:vAlign w:val="center"/>
            <w:hideMark/>
          </w:tcPr>
          <w:p w14:paraId="7289588B" w14:textId="77777777" w:rsidR="001057BE" w:rsidRPr="001057BE" w:rsidRDefault="001057BE" w:rsidP="001057BE">
            <w:pPr>
              <w:jc w:val="center"/>
              <w:rPr>
                <w:sz w:val="12"/>
                <w:szCs w:val="12"/>
              </w:rPr>
            </w:pPr>
            <w:r w:rsidRPr="001057BE">
              <w:rPr>
                <w:sz w:val="12"/>
                <w:szCs w:val="12"/>
              </w:rPr>
              <w:t>60,637</w:t>
            </w:r>
          </w:p>
        </w:tc>
        <w:tc>
          <w:tcPr>
            <w:tcW w:w="230" w:type="pct"/>
            <w:tcBorders>
              <w:top w:val="nil"/>
              <w:left w:val="nil"/>
              <w:bottom w:val="single" w:sz="4" w:space="0" w:color="auto"/>
              <w:right w:val="single" w:sz="8" w:space="0" w:color="auto"/>
            </w:tcBorders>
            <w:shd w:val="clear" w:color="000000" w:fill="FFFFFF"/>
            <w:vAlign w:val="center"/>
            <w:hideMark/>
          </w:tcPr>
          <w:p w14:paraId="1A16CECD" w14:textId="77777777" w:rsidR="001057BE" w:rsidRPr="001057BE" w:rsidRDefault="001057BE" w:rsidP="001057BE">
            <w:pPr>
              <w:jc w:val="center"/>
              <w:rPr>
                <w:sz w:val="12"/>
                <w:szCs w:val="12"/>
              </w:rPr>
            </w:pPr>
            <w:r w:rsidRPr="001057BE">
              <w:rPr>
                <w:sz w:val="12"/>
                <w:szCs w:val="12"/>
              </w:rPr>
              <w:t>0,034</w:t>
            </w:r>
          </w:p>
        </w:tc>
        <w:tc>
          <w:tcPr>
            <w:tcW w:w="230" w:type="pct"/>
            <w:tcBorders>
              <w:top w:val="nil"/>
              <w:left w:val="nil"/>
              <w:bottom w:val="single" w:sz="4" w:space="0" w:color="auto"/>
              <w:right w:val="single" w:sz="8" w:space="0" w:color="auto"/>
            </w:tcBorders>
            <w:shd w:val="clear" w:color="000000" w:fill="FFFFFF"/>
            <w:vAlign w:val="center"/>
            <w:hideMark/>
          </w:tcPr>
          <w:p w14:paraId="78083D26"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6F1EE139" w14:textId="77777777" w:rsidR="001057BE" w:rsidRPr="001057BE" w:rsidRDefault="001057BE" w:rsidP="001057BE">
            <w:pPr>
              <w:jc w:val="center"/>
              <w:rPr>
                <w:sz w:val="12"/>
                <w:szCs w:val="12"/>
              </w:rPr>
            </w:pPr>
            <w:r w:rsidRPr="001057BE">
              <w:rPr>
                <w:sz w:val="12"/>
                <w:szCs w:val="12"/>
              </w:rPr>
              <w:t>1 059,048</w:t>
            </w:r>
          </w:p>
        </w:tc>
        <w:tc>
          <w:tcPr>
            <w:tcW w:w="251" w:type="pct"/>
            <w:tcBorders>
              <w:top w:val="nil"/>
              <w:left w:val="nil"/>
              <w:bottom w:val="single" w:sz="4" w:space="0" w:color="auto"/>
              <w:right w:val="single" w:sz="8" w:space="0" w:color="auto"/>
            </w:tcBorders>
            <w:shd w:val="clear" w:color="000000" w:fill="FFFFFF"/>
            <w:vAlign w:val="center"/>
            <w:hideMark/>
          </w:tcPr>
          <w:p w14:paraId="0EB342D1" w14:textId="77777777" w:rsidR="001057BE" w:rsidRPr="001057BE" w:rsidRDefault="001057BE" w:rsidP="001057BE">
            <w:pPr>
              <w:jc w:val="center"/>
              <w:rPr>
                <w:sz w:val="12"/>
                <w:szCs w:val="12"/>
              </w:rPr>
            </w:pPr>
            <w:r w:rsidRPr="001057BE">
              <w:rPr>
                <w:sz w:val="12"/>
                <w:szCs w:val="12"/>
              </w:rPr>
              <w:t>959,882</w:t>
            </w:r>
          </w:p>
        </w:tc>
        <w:tc>
          <w:tcPr>
            <w:tcW w:w="230" w:type="pct"/>
            <w:tcBorders>
              <w:top w:val="nil"/>
              <w:left w:val="nil"/>
              <w:bottom w:val="single" w:sz="4" w:space="0" w:color="auto"/>
              <w:right w:val="single" w:sz="8" w:space="0" w:color="auto"/>
            </w:tcBorders>
            <w:shd w:val="clear" w:color="000000" w:fill="FFFFFF"/>
            <w:vAlign w:val="center"/>
            <w:hideMark/>
          </w:tcPr>
          <w:p w14:paraId="0E171030" w14:textId="77777777" w:rsidR="001057BE" w:rsidRPr="001057BE" w:rsidRDefault="001057BE" w:rsidP="001057BE">
            <w:pPr>
              <w:jc w:val="center"/>
              <w:rPr>
                <w:sz w:val="12"/>
                <w:szCs w:val="12"/>
              </w:rPr>
            </w:pPr>
            <w:r w:rsidRPr="001057BE">
              <w:rPr>
                <w:sz w:val="12"/>
                <w:szCs w:val="12"/>
              </w:rPr>
              <w:t>58,753</w:t>
            </w:r>
          </w:p>
        </w:tc>
        <w:tc>
          <w:tcPr>
            <w:tcW w:w="230" w:type="pct"/>
            <w:tcBorders>
              <w:top w:val="nil"/>
              <w:left w:val="nil"/>
              <w:bottom w:val="single" w:sz="4" w:space="0" w:color="auto"/>
              <w:right w:val="single" w:sz="8" w:space="0" w:color="auto"/>
            </w:tcBorders>
            <w:shd w:val="clear" w:color="000000" w:fill="FFFFFF"/>
            <w:vAlign w:val="center"/>
            <w:hideMark/>
          </w:tcPr>
          <w:p w14:paraId="25D4C71F" w14:textId="77777777" w:rsidR="001057BE" w:rsidRPr="001057BE" w:rsidRDefault="001057BE" w:rsidP="001057BE">
            <w:pPr>
              <w:jc w:val="center"/>
              <w:rPr>
                <w:sz w:val="12"/>
                <w:szCs w:val="12"/>
              </w:rPr>
            </w:pPr>
            <w:r w:rsidRPr="001057BE">
              <w:rPr>
                <w:sz w:val="12"/>
                <w:szCs w:val="12"/>
              </w:rPr>
              <w:t>0,110</w:t>
            </w:r>
          </w:p>
        </w:tc>
        <w:tc>
          <w:tcPr>
            <w:tcW w:w="230" w:type="pct"/>
            <w:tcBorders>
              <w:top w:val="nil"/>
              <w:left w:val="nil"/>
              <w:bottom w:val="single" w:sz="4" w:space="0" w:color="auto"/>
              <w:right w:val="single" w:sz="8" w:space="0" w:color="auto"/>
            </w:tcBorders>
            <w:shd w:val="clear" w:color="000000" w:fill="FFFFFF"/>
            <w:vAlign w:val="center"/>
            <w:hideMark/>
          </w:tcPr>
          <w:p w14:paraId="6EE7C74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4CD3DE08" w14:textId="77777777" w:rsidR="001057BE" w:rsidRPr="001057BE" w:rsidRDefault="001057BE" w:rsidP="001057BE">
            <w:pPr>
              <w:jc w:val="center"/>
              <w:rPr>
                <w:sz w:val="12"/>
                <w:szCs w:val="12"/>
              </w:rPr>
            </w:pPr>
            <w:r w:rsidRPr="001057BE">
              <w:rPr>
                <w:sz w:val="12"/>
                <w:szCs w:val="12"/>
              </w:rPr>
              <w:t>1 018,745</w:t>
            </w:r>
          </w:p>
        </w:tc>
      </w:tr>
      <w:tr w:rsidR="001057BE" w:rsidRPr="001057BE" w14:paraId="2E0F78E5"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64B29667" w14:textId="77777777" w:rsidR="001057BE" w:rsidRPr="001057BE" w:rsidRDefault="001057BE" w:rsidP="001057BE">
            <w:pPr>
              <w:jc w:val="center"/>
              <w:rPr>
                <w:sz w:val="12"/>
                <w:szCs w:val="12"/>
              </w:rPr>
            </w:pPr>
            <w:r w:rsidRPr="001057BE">
              <w:rPr>
                <w:sz w:val="12"/>
                <w:szCs w:val="12"/>
              </w:rPr>
              <w:t>1.3</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240CC0E" w14:textId="77777777" w:rsidR="001057BE" w:rsidRPr="001057BE" w:rsidRDefault="001057BE" w:rsidP="001057BE">
            <w:pPr>
              <w:ind w:firstLineChars="400" w:firstLine="480"/>
              <w:rPr>
                <w:sz w:val="12"/>
                <w:szCs w:val="12"/>
              </w:rPr>
            </w:pPr>
            <w:r w:rsidRPr="001057BE">
              <w:rPr>
                <w:sz w:val="12"/>
                <w:szCs w:val="12"/>
              </w:rPr>
              <w:t>от ОАО "Алтайэнерго"</w:t>
            </w:r>
          </w:p>
        </w:tc>
        <w:tc>
          <w:tcPr>
            <w:tcW w:w="220" w:type="pct"/>
            <w:tcBorders>
              <w:top w:val="nil"/>
              <w:left w:val="nil"/>
              <w:bottom w:val="single" w:sz="4" w:space="0" w:color="auto"/>
              <w:right w:val="single" w:sz="8" w:space="0" w:color="auto"/>
            </w:tcBorders>
            <w:shd w:val="clear" w:color="auto" w:fill="auto"/>
            <w:vAlign w:val="center"/>
            <w:hideMark/>
          </w:tcPr>
          <w:p w14:paraId="7AE0F85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3A532B3" w14:textId="77777777" w:rsidR="001057BE" w:rsidRPr="001057BE" w:rsidRDefault="001057BE" w:rsidP="001057BE">
            <w:pPr>
              <w:jc w:val="center"/>
              <w:rPr>
                <w:sz w:val="12"/>
                <w:szCs w:val="12"/>
              </w:rPr>
            </w:pPr>
            <w:r w:rsidRPr="001057BE">
              <w:rPr>
                <w:sz w:val="12"/>
                <w:szCs w:val="12"/>
              </w:rPr>
              <w:t>1,201</w:t>
            </w:r>
          </w:p>
        </w:tc>
        <w:tc>
          <w:tcPr>
            <w:tcW w:w="229" w:type="pct"/>
            <w:tcBorders>
              <w:top w:val="nil"/>
              <w:left w:val="nil"/>
              <w:bottom w:val="single" w:sz="4" w:space="0" w:color="auto"/>
              <w:right w:val="single" w:sz="8" w:space="0" w:color="auto"/>
            </w:tcBorders>
            <w:shd w:val="clear" w:color="000000" w:fill="FFFFFF"/>
            <w:vAlign w:val="center"/>
            <w:hideMark/>
          </w:tcPr>
          <w:p w14:paraId="1396BCF2"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18DB411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E5C0903"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1BD277C8" w14:textId="77777777" w:rsidR="001057BE" w:rsidRPr="001057BE" w:rsidRDefault="001057BE" w:rsidP="001057BE">
            <w:pPr>
              <w:jc w:val="center"/>
              <w:rPr>
                <w:sz w:val="12"/>
                <w:szCs w:val="12"/>
              </w:rPr>
            </w:pPr>
            <w:r w:rsidRPr="001057BE">
              <w:rPr>
                <w:sz w:val="12"/>
                <w:szCs w:val="12"/>
              </w:rPr>
              <w:t>1,201</w:t>
            </w:r>
          </w:p>
        </w:tc>
        <w:tc>
          <w:tcPr>
            <w:tcW w:w="299" w:type="pct"/>
            <w:tcBorders>
              <w:top w:val="nil"/>
              <w:left w:val="nil"/>
              <w:bottom w:val="single" w:sz="4" w:space="0" w:color="auto"/>
              <w:right w:val="single" w:sz="8" w:space="0" w:color="auto"/>
            </w:tcBorders>
            <w:shd w:val="clear" w:color="000000" w:fill="FFFFFF"/>
            <w:vAlign w:val="center"/>
            <w:hideMark/>
          </w:tcPr>
          <w:p w14:paraId="7449F644" w14:textId="77777777" w:rsidR="001057BE" w:rsidRPr="001057BE" w:rsidRDefault="001057BE" w:rsidP="001057BE">
            <w:pPr>
              <w:jc w:val="center"/>
              <w:rPr>
                <w:sz w:val="12"/>
                <w:szCs w:val="12"/>
              </w:rPr>
            </w:pPr>
            <w:r w:rsidRPr="001057BE">
              <w:rPr>
                <w:sz w:val="12"/>
                <w:szCs w:val="12"/>
              </w:rPr>
              <w:t>0,046</w:t>
            </w:r>
          </w:p>
        </w:tc>
        <w:tc>
          <w:tcPr>
            <w:tcW w:w="230" w:type="pct"/>
            <w:tcBorders>
              <w:top w:val="nil"/>
              <w:left w:val="nil"/>
              <w:bottom w:val="single" w:sz="4" w:space="0" w:color="auto"/>
              <w:right w:val="single" w:sz="8" w:space="0" w:color="auto"/>
            </w:tcBorders>
            <w:shd w:val="clear" w:color="000000" w:fill="FFFFFF"/>
            <w:vAlign w:val="center"/>
            <w:hideMark/>
          </w:tcPr>
          <w:p w14:paraId="54797AE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36CAE7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B6E983A"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2CD29FFF" w14:textId="77777777" w:rsidR="001057BE" w:rsidRPr="001057BE" w:rsidRDefault="001057BE" w:rsidP="001057BE">
            <w:pPr>
              <w:jc w:val="center"/>
              <w:rPr>
                <w:sz w:val="12"/>
                <w:szCs w:val="12"/>
              </w:rPr>
            </w:pPr>
            <w:r w:rsidRPr="001057BE">
              <w:rPr>
                <w:sz w:val="12"/>
                <w:szCs w:val="12"/>
              </w:rPr>
              <w:t>0,046</w:t>
            </w:r>
          </w:p>
        </w:tc>
        <w:tc>
          <w:tcPr>
            <w:tcW w:w="251" w:type="pct"/>
            <w:tcBorders>
              <w:top w:val="nil"/>
              <w:left w:val="nil"/>
              <w:bottom w:val="single" w:sz="4" w:space="0" w:color="auto"/>
              <w:right w:val="single" w:sz="8" w:space="0" w:color="auto"/>
            </w:tcBorders>
            <w:shd w:val="clear" w:color="000000" w:fill="FFFFFF"/>
            <w:vAlign w:val="center"/>
            <w:hideMark/>
          </w:tcPr>
          <w:p w14:paraId="2750B296" w14:textId="77777777" w:rsidR="001057BE" w:rsidRPr="001057BE" w:rsidRDefault="001057BE" w:rsidP="001057BE">
            <w:pPr>
              <w:jc w:val="center"/>
              <w:rPr>
                <w:sz w:val="12"/>
                <w:szCs w:val="12"/>
              </w:rPr>
            </w:pPr>
            <w:r w:rsidRPr="001057BE">
              <w:rPr>
                <w:sz w:val="12"/>
                <w:szCs w:val="12"/>
              </w:rPr>
              <w:t>0,624</w:t>
            </w:r>
          </w:p>
        </w:tc>
        <w:tc>
          <w:tcPr>
            <w:tcW w:w="230" w:type="pct"/>
            <w:tcBorders>
              <w:top w:val="nil"/>
              <w:left w:val="nil"/>
              <w:bottom w:val="single" w:sz="4" w:space="0" w:color="auto"/>
              <w:right w:val="single" w:sz="8" w:space="0" w:color="auto"/>
            </w:tcBorders>
            <w:shd w:val="clear" w:color="000000" w:fill="FFFFFF"/>
            <w:vAlign w:val="center"/>
            <w:hideMark/>
          </w:tcPr>
          <w:p w14:paraId="5DDFD9C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FB213A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DA923F9"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7CD5B862" w14:textId="77777777" w:rsidR="001057BE" w:rsidRPr="001057BE" w:rsidRDefault="001057BE" w:rsidP="001057BE">
            <w:pPr>
              <w:jc w:val="center"/>
              <w:rPr>
                <w:sz w:val="12"/>
                <w:szCs w:val="12"/>
              </w:rPr>
            </w:pPr>
            <w:r w:rsidRPr="001057BE">
              <w:rPr>
                <w:sz w:val="12"/>
                <w:szCs w:val="12"/>
              </w:rPr>
              <w:t>0,624</w:t>
            </w:r>
          </w:p>
        </w:tc>
      </w:tr>
      <w:tr w:rsidR="001057BE" w:rsidRPr="001057BE" w14:paraId="17857C5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29DB53F" w14:textId="77777777" w:rsidR="001057BE" w:rsidRPr="001057BE" w:rsidRDefault="001057BE" w:rsidP="001057BE">
            <w:pPr>
              <w:jc w:val="center"/>
              <w:rPr>
                <w:sz w:val="12"/>
                <w:szCs w:val="12"/>
              </w:rPr>
            </w:pPr>
            <w:r w:rsidRPr="001057BE">
              <w:rPr>
                <w:sz w:val="12"/>
                <w:szCs w:val="12"/>
              </w:rPr>
              <w:t>1.4</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73EF360" w14:textId="77777777" w:rsidR="001057BE" w:rsidRPr="001057BE" w:rsidRDefault="001057BE" w:rsidP="001057BE">
            <w:pPr>
              <w:ind w:firstLineChars="400" w:firstLine="480"/>
              <w:rPr>
                <w:sz w:val="12"/>
                <w:szCs w:val="12"/>
              </w:rPr>
            </w:pPr>
            <w:r w:rsidRPr="001057BE">
              <w:rPr>
                <w:sz w:val="12"/>
                <w:szCs w:val="12"/>
              </w:rPr>
              <w:t>от ОАО "Красноярскэнерго"</w:t>
            </w:r>
          </w:p>
        </w:tc>
        <w:tc>
          <w:tcPr>
            <w:tcW w:w="220" w:type="pct"/>
            <w:tcBorders>
              <w:top w:val="nil"/>
              <w:left w:val="nil"/>
              <w:bottom w:val="single" w:sz="4" w:space="0" w:color="auto"/>
              <w:right w:val="single" w:sz="8" w:space="0" w:color="auto"/>
            </w:tcBorders>
            <w:shd w:val="clear" w:color="auto" w:fill="auto"/>
            <w:vAlign w:val="center"/>
            <w:hideMark/>
          </w:tcPr>
          <w:p w14:paraId="650B7A4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045EA574" w14:textId="77777777" w:rsidR="001057BE" w:rsidRPr="001057BE" w:rsidRDefault="001057BE" w:rsidP="001057BE">
            <w:pPr>
              <w:jc w:val="center"/>
              <w:rPr>
                <w:sz w:val="12"/>
                <w:szCs w:val="12"/>
              </w:rPr>
            </w:pPr>
            <w:r w:rsidRPr="001057BE">
              <w:rPr>
                <w:sz w:val="12"/>
                <w:szCs w:val="12"/>
              </w:rPr>
              <w:t>59,081</w:t>
            </w:r>
          </w:p>
        </w:tc>
        <w:tc>
          <w:tcPr>
            <w:tcW w:w="229" w:type="pct"/>
            <w:tcBorders>
              <w:top w:val="nil"/>
              <w:left w:val="nil"/>
              <w:bottom w:val="single" w:sz="4" w:space="0" w:color="auto"/>
              <w:right w:val="single" w:sz="8" w:space="0" w:color="auto"/>
            </w:tcBorders>
            <w:shd w:val="clear" w:color="000000" w:fill="FFFFFF"/>
            <w:vAlign w:val="center"/>
            <w:hideMark/>
          </w:tcPr>
          <w:p w14:paraId="3DFDF456" w14:textId="77777777" w:rsidR="001057BE" w:rsidRPr="001057BE" w:rsidRDefault="001057BE" w:rsidP="001057BE">
            <w:pPr>
              <w:jc w:val="center"/>
              <w:rPr>
                <w:sz w:val="12"/>
                <w:szCs w:val="12"/>
              </w:rPr>
            </w:pPr>
            <w:r w:rsidRPr="001057BE">
              <w:rPr>
                <w:sz w:val="12"/>
                <w:szCs w:val="12"/>
              </w:rPr>
              <w:t>3,164</w:t>
            </w:r>
          </w:p>
        </w:tc>
        <w:tc>
          <w:tcPr>
            <w:tcW w:w="229" w:type="pct"/>
            <w:tcBorders>
              <w:top w:val="nil"/>
              <w:left w:val="nil"/>
              <w:bottom w:val="single" w:sz="4" w:space="0" w:color="auto"/>
              <w:right w:val="single" w:sz="8" w:space="0" w:color="auto"/>
            </w:tcBorders>
            <w:shd w:val="clear" w:color="000000" w:fill="FFFFFF"/>
            <w:vAlign w:val="center"/>
            <w:hideMark/>
          </w:tcPr>
          <w:p w14:paraId="52934CA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7EF779B"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38CC5B36" w14:textId="77777777" w:rsidR="001057BE" w:rsidRPr="001057BE" w:rsidRDefault="001057BE" w:rsidP="001057BE">
            <w:pPr>
              <w:jc w:val="center"/>
              <w:rPr>
                <w:sz w:val="12"/>
                <w:szCs w:val="12"/>
              </w:rPr>
            </w:pPr>
            <w:r w:rsidRPr="001057BE">
              <w:rPr>
                <w:sz w:val="12"/>
                <w:szCs w:val="12"/>
              </w:rPr>
              <w:t>62,245</w:t>
            </w:r>
          </w:p>
        </w:tc>
        <w:tc>
          <w:tcPr>
            <w:tcW w:w="299" w:type="pct"/>
            <w:tcBorders>
              <w:top w:val="nil"/>
              <w:left w:val="nil"/>
              <w:bottom w:val="single" w:sz="4" w:space="0" w:color="auto"/>
              <w:right w:val="single" w:sz="8" w:space="0" w:color="auto"/>
            </w:tcBorders>
            <w:shd w:val="clear" w:color="000000" w:fill="FFFFFF"/>
            <w:vAlign w:val="center"/>
            <w:hideMark/>
          </w:tcPr>
          <w:p w14:paraId="12D401A8" w14:textId="77777777" w:rsidR="001057BE" w:rsidRPr="001057BE" w:rsidRDefault="001057BE" w:rsidP="001057BE">
            <w:pPr>
              <w:jc w:val="center"/>
              <w:rPr>
                <w:sz w:val="12"/>
                <w:szCs w:val="12"/>
              </w:rPr>
            </w:pPr>
            <w:r w:rsidRPr="001057BE">
              <w:rPr>
                <w:sz w:val="12"/>
                <w:szCs w:val="12"/>
              </w:rPr>
              <w:t>47,115</w:t>
            </w:r>
          </w:p>
        </w:tc>
        <w:tc>
          <w:tcPr>
            <w:tcW w:w="230" w:type="pct"/>
            <w:tcBorders>
              <w:top w:val="nil"/>
              <w:left w:val="nil"/>
              <w:bottom w:val="single" w:sz="4" w:space="0" w:color="auto"/>
              <w:right w:val="single" w:sz="8" w:space="0" w:color="auto"/>
            </w:tcBorders>
            <w:shd w:val="clear" w:color="000000" w:fill="FFFFFF"/>
            <w:vAlign w:val="center"/>
            <w:hideMark/>
          </w:tcPr>
          <w:p w14:paraId="6A50581B" w14:textId="77777777" w:rsidR="001057BE" w:rsidRPr="001057BE" w:rsidRDefault="001057BE" w:rsidP="001057BE">
            <w:pPr>
              <w:jc w:val="center"/>
              <w:rPr>
                <w:sz w:val="12"/>
                <w:szCs w:val="12"/>
              </w:rPr>
            </w:pPr>
            <w:r w:rsidRPr="001057BE">
              <w:rPr>
                <w:sz w:val="12"/>
                <w:szCs w:val="12"/>
              </w:rPr>
              <w:t>2,889</w:t>
            </w:r>
          </w:p>
        </w:tc>
        <w:tc>
          <w:tcPr>
            <w:tcW w:w="230" w:type="pct"/>
            <w:tcBorders>
              <w:top w:val="nil"/>
              <w:left w:val="nil"/>
              <w:bottom w:val="single" w:sz="4" w:space="0" w:color="auto"/>
              <w:right w:val="single" w:sz="8" w:space="0" w:color="auto"/>
            </w:tcBorders>
            <w:shd w:val="clear" w:color="000000" w:fill="FFFFFF"/>
            <w:vAlign w:val="center"/>
            <w:hideMark/>
          </w:tcPr>
          <w:p w14:paraId="2750E7F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5E0A921"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76C5371E" w14:textId="77777777" w:rsidR="001057BE" w:rsidRPr="001057BE" w:rsidRDefault="001057BE" w:rsidP="001057BE">
            <w:pPr>
              <w:jc w:val="center"/>
              <w:rPr>
                <w:sz w:val="12"/>
                <w:szCs w:val="12"/>
              </w:rPr>
            </w:pPr>
            <w:r w:rsidRPr="001057BE">
              <w:rPr>
                <w:sz w:val="12"/>
                <w:szCs w:val="12"/>
              </w:rPr>
              <w:t>50,005</w:t>
            </w:r>
          </w:p>
        </w:tc>
        <w:tc>
          <w:tcPr>
            <w:tcW w:w="251" w:type="pct"/>
            <w:tcBorders>
              <w:top w:val="nil"/>
              <w:left w:val="nil"/>
              <w:bottom w:val="single" w:sz="4" w:space="0" w:color="auto"/>
              <w:right w:val="single" w:sz="8" w:space="0" w:color="auto"/>
            </w:tcBorders>
            <w:shd w:val="clear" w:color="000000" w:fill="FFFFFF"/>
            <w:vAlign w:val="center"/>
            <w:hideMark/>
          </w:tcPr>
          <w:p w14:paraId="06E07BD4" w14:textId="77777777" w:rsidR="001057BE" w:rsidRPr="001057BE" w:rsidRDefault="001057BE" w:rsidP="001057BE">
            <w:pPr>
              <w:jc w:val="center"/>
              <w:rPr>
                <w:sz w:val="12"/>
                <w:szCs w:val="12"/>
              </w:rPr>
            </w:pPr>
            <w:r w:rsidRPr="001057BE">
              <w:rPr>
                <w:sz w:val="12"/>
                <w:szCs w:val="12"/>
              </w:rPr>
              <w:t>53,098</w:t>
            </w:r>
          </w:p>
        </w:tc>
        <w:tc>
          <w:tcPr>
            <w:tcW w:w="230" w:type="pct"/>
            <w:tcBorders>
              <w:top w:val="nil"/>
              <w:left w:val="nil"/>
              <w:bottom w:val="single" w:sz="4" w:space="0" w:color="auto"/>
              <w:right w:val="single" w:sz="8" w:space="0" w:color="auto"/>
            </w:tcBorders>
            <w:shd w:val="clear" w:color="000000" w:fill="FFFFFF"/>
            <w:vAlign w:val="center"/>
            <w:hideMark/>
          </w:tcPr>
          <w:p w14:paraId="6CFB264A" w14:textId="77777777" w:rsidR="001057BE" w:rsidRPr="001057BE" w:rsidRDefault="001057BE" w:rsidP="001057BE">
            <w:pPr>
              <w:jc w:val="center"/>
              <w:rPr>
                <w:sz w:val="12"/>
                <w:szCs w:val="12"/>
              </w:rPr>
            </w:pPr>
            <w:r w:rsidRPr="001057BE">
              <w:rPr>
                <w:sz w:val="12"/>
                <w:szCs w:val="12"/>
              </w:rPr>
              <w:t>3,027</w:t>
            </w:r>
          </w:p>
        </w:tc>
        <w:tc>
          <w:tcPr>
            <w:tcW w:w="230" w:type="pct"/>
            <w:tcBorders>
              <w:top w:val="nil"/>
              <w:left w:val="nil"/>
              <w:bottom w:val="single" w:sz="4" w:space="0" w:color="auto"/>
              <w:right w:val="single" w:sz="8" w:space="0" w:color="auto"/>
            </w:tcBorders>
            <w:shd w:val="clear" w:color="000000" w:fill="FFFFFF"/>
            <w:vAlign w:val="center"/>
            <w:hideMark/>
          </w:tcPr>
          <w:p w14:paraId="79F8E08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BC9F6B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6E0A2DA1" w14:textId="77777777" w:rsidR="001057BE" w:rsidRPr="001057BE" w:rsidRDefault="001057BE" w:rsidP="001057BE">
            <w:pPr>
              <w:jc w:val="center"/>
              <w:rPr>
                <w:sz w:val="12"/>
                <w:szCs w:val="12"/>
              </w:rPr>
            </w:pPr>
            <w:r w:rsidRPr="001057BE">
              <w:rPr>
                <w:sz w:val="12"/>
                <w:szCs w:val="12"/>
              </w:rPr>
              <w:t>56,125</w:t>
            </w:r>
          </w:p>
        </w:tc>
      </w:tr>
      <w:tr w:rsidR="001057BE" w:rsidRPr="001057BE" w14:paraId="7716E59D"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6FEE898" w14:textId="77777777" w:rsidR="001057BE" w:rsidRPr="001057BE" w:rsidRDefault="001057BE" w:rsidP="001057BE">
            <w:pPr>
              <w:jc w:val="center"/>
              <w:rPr>
                <w:sz w:val="12"/>
                <w:szCs w:val="12"/>
              </w:rPr>
            </w:pPr>
            <w:r w:rsidRPr="001057BE">
              <w:rPr>
                <w:sz w:val="12"/>
                <w:szCs w:val="12"/>
              </w:rPr>
              <w:t>1.5</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C2DFFC3" w14:textId="77777777" w:rsidR="001057BE" w:rsidRPr="001057BE" w:rsidRDefault="001057BE" w:rsidP="001057BE">
            <w:pPr>
              <w:ind w:firstLineChars="400" w:firstLine="480"/>
              <w:rPr>
                <w:sz w:val="12"/>
                <w:szCs w:val="12"/>
              </w:rPr>
            </w:pPr>
            <w:r w:rsidRPr="001057BE">
              <w:rPr>
                <w:sz w:val="12"/>
                <w:szCs w:val="12"/>
              </w:rPr>
              <w:t>от ОАО "Новосибирскэнерго"</w:t>
            </w:r>
          </w:p>
        </w:tc>
        <w:tc>
          <w:tcPr>
            <w:tcW w:w="220" w:type="pct"/>
            <w:tcBorders>
              <w:top w:val="nil"/>
              <w:left w:val="nil"/>
              <w:bottom w:val="single" w:sz="4" w:space="0" w:color="auto"/>
              <w:right w:val="single" w:sz="8" w:space="0" w:color="auto"/>
            </w:tcBorders>
            <w:shd w:val="clear" w:color="auto" w:fill="auto"/>
            <w:vAlign w:val="center"/>
            <w:hideMark/>
          </w:tcPr>
          <w:p w14:paraId="7BB9AF1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D7EB144" w14:textId="77777777" w:rsidR="001057BE" w:rsidRPr="001057BE" w:rsidRDefault="001057BE" w:rsidP="001057BE">
            <w:pPr>
              <w:jc w:val="center"/>
              <w:rPr>
                <w:sz w:val="12"/>
                <w:szCs w:val="12"/>
              </w:rPr>
            </w:pPr>
            <w:r w:rsidRPr="001057BE">
              <w:rPr>
                <w:sz w:val="12"/>
                <w:szCs w:val="12"/>
              </w:rPr>
              <w:t>2,765</w:t>
            </w:r>
          </w:p>
        </w:tc>
        <w:tc>
          <w:tcPr>
            <w:tcW w:w="229" w:type="pct"/>
            <w:tcBorders>
              <w:top w:val="nil"/>
              <w:left w:val="nil"/>
              <w:bottom w:val="single" w:sz="4" w:space="0" w:color="auto"/>
              <w:right w:val="single" w:sz="8" w:space="0" w:color="auto"/>
            </w:tcBorders>
            <w:shd w:val="clear" w:color="000000" w:fill="FFFFFF"/>
            <w:vAlign w:val="center"/>
            <w:hideMark/>
          </w:tcPr>
          <w:p w14:paraId="2063424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1AF1E5E6" w14:textId="77777777" w:rsidR="001057BE" w:rsidRPr="001057BE" w:rsidRDefault="001057BE" w:rsidP="001057BE">
            <w:pPr>
              <w:jc w:val="center"/>
              <w:rPr>
                <w:sz w:val="12"/>
                <w:szCs w:val="12"/>
              </w:rPr>
            </w:pPr>
            <w:r w:rsidRPr="001057BE">
              <w:rPr>
                <w:sz w:val="12"/>
                <w:szCs w:val="12"/>
              </w:rPr>
              <w:t>2,206</w:t>
            </w:r>
          </w:p>
        </w:tc>
        <w:tc>
          <w:tcPr>
            <w:tcW w:w="230" w:type="pct"/>
            <w:tcBorders>
              <w:top w:val="nil"/>
              <w:left w:val="nil"/>
              <w:bottom w:val="single" w:sz="4" w:space="0" w:color="auto"/>
              <w:right w:val="single" w:sz="8" w:space="0" w:color="auto"/>
            </w:tcBorders>
            <w:shd w:val="clear" w:color="000000" w:fill="FFFFFF"/>
            <w:vAlign w:val="center"/>
            <w:hideMark/>
          </w:tcPr>
          <w:p w14:paraId="4D0D6F10"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176A8FBB" w14:textId="77777777" w:rsidR="001057BE" w:rsidRPr="001057BE" w:rsidRDefault="001057BE" w:rsidP="001057BE">
            <w:pPr>
              <w:jc w:val="center"/>
              <w:rPr>
                <w:sz w:val="12"/>
                <w:szCs w:val="12"/>
              </w:rPr>
            </w:pPr>
            <w:r w:rsidRPr="001057BE">
              <w:rPr>
                <w:sz w:val="12"/>
                <w:szCs w:val="12"/>
              </w:rPr>
              <w:t>4,971</w:t>
            </w:r>
          </w:p>
        </w:tc>
        <w:tc>
          <w:tcPr>
            <w:tcW w:w="299" w:type="pct"/>
            <w:tcBorders>
              <w:top w:val="nil"/>
              <w:left w:val="nil"/>
              <w:bottom w:val="single" w:sz="4" w:space="0" w:color="auto"/>
              <w:right w:val="single" w:sz="8" w:space="0" w:color="auto"/>
            </w:tcBorders>
            <w:shd w:val="clear" w:color="000000" w:fill="FFFFFF"/>
            <w:vAlign w:val="center"/>
            <w:hideMark/>
          </w:tcPr>
          <w:p w14:paraId="6E18C762" w14:textId="77777777" w:rsidR="001057BE" w:rsidRPr="001057BE" w:rsidRDefault="001057BE" w:rsidP="001057BE">
            <w:pPr>
              <w:jc w:val="center"/>
              <w:rPr>
                <w:sz w:val="12"/>
                <w:szCs w:val="12"/>
              </w:rPr>
            </w:pPr>
            <w:r w:rsidRPr="001057BE">
              <w:rPr>
                <w:sz w:val="12"/>
                <w:szCs w:val="12"/>
              </w:rPr>
              <w:t>1,008</w:t>
            </w:r>
          </w:p>
        </w:tc>
        <w:tc>
          <w:tcPr>
            <w:tcW w:w="230" w:type="pct"/>
            <w:tcBorders>
              <w:top w:val="nil"/>
              <w:left w:val="nil"/>
              <w:bottom w:val="single" w:sz="4" w:space="0" w:color="auto"/>
              <w:right w:val="single" w:sz="8" w:space="0" w:color="auto"/>
            </w:tcBorders>
            <w:shd w:val="clear" w:color="000000" w:fill="FFFFFF"/>
            <w:vAlign w:val="center"/>
            <w:hideMark/>
          </w:tcPr>
          <w:p w14:paraId="47A5DB4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0D9591B" w14:textId="77777777" w:rsidR="001057BE" w:rsidRPr="001057BE" w:rsidRDefault="001057BE" w:rsidP="001057BE">
            <w:pPr>
              <w:jc w:val="center"/>
              <w:rPr>
                <w:sz w:val="12"/>
                <w:szCs w:val="12"/>
              </w:rPr>
            </w:pPr>
            <w:r w:rsidRPr="001057BE">
              <w:rPr>
                <w:sz w:val="12"/>
                <w:szCs w:val="12"/>
              </w:rPr>
              <w:t>2,091</w:t>
            </w:r>
          </w:p>
        </w:tc>
        <w:tc>
          <w:tcPr>
            <w:tcW w:w="230" w:type="pct"/>
            <w:tcBorders>
              <w:top w:val="nil"/>
              <w:left w:val="nil"/>
              <w:bottom w:val="single" w:sz="4" w:space="0" w:color="auto"/>
              <w:right w:val="single" w:sz="8" w:space="0" w:color="auto"/>
            </w:tcBorders>
            <w:shd w:val="clear" w:color="000000" w:fill="FFFFFF"/>
            <w:vAlign w:val="center"/>
            <w:hideMark/>
          </w:tcPr>
          <w:p w14:paraId="6D3C2A63"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3833000B" w14:textId="77777777" w:rsidR="001057BE" w:rsidRPr="001057BE" w:rsidRDefault="001057BE" w:rsidP="001057BE">
            <w:pPr>
              <w:jc w:val="center"/>
              <w:rPr>
                <w:sz w:val="12"/>
                <w:szCs w:val="12"/>
              </w:rPr>
            </w:pPr>
            <w:r w:rsidRPr="001057BE">
              <w:rPr>
                <w:sz w:val="12"/>
                <w:szCs w:val="12"/>
              </w:rPr>
              <w:t>3,099</w:t>
            </w:r>
          </w:p>
        </w:tc>
        <w:tc>
          <w:tcPr>
            <w:tcW w:w="251" w:type="pct"/>
            <w:tcBorders>
              <w:top w:val="nil"/>
              <w:left w:val="nil"/>
              <w:bottom w:val="single" w:sz="4" w:space="0" w:color="auto"/>
              <w:right w:val="single" w:sz="8" w:space="0" w:color="auto"/>
            </w:tcBorders>
            <w:shd w:val="clear" w:color="000000" w:fill="FFFFFF"/>
            <w:vAlign w:val="center"/>
            <w:hideMark/>
          </w:tcPr>
          <w:p w14:paraId="17956503" w14:textId="77777777" w:rsidR="001057BE" w:rsidRPr="001057BE" w:rsidRDefault="001057BE" w:rsidP="001057BE">
            <w:pPr>
              <w:jc w:val="center"/>
              <w:rPr>
                <w:sz w:val="12"/>
                <w:szCs w:val="12"/>
              </w:rPr>
            </w:pPr>
            <w:r w:rsidRPr="001057BE">
              <w:rPr>
                <w:sz w:val="12"/>
                <w:szCs w:val="12"/>
              </w:rPr>
              <w:t>1,887</w:t>
            </w:r>
          </w:p>
        </w:tc>
        <w:tc>
          <w:tcPr>
            <w:tcW w:w="230" w:type="pct"/>
            <w:tcBorders>
              <w:top w:val="nil"/>
              <w:left w:val="nil"/>
              <w:bottom w:val="single" w:sz="4" w:space="0" w:color="auto"/>
              <w:right w:val="single" w:sz="8" w:space="0" w:color="auto"/>
            </w:tcBorders>
            <w:shd w:val="clear" w:color="000000" w:fill="FFFFFF"/>
            <w:vAlign w:val="center"/>
            <w:hideMark/>
          </w:tcPr>
          <w:p w14:paraId="5950F4B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1C8D50B" w14:textId="77777777" w:rsidR="001057BE" w:rsidRPr="001057BE" w:rsidRDefault="001057BE" w:rsidP="001057BE">
            <w:pPr>
              <w:jc w:val="center"/>
              <w:rPr>
                <w:sz w:val="12"/>
                <w:szCs w:val="12"/>
              </w:rPr>
            </w:pPr>
            <w:r w:rsidRPr="001057BE">
              <w:rPr>
                <w:sz w:val="12"/>
                <w:szCs w:val="12"/>
              </w:rPr>
              <w:t>2,149</w:t>
            </w:r>
          </w:p>
        </w:tc>
        <w:tc>
          <w:tcPr>
            <w:tcW w:w="230" w:type="pct"/>
            <w:tcBorders>
              <w:top w:val="nil"/>
              <w:left w:val="nil"/>
              <w:bottom w:val="single" w:sz="4" w:space="0" w:color="auto"/>
              <w:right w:val="single" w:sz="8" w:space="0" w:color="auto"/>
            </w:tcBorders>
            <w:shd w:val="clear" w:color="000000" w:fill="FFFFFF"/>
            <w:vAlign w:val="center"/>
            <w:hideMark/>
          </w:tcPr>
          <w:p w14:paraId="60A1C23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38A3984F" w14:textId="77777777" w:rsidR="001057BE" w:rsidRPr="001057BE" w:rsidRDefault="001057BE" w:rsidP="001057BE">
            <w:pPr>
              <w:jc w:val="center"/>
              <w:rPr>
                <w:sz w:val="12"/>
                <w:szCs w:val="12"/>
              </w:rPr>
            </w:pPr>
            <w:r w:rsidRPr="001057BE">
              <w:rPr>
                <w:sz w:val="12"/>
                <w:szCs w:val="12"/>
              </w:rPr>
              <w:t>4,035</w:t>
            </w:r>
          </w:p>
        </w:tc>
      </w:tr>
      <w:tr w:rsidR="001057BE" w:rsidRPr="001057BE" w14:paraId="18C051DB"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473ACD9" w14:textId="77777777" w:rsidR="001057BE" w:rsidRPr="001057BE" w:rsidRDefault="001057BE" w:rsidP="001057BE">
            <w:pPr>
              <w:jc w:val="center"/>
              <w:rPr>
                <w:sz w:val="12"/>
                <w:szCs w:val="12"/>
              </w:rPr>
            </w:pPr>
            <w:r w:rsidRPr="001057BE">
              <w:rPr>
                <w:sz w:val="12"/>
                <w:szCs w:val="12"/>
              </w:rPr>
              <w:t>1.6</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4BAE191" w14:textId="77777777" w:rsidR="001057BE" w:rsidRPr="001057BE" w:rsidRDefault="001057BE" w:rsidP="001057BE">
            <w:pPr>
              <w:ind w:firstLineChars="400" w:firstLine="480"/>
              <w:rPr>
                <w:sz w:val="12"/>
                <w:szCs w:val="12"/>
              </w:rPr>
            </w:pPr>
            <w:r w:rsidRPr="001057BE">
              <w:rPr>
                <w:sz w:val="12"/>
                <w:szCs w:val="12"/>
              </w:rPr>
              <w:t>от ОАО "ТРК"</w:t>
            </w:r>
          </w:p>
        </w:tc>
        <w:tc>
          <w:tcPr>
            <w:tcW w:w="220" w:type="pct"/>
            <w:tcBorders>
              <w:top w:val="nil"/>
              <w:left w:val="nil"/>
              <w:bottom w:val="single" w:sz="4" w:space="0" w:color="auto"/>
              <w:right w:val="single" w:sz="8" w:space="0" w:color="auto"/>
            </w:tcBorders>
            <w:shd w:val="clear" w:color="auto" w:fill="auto"/>
            <w:vAlign w:val="center"/>
            <w:hideMark/>
          </w:tcPr>
          <w:p w14:paraId="306C3E42"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439D47DD" w14:textId="77777777" w:rsidR="001057BE" w:rsidRPr="001057BE" w:rsidRDefault="001057BE" w:rsidP="001057BE">
            <w:pPr>
              <w:jc w:val="center"/>
              <w:rPr>
                <w:sz w:val="12"/>
                <w:szCs w:val="12"/>
              </w:rPr>
            </w:pPr>
            <w:r w:rsidRPr="001057BE">
              <w:rPr>
                <w:sz w:val="12"/>
                <w:szCs w:val="12"/>
              </w:rPr>
              <w:t>1,803</w:t>
            </w:r>
          </w:p>
        </w:tc>
        <w:tc>
          <w:tcPr>
            <w:tcW w:w="229" w:type="pct"/>
            <w:tcBorders>
              <w:top w:val="nil"/>
              <w:left w:val="nil"/>
              <w:bottom w:val="single" w:sz="4" w:space="0" w:color="auto"/>
              <w:right w:val="single" w:sz="8" w:space="0" w:color="auto"/>
            </w:tcBorders>
            <w:shd w:val="clear" w:color="000000" w:fill="FFFFFF"/>
            <w:vAlign w:val="center"/>
            <w:hideMark/>
          </w:tcPr>
          <w:p w14:paraId="03DAB39E" w14:textId="77777777" w:rsidR="001057BE" w:rsidRPr="001057BE" w:rsidRDefault="001057BE" w:rsidP="001057BE">
            <w:pPr>
              <w:jc w:val="center"/>
              <w:rPr>
                <w:sz w:val="12"/>
                <w:szCs w:val="12"/>
              </w:rPr>
            </w:pPr>
            <w:r w:rsidRPr="001057BE">
              <w:rPr>
                <w:sz w:val="12"/>
                <w:szCs w:val="12"/>
              </w:rPr>
              <w:t>0,013</w:t>
            </w:r>
          </w:p>
        </w:tc>
        <w:tc>
          <w:tcPr>
            <w:tcW w:w="229" w:type="pct"/>
            <w:tcBorders>
              <w:top w:val="nil"/>
              <w:left w:val="nil"/>
              <w:bottom w:val="single" w:sz="4" w:space="0" w:color="auto"/>
              <w:right w:val="single" w:sz="8" w:space="0" w:color="auto"/>
            </w:tcBorders>
            <w:shd w:val="clear" w:color="000000" w:fill="FFFFFF"/>
            <w:vAlign w:val="center"/>
            <w:hideMark/>
          </w:tcPr>
          <w:p w14:paraId="78296F1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896C1A1"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7A8F3166" w14:textId="77777777" w:rsidR="001057BE" w:rsidRPr="001057BE" w:rsidRDefault="001057BE" w:rsidP="001057BE">
            <w:pPr>
              <w:jc w:val="center"/>
              <w:rPr>
                <w:sz w:val="12"/>
                <w:szCs w:val="12"/>
              </w:rPr>
            </w:pPr>
            <w:r w:rsidRPr="001057BE">
              <w:rPr>
                <w:sz w:val="12"/>
                <w:szCs w:val="12"/>
              </w:rPr>
              <w:t>1,816</w:t>
            </w:r>
          </w:p>
        </w:tc>
        <w:tc>
          <w:tcPr>
            <w:tcW w:w="299" w:type="pct"/>
            <w:tcBorders>
              <w:top w:val="nil"/>
              <w:left w:val="nil"/>
              <w:bottom w:val="single" w:sz="4" w:space="0" w:color="auto"/>
              <w:right w:val="single" w:sz="8" w:space="0" w:color="auto"/>
            </w:tcBorders>
            <w:shd w:val="clear" w:color="000000" w:fill="FFFFFF"/>
            <w:vAlign w:val="center"/>
            <w:hideMark/>
          </w:tcPr>
          <w:p w14:paraId="6267162E" w14:textId="77777777" w:rsidR="001057BE" w:rsidRPr="001057BE" w:rsidRDefault="001057BE" w:rsidP="001057BE">
            <w:pPr>
              <w:jc w:val="center"/>
              <w:rPr>
                <w:sz w:val="12"/>
                <w:szCs w:val="12"/>
              </w:rPr>
            </w:pPr>
            <w:r w:rsidRPr="001057BE">
              <w:rPr>
                <w:sz w:val="12"/>
                <w:szCs w:val="12"/>
              </w:rPr>
              <w:t>3,223</w:t>
            </w:r>
          </w:p>
        </w:tc>
        <w:tc>
          <w:tcPr>
            <w:tcW w:w="230" w:type="pct"/>
            <w:tcBorders>
              <w:top w:val="nil"/>
              <w:left w:val="nil"/>
              <w:bottom w:val="single" w:sz="4" w:space="0" w:color="auto"/>
              <w:right w:val="single" w:sz="8" w:space="0" w:color="auto"/>
            </w:tcBorders>
            <w:shd w:val="clear" w:color="000000" w:fill="FFFFFF"/>
            <w:vAlign w:val="center"/>
            <w:hideMark/>
          </w:tcPr>
          <w:p w14:paraId="27CAD3EE" w14:textId="77777777" w:rsidR="001057BE" w:rsidRPr="001057BE" w:rsidRDefault="001057BE" w:rsidP="001057BE">
            <w:pPr>
              <w:jc w:val="center"/>
              <w:rPr>
                <w:sz w:val="12"/>
                <w:szCs w:val="12"/>
              </w:rPr>
            </w:pPr>
            <w:r w:rsidRPr="001057BE">
              <w:rPr>
                <w:sz w:val="12"/>
                <w:szCs w:val="12"/>
              </w:rPr>
              <w:t>0,030</w:t>
            </w:r>
          </w:p>
        </w:tc>
        <w:tc>
          <w:tcPr>
            <w:tcW w:w="230" w:type="pct"/>
            <w:tcBorders>
              <w:top w:val="nil"/>
              <w:left w:val="nil"/>
              <w:bottom w:val="single" w:sz="4" w:space="0" w:color="auto"/>
              <w:right w:val="single" w:sz="8" w:space="0" w:color="auto"/>
            </w:tcBorders>
            <w:shd w:val="clear" w:color="000000" w:fill="FFFFFF"/>
            <w:vAlign w:val="center"/>
            <w:hideMark/>
          </w:tcPr>
          <w:p w14:paraId="2B31168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53ABE7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09A9D19F" w14:textId="77777777" w:rsidR="001057BE" w:rsidRPr="001057BE" w:rsidRDefault="001057BE" w:rsidP="001057BE">
            <w:pPr>
              <w:jc w:val="center"/>
              <w:rPr>
                <w:sz w:val="12"/>
                <w:szCs w:val="12"/>
              </w:rPr>
            </w:pPr>
            <w:r w:rsidRPr="001057BE">
              <w:rPr>
                <w:sz w:val="12"/>
                <w:szCs w:val="12"/>
              </w:rPr>
              <w:t>3,252</w:t>
            </w:r>
          </w:p>
        </w:tc>
        <w:tc>
          <w:tcPr>
            <w:tcW w:w="251" w:type="pct"/>
            <w:tcBorders>
              <w:top w:val="nil"/>
              <w:left w:val="nil"/>
              <w:bottom w:val="single" w:sz="4" w:space="0" w:color="auto"/>
              <w:right w:val="single" w:sz="8" w:space="0" w:color="auto"/>
            </w:tcBorders>
            <w:shd w:val="clear" w:color="000000" w:fill="FFFFFF"/>
            <w:vAlign w:val="center"/>
            <w:hideMark/>
          </w:tcPr>
          <w:p w14:paraId="52DB73F0" w14:textId="77777777" w:rsidR="001057BE" w:rsidRPr="001057BE" w:rsidRDefault="001057BE" w:rsidP="001057BE">
            <w:pPr>
              <w:jc w:val="center"/>
              <w:rPr>
                <w:sz w:val="12"/>
                <w:szCs w:val="12"/>
              </w:rPr>
            </w:pPr>
            <w:r w:rsidRPr="001057BE">
              <w:rPr>
                <w:sz w:val="12"/>
                <w:szCs w:val="12"/>
              </w:rPr>
              <w:t>2,513</w:t>
            </w:r>
          </w:p>
        </w:tc>
        <w:tc>
          <w:tcPr>
            <w:tcW w:w="230" w:type="pct"/>
            <w:tcBorders>
              <w:top w:val="nil"/>
              <w:left w:val="nil"/>
              <w:bottom w:val="single" w:sz="4" w:space="0" w:color="auto"/>
              <w:right w:val="single" w:sz="8" w:space="0" w:color="auto"/>
            </w:tcBorders>
            <w:shd w:val="clear" w:color="000000" w:fill="FFFFFF"/>
            <w:vAlign w:val="center"/>
            <w:hideMark/>
          </w:tcPr>
          <w:p w14:paraId="47FB9A59" w14:textId="77777777" w:rsidR="001057BE" w:rsidRPr="001057BE" w:rsidRDefault="001057BE" w:rsidP="001057BE">
            <w:pPr>
              <w:jc w:val="center"/>
              <w:rPr>
                <w:sz w:val="12"/>
                <w:szCs w:val="12"/>
              </w:rPr>
            </w:pPr>
            <w:r w:rsidRPr="001057BE">
              <w:rPr>
                <w:sz w:val="12"/>
                <w:szCs w:val="12"/>
              </w:rPr>
              <w:t>0,022</w:t>
            </w:r>
          </w:p>
        </w:tc>
        <w:tc>
          <w:tcPr>
            <w:tcW w:w="230" w:type="pct"/>
            <w:tcBorders>
              <w:top w:val="nil"/>
              <w:left w:val="nil"/>
              <w:bottom w:val="single" w:sz="4" w:space="0" w:color="auto"/>
              <w:right w:val="single" w:sz="8" w:space="0" w:color="auto"/>
            </w:tcBorders>
            <w:shd w:val="clear" w:color="000000" w:fill="FFFFFF"/>
            <w:vAlign w:val="center"/>
            <w:hideMark/>
          </w:tcPr>
          <w:p w14:paraId="1A5D323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45BE7FC"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54DF6206" w14:textId="77777777" w:rsidR="001057BE" w:rsidRPr="001057BE" w:rsidRDefault="001057BE" w:rsidP="001057BE">
            <w:pPr>
              <w:jc w:val="center"/>
              <w:rPr>
                <w:sz w:val="12"/>
                <w:szCs w:val="12"/>
              </w:rPr>
            </w:pPr>
            <w:r w:rsidRPr="001057BE">
              <w:rPr>
                <w:sz w:val="12"/>
                <w:szCs w:val="12"/>
              </w:rPr>
              <w:t>2,534</w:t>
            </w:r>
          </w:p>
        </w:tc>
      </w:tr>
      <w:tr w:rsidR="001057BE" w:rsidRPr="001057BE" w14:paraId="7D78A419"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510F196" w14:textId="77777777" w:rsidR="001057BE" w:rsidRPr="001057BE" w:rsidRDefault="001057BE" w:rsidP="001057BE">
            <w:pPr>
              <w:jc w:val="center"/>
              <w:rPr>
                <w:sz w:val="12"/>
                <w:szCs w:val="12"/>
              </w:rPr>
            </w:pPr>
            <w:r w:rsidRPr="001057BE">
              <w:rPr>
                <w:sz w:val="12"/>
                <w:szCs w:val="12"/>
              </w:rPr>
              <w:t>1.7</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610D5B8" w14:textId="77777777" w:rsidR="001057BE" w:rsidRPr="001057BE" w:rsidRDefault="001057BE" w:rsidP="001057BE">
            <w:pPr>
              <w:ind w:firstLineChars="400" w:firstLine="480"/>
              <w:rPr>
                <w:sz w:val="12"/>
                <w:szCs w:val="12"/>
              </w:rPr>
            </w:pPr>
            <w:r w:rsidRPr="001057BE">
              <w:rPr>
                <w:sz w:val="12"/>
                <w:szCs w:val="12"/>
              </w:rPr>
              <w:t>во исполнение приказа ФАС России по СПБ</w:t>
            </w:r>
          </w:p>
        </w:tc>
        <w:tc>
          <w:tcPr>
            <w:tcW w:w="220" w:type="pct"/>
            <w:tcBorders>
              <w:top w:val="nil"/>
              <w:left w:val="nil"/>
              <w:bottom w:val="single" w:sz="4" w:space="0" w:color="auto"/>
              <w:right w:val="single" w:sz="8" w:space="0" w:color="auto"/>
            </w:tcBorders>
            <w:shd w:val="clear" w:color="auto" w:fill="auto"/>
            <w:vAlign w:val="center"/>
            <w:hideMark/>
          </w:tcPr>
          <w:p w14:paraId="1EE3BF9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23A1C90"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A667AD5"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388311E6" w14:textId="77777777" w:rsidR="001057BE" w:rsidRPr="001057BE" w:rsidRDefault="001057BE" w:rsidP="001057BE">
            <w:pPr>
              <w:jc w:val="center"/>
              <w:rPr>
                <w:sz w:val="12"/>
                <w:szCs w:val="12"/>
              </w:rPr>
            </w:pPr>
            <w:r w:rsidRPr="001057BE">
              <w:rPr>
                <w:sz w:val="12"/>
                <w:szCs w:val="12"/>
              </w:rPr>
              <w:t>0,731</w:t>
            </w:r>
          </w:p>
        </w:tc>
        <w:tc>
          <w:tcPr>
            <w:tcW w:w="230" w:type="pct"/>
            <w:tcBorders>
              <w:top w:val="nil"/>
              <w:left w:val="nil"/>
              <w:bottom w:val="single" w:sz="4" w:space="0" w:color="auto"/>
              <w:right w:val="single" w:sz="8" w:space="0" w:color="auto"/>
            </w:tcBorders>
            <w:shd w:val="clear" w:color="000000" w:fill="FFFFFF"/>
            <w:vAlign w:val="center"/>
            <w:hideMark/>
          </w:tcPr>
          <w:p w14:paraId="17527A33" w14:textId="77777777" w:rsidR="001057BE" w:rsidRPr="001057BE" w:rsidRDefault="001057BE" w:rsidP="001057BE">
            <w:pPr>
              <w:jc w:val="center"/>
              <w:rPr>
                <w:sz w:val="12"/>
                <w:szCs w:val="12"/>
              </w:rPr>
            </w:pPr>
            <w:r w:rsidRPr="001057BE">
              <w:rPr>
                <w:sz w:val="12"/>
                <w:szCs w:val="12"/>
              </w:rPr>
              <w:t>0,550</w:t>
            </w:r>
          </w:p>
        </w:tc>
        <w:tc>
          <w:tcPr>
            <w:tcW w:w="265" w:type="pct"/>
            <w:tcBorders>
              <w:top w:val="nil"/>
              <w:left w:val="nil"/>
              <w:bottom w:val="single" w:sz="4" w:space="0" w:color="auto"/>
              <w:right w:val="single" w:sz="8" w:space="0" w:color="auto"/>
            </w:tcBorders>
            <w:shd w:val="clear" w:color="000000" w:fill="FFFFFF"/>
            <w:vAlign w:val="center"/>
            <w:hideMark/>
          </w:tcPr>
          <w:p w14:paraId="5226C19B" w14:textId="77777777" w:rsidR="001057BE" w:rsidRPr="001057BE" w:rsidRDefault="001057BE" w:rsidP="001057BE">
            <w:pPr>
              <w:jc w:val="center"/>
              <w:rPr>
                <w:sz w:val="12"/>
                <w:szCs w:val="12"/>
              </w:rPr>
            </w:pPr>
            <w:r w:rsidRPr="001057BE">
              <w:rPr>
                <w:sz w:val="12"/>
                <w:szCs w:val="12"/>
              </w:rPr>
              <w:t>1,282</w:t>
            </w:r>
          </w:p>
        </w:tc>
        <w:tc>
          <w:tcPr>
            <w:tcW w:w="299" w:type="pct"/>
            <w:tcBorders>
              <w:top w:val="nil"/>
              <w:left w:val="nil"/>
              <w:bottom w:val="single" w:sz="4" w:space="0" w:color="auto"/>
              <w:right w:val="single" w:sz="8" w:space="0" w:color="auto"/>
            </w:tcBorders>
            <w:shd w:val="clear" w:color="000000" w:fill="FFFFFF"/>
            <w:vAlign w:val="center"/>
            <w:hideMark/>
          </w:tcPr>
          <w:p w14:paraId="33DE314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E16103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F79057D" w14:textId="77777777" w:rsidR="001057BE" w:rsidRPr="001057BE" w:rsidRDefault="001057BE" w:rsidP="001057BE">
            <w:pPr>
              <w:jc w:val="center"/>
              <w:rPr>
                <w:sz w:val="12"/>
                <w:szCs w:val="12"/>
              </w:rPr>
            </w:pPr>
            <w:r w:rsidRPr="001057BE">
              <w:rPr>
                <w:sz w:val="12"/>
                <w:szCs w:val="12"/>
              </w:rPr>
              <w:t>0,721</w:t>
            </w:r>
          </w:p>
        </w:tc>
        <w:tc>
          <w:tcPr>
            <w:tcW w:w="230" w:type="pct"/>
            <w:tcBorders>
              <w:top w:val="nil"/>
              <w:left w:val="nil"/>
              <w:bottom w:val="single" w:sz="4" w:space="0" w:color="auto"/>
              <w:right w:val="single" w:sz="8" w:space="0" w:color="auto"/>
            </w:tcBorders>
            <w:shd w:val="clear" w:color="000000" w:fill="FFFFFF"/>
            <w:vAlign w:val="center"/>
            <w:hideMark/>
          </w:tcPr>
          <w:p w14:paraId="40D481D3" w14:textId="77777777" w:rsidR="001057BE" w:rsidRPr="001057BE" w:rsidRDefault="001057BE" w:rsidP="001057BE">
            <w:pPr>
              <w:jc w:val="center"/>
              <w:rPr>
                <w:sz w:val="12"/>
                <w:szCs w:val="12"/>
              </w:rPr>
            </w:pPr>
            <w:r w:rsidRPr="001057BE">
              <w:rPr>
                <w:sz w:val="12"/>
                <w:szCs w:val="12"/>
              </w:rPr>
              <w:t>0,560</w:t>
            </w:r>
          </w:p>
        </w:tc>
        <w:tc>
          <w:tcPr>
            <w:tcW w:w="311" w:type="pct"/>
            <w:tcBorders>
              <w:top w:val="nil"/>
              <w:left w:val="nil"/>
              <w:bottom w:val="single" w:sz="4" w:space="0" w:color="auto"/>
              <w:right w:val="single" w:sz="8" w:space="0" w:color="auto"/>
            </w:tcBorders>
            <w:shd w:val="clear" w:color="000000" w:fill="FFFFFF"/>
            <w:vAlign w:val="center"/>
            <w:hideMark/>
          </w:tcPr>
          <w:p w14:paraId="33854755" w14:textId="77777777" w:rsidR="001057BE" w:rsidRPr="001057BE" w:rsidRDefault="001057BE" w:rsidP="001057BE">
            <w:pPr>
              <w:jc w:val="center"/>
              <w:rPr>
                <w:sz w:val="12"/>
                <w:szCs w:val="12"/>
              </w:rPr>
            </w:pPr>
            <w:r w:rsidRPr="001057BE">
              <w:rPr>
                <w:sz w:val="12"/>
                <w:szCs w:val="12"/>
              </w:rPr>
              <w:t>1,282</w:t>
            </w:r>
          </w:p>
        </w:tc>
        <w:tc>
          <w:tcPr>
            <w:tcW w:w="251" w:type="pct"/>
            <w:tcBorders>
              <w:top w:val="nil"/>
              <w:left w:val="nil"/>
              <w:bottom w:val="single" w:sz="4" w:space="0" w:color="auto"/>
              <w:right w:val="single" w:sz="8" w:space="0" w:color="auto"/>
            </w:tcBorders>
            <w:shd w:val="clear" w:color="000000" w:fill="FFFFFF"/>
            <w:vAlign w:val="center"/>
            <w:hideMark/>
          </w:tcPr>
          <w:p w14:paraId="1B0E4CE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EA8857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21520BC" w14:textId="77777777" w:rsidR="001057BE" w:rsidRPr="001057BE" w:rsidRDefault="001057BE" w:rsidP="001057BE">
            <w:pPr>
              <w:jc w:val="center"/>
              <w:rPr>
                <w:sz w:val="12"/>
                <w:szCs w:val="12"/>
              </w:rPr>
            </w:pPr>
            <w:r w:rsidRPr="001057BE">
              <w:rPr>
                <w:sz w:val="12"/>
                <w:szCs w:val="12"/>
              </w:rPr>
              <w:t>0,726</w:t>
            </w:r>
          </w:p>
        </w:tc>
        <w:tc>
          <w:tcPr>
            <w:tcW w:w="230" w:type="pct"/>
            <w:tcBorders>
              <w:top w:val="nil"/>
              <w:left w:val="nil"/>
              <w:bottom w:val="single" w:sz="4" w:space="0" w:color="auto"/>
              <w:right w:val="single" w:sz="8" w:space="0" w:color="auto"/>
            </w:tcBorders>
            <w:shd w:val="clear" w:color="000000" w:fill="FFFFFF"/>
            <w:vAlign w:val="center"/>
            <w:hideMark/>
          </w:tcPr>
          <w:p w14:paraId="2F95CBD3" w14:textId="77777777" w:rsidR="001057BE" w:rsidRPr="001057BE" w:rsidRDefault="001057BE" w:rsidP="001057BE">
            <w:pPr>
              <w:jc w:val="center"/>
              <w:rPr>
                <w:sz w:val="12"/>
                <w:szCs w:val="12"/>
              </w:rPr>
            </w:pPr>
            <w:r w:rsidRPr="001057BE">
              <w:rPr>
                <w:sz w:val="12"/>
                <w:szCs w:val="12"/>
              </w:rPr>
              <w:t>0,555</w:t>
            </w:r>
          </w:p>
        </w:tc>
        <w:tc>
          <w:tcPr>
            <w:tcW w:w="261" w:type="pct"/>
            <w:tcBorders>
              <w:top w:val="nil"/>
              <w:left w:val="nil"/>
              <w:bottom w:val="single" w:sz="4" w:space="0" w:color="auto"/>
              <w:right w:val="single" w:sz="8" w:space="0" w:color="auto"/>
            </w:tcBorders>
            <w:shd w:val="clear" w:color="000000" w:fill="FFFFFF"/>
            <w:vAlign w:val="center"/>
            <w:hideMark/>
          </w:tcPr>
          <w:p w14:paraId="20B93D7D" w14:textId="77777777" w:rsidR="001057BE" w:rsidRPr="001057BE" w:rsidRDefault="001057BE" w:rsidP="001057BE">
            <w:pPr>
              <w:jc w:val="center"/>
              <w:rPr>
                <w:sz w:val="12"/>
                <w:szCs w:val="12"/>
              </w:rPr>
            </w:pPr>
            <w:r w:rsidRPr="001057BE">
              <w:rPr>
                <w:sz w:val="12"/>
                <w:szCs w:val="12"/>
              </w:rPr>
              <w:t>1,282</w:t>
            </w:r>
          </w:p>
        </w:tc>
      </w:tr>
      <w:tr w:rsidR="001057BE" w:rsidRPr="001057BE" w14:paraId="0EFF41CB"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83C3C0F" w14:textId="77777777" w:rsidR="001057BE" w:rsidRPr="001057BE" w:rsidRDefault="001057BE" w:rsidP="001057BE">
            <w:pPr>
              <w:jc w:val="center"/>
              <w:rPr>
                <w:sz w:val="12"/>
                <w:szCs w:val="12"/>
              </w:rPr>
            </w:pPr>
            <w:r w:rsidRPr="001057BE">
              <w:rPr>
                <w:sz w:val="12"/>
                <w:szCs w:val="12"/>
              </w:rPr>
              <w:t>1.8</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9D8D15B" w14:textId="77777777" w:rsidR="001057BE" w:rsidRPr="001057BE" w:rsidRDefault="001057BE" w:rsidP="001057BE">
            <w:pPr>
              <w:ind w:firstLineChars="400" w:firstLine="480"/>
              <w:rPr>
                <w:sz w:val="12"/>
                <w:szCs w:val="12"/>
              </w:rPr>
            </w:pPr>
            <w:r w:rsidRPr="001057BE">
              <w:rPr>
                <w:sz w:val="12"/>
                <w:szCs w:val="12"/>
              </w:rPr>
              <w:t>от генерации, в т.ч.:</w:t>
            </w:r>
          </w:p>
        </w:tc>
        <w:tc>
          <w:tcPr>
            <w:tcW w:w="220" w:type="pct"/>
            <w:tcBorders>
              <w:top w:val="nil"/>
              <w:left w:val="nil"/>
              <w:bottom w:val="single" w:sz="4" w:space="0" w:color="auto"/>
              <w:right w:val="single" w:sz="8" w:space="0" w:color="auto"/>
            </w:tcBorders>
            <w:shd w:val="clear" w:color="auto" w:fill="auto"/>
            <w:vAlign w:val="center"/>
            <w:hideMark/>
          </w:tcPr>
          <w:p w14:paraId="6DE47BF4"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1742F0E" w14:textId="77777777" w:rsidR="001057BE" w:rsidRPr="001057BE" w:rsidRDefault="001057BE" w:rsidP="001057BE">
            <w:pPr>
              <w:jc w:val="center"/>
              <w:rPr>
                <w:sz w:val="12"/>
                <w:szCs w:val="12"/>
              </w:rPr>
            </w:pPr>
            <w:r w:rsidRPr="001057BE">
              <w:rPr>
                <w:sz w:val="12"/>
                <w:szCs w:val="12"/>
              </w:rPr>
              <w:t>1 573,258</w:t>
            </w:r>
          </w:p>
        </w:tc>
        <w:tc>
          <w:tcPr>
            <w:tcW w:w="229" w:type="pct"/>
            <w:tcBorders>
              <w:top w:val="nil"/>
              <w:left w:val="nil"/>
              <w:bottom w:val="single" w:sz="4" w:space="0" w:color="auto"/>
              <w:right w:val="single" w:sz="8" w:space="0" w:color="auto"/>
            </w:tcBorders>
            <w:shd w:val="clear" w:color="000000" w:fill="FFFFFF"/>
            <w:vAlign w:val="center"/>
            <w:hideMark/>
          </w:tcPr>
          <w:p w14:paraId="113E3030" w14:textId="77777777" w:rsidR="001057BE" w:rsidRPr="001057BE" w:rsidRDefault="001057BE" w:rsidP="001057BE">
            <w:pPr>
              <w:jc w:val="center"/>
              <w:rPr>
                <w:sz w:val="12"/>
                <w:szCs w:val="12"/>
              </w:rPr>
            </w:pPr>
            <w:r w:rsidRPr="001057BE">
              <w:rPr>
                <w:sz w:val="12"/>
                <w:szCs w:val="12"/>
              </w:rPr>
              <w:t>34,723</w:t>
            </w:r>
          </w:p>
        </w:tc>
        <w:tc>
          <w:tcPr>
            <w:tcW w:w="229" w:type="pct"/>
            <w:tcBorders>
              <w:top w:val="nil"/>
              <w:left w:val="nil"/>
              <w:bottom w:val="single" w:sz="4" w:space="0" w:color="auto"/>
              <w:right w:val="single" w:sz="8" w:space="0" w:color="auto"/>
            </w:tcBorders>
            <w:shd w:val="clear" w:color="000000" w:fill="FFFFFF"/>
            <w:vAlign w:val="center"/>
            <w:hideMark/>
          </w:tcPr>
          <w:p w14:paraId="19CB5DE8" w14:textId="77777777" w:rsidR="001057BE" w:rsidRPr="001057BE" w:rsidRDefault="001057BE" w:rsidP="001057BE">
            <w:pPr>
              <w:jc w:val="center"/>
              <w:rPr>
                <w:sz w:val="12"/>
                <w:szCs w:val="12"/>
              </w:rPr>
            </w:pPr>
            <w:r w:rsidRPr="001057BE">
              <w:rPr>
                <w:sz w:val="12"/>
                <w:szCs w:val="12"/>
              </w:rPr>
              <w:t>1,782</w:t>
            </w:r>
          </w:p>
        </w:tc>
        <w:tc>
          <w:tcPr>
            <w:tcW w:w="230" w:type="pct"/>
            <w:tcBorders>
              <w:top w:val="nil"/>
              <w:left w:val="nil"/>
              <w:bottom w:val="single" w:sz="4" w:space="0" w:color="auto"/>
              <w:right w:val="single" w:sz="8" w:space="0" w:color="auto"/>
            </w:tcBorders>
            <w:shd w:val="clear" w:color="000000" w:fill="FFFFFF"/>
            <w:vAlign w:val="center"/>
            <w:hideMark/>
          </w:tcPr>
          <w:p w14:paraId="29DE572A" w14:textId="77777777" w:rsidR="001057BE" w:rsidRPr="001057BE" w:rsidRDefault="001057BE" w:rsidP="001057BE">
            <w:pPr>
              <w:jc w:val="center"/>
              <w:rPr>
                <w:sz w:val="12"/>
                <w:szCs w:val="12"/>
              </w:rPr>
            </w:pPr>
            <w:r w:rsidRPr="001057BE">
              <w:rPr>
                <w:sz w:val="12"/>
                <w:szCs w:val="12"/>
              </w:rPr>
              <w:t>1,026</w:t>
            </w:r>
          </w:p>
        </w:tc>
        <w:tc>
          <w:tcPr>
            <w:tcW w:w="265" w:type="pct"/>
            <w:tcBorders>
              <w:top w:val="nil"/>
              <w:left w:val="nil"/>
              <w:bottom w:val="single" w:sz="4" w:space="0" w:color="auto"/>
              <w:right w:val="single" w:sz="8" w:space="0" w:color="auto"/>
            </w:tcBorders>
            <w:shd w:val="clear" w:color="000000" w:fill="FFFFFF"/>
            <w:vAlign w:val="center"/>
            <w:hideMark/>
          </w:tcPr>
          <w:p w14:paraId="51C29D7B" w14:textId="77777777" w:rsidR="001057BE" w:rsidRPr="001057BE" w:rsidRDefault="001057BE" w:rsidP="001057BE">
            <w:pPr>
              <w:jc w:val="center"/>
              <w:rPr>
                <w:sz w:val="12"/>
                <w:szCs w:val="12"/>
              </w:rPr>
            </w:pPr>
            <w:r w:rsidRPr="001057BE">
              <w:rPr>
                <w:sz w:val="12"/>
                <w:szCs w:val="12"/>
              </w:rPr>
              <w:t>1 610,789</w:t>
            </w:r>
          </w:p>
        </w:tc>
        <w:tc>
          <w:tcPr>
            <w:tcW w:w="299" w:type="pct"/>
            <w:tcBorders>
              <w:top w:val="nil"/>
              <w:left w:val="nil"/>
              <w:bottom w:val="single" w:sz="4" w:space="0" w:color="auto"/>
              <w:right w:val="single" w:sz="8" w:space="0" w:color="auto"/>
            </w:tcBorders>
            <w:shd w:val="clear" w:color="000000" w:fill="FFFFFF"/>
            <w:vAlign w:val="center"/>
            <w:hideMark/>
          </w:tcPr>
          <w:p w14:paraId="32204C81" w14:textId="77777777" w:rsidR="001057BE" w:rsidRPr="001057BE" w:rsidRDefault="001057BE" w:rsidP="001057BE">
            <w:pPr>
              <w:jc w:val="center"/>
              <w:rPr>
                <w:sz w:val="12"/>
                <w:szCs w:val="12"/>
              </w:rPr>
            </w:pPr>
            <w:r w:rsidRPr="001057BE">
              <w:rPr>
                <w:sz w:val="12"/>
                <w:szCs w:val="12"/>
              </w:rPr>
              <w:t>1 497,601</w:t>
            </w:r>
          </w:p>
        </w:tc>
        <w:tc>
          <w:tcPr>
            <w:tcW w:w="230" w:type="pct"/>
            <w:tcBorders>
              <w:top w:val="nil"/>
              <w:left w:val="nil"/>
              <w:bottom w:val="single" w:sz="4" w:space="0" w:color="auto"/>
              <w:right w:val="single" w:sz="8" w:space="0" w:color="auto"/>
            </w:tcBorders>
            <w:shd w:val="clear" w:color="000000" w:fill="FFFFFF"/>
            <w:vAlign w:val="center"/>
            <w:hideMark/>
          </w:tcPr>
          <w:p w14:paraId="1C23BC05" w14:textId="77777777" w:rsidR="001057BE" w:rsidRPr="001057BE" w:rsidRDefault="001057BE" w:rsidP="001057BE">
            <w:pPr>
              <w:jc w:val="center"/>
              <w:rPr>
                <w:sz w:val="12"/>
                <w:szCs w:val="12"/>
              </w:rPr>
            </w:pPr>
            <w:r w:rsidRPr="001057BE">
              <w:rPr>
                <w:sz w:val="12"/>
                <w:szCs w:val="12"/>
              </w:rPr>
              <w:t>36,187</w:t>
            </w:r>
          </w:p>
        </w:tc>
        <w:tc>
          <w:tcPr>
            <w:tcW w:w="230" w:type="pct"/>
            <w:tcBorders>
              <w:top w:val="nil"/>
              <w:left w:val="nil"/>
              <w:bottom w:val="single" w:sz="4" w:space="0" w:color="auto"/>
              <w:right w:val="single" w:sz="8" w:space="0" w:color="auto"/>
            </w:tcBorders>
            <w:shd w:val="clear" w:color="000000" w:fill="FFFFFF"/>
            <w:vAlign w:val="center"/>
            <w:hideMark/>
          </w:tcPr>
          <w:p w14:paraId="21F0C66A" w14:textId="77777777" w:rsidR="001057BE" w:rsidRPr="001057BE" w:rsidRDefault="001057BE" w:rsidP="001057BE">
            <w:pPr>
              <w:jc w:val="center"/>
              <w:rPr>
                <w:sz w:val="12"/>
                <w:szCs w:val="12"/>
              </w:rPr>
            </w:pPr>
            <w:r w:rsidRPr="001057BE">
              <w:rPr>
                <w:sz w:val="12"/>
                <w:szCs w:val="12"/>
              </w:rPr>
              <w:t>3,352</w:t>
            </w:r>
          </w:p>
        </w:tc>
        <w:tc>
          <w:tcPr>
            <w:tcW w:w="230" w:type="pct"/>
            <w:tcBorders>
              <w:top w:val="nil"/>
              <w:left w:val="nil"/>
              <w:bottom w:val="single" w:sz="4" w:space="0" w:color="auto"/>
              <w:right w:val="single" w:sz="8" w:space="0" w:color="auto"/>
            </w:tcBorders>
            <w:shd w:val="clear" w:color="000000" w:fill="FFFFFF"/>
            <w:vAlign w:val="center"/>
            <w:hideMark/>
          </w:tcPr>
          <w:p w14:paraId="2CF885A2" w14:textId="77777777" w:rsidR="001057BE" w:rsidRPr="001057BE" w:rsidRDefault="001057BE" w:rsidP="001057BE">
            <w:pPr>
              <w:jc w:val="center"/>
              <w:rPr>
                <w:sz w:val="12"/>
                <w:szCs w:val="12"/>
              </w:rPr>
            </w:pPr>
            <w:r w:rsidRPr="001057BE">
              <w:rPr>
                <w:sz w:val="12"/>
                <w:szCs w:val="12"/>
              </w:rPr>
              <w:t>1,020</w:t>
            </w:r>
          </w:p>
        </w:tc>
        <w:tc>
          <w:tcPr>
            <w:tcW w:w="311" w:type="pct"/>
            <w:tcBorders>
              <w:top w:val="nil"/>
              <w:left w:val="nil"/>
              <w:bottom w:val="single" w:sz="4" w:space="0" w:color="auto"/>
              <w:right w:val="single" w:sz="8" w:space="0" w:color="auto"/>
            </w:tcBorders>
            <w:shd w:val="clear" w:color="000000" w:fill="FFFFFF"/>
            <w:vAlign w:val="center"/>
            <w:hideMark/>
          </w:tcPr>
          <w:p w14:paraId="552B695F" w14:textId="77777777" w:rsidR="001057BE" w:rsidRPr="001057BE" w:rsidRDefault="001057BE" w:rsidP="001057BE">
            <w:pPr>
              <w:jc w:val="center"/>
              <w:rPr>
                <w:sz w:val="12"/>
                <w:szCs w:val="12"/>
              </w:rPr>
            </w:pPr>
            <w:r w:rsidRPr="001057BE">
              <w:rPr>
                <w:sz w:val="12"/>
                <w:szCs w:val="12"/>
              </w:rPr>
              <w:t>1 538,160</w:t>
            </w:r>
          </w:p>
        </w:tc>
        <w:tc>
          <w:tcPr>
            <w:tcW w:w="251" w:type="pct"/>
            <w:tcBorders>
              <w:top w:val="nil"/>
              <w:left w:val="nil"/>
              <w:bottom w:val="single" w:sz="4" w:space="0" w:color="auto"/>
              <w:right w:val="single" w:sz="8" w:space="0" w:color="auto"/>
            </w:tcBorders>
            <w:shd w:val="clear" w:color="000000" w:fill="FFFFFF"/>
            <w:vAlign w:val="center"/>
            <w:hideMark/>
          </w:tcPr>
          <w:p w14:paraId="7D765353" w14:textId="77777777" w:rsidR="001057BE" w:rsidRPr="001057BE" w:rsidRDefault="001057BE" w:rsidP="001057BE">
            <w:pPr>
              <w:jc w:val="center"/>
              <w:rPr>
                <w:sz w:val="12"/>
                <w:szCs w:val="12"/>
              </w:rPr>
            </w:pPr>
            <w:r w:rsidRPr="001057BE">
              <w:rPr>
                <w:sz w:val="12"/>
                <w:szCs w:val="12"/>
              </w:rPr>
              <w:t>1 535,430</w:t>
            </w:r>
          </w:p>
        </w:tc>
        <w:tc>
          <w:tcPr>
            <w:tcW w:w="230" w:type="pct"/>
            <w:tcBorders>
              <w:top w:val="nil"/>
              <w:left w:val="nil"/>
              <w:bottom w:val="single" w:sz="4" w:space="0" w:color="auto"/>
              <w:right w:val="single" w:sz="8" w:space="0" w:color="auto"/>
            </w:tcBorders>
            <w:shd w:val="clear" w:color="000000" w:fill="FFFFFF"/>
            <w:vAlign w:val="center"/>
            <w:hideMark/>
          </w:tcPr>
          <w:p w14:paraId="3F6793FC" w14:textId="77777777" w:rsidR="001057BE" w:rsidRPr="001057BE" w:rsidRDefault="001057BE" w:rsidP="001057BE">
            <w:pPr>
              <w:jc w:val="center"/>
              <w:rPr>
                <w:sz w:val="12"/>
                <w:szCs w:val="12"/>
              </w:rPr>
            </w:pPr>
            <w:r w:rsidRPr="001057BE">
              <w:rPr>
                <w:sz w:val="12"/>
                <w:szCs w:val="12"/>
              </w:rPr>
              <w:t>35,455</w:t>
            </w:r>
          </w:p>
        </w:tc>
        <w:tc>
          <w:tcPr>
            <w:tcW w:w="230" w:type="pct"/>
            <w:tcBorders>
              <w:top w:val="nil"/>
              <w:left w:val="nil"/>
              <w:bottom w:val="single" w:sz="4" w:space="0" w:color="auto"/>
              <w:right w:val="single" w:sz="8" w:space="0" w:color="auto"/>
            </w:tcBorders>
            <w:shd w:val="clear" w:color="000000" w:fill="FFFFFF"/>
            <w:vAlign w:val="center"/>
            <w:hideMark/>
          </w:tcPr>
          <w:p w14:paraId="03A4F5B4" w14:textId="77777777" w:rsidR="001057BE" w:rsidRPr="001057BE" w:rsidRDefault="001057BE" w:rsidP="001057BE">
            <w:pPr>
              <w:jc w:val="center"/>
              <w:rPr>
                <w:sz w:val="12"/>
                <w:szCs w:val="12"/>
              </w:rPr>
            </w:pPr>
            <w:r w:rsidRPr="001057BE">
              <w:rPr>
                <w:sz w:val="12"/>
                <w:szCs w:val="12"/>
              </w:rPr>
              <w:t>2,567</w:t>
            </w:r>
          </w:p>
        </w:tc>
        <w:tc>
          <w:tcPr>
            <w:tcW w:w="230" w:type="pct"/>
            <w:tcBorders>
              <w:top w:val="nil"/>
              <w:left w:val="nil"/>
              <w:bottom w:val="single" w:sz="4" w:space="0" w:color="auto"/>
              <w:right w:val="single" w:sz="8" w:space="0" w:color="auto"/>
            </w:tcBorders>
            <w:shd w:val="clear" w:color="000000" w:fill="FFFFFF"/>
            <w:vAlign w:val="center"/>
            <w:hideMark/>
          </w:tcPr>
          <w:p w14:paraId="6A72B4FB" w14:textId="77777777" w:rsidR="001057BE" w:rsidRPr="001057BE" w:rsidRDefault="001057BE" w:rsidP="001057BE">
            <w:pPr>
              <w:jc w:val="center"/>
              <w:rPr>
                <w:sz w:val="12"/>
                <w:szCs w:val="12"/>
              </w:rPr>
            </w:pPr>
            <w:r w:rsidRPr="001057BE">
              <w:rPr>
                <w:sz w:val="12"/>
                <w:szCs w:val="12"/>
              </w:rPr>
              <w:t>1,023</w:t>
            </w:r>
          </w:p>
        </w:tc>
        <w:tc>
          <w:tcPr>
            <w:tcW w:w="261" w:type="pct"/>
            <w:tcBorders>
              <w:top w:val="nil"/>
              <w:left w:val="nil"/>
              <w:bottom w:val="single" w:sz="4" w:space="0" w:color="auto"/>
              <w:right w:val="single" w:sz="8" w:space="0" w:color="auto"/>
            </w:tcBorders>
            <w:shd w:val="clear" w:color="000000" w:fill="FFFFFF"/>
            <w:vAlign w:val="center"/>
            <w:hideMark/>
          </w:tcPr>
          <w:p w14:paraId="4D960309" w14:textId="77777777" w:rsidR="001057BE" w:rsidRPr="001057BE" w:rsidRDefault="001057BE" w:rsidP="001057BE">
            <w:pPr>
              <w:jc w:val="center"/>
              <w:rPr>
                <w:sz w:val="12"/>
                <w:szCs w:val="12"/>
              </w:rPr>
            </w:pPr>
            <w:r w:rsidRPr="001057BE">
              <w:rPr>
                <w:sz w:val="12"/>
                <w:szCs w:val="12"/>
              </w:rPr>
              <w:t>1 574,475</w:t>
            </w:r>
          </w:p>
        </w:tc>
      </w:tr>
      <w:tr w:rsidR="001057BE" w:rsidRPr="001057BE" w14:paraId="6104D3B2"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18BD432"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C587EFF" w14:textId="77777777" w:rsidR="001057BE" w:rsidRPr="001057BE" w:rsidRDefault="001057BE" w:rsidP="001057BE">
            <w:pPr>
              <w:jc w:val="right"/>
              <w:rPr>
                <w:sz w:val="12"/>
                <w:szCs w:val="12"/>
              </w:rPr>
            </w:pPr>
            <w:r w:rsidRPr="001057BE">
              <w:rPr>
                <w:sz w:val="12"/>
                <w:szCs w:val="12"/>
              </w:rPr>
              <w:t> </w:t>
            </w:r>
          </w:p>
        </w:tc>
        <w:tc>
          <w:tcPr>
            <w:tcW w:w="220" w:type="pct"/>
            <w:tcBorders>
              <w:top w:val="nil"/>
              <w:left w:val="nil"/>
              <w:bottom w:val="single" w:sz="4" w:space="0" w:color="auto"/>
              <w:right w:val="single" w:sz="8" w:space="0" w:color="auto"/>
            </w:tcBorders>
            <w:shd w:val="clear" w:color="auto" w:fill="auto"/>
            <w:vAlign w:val="center"/>
            <w:hideMark/>
          </w:tcPr>
          <w:p w14:paraId="0A0CC7CB"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7597158" w14:textId="77777777" w:rsidR="001057BE" w:rsidRPr="001057BE" w:rsidRDefault="001057BE" w:rsidP="001057BE">
            <w:pPr>
              <w:jc w:val="center"/>
              <w:rPr>
                <w:sz w:val="12"/>
                <w:szCs w:val="12"/>
              </w:rPr>
            </w:pPr>
            <w:r w:rsidRPr="001057BE">
              <w:rPr>
                <w:sz w:val="12"/>
                <w:szCs w:val="12"/>
              </w:rPr>
              <w:t>1 573,258</w:t>
            </w:r>
          </w:p>
        </w:tc>
        <w:tc>
          <w:tcPr>
            <w:tcW w:w="229" w:type="pct"/>
            <w:tcBorders>
              <w:top w:val="nil"/>
              <w:left w:val="nil"/>
              <w:bottom w:val="single" w:sz="4" w:space="0" w:color="auto"/>
              <w:right w:val="single" w:sz="8" w:space="0" w:color="auto"/>
            </w:tcBorders>
            <w:shd w:val="clear" w:color="000000" w:fill="FFFFFF"/>
            <w:vAlign w:val="center"/>
            <w:hideMark/>
          </w:tcPr>
          <w:p w14:paraId="2D5DF218" w14:textId="77777777" w:rsidR="001057BE" w:rsidRPr="001057BE" w:rsidRDefault="001057BE" w:rsidP="001057BE">
            <w:pPr>
              <w:jc w:val="center"/>
              <w:rPr>
                <w:sz w:val="12"/>
                <w:szCs w:val="12"/>
              </w:rPr>
            </w:pPr>
            <w:r w:rsidRPr="001057BE">
              <w:rPr>
                <w:sz w:val="12"/>
                <w:szCs w:val="12"/>
              </w:rPr>
              <w:t>34,723</w:t>
            </w:r>
          </w:p>
        </w:tc>
        <w:tc>
          <w:tcPr>
            <w:tcW w:w="229" w:type="pct"/>
            <w:tcBorders>
              <w:top w:val="nil"/>
              <w:left w:val="nil"/>
              <w:bottom w:val="single" w:sz="4" w:space="0" w:color="auto"/>
              <w:right w:val="single" w:sz="8" w:space="0" w:color="auto"/>
            </w:tcBorders>
            <w:shd w:val="clear" w:color="000000" w:fill="FFFFFF"/>
            <w:vAlign w:val="center"/>
            <w:hideMark/>
          </w:tcPr>
          <w:p w14:paraId="081D543F" w14:textId="77777777" w:rsidR="001057BE" w:rsidRPr="001057BE" w:rsidRDefault="001057BE" w:rsidP="001057BE">
            <w:pPr>
              <w:jc w:val="center"/>
              <w:rPr>
                <w:sz w:val="12"/>
                <w:szCs w:val="12"/>
              </w:rPr>
            </w:pPr>
            <w:r w:rsidRPr="001057BE">
              <w:rPr>
                <w:sz w:val="12"/>
                <w:szCs w:val="12"/>
              </w:rPr>
              <w:t>1,782</w:t>
            </w:r>
          </w:p>
        </w:tc>
        <w:tc>
          <w:tcPr>
            <w:tcW w:w="230" w:type="pct"/>
            <w:tcBorders>
              <w:top w:val="nil"/>
              <w:left w:val="nil"/>
              <w:bottom w:val="single" w:sz="4" w:space="0" w:color="auto"/>
              <w:right w:val="single" w:sz="8" w:space="0" w:color="auto"/>
            </w:tcBorders>
            <w:shd w:val="clear" w:color="000000" w:fill="FFFFFF"/>
            <w:vAlign w:val="center"/>
            <w:hideMark/>
          </w:tcPr>
          <w:p w14:paraId="683599F9" w14:textId="77777777" w:rsidR="001057BE" w:rsidRPr="001057BE" w:rsidRDefault="001057BE" w:rsidP="001057BE">
            <w:pPr>
              <w:jc w:val="center"/>
              <w:rPr>
                <w:sz w:val="12"/>
                <w:szCs w:val="12"/>
              </w:rPr>
            </w:pPr>
            <w:r w:rsidRPr="001057BE">
              <w:rPr>
                <w:sz w:val="12"/>
                <w:szCs w:val="12"/>
              </w:rPr>
              <w:t>1,026</w:t>
            </w:r>
          </w:p>
        </w:tc>
        <w:tc>
          <w:tcPr>
            <w:tcW w:w="265" w:type="pct"/>
            <w:tcBorders>
              <w:top w:val="nil"/>
              <w:left w:val="nil"/>
              <w:bottom w:val="single" w:sz="4" w:space="0" w:color="auto"/>
              <w:right w:val="single" w:sz="8" w:space="0" w:color="auto"/>
            </w:tcBorders>
            <w:shd w:val="clear" w:color="000000" w:fill="FFFFFF"/>
            <w:vAlign w:val="center"/>
            <w:hideMark/>
          </w:tcPr>
          <w:p w14:paraId="6B60E249" w14:textId="77777777" w:rsidR="001057BE" w:rsidRPr="001057BE" w:rsidRDefault="001057BE" w:rsidP="001057BE">
            <w:pPr>
              <w:jc w:val="center"/>
              <w:rPr>
                <w:sz w:val="12"/>
                <w:szCs w:val="12"/>
              </w:rPr>
            </w:pPr>
            <w:r w:rsidRPr="001057BE">
              <w:rPr>
                <w:sz w:val="12"/>
                <w:szCs w:val="12"/>
              </w:rPr>
              <w:t>1 610,789</w:t>
            </w:r>
          </w:p>
        </w:tc>
        <w:tc>
          <w:tcPr>
            <w:tcW w:w="299" w:type="pct"/>
            <w:tcBorders>
              <w:top w:val="nil"/>
              <w:left w:val="nil"/>
              <w:bottom w:val="single" w:sz="4" w:space="0" w:color="auto"/>
              <w:right w:val="single" w:sz="8" w:space="0" w:color="auto"/>
            </w:tcBorders>
            <w:shd w:val="clear" w:color="000000" w:fill="FFFFFF"/>
            <w:vAlign w:val="center"/>
            <w:hideMark/>
          </w:tcPr>
          <w:p w14:paraId="7ED5FBE2" w14:textId="77777777" w:rsidR="001057BE" w:rsidRPr="001057BE" w:rsidRDefault="001057BE" w:rsidP="001057BE">
            <w:pPr>
              <w:jc w:val="center"/>
              <w:rPr>
                <w:sz w:val="12"/>
                <w:szCs w:val="12"/>
              </w:rPr>
            </w:pPr>
            <w:r w:rsidRPr="001057BE">
              <w:rPr>
                <w:sz w:val="12"/>
                <w:szCs w:val="12"/>
              </w:rPr>
              <w:t>1 497,601</w:t>
            </w:r>
          </w:p>
        </w:tc>
        <w:tc>
          <w:tcPr>
            <w:tcW w:w="230" w:type="pct"/>
            <w:tcBorders>
              <w:top w:val="nil"/>
              <w:left w:val="nil"/>
              <w:bottom w:val="single" w:sz="4" w:space="0" w:color="auto"/>
              <w:right w:val="single" w:sz="8" w:space="0" w:color="auto"/>
            </w:tcBorders>
            <w:shd w:val="clear" w:color="000000" w:fill="FFFFFF"/>
            <w:vAlign w:val="center"/>
            <w:hideMark/>
          </w:tcPr>
          <w:p w14:paraId="722D068F" w14:textId="77777777" w:rsidR="001057BE" w:rsidRPr="001057BE" w:rsidRDefault="001057BE" w:rsidP="001057BE">
            <w:pPr>
              <w:jc w:val="center"/>
              <w:rPr>
                <w:sz w:val="12"/>
                <w:szCs w:val="12"/>
              </w:rPr>
            </w:pPr>
            <w:r w:rsidRPr="001057BE">
              <w:rPr>
                <w:sz w:val="12"/>
                <w:szCs w:val="12"/>
              </w:rPr>
              <w:t>36,187</w:t>
            </w:r>
          </w:p>
        </w:tc>
        <w:tc>
          <w:tcPr>
            <w:tcW w:w="230" w:type="pct"/>
            <w:tcBorders>
              <w:top w:val="nil"/>
              <w:left w:val="nil"/>
              <w:bottom w:val="single" w:sz="4" w:space="0" w:color="auto"/>
              <w:right w:val="single" w:sz="8" w:space="0" w:color="auto"/>
            </w:tcBorders>
            <w:shd w:val="clear" w:color="000000" w:fill="FFFFFF"/>
            <w:vAlign w:val="center"/>
            <w:hideMark/>
          </w:tcPr>
          <w:p w14:paraId="446186B9" w14:textId="77777777" w:rsidR="001057BE" w:rsidRPr="001057BE" w:rsidRDefault="001057BE" w:rsidP="001057BE">
            <w:pPr>
              <w:jc w:val="center"/>
              <w:rPr>
                <w:sz w:val="12"/>
                <w:szCs w:val="12"/>
              </w:rPr>
            </w:pPr>
            <w:r w:rsidRPr="001057BE">
              <w:rPr>
                <w:sz w:val="12"/>
                <w:szCs w:val="12"/>
              </w:rPr>
              <w:t>3,352</w:t>
            </w:r>
          </w:p>
        </w:tc>
        <w:tc>
          <w:tcPr>
            <w:tcW w:w="230" w:type="pct"/>
            <w:tcBorders>
              <w:top w:val="nil"/>
              <w:left w:val="nil"/>
              <w:bottom w:val="single" w:sz="4" w:space="0" w:color="auto"/>
              <w:right w:val="single" w:sz="8" w:space="0" w:color="auto"/>
            </w:tcBorders>
            <w:shd w:val="clear" w:color="000000" w:fill="FFFFFF"/>
            <w:vAlign w:val="center"/>
            <w:hideMark/>
          </w:tcPr>
          <w:p w14:paraId="6C7A3AE6" w14:textId="77777777" w:rsidR="001057BE" w:rsidRPr="001057BE" w:rsidRDefault="001057BE" w:rsidP="001057BE">
            <w:pPr>
              <w:jc w:val="center"/>
              <w:rPr>
                <w:sz w:val="12"/>
                <w:szCs w:val="12"/>
              </w:rPr>
            </w:pPr>
            <w:r w:rsidRPr="001057BE">
              <w:rPr>
                <w:sz w:val="12"/>
                <w:szCs w:val="12"/>
              </w:rPr>
              <w:t>1,020</w:t>
            </w:r>
          </w:p>
        </w:tc>
        <w:tc>
          <w:tcPr>
            <w:tcW w:w="311" w:type="pct"/>
            <w:tcBorders>
              <w:top w:val="nil"/>
              <w:left w:val="nil"/>
              <w:bottom w:val="single" w:sz="4" w:space="0" w:color="auto"/>
              <w:right w:val="single" w:sz="8" w:space="0" w:color="auto"/>
            </w:tcBorders>
            <w:shd w:val="clear" w:color="000000" w:fill="FFFFFF"/>
            <w:vAlign w:val="center"/>
            <w:hideMark/>
          </w:tcPr>
          <w:p w14:paraId="283285A3" w14:textId="77777777" w:rsidR="001057BE" w:rsidRPr="001057BE" w:rsidRDefault="001057BE" w:rsidP="001057BE">
            <w:pPr>
              <w:jc w:val="center"/>
              <w:rPr>
                <w:sz w:val="12"/>
                <w:szCs w:val="12"/>
              </w:rPr>
            </w:pPr>
            <w:r w:rsidRPr="001057BE">
              <w:rPr>
                <w:sz w:val="12"/>
                <w:szCs w:val="12"/>
              </w:rPr>
              <w:t>1 538,160</w:t>
            </w:r>
          </w:p>
        </w:tc>
        <w:tc>
          <w:tcPr>
            <w:tcW w:w="251" w:type="pct"/>
            <w:tcBorders>
              <w:top w:val="nil"/>
              <w:left w:val="nil"/>
              <w:bottom w:val="single" w:sz="4" w:space="0" w:color="auto"/>
              <w:right w:val="single" w:sz="8" w:space="0" w:color="auto"/>
            </w:tcBorders>
            <w:shd w:val="clear" w:color="000000" w:fill="FFFFFF"/>
            <w:vAlign w:val="center"/>
            <w:hideMark/>
          </w:tcPr>
          <w:p w14:paraId="353D9043" w14:textId="77777777" w:rsidR="001057BE" w:rsidRPr="001057BE" w:rsidRDefault="001057BE" w:rsidP="001057BE">
            <w:pPr>
              <w:jc w:val="center"/>
              <w:rPr>
                <w:sz w:val="12"/>
                <w:szCs w:val="12"/>
              </w:rPr>
            </w:pPr>
            <w:r w:rsidRPr="001057BE">
              <w:rPr>
                <w:sz w:val="12"/>
                <w:szCs w:val="12"/>
              </w:rPr>
              <w:t>1 535,430</w:t>
            </w:r>
          </w:p>
        </w:tc>
        <w:tc>
          <w:tcPr>
            <w:tcW w:w="230" w:type="pct"/>
            <w:tcBorders>
              <w:top w:val="nil"/>
              <w:left w:val="nil"/>
              <w:bottom w:val="single" w:sz="4" w:space="0" w:color="auto"/>
              <w:right w:val="single" w:sz="8" w:space="0" w:color="auto"/>
            </w:tcBorders>
            <w:shd w:val="clear" w:color="000000" w:fill="FFFFFF"/>
            <w:vAlign w:val="center"/>
            <w:hideMark/>
          </w:tcPr>
          <w:p w14:paraId="15D43036" w14:textId="77777777" w:rsidR="001057BE" w:rsidRPr="001057BE" w:rsidRDefault="001057BE" w:rsidP="001057BE">
            <w:pPr>
              <w:jc w:val="center"/>
              <w:rPr>
                <w:sz w:val="12"/>
                <w:szCs w:val="12"/>
              </w:rPr>
            </w:pPr>
            <w:r w:rsidRPr="001057BE">
              <w:rPr>
                <w:sz w:val="12"/>
                <w:szCs w:val="12"/>
              </w:rPr>
              <w:t>35,455</w:t>
            </w:r>
          </w:p>
        </w:tc>
        <w:tc>
          <w:tcPr>
            <w:tcW w:w="230" w:type="pct"/>
            <w:tcBorders>
              <w:top w:val="nil"/>
              <w:left w:val="nil"/>
              <w:bottom w:val="single" w:sz="4" w:space="0" w:color="auto"/>
              <w:right w:val="single" w:sz="8" w:space="0" w:color="auto"/>
            </w:tcBorders>
            <w:shd w:val="clear" w:color="000000" w:fill="FFFFFF"/>
            <w:vAlign w:val="center"/>
            <w:hideMark/>
          </w:tcPr>
          <w:p w14:paraId="084A413E" w14:textId="77777777" w:rsidR="001057BE" w:rsidRPr="001057BE" w:rsidRDefault="001057BE" w:rsidP="001057BE">
            <w:pPr>
              <w:jc w:val="center"/>
              <w:rPr>
                <w:sz w:val="12"/>
                <w:szCs w:val="12"/>
              </w:rPr>
            </w:pPr>
            <w:r w:rsidRPr="001057BE">
              <w:rPr>
                <w:sz w:val="12"/>
                <w:szCs w:val="12"/>
              </w:rPr>
              <w:t>2,567</w:t>
            </w:r>
          </w:p>
        </w:tc>
        <w:tc>
          <w:tcPr>
            <w:tcW w:w="230" w:type="pct"/>
            <w:tcBorders>
              <w:top w:val="nil"/>
              <w:left w:val="nil"/>
              <w:bottom w:val="single" w:sz="4" w:space="0" w:color="auto"/>
              <w:right w:val="single" w:sz="8" w:space="0" w:color="auto"/>
            </w:tcBorders>
            <w:shd w:val="clear" w:color="000000" w:fill="FFFFFF"/>
            <w:vAlign w:val="center"/>
            <w:hideMark/>
          </w:tcPr>
          <w:p w14:paraId="23B58ECA" w14:textId="77777777" w:rsidR="001057BE" w:rsidRPr="001057BE" w:rsidRDefault="001057BE" w:rsidP="001057BE">
            <w:pPr>
              <w:jc w:val="center"/>
              <w:rPr>
                <w:sz w:val="12"/>
                <w:szCs w:val="12"/>
              </w:rPr>
            </w:pPr>
            <w:r w:rsidRPr="001057BE">
              <w:rPr>
                <w:sz w:val="12"/>
                <w:szCs w:val="12"/>
              </w:rPr>
              <w:t>1,023</w:t>
            </w:r>
          </w:p>
        </w:tc>
        <w:tc>
          <w:tcPr>
            <w:tcW w:w="261" w:type="pct"/>
            <w:tcBorders>
              <w:top w:val="nil"/>
              <w:left w:val="nil"/>
              <w:bottom w:val="single" w:sz="4" w:space="0" w:color="auto"/>
              <w:right w:val="single" w:sz="8" w:space="0" w:color="auto"/>
            </w:tcBorders>
            <w:shd w:val="clear" w:color="000000" w:fill="FFFFFF"/>
            <w:vAlign w:val="center"/>
            <w:hideMark/>
          </w:tcPr>
          <w:p w14:paraId="073395C1" w14:textId="77777777" w:rsidR="001057BE" w:rsidRPr="001057BE" w:rsidRDefault="001057BE" w:rsidP="001057BE">
            <w:pPr>
              <w:jc w:val="center"/>
              <w:rPr>
                <w:sz w:val="12"/>
                <w:szCs w:val="12"/>
              </w:rPr>
            </w:pPr>
            <w:r w:rsidRPr="001057BE">
              <w:rPr>
                <w:sz w:val="12"/>
                <w:szCs w:val="12"/>
              </w:rPr>
              <w:t>1 574,475</w:t>
            </w:r>
          </w:p>
        </w:tc>
      </w:tr>
      <w:tr w:rsidR="001057BE" w:rsidRPr="001057BE" w14:paraId="1444F632"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13A318D" w14:textId="77777777" w:rsidR="001057BE" w:rsidRPr="001057BE" w:rsidRDefault="001057BE" w:rsidP="001057BE">
            <w:pPr>
              <w:jc w:val="center"/>
              <w:rPr>
                <w:sz w:val="12"/>
                <w:szCs w:val="12"/>
              </w:rPr>
            </w:pPr>
            <w:r w:rsidRPr="001057BE">
              <w:rPr>
                <w:sz w:val="12"/>
                <w:szCs w:val="12"/>
              </w:rPr>
              <w:t>1.9</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08BB88E" w14:textId="77777777" w:rsidR="001057BE" w:rsidRPr="001057BE" w:rsidRDefault="001057BE" w:rsidP="001057BE">
            <w:pPr>
              <w:ind w:firstLineChars="400" w:firstLine="480"/>
              <w:rPr>
                <w:sz w:val="12"/>
                <w:szCs w:val="12"/>
              </w:rPr>
            </w:pPr>
            <w:r w:rsidRPr="001057BE">
              <w:rPr>
                <w:sz w:val="12"/>
                <w:szCs w:val="12"/>
              </w:rPr>
              <w:t>от других</w:t>
            </w:r>
          </w:p>
        </w:tc>
        <w:tc>
          <w:tcPr>
            <w:tcW w:w="220" w:type="pct"/>
            <w:tcBorders>
              <w:top w:val="nil"/>
              <w:left w:val="nil"/>
              <w:bottom w:val="single" w:sz="4" w:space="0" w:color="auto"/>
              <w:right w:val="single" w:sz="8" w:space="0" w:color="auto"/>
            </w:tcBorders>
            <w:shd w:val="clear" w:color="auto" w:fill="auto"/>
            <w:vAlign w:val="center"/>
            <w:hideMark/>
          </w:tcPr>
          <w:p w14:paraId="0B33DA42"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F48D212"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7AFD572"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F9C2A9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519C057"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67F47DFA"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2991DEC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C1B3A0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B8ED77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1EBF845"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64A05052"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7536512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FD4063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3FEEC3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5B875A3"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3085B386" w14:textId="77777777" w:rsidR="001057BE" w:rsidRPr="001057BE" w:rsidRDefault="001057BE" w:rsidP="001057BE">
            <w:pPr>
              <w:jc w:val="center"/>
              <w:rPr>
                <w:sz w:val="12"/>
                <w:szCs w:val="12"/>
              </w:rPr>
            </w:pPr>
            <w:r w:rsidRPr="001057BE">
              <w:rPr>
                <w:sz w:val="12"/>
                <w:szCs w:val="12"/>
              </w:rPr>
              <w:t>0,000</w:t>
            </w:r>
          </w:p>
        </w:tc>
      </w:tr>
      <w:tr w:rsidR="001057BE" w:rsidRPr="001057BE" w14:paraId="6AEDCE12"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34A59FD3" w14:textId="77777777" w:rsidR="001057BE" w:rsidRPr="001057BE" w:rsidRDefault="001057BE" w:rsidP="001057BE">
            <w:pPr>
              <w:jc w:val="center"/>
              <w:rPr>
                <w:sz w:val="12"/>
                <w:szCs w:val="12"/>
              </w:rPr>
            </w:pPr>
            <w:r w:rsidRPr="001057BE">
              <w:rPr>
                <w:sz w:val="12"/>
                <w:szCs w:val="12"/>
              </w:rPr>
              <w:t>1.10</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0F13C51" w14:textId="77777777" w:rsidR="001057BE" w:rsidRPr="001057BE" w:rsidRDefault="001057BE" w:rsidP="001057BE">
            <w:pPr>
              <w:ind w:firstLineChars="400" w:firstLine="480"/>
              <w:rPr>
                <w:sz w:val="12"/>
                <w:szCs w:val="12"/>
              </w:rPr>
            </w:pPr>
            <w:r w:rsidRPr="001057BE">
              <w:rPr>
                <w:sz w:val="12"/>
                <w:szCs w:val="12"/>
              </w:rPr>
              <w:t>от сетевых организаций, в т.ч.:</w:t>
            </w:r>
          </w:p>
        </w:tc>
        <w:tc>
          <w:tcPr>
            <w:tcW w:w="220" w:type="pct"/>
            <w:tcBorders>
              <w:top w:val="nil"/>
              <w:left w:val="nil"/>
              <w:bottom w:val="single" w:sz="4" w:space="0" w:color="auto"/>
              <w:right w:val="single" w:sz="8" w:space="0" w:color="auto"/>
            </w:tcBorders>
            <w:shd w:val="clear" w:color="auto" w:fill="auto"/>
            <w:vAlign w:val="center"/>
            <w:hideMark/>
          </w:tcPr>
          <w:p w14:paraId="51A3C106"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230D59B" w14:textId="77777777" w:rsidR="001057BE" w:rsidRPr="001057BE" w:rsidRDefault="001057BE" w:rsidP="001057BE">
            <w:pPr>
              <w:jc w:val="center"/>
              <w:rPr>
                <w:sz w:val="12"/>
                <w:szCs w:val="12"/>
              </w:rPr>
            </w:pPr>
            <w:r w:rsidRPr="001057BE">
              <w:rPr>
                <w:sz w:val="12"/>
                <w:szCs w:val="12"/>
              </w:rPr>
              <w:t>239,456</w:t>
            </w:r>
          </w:p>
        </w:tc>
        <w:tc>
          <w:tcPr>
            <w:tcW w:w="229" w:type="pct"/>
            <w:tcBorders>
              <w:top w:val="nil"/>
              <w:left w:val="nil"/>
              <w:bottom w:val="single" w:sz="4" w:space="0" w:color="auto"/>
              <w:right w:val="single" w:sz="8" w:space="0" w:color="auto"/>
            </w:tcBorders>
            <w:shd w:val="clear" w:color="000000" w:fill="FFFFFF"/>
            <w:vAlign w:val="center"/>
            <w:hideMark/>
          </w:tcPr>
          <w:p w14:paraId="767F474A" w14:textId="77777777" w:rsidR="001057BE" w:rsidRPr="001057BE" w:rsidRDefault="001057BE" w:rsidP="001057BE">
            <w:pPr>
              <w:jc w:val="center"/>
              <w:rPr>
                <w:sz w:val="12"/>
                <w:szCs w:val="12"/>
              </w:rPr>
            </w:pPr>
            <w:r w:rsidRPr="001057BE">
              <w:rPr>
                <w:sz w:val="12"/>
                <w:szCs w:val="12"/>
              </w:rPr>
              <w:t>19,131</w:t>
            </w:r>
          </w:p>
        </w:tc>
        <w:tc>
          <w:tcPr>
            <w:tcW w:w="229" w:type="pct"/>
            <w:tcBorders>
              <w:top w:val="nil"/>
              <w:left w:val="nil"/>
              <w:bottom w:val="single" w:sz="4" w:space="0" w:color="auto"/>
              <w:right w:val="single" w:sz="8" w:space="0" w:color="auto"/>
            </w:tcBorders>
            <w:shd w:val="clear" w:color="000000" w:fill="FFFFFF"/>
            <w:vAlign w:val="center"/>
            <w:hideMark/>
          </w:tcPr>
          <w:p w14:paraId="0BDED3A1" w14:textId="77777777" w:rsidR="001057BE" w:rsidRPr="001057BE" w:rsidRDefault="001057BE" w:rsidP="001057BE">
            <w:pPr>
              <w:jc w:val="center"/>
              <w:rPr>
                <w:sz w:val="12"/>
                <w:szCs w:val="12"/>
              </w:rPr>
            </w:pPr>
            <w:r w:rsidRPr="001057BE">
              <w:rPr>
                <w:sz w:val="12"/>
                <w:szCs w:val="12"/>
              </w:rPr>
              <w:t>3,797</w:t>
            </w:r>
          </w:p>
        </w:tc>
        <w:tc>
          <w:tcPr>
            <w:tcW w:w="230" w:type="pct"/>
            <w:tcBorders>
              <w:top w:val="nil"/>
              <w:left w:val="nil"/>
              <w:bottom w:val="single" w:sz="4" w:space="0" w:color="auto"/>
              <w:right w:val="single" w:sz="8" w:space="0" w:color="auto"/>
            </w:tcBorders>
            <w:shd w:val="clear" w:color="000000" w:fill="FFFFFF"/>
            <w:vAlign w:val="center"/>
            <w:hideMark/>
          </w:tcPr>
          <w:p w14:paraId="7E6970C5" w14:textId="77777777" w:rsidR="001057BE" w:rsidRPr="001057BE" w:rsidRDefault="001057BE" w:rsidP="001057BE">
            <w:pPr>
              <w:jc w:val="center"/>
              <w:rPr>
                <w:sz w:val="12"/>
                <w:szCs w:val="12"/>
              </w:rPr>
            </w:pPr>
            <w:r w:rsidRPr="001057BE">
              <w:rPr>
                <w:sz w:val="12"/>
                <w:szCs w:val="12"/>
              </w:rPr>
              <w:t>0,027</w:t>
            </w:r>
          </w:p>
        </w:tc>
        <w:tc>
          <w:tcPr>
            <w:tcW w:w="265" w:type="pct"/>
            <w:tcBorders>
              <w:top w:val="nil"/>
              <w:left w:val="nil"/>
              <w:bottom w:val="single" w:sz="4" w:space="0" w:color="auto"/>
              <w:right w:val="single" w:sz="8" w:space="0" w:color="auto"/>
            </w:tcBorders>
            <w:shd w:val="clear" w:color="000000" w:fill="FFFFFF"/>
            <w:vAlign w:val="center"/>
            <w:hideMark/>
          </w:tcPr>
          <w:p w14:paraId="2E1838FE" w14:textId="77777777" w:rsidR="001057BE" w:rsidRPr="001057BE" w:rsidRDefault="001057BE" w:rsidP="001057BE">
            <w:pPr>
              <w:jc w:val="center"/>
              <w:rPr>
                <w:sz w:val="12"/>
                <w:szCs w:val="12"/>
              </w:rPr>
            </w:pPr>
            <w:r w:rsidRPr="001057BE">
              <w:rPr>
                <w:sz w:val="12"/>
                <w:szCs w:val="12"/>
              </w:rPr>
              <w:t>262,410</w:t>
            </w:r>
          </w:p>
        </w:tc>
        <w:tc>
          <w:tcPr>
            <w:tcW w:w="299" w:type="pct"/>
            <w:tcBorders>
              <w:top w:val="nil"/>
              <w:left w:val="nil"/>
              <w:bottom w:val="single" w:sz="4" w:space="0" w:color="auto"/>
              <w:right w:val="single" w:sz="8" w:space="0" w:color="auto"/>
            </w:tcBorders>
            <w:shd w:val="clear" w:color="000000" w:fill="FFFFFF"/>
            <w:vAlign w:val="center"/>
            <w:hideMark/>
          </w:tcPr>
          <w:p w14:paraId="724F32D3" w14:textId="77777777" w:rsidR="001057BE" w:rsidRPr="001057BE" w:rsidRDefault="001057BE" w:rsidP="001057BE">
            <w:pPr>
              <w:jc w:val="center"/>
              <w:rPr>
                <w:sz w:val="12"/>
                <w:szCs w:val="12"/>
              </w:rPr>
            </w:pPr>
            <w:r w:rsidRPr="001057BE">
              <w:rPr>
                <w:sz w:val="12"/>
                <w:szCs w:val="12"/>
              </w:rPr>
              <w:t>219,776</w:t>
            </w:r>
          </w:p>
        </w:tc>
        <w:tc>
          <w:tcPr>
            <w:tcW w:w="230" w:type="pct"/>
            <w:tcBorders>
              <w:top w:val="nil"/>
              <w:left w:val="nil"/>
              <w:bottom w:val="single" w:sz="4" w:space="0" w:color="auto"/>
              <w:right w:val="single" w:sz="8" w:space="0" w:color="auto"/>
            </w:tcBorders>
            <w:shd w:val="clear" w:color="000000" w:fill="FFFFFF"/>
            <w:vAlign w:val="center"/>
            <w:hideMark/>
          </w:tcPr>
          <w:p w14:paraId="635DBE96" w14:textId="77777777" w:rsidR="001057BE" w:rsidRPr="001057BE" w:rsidRDefault="001057BE" w:rsidP="001057BE">
            <w:pPr>
              <w:jc w:val="center"/>
              <w:rPr>
                <w:sz w:val="12"/>
                <w:szCs w:val="12"/>
              </w:rPr>
            </w:pPr>
            <w:r w:rsidRPr="001057BE">
              <w:rPr>
                <w:sz w:val="12"/>
                <w:szCs w:val="12"/>
              </w:rPr>
              <w:t>18,706</w:t>
            </w:r>
          </w:p>
        </w:tc>
        <w:tc>
          <w:tcPr>
            <w:tcW w:w="230" w:type="pct"/>
            <w:tcBorders>
              <w:top w:val="nil"/>
              <w:left w:val="nil"/>
              <w:bottom w:val="single" w:sz="4" w:space="0" w:color="auto"/>
              <w:right w:val="single" w:sz="8" w:space="0" w:color="auto"/>
            </w:tcBorders>
            <w:shd w:val="clear" w:color="000000" w:fill="FFFFFF"/>
            <w:vAlign w:val="center"/>
            <w:hideMark/>
          </w:tcPr>
          <w:p w14:paraId="1E657D1A" w14:textId="77777777" w:rsidR="001057BE" w:rsidRPr="001057BE" w:rsidRDefault="001057BE" w:rsidP="001057BE">
            <w:pPr>
              <w:jc w:val="center"/>
              <w:rPr>
                <w:sz w:val="12"/>
                <w:szCs w:val="12"/>
              </w:rPr>
            </w:pPr>
            <w:r w:rsidRPr="001057BE">
              <w:rPr>
                <w:sz w:val="12"/>
                <w:szCs w:val="12"/>
              </w:rPr>
              <w:t>3,591</w:t>
            </w:r>
          </w:p>
        </w:tc>
        <w:tc>
          <w:tcPr>
            <w:tcW w:w="230" w:type="pct"/>
            <w:tcBorders>
              <w:top w:val="nil"/>
              <w:left w:val="nil"/>
              <w:bottom w:val="single" w:sz="4" w:space="0" w:color="auto"/>
              <w:right w:val="single" w:sz="8" w:space="0" w:color="auto"/>
            </w:tcBorders>
            <w:shd w:val="clear" w:color="000000" w:fill="FFFFFF"/>
            <w:vAlign w:val="center"/>
            <w:hideMark/>
          </w:tcPr>
          <w:p w14:paraId="367D048B" w14:textId="77777777" w:rsidR="001057BE" w:rsidRPr="001057BE" w:rsidRDefault="001057BE" w:rsidP="001057BE">
            <w:pPr>
              <w:jc w:val="center"/>
              <w:rPr>
                <w:sz w:val="12"/>
                <w:szCs w:val="12"/>
              </w:rPr>
            </w:pPr>
            <w:r w:rsidRPr="001057BE">
              <w:rPr>
                <w:sz w:val="12"/>
                <w:szCs w:val="12"/>
              </w:rPr>
              <w:t>0,025</w:t>
            </w:r>
          </w:p>
        </w:tc>
        <w:tc>
          <w:tcPr>
            <w:tcW w:w="311" w:type="pct"/>
            <w:tcBorders>
              <w:top w:val="nil"/>
              <w:left w:val="nil"/>
              <w:bottom w:val="single" w:sz="4" w:space="0" w:color="auto"/>
              <w:right w:val="single" w:sz="8" w:space="0" w:color="auto"/>
            </w:tcBorders>
            <w:shd w:val="clear" w:color="000000" w:fill="FFFFFF"/>
            <w:vAlign w:val="center"/>
            <w:hideMark/>
          </w:tcPr>
          <w:p w14:paraId="752427E0" w14:textId="77777777" w:rsidR="001057BE" w:rsidRPr="001057BE" w:rsidRDefault="001057BE" w:rsidP="001057BE">
            <w:pPr>
              <w:jc w:val="center"/>
              <w:rPr>
                <w:sz w:val="12"/>
                <w:szCs w:val="12"/>
              </w:rPr>
            </w:pPr>
            <w:r w:rsidRPr="001057BE">
              <w:rPr>
                <w:sz w:val="12"/>
                <w:szCs w:val="12"/>
              </w:rPr>
              <w:t>242,098</w:t>
            </w:r>
          </w:p>
        </w:tc>
        <w:tc>
          <w:tcPr>
            <w:tcW w:w="251" w:type="pct"/>
            <w:tcBorders>
              <w:top w:val="nil"/>
              <w:left w:val="nil"/>
              <w:bottom w:val="single" w:sz="4" w:space="0" w:color="auto"/>
              <w:right w:val="single" w:sz="8" w:space="0" w:color="auto"/>
            </w:tcBorders>
            <w:shd w:val="clear" w:color="000000" w:fill="FFFFFF"/>
            <w:vAlign w:val="center"/>
            <w:hideMark/>
          </w:tcPr>
          <w:p w14:paraId="071AC559" w14:textId="77777777" w:rsidR="001057BE" w:rsidRPr="001057BE" w:rsidRDefault="001057BE" w:rsidP="001057BE">
            <w:pPr>
              <w:jc w:val="center"/>
              <w:rPr>
                <w:sz w:val="12"/>
                <w:szCs w:val="12"/>
              </w:rPr>
            </w:pPr>
            <w:r w:rsidRPr="001057BE">
              <w:rPr>
                <w:sz w:val="12"/>
                <w:szCs w:val="12"/>
              </w:rPr>
              <w:t>229,616</w:t>
            </w:r>
          </w:p>
        </w:tc>
        <w:tc>
          <w:tcPr>
            <w:tcW w:w="230" w:type="pct"/>
            <w:tcBorders>
              <w:top w:val="nil"/>
              <w:left w:val="nil"/>
              <w:bottom w:val="single" w:sz="4" w:space="0" w:color="auto"/>
              <w:right w:val="single" w:sz="8" w:space="0" w:color="auto"/>
            </w:tcBorders>
            <w:shd w:val="clear" w:color="000000" w:fill="FFFFFF"/>
            <w:vAlign w:val="center"/>
            <w:hideMark/>
          </w:tcPr>
          <w:p w14:paraId="29119C4F" w14:textId="77777777" w:rsidR="001057BE" w:rsidRPr="001057BE" w:rsidRDefault="001057BE" w:rsidP="001057BE">
            <w:pPr>
              <w:jc w:val="center"/>
              <w:rPr>
                <w:sz w:val="12"/>
                <w:szCs w:val="12"/>
              </w:rPr>
            </w:pPr>
            <w:r w:rsidRPr="001057BE">
              <w:rPr>
                <w:sz w:val="12"/>
                <w:szCs w:val="12"/>
              </w:rPr>
              <w:t>18,918</w:t>
            </w:r>
          </w:p>
        </w:tc>
        <w:tc>
          <w:tcPr>
            <w:tcW w:w="230" w:type="pct"/>
            <w:tcBorders>
              <w:top w:val="nil"/>
              <w:left w:val="nil"/>
              <w:bottom w:val="single" w:sz="4" w:space="0" w:color="auto"/>
              <w:right w:val="single" w:sz="8" w:space="0" w:color="auto"/>
            </w:tcBorders>
            <w:shd w:val="clear" w:color="000000" w:fill="FFFFFF"/>
            <w:vAlign w:val="center"/>
            <w:hideMark/>
          </w:tcPr>
          <w:p w14:paraId="23A64649" w14:textId="77777777" w:rsidR="001057BE" w:rsidRPr="001057BE" w:rsidRDefault="001057BE" w:rsidP="001057BE">
            <w:pPr>
              <w:jc w:val="center"/>
              <w:rPr>
                <w:sz w:val="12"/>
                <w:szCs w:val="12"/>
              </w:rPr>
            </w:pPr>
            <w:r w:rsidRPr="001057BE">
              <w:rPr>
                <w:sz w:val="12"/>
                <w:szCs w:val="12"/>
              </w:rPr>
              <w:t>3,694</w:t>
            </w:r>
          </w:p>
        </w:tc>
        <w:tc>
          <w:tcPr>
            <w:tcW w:w="230" w:type="pct"/>
            <w:tcBorders>
              <w:top w:val="nil"/>
              <w:left w:val="nil"/>
              <w:bottom w:val="single" w:sz="4" w:space="0" w:color="auto"/>
              <w:right w:val="single" w:sz="8" w:space="0" w:color="auto"/>
            </w:tcBorders>
            <w:shd w:val="clear" w:color="000000" w:fill="FFFFFF"/>
            <w:vAlign w:val="center"/>
            <w:hideMark/>
          </w:tcPr>
          <w:p w14:paraId="3CE33237" w14:textId="77777777" w:rsidR="001057BE" w:rsidRPr="001057BE" w:rsidRDefault="001057BE" w:rsidP="001057BE">
            <w:pPr>
              <w:jc w:val="center"/>
              <w:rPr>
                <w:sz w:val="12"/>
                <w:szCs w:val="12"/>
              </w:rPr>
            </w:pPr>
            <w:r w:rsidRPr="001057BE">
              <w:rPr>
                <w:sz w:val="12"/>
                <w:szCs w:val="12"/>
              </w:rPr>
              <w:t>0,026</w:t>
            </w:r>
          </w:p>
        </w:tc>
        <w:tc>
          <w:tcPr>
            <w:tcW w:w="261" w:type="pct"/>
            <w:tcBorders>
              <w:top w:val="nil"/>
              <w:left w:val="nil"/>
              <w:bottom w:val="single" w:sz="4" w:space="0" w:color="auto"/>
              <w:right w:val="single" w:sz="8" w:space="0" w:color="auto"/>
            </w:tcBorders>
            <w:shd w:val="clear" w:color="000000" w:fill="FFFFFF"/>
            <w:vAlign w:val="center"/>
            <w:hideMark/>
          </w:tcPr>
          <w:p w14:paraId="730A3DB2" w14:textId="77777777" w:rsidR="001057BE" w:rsidRPr="001057BE" w:rsidRDefault="001057BE" w:rsidP="001057BE">
            <w:pPr>
              <w:jc w:val="center"/>
              <w:rPr>
                <w:sz w:val="12"/>
                <w:szCs w:val="12"/>
              </w:rPr>
            </w:pPr>
            <w:r w:rsidRPr="001057BE">
              <w:rPr>
                <w:sz w:val="12"/>
                <w:szCs w:val="12"/>
              </w:rPr>
              <w:t>252,254</w:t>
            </w:r>
          </w:p>
        </w:tc>
      </w:tr>
      <w:tr w:rsidR="001057BE" w:rsidRPr="001057BE" w14:paraId="678CE280"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00784D8"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B80397E" w14:textId="77777777" w:rsidR="001057BE" w:rsidRPr="001057BE" w:rsidRDefault="001057BE" w:rsidP="001057BE">
            <w:pPr>
              <w:jc w:val="right"/>
              <w:rPr>
                <w:sz w:val="12"/>
                <w:szCs w:val="12"/>
              </w:rPr>
            </w:pPr>
            <w:r w:rsidRPr="001057BE">
              <w:rPr>
                <w:sz w:val="12"/>
                <w:szCs w:val="12"/>
              </w:rPr>
              <w:t>«Горэлектросеть» ООО  (ИНН 4217127144)</w:t>
            </w:r>
          </w:p>
        </w:tc>
        <w:tc>
          <w:tcPr>
            <w:tcW w:w="220" w:type="pct"/>
            <w:tcBorders>
              <w:top w:val="nil"/>
              <w:left w:val="nil"/>
              <w:bottom w:val="single" w:sz="4" w:space="0" w:color="auto"/>
              <w:right w:val="single" w:sz="8" w:space="0" w:color="auto"/>
            </w:tcBorders>
            <w:shd w:val="clear" w:color="auto" w:fill="auto"/>
            <w:vAlign w:val="center"/>
            <w:hideMark/>
          </w:tcPr>
          <w:p w14:paraId="012A8D9D"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88776CE"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5FE5B492" w14:textId="77777777" w:rsidR="001057BE" w:rsidRPr="001057BE" w:rsidRDefault="001057BE" w:rsidP="001057BE">
            <w:pPr>
              <w:jc w:val="center"/>
              <w:rPr>
                <w:sz w:val="12"/>
                <w:szCs w:val="12"/>
              </w:rPr>
            </w:pPr>
            <w:r w:rsidRPr="001057BE">
              <w:rPr>
                <w:sz w:val="12"/>
                <w:szCs w:val="12"/>
              </w:rPr>
              <w:t>0,527</w:t>
            </w:r>
          </w:p>
        </w:tc>
        <w:tc>
          <w:tcPr>
            <w:tcW w:w="229" w:type="pct"/>
            <w:tcBorders>
              <w:top w:val="nil"/>
              <w:left w:val="nil"/>
              <w:bottom w:val="single" w:sz="4" w:space="0" w:color="auto"/>
              <w:right w:val="single" w:sz="8" w:space="0" w:color="auto"/>
            </w:tcBorders>
            <w:shd w:val="clear" w:color="000000" w:fill="FFFFFF"/>
            <w:vAlign w:val="center"/>
            <w:hideMark/>
          </w:tcPr>
          <w:p w14:paraId="0A4D3463" w14:textId="77777777" w:rsidR="001057BE" w:rsidRPr="001057BE" w:rsidRDefault="001057BE" w:rsidP="001057BE">
            <w:pPr>
              <w:jc w:val="center"/>
              <w:rPr>
                <w:sz w:val="12"/>
                <w:szCs w:val="12"/>
              </w:rPr>
            </w:pPr>
            <w:r w:rsidRPr="001057BE">
              <w:rPr>
                <w:sz w:val="12"/>
                <w:szCs w:val="12"/>
              </w:rPr>
              <w:t>0,534</w:t>
            </w:r>
          </w:p>
        </w:tc>
        <w:tc>
          <w:tcPr>
            <w:tcW w:w="230" w:type="pct"/>
            <w:tcBorders>
              <w:top w:val="nil"/>
              <w:left w:val="nil"/>
              <w:bottom w:val="single" w:sz="4" w:space="0" w:color="auto"/>
              <w:right w:val="single" w:sz="8" w:space="0" w:color="auto"/>
            </w:tcBorders>
            <w:shd w:val="clear" w:color="000000" w:fill="FFFFFF"/>
            <w:vAlign w:val="center"/>
            <w:hideMark/>
          </w:tcPr>
          <w:p w14:paraId="4EDF6A4B"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6BFD9F27" w14:textId="77777777" w:rsidR="001057BE" w:rsidRPr="001057BE" w:rsidRDefault="001057BE" w:rsidP="001057BE">
            <w:pPr>
              <w:jc w:val="center"/>
              <w:rPr>
                <w:sz w:val="12"/>
                <w:szCs w:val="12"/>
              </w:rPr>
            </w:pPr>
            <w:r w:rsidRPr="001057BE">
              <w:rPr>
                <w:sz w:val="12"/>
                <w:szCs w:val="12"/>
              </w:rPr>
              <w:t>1,061</w:t>
            </w:r>
          </w:p>
        </w:tc>
        <w:tc>
          <w:tcPr>
            <w:tcW w:w="299" w:type="pct"/>
            <w:tcBorders>
              <w:top w:val="nil"/>
              <w:left w:val="nil"/>
              <w:bottom w:val="single" w:sz="4" w:space="0" w:color="auto"/>
              <w:right w:val="single" w:sz="8" w:space="0" w:color="auto"/>
            </w:tcBorders>
            <w:shd w:val="clear" w:color="000000" w:fill="FFFFFF"/>
            <w:vAlign w:val="center"/>
            <w:hideMark/>
          </w:tcPr>
          <w:p w14:paraId="7BCF882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3A87E5D" w14:textId="77777777" w:rsidR="001057BE" w:rsidRPr="001057BE" w:rsidRDefault="001057BE" w:rsidP="001057BE">
            <w:pPr>
              <w:jc w:val="center"/>
              <w:rPr>
                <w:sz w:val="12"/>
                <w:szCs w:val="12"/>
              </w:rPr>
            </w:pPr>
            <w:r w:rsidRPr="001057BE">
              <w:rPr>
                <w:sz w:val="12"/>
                <w:szCs w:val="12"/>
              </w:rPr>
              <w:t>0,155</w:t>
            </w:r>
          </w:p>
        </w:tc>
        <w:tc>
          <w:tcPr>
            <w:tcW w:w="230" w:type="pct"/>
            <w:tcBorders>
              <w:top w:val="nil"/>
              <w:left w:val="nil"/>
              <w:bottom w:val="single" w:sz="4" w:space="0" w:color="auto"/>
              <w:right w:val="single" w:sz="8" w:space="0" w:color="auto"/>
            </w:tcBorders>
            <w:shd w:val="clear" w:color="000000" w:fill="FFFFFF"/>
            <w:vAlign w:val="center"/>
            <w:hideMark/>
          </w:tcPr>
          <w:p w14:paraId="5204A966" w14:textId="77777777" w:rsidR="001057BE" w:rsidRPr="001057BE" w:rsidRDefault="001057BE" w:rsidP="001057BE">
            <w:pPr>
              <w:jc w:val="center"/>
              <w:rPr>
                <w:sz w:val="12"/>
                <w:szCs w:val="12"/>
              </w:rPr>
            </w:pPr>
            <w:r w:rsidRPr="001057BE">
              <w:rPr>
                <w:sz w:val="12"/>
                <w:szCs w:val="12"/>
              </w:rPr>
              <w:t>0,544</w:t>
            </w:r>
          </w:p>
        </w:tc>
        <w:tc>
          <w:tcPr>
            <w:tcW w:w="230" w:type="pct"/>
            <w:tcBorders>
              <w:top w:val="nil"/>
              <w:left w:val="nil"/>
              <w:bottom w:val="single" w:sz="4" w:space="0" w:color="auto"/>
              <w:right w:val="single" w:sz="8" w:space="0" w:color="auto"/>
            </w:tcBorders>
            <w:shd w:val="clear" w:color="000000" w:fill="FFFFFF"/>
            <w:vAlign w:val="center"/>
            <w:hideMark/>
          </w:tcPr>
          <w:p w14:paraId="17E39250"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1070BBE4" w14:textId="77777777" w:rsidR="001057BE" w:rsidRPr="001057BE" w:rsidRDefault="001057BE" w:rsidP="001057BE">
            <w:pPr>
              <w:jc w:val="center"/>
              <w:rPr>
                <w:sz w:val="12"/>
                <w:szCs w:val="12"/>
              </w:rPr>
            </w:pPr>
            <w:r w:rsidRPr="001057BE">
              <w:rPr>
                <w:sz w:val="12"/>
                <w:szCs w:val="12"/>
              </w:rPr>
              <w:t>0,699</w:t>
            </w:r>
          </w:p>
        </w:tc>
        <w:tc>
          <w:tcPr>
            <w:tcW w:w="251" w:type="pct"/>
            <w:tcBorders>
              <w:top w:val="nil"/>
              <w:left w:val="nil"/>
              <w:bottom w:val="single" w:sz="4" w:space="0" w:color="auto"/>
              <w:right w:val="single" w:sz="8" w:space="0" w:color="auto"/>
            </w:tcBorders>
            <w:shd w:val="clear" w:color="000000" w:fill="FFFFFF"/>
            <w:vAlign w:val="center"/>
            <w:hideMark/>
          </w:tcPr>
          <w:p w14:paraId="4FE4CF7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7F85743" w14:textId="77777777" w:rsidR="001057BE" w:rsidRPr="001057BE" w:rsidRDefault="001057BE" w:rsidP="001057BE">
            <w:pPr>
              <w:jc w:val="center"/>
              <w:rPr>
                <w:sz w:val="12"/>
                <w:szCs w:val="12"/>
              </w:rPr>
            </w:pPr>
            <w:r w:rsidRPr="001057BE">
              <w:rPr>
                <w:sz w:val="12"/>
                <w:szCs w:val="12"/>
              </w:rPr>
              <w:t>0,341</w:t>
            </w:r>
          </w:p>
        </w:tc>
        <w:tc>
          <w:tcPr>
            <w:tcW w:w="230" w:type="pct"/>
            <w:tcBorders>
              <w:top w:val="nil"/>
              <w:left w:val="nil"/>
              <w:bottom w:val="single" w:sz="4" w:space="0" w:color="auto"/>
              <w:right w:val="single" w:sz="8" w:space="0" w:color="auto"/>
            </w:tcBorders>
            <w:shd w:val="clear" w:color="000000" w:fill="FFFFFF"/>
            <w:vAlign w:val="center"/>
            <w:hideMark/>
          </w:tcPr>
          <w:p w14:paraId="2D3853F2" w14:textId="77777777" w:rsidR="001057BE" w:rsidRPr="001057BE" w:rsidRDefault="001057BE" w:rsidP="001057BE">
            <w:pPr>
              <w:jc w:val="center"/>
              <w:rPr>
                <w:sz w:val="12"/>
                <w:szCs w:val="12"/>
              </w:rPr>
            </w:pPr>
            <w:r w:rsidRPr="001057BE">
              <w:rPr>
                <w:sz w:val="12"/>
                <w:szCs w:val="12"/>
              </w:rPr>
              <w:t>0,539</w:t>
            </w:r>
          </w:p>
        </w:tc>
        <w:tc>
          <w:tcPr>
            <w:tcW w:w="230" w:type="pct"/>
            <w:tcBorders>
              <w:top w:val="nil"/>
              <w:left w:val="nil"/>
              <w:bottom w:val="single" w:sz="4" w:space="0" w:color="auto"/>
              <w:right w:val="single" w:sz="8" w:space="0" w:color="auto"/>
            </w:tcBorders>
            <w:shd w:val="clear" w:color="000000" w:fill="FFFFFF"/>
            <w:vAlign w:val="center"/>
            <w:hideMark/>
          </w:tcPr>
          <w:p w14:paraId="64F9440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49B2B314" w14:textId="77777777" w:rsidR="001057BE" w:rsidRPr="001057BE" w:rsidRDefault="001057BE" w:rsidP="001057BE">
            <w:pPr>
              <w:jc w:val="center"/>
              <w:rPr>
                <w:sz w:val="12"/>
                <w:szCs w:val="12"/>
              </w:rPr>
            </w:pPr>
            <w:r w:rsidRPr="001057BE">
              <w:rPr>
                <w:sz w:val="12"/>
                <w:szCs w:val="12"/>
              </w:rPr>
              <w:t>0,880</w:t>
            </w:r>
          </w:p>
        </w:tc>
      </w:tr>
      <w:tr w:rsidR="001057BE" w:rsidRPr="001057BE" w14:paraId="33CE20B9"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2DA3958"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8D6AD93" w14:textId="77777777" w:rsidR="001057BE" w:rsidRPr="001057BE" w:rsidRDefault="001057BE" w:rsidP="001057BE">
            <w:pPr>
              <w:jc w:val="right"/>
              <w:rPr>
                <w:sz w:val="12"/>
                <w:szCs w:val="12"/>
              </w:rPr>
            </w:pPr>
            <w:r w:rsidRPr="001057BE">
              <w:rPr>
                <w:sz w:val="12"/>
                <w:szCs w:val="12"/>
              </w:rPr>
              <w:t>«ЕвразЭнергоТранс» ООО (ИНН 4217084532)</w:t>
            </w:r>
          </w:p>
        </w:tc>
        <w:tc>
          <w:tcPr>
            <w:tcW w:w="220" w:type="pct"/>
            <w:tcBorders>
              <w:top w:val="nil"/>
              <w:left w:val="nil"/>
              <w:bottom w:val="single" w:sz="4" w:space="0" w:color="auto"/>
              <w:right w:val="single" w:sz="8" w:space="0" w:color="auto"/>
            </w:tcBorders>
            <w:shd w:val="clear" w:color="auto" w:fill="auto"/>
            <w:vAlign w:val="center"/>
            <w:hideMark/>
          </w:tcPr>
          <w:p w14:paraId="4ECDBA9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457D0D8C" w14:textId="77777777" w:rsidR="001057BE" w:rsidRPr="001057BE" w:rsidRDefault="001057BE" w:rsidP="001057BE">
            <w:pPr>
              <w:jc w:val="center"/>
              <w:rPr>
                <w:sz w:val="12"/>
                <w:szCs w:val="12"/>
              </w:rPr>
            </w:pPr>
            <w:r w:rsidRPr="001057BE">
              <w:rPr>
                <w:sz w:val="12"/>
                <w:szCs w:val="12"/>
              </w:rPr>
              <w:t>103,115</w:t>
            </w:r>
          </w:p>
        </w:tc>
        <w:tc>
          <w:tcPr>
            <w:tcW w:w="229" w:type="pct"/>
            <w:tcBorders>
              <w:top w:val="nil"/>
              <w:left w:val="nil"/>
              <w:bottom w:val="single" w:sz="4" w:space="0" w:color="auto"/>
              <w:right w:val="single" w:sz="8" w:space="0" w:color="auto"/>
            </w:tcBorders>
            <w:shd w:val="clear" w:color="000000" w:fill="FFFFFF"/>
            <w:vAlign w:val="center"/>
            <w:hideMark/>
          </w:tcPr>
          <w:p w14:paraId="697D9F01" w14:textId="77777777" w:rsidR="001057BE" w:rsidRPr="001057BE" w:rsidRDefault="001057BE" w:rsidP="001057BE">
            <w:pPr>
              <w:jc w:val="center"/>
              <w:rPr>
                <w:sz w:val="12"/>
                <w:szCs w:val="12"/>
              </w:rPr>
            </w:pPr>
            <w:r w:rsidRPr="001057BE">
              <w:rPr>
                <w:sz w:val="12"/>
                <w:szCs w:val="12"/>
              </w:rPr>
              <w:t>0,127</w:t>
            </w:r>
          </w:p>
        </w:tc>
        <w:tc>
          <w:tcPr>
            <w:tcW w:w="229" w:type="pct"/>
            <w:tcBorders>
              <w:top w:val="nil"/>
              <w:left w:val="nil"/>
              <w:bottom w:val="single" w:sz="4" w:space="0" w:color="auto"/>
              <w:right w:val="single" w:sz="8" w:space="0" w:color="auto"/>
            </w:tcBorders>
            <w:shd w:val="clear" w:color="000000" w:fill="FFFFFF"/>
            <w:vAlign w:val="center"/>
            <w:hideMark/>
          </w:tcPr>
          <w:p w14:paraId="1349DFD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41C822A"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24BA36F0" w14:textId="77777777" w:rsidR="001057BE" w:rsidRPr="001057BE" w:rsidRDefault="001057BE" w:rsidP="001057BE">
            <w:pPr>
              <w:jc w:val="center"/>
              <w:rPr>
                <w:sz w:val="12"/>
                <w:szCs w:val="12"/>
              </w:rPr>
            </w:pPr>
            <w:r w:rsidRPr="001057BE">
              <w:rPr>
                <w:sz w:val="12"/>
                <w:szCs w:val="12"/>
              </w:rPr>
              <w:t>103,242</w:t>
            </w:r>
          </w:p>
        </w:tc>
        <w:tc>
          <w:tcPr>
            <w:tcW w:w="299" w:type="pct"/>
            <w:tcBorders>
              <w:top w:val="nil"/>
              <w:left w:val="nil"/>
              <w:bottom w:val="single" w:sz="4" w:space="0" w:color="auto"/>
              <w:right w:val="single" w:sz="8" w:space="0" w:color="auto"/>
            </w:tcBorders>
            <w:shd w:val="clear" w:color="000000" w:fill="FFFFFF"/>
            <w:vAlign w:val="center"/>
            <w:hideMark/>
          </w:tcPr>
          <w:p w14:paraId="16DA5913" w14:textId="77777777" w:rsidR="001057BE" w:rsidRPr="001057BE" w:rsidRDefault="001057BE" w:rsidP="001057BE">
            <w:pPr>
              <w:jc w:val="center"/>
              <w:rPr>
                <w:sz w:val="12"/>
                <w:szCs w:val="12"/>
              </w:rPr>
            </w:pPr>
            <w:r w:rsidRPr="001057BE">
              <w:rPr>
                <w:sz w:val="12"/>
                <w:szCs w:val="12"/>
              </w:rPr>
              <w:t>97,802</w:t>
            </w:r>
          </w:p>
        </w:tc>
        <w:tc>
          <w:tcPr>
            <w:tcW w:w="230" w:type="pct"/>
            <w:tcBorders>
              <w:top w:val="nil"/>
              <w:left w:val="nil"/>
              <w:bottom w:val="single" w:sz="4" w:space="0" w:color="auto"/>
              <w:right w:val="single" w:sz="8" w:space="0" w:color="auto"/>
            </w:tcBorders>
            <w:shd w:val="clear" w:color="000000" w:fill="FFFFFF"/>
            <w:vAlign w:val="center"/>
            <w:hideMark/>
          </w:tcPr>
          <w:p w14:paraId="5197F71B" w14:textId="77777777" w:rsidR="001057BE" w:rsidRPr="001057BE" w:rsidRDefault="001057BE" w:rsidP="001057BE">
            <w:pPr>
              <w:jc w:val="center"/>
              <w:rPr>
                <w:sz w:val="12"/>
                <w:szCs w:val="12"/>
              </w:rPr>
            </w:pPr>
            <w:r w:rsidRPr="001057BE">
              <w:rPr>
                <w:sz w:val="12"/>
                <w:szCs w:val="12"/>
              </w:rPr>
              <w:t>0,189</w:t>
            </w:r>
          </w:p>
        </w:tc>
        <w:tc>
          <w:tcPr>
            <w:tcW w:w="230" w:type="pct"/>
            <w:tcBorders>
              <w:top w:val="nil"/>
              <w:left w:val="nil"/>
              <w:bottom w:val="single" w:sz="4" w:space="0" w:color="auto"/>
              <w:right w:val="single" w:sz="8" w:space="0" w:color="auto"/>
            </w:tcBorders>
            <w:shd w:val="clear" w:color="000000" w:fill="FFFFFF"/>
            <w:vAlign w:val="center"/>
            <w:hideMark/>
          </w:tcPr>
          <w:p w14:paraId="4DEFB26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F9C1353"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219E454D" w14:textId="77777777" w:rsidR="001057BE" w:rsidRPr="001057BE" w:rsidRDefault="001057BE" w:rsidP="001057BE">
            <w:pPr>
              <w:jc w:val="center"/>
              <w:rPr>
                <w:sz w:val="12"/>
                <w:szCs w:val="12"/>
              </w:rPr>
            </w:pPr>
            <w:r w:rsidRPr="001057BE">
              <w:rPr>
                <w:sz w:val="12"/>
                <w:szCs w:val="12"/>
              </w:rPr>
              <w:t>97,991</w:t>
            </w:r>
          </w:p>
        </w:tc>
        <w:tc>
          <w:tcPr>
            <w:tcW w:w="251" w:type="pct"/>
            <w:tcBorders>
              <w:top w:val="nil"/>
              <w:left w:val="nil"/>
              <w:bottom w:val="single" w:sz="4" w:space="0" w:color="auto"/>
              <w:right w:val="single" w:sz="8" w:space="0" w:color="auto"/>
            </w:tcBorders>
            <w:shd w:val="clear" w:color="000000" w:fill="FFFFFF"/>
            <w:vAlign w:val="center"/>
            <w:hideMark/>
          </w:tcPr>
          <w:p w14:paraId="4FD54F0C" w14:textId="77777777" w:rsidR="001057BE" w:rsidRPr="001057BE" w:rsidRDefault="001057BE" w:rsidP="001057BE">
            <w:pPr>
              <w:jc w:val="center"/>
              <w:rPr>
                <w:sz w:val="12"/>
                <w:szCs w:val="12"/>
              </w:rPr>
            </w:pPr>
            <w:r w:rsidRPr="001057BE">
              <w:rPr>
                <w:sz w:val="12"/>
                <w:szCs w:val="12"/>
              </w:rPr>
              <w:t>100,459</w:t>
            </w:r>
          </w:p>
        </w:tc>
        <w:tc>
          <w:tcPr>
            <w:tcW w:w="230" w:type="pct"/>
            <w:tcBorders>
              <w:top w:val="nil"/>
              <w:left w:val="nil"/>
              <w:bottom w:val="single" w:sz="4" w:space="0" w:color="auto"/>
              <w:right w:val="single" w:sz="8" w:space="0" w:color="auto"/>
            </w:tcBorders>
            <w:shd w:val="clear" w:color="000000" w:fill="FFFFFF"/>
            <w:vAlign w:val="center"/>
            <w:hideMark/>
          </w:tcPr>
          <w:p w14:paraId="4546626A" w14:textId="77777777" w:rsidR="001057BE" w:rsidRPr="001057BE" w:rsidRDefault="001057BE" w:rsidP="001057BE">
            <w:pPr>
              <w:jc w:val="center"/>
              <w:rPr>
                <w:sz w:val="12"/>
                <w:szCs w:val="12"/>
              </w:rPr>
            </w:pPr>
            <w:r w:rsidRPr="001057BE">
              <w:rPr>
                <w:sz w:val="12"/>
                <w:szCs w:val="12"/>
              </w:rPr>
              <w:t>0,158</w:t>
            </w:r>
          </w:p>
        </w:tc>
        <w:tc>
          <w:tcPr>
            <w:tcW w:w="230" w:type="pct"/>
            <w:tcBorders>
              <w:top w:val="nil"/>
              <w:left w:val="nil"/>
              <w:bottom w:val="single" w:sz="4" w:space="0" w:color="auto"/>
              <w:right w:val="single" w:sz="8" w:space="0" w:color="auto"/>
            </w:tcBorders>
            <w:shd w:val="clear" w:color="000000" w:fill="FFFFFF"/>
            <w:vAlign w:val="center"/>
            <w:hideMark/>
          </w:tcPr>
          <w:p w14:paraId="383A5B4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1CD1D78"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24F05A8A" w14:textId="77777777" w:rsidR="001057BE" w:rsidRPr="001057BE" w:rsidRDefault="001057BE" w:rsidP="001057BE">
            <w:pPr>
              <w:jc w:val="center"/>
              <w:rPr>
                <w:sz w:val="12"/>
                <w:szCs w:val="12"/>
              </w:rPr>
            </w:pPr>
            <w:r w:rsidRPr="001057BE">
              <w:rPr>
                <w:sz w:val="12"/>
                <w:szCs w:val="12"/>
              </w:rPr>
              <w:t>100,617</w:t>
            </w:r>
          </w:p>
        </w:tc>
      </w:tr>
      <w:tr w:rsidR="001057BE" w:rsidRPr="001057BE" w14:paraId="212BC2BA"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5CA22B7"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6A2813A" w14:textId="77777777" w:rsidR="001057BE" w:rsidRPr="001057BE" w:rsidRDefault="001057BE" w:rsidP="001057BE">
            <w:pPr>
              <w:jc w:val="right"/>
              <w:rPr>
                <w:sz w:val="12"/>
                <w:szCs w:val="12"/>
              </w:rPr>
            </w:pPr>
            <w:r w:rsidRPr="001057BE">
              <w:rPr>
                <w:sz w:val="12"/>
                <w:szCs w:val="12"/>
              </w:rPr>
              <w:t>«Кузбасская энергосетевая компания» ООО (ИНН 4205109750)</w:t>
            </w:r>
          </w:p>
        </w:tc>
        <w:tc>
          <w:tcPr>
            <w:tcW w:w="220" w:type="pct"/>
            <w:tcBorders>
              <w:top w:val="nil"/>
              <w:left w:val="nil"/>
              <w:bottom w:val="single" w:sz="4" w:space="0" w:color="auto"/>
              <w:right w:val="single" w:sz="8" w:space="0" w:color="auto"/>
            </w:tcBorders>
            <w:shd w:val="clear" w:color="auto" w:fill="auto"/>
            <w:vAlign w:val="center"/>
            <w:hideMark/>
          </w:tcPr>
          <w:p w14:paraId="13445122"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EE94EA2"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177A690E"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4E1D0D82" w14:textId="77777777" w:rsidR="001057BE" w:rsidRPr="001057BE" w:rsidRDefault="001057BE" w:rsidP="001057BE">
            <w:pPr>
              <w:jc w:val="center"/>
              <w:rPr>
                <w:sz w:val="12"/>
                <w:szCs w:val="12"/>
              </w:rPr>
            </w:pPr>
            <w:r w:rsidRPr="001057BE">
              <w:rPr>
                <w:sz w:val="12"/>
                <w:szCs w:val="12"/>
              </w:rPr>
              <w:t>0,973</w:t>
            </w:r>
          </w:p>
        </w:tc>
        <w:tc>
          <w:tcPr>
            <w:tcW w:w="230" w:type="pct"/>
            <w:tcBorders>
              <w:top w:val="nil"/>
              <w:left w:val="nil"/>
              <w:bottom w:val="single" w:sz="4" w:space="0" w:color="auto"/>
              <w:right w:val="single" w:sz="8" w:space="0" w:color="auto"/>
            </w:tcBorders>
            <w:shd w:val="clear" w:color="000000" w:fill="FFFFFF"/>
            <w:vAlign w:val="center"/>
            <w:hideMark/>
          </w:tcPr>
          <w:p w14:paraId="4B9C22BF"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3FEDD027" w14:textId="77777777" w:rsidR="001057BE" w:rsidRPr="001057BE" w:rsidRDefault="001057BE" w:rsidP="001057BE">
            <w:pPr>
              <w:jc w:val="center"/>
              <w:rPr>
                <w:sz w:val="12"/>
                <w:szCs w:val="12"/>
              </w:rPr>
            </w:pPr>
            <w:r w:rsidRPr="001057BE">
              <w:rPr>
                <w:sz w:val="12"/>
                <w:szCs w:val="12"/>
              </w:rPr>
              <w:t>0,973</w:t>
            </w:r>
          </w:p>
        </w:tc>
        <w:tc>
          <w:tcPr>
            <w:tcW w:w="299" w:type="pct"/>
            <w:tcBorders>
              <w:top w:val="nil"/>
              <w:left w:val="nil"/>
              <w:bottom w:val="single" w:sz="4" w:space="0" w:color="auto"/>
              <w:right w:val="single" w:sz="8" w:space="0" w:color="auto"/>
            </w:tcBorders>
            <w:shd w:val="clear" w:color="000000" w:fill="FFFFFF"/>
            <w:vAlign w:val="center"/>
            <w:hideMark/>
          </w:tcPr>
          <w:p w14:paraId="21574F0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D8041E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C6CD36C" w14:textId="77777777" w:rsidR="001057BE" w:rsidRPr="001057BE" w:rsidRDefault="001057BE" w:rsidP="001057BE">
            <w:pPr>
              <w:jc w:val="center"/>
              <w:rPr>
                <w:sz w:val="12"/>
                <w:szCs w:val="12"/>
              </w:rPr>
            </w:pPr>
            <w:r w:rsidRPr="001057BE">
              <w:rPr>
                <w:sz w:val="12"/>
                <w:szCs w:val="12"/>
              </w:rPr>
              <w:t>0,913</w:t>
            </w:r>
          </w:p>
        </w:tc>
        <w:tc>
          <w:tcPr>
            <w:tcW w:w="230" w:type="pct"/>
            <w:tcBorders>
              <w:top w:val="nil"/>
              <w:left w:val="nil"/>
              <w:bottom w:val="single" w:sz="4" w:space="0" w:color="auto"/>
              <w:right w:val="single" w:sz="8" w:space="0" w:color="auto"/>
            </w:tcBorders>
            <w:shd w:val="clear" w:color="000000" w:fill="FFFFFF"/>
            <w:vAlign w:val="center"/>
            <w:hideMark/>
          </w:tcPr>
          <w:p w14:paraId="65F798EB"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66B26289" w14:textId="77777777" w:rsidR="001057BE" w:rsidRPr="001057BE" w:rsidRDefault="001057BE" w:rsidP="001057BE">
            <w:pPr>
              <w:jc w:val="center"/>
              <w:rPr>
                <w:sz w:val="12"/>
                <w:szCs w:val="12"/>
              </w:rPr>
            </w:pPr>
            <w:r w:rsidRPr="001057BE">
              <w:rPr>
                <w:sz w:val="12"/>
                <w:szCs w:val="12"/>
              </w:rPr>
              <w:t>0,913</w:t>
            </w:r>
          </w:p>
        </w:tc>
        <w:tc>
          <w:tcPr>
            <w:tcW w:w="251" w:type="pct"/>
            <w:tcBorders>
              <w:top w:val="nil"/>
              <w:left w:val="nil"/>
              <w:bottom w:val="single" w:sz="4" w:space="0" w:color="auto"/>
              <w:right w:val="single" w:sz="8" w:space="0" w:color="auto"/>
            </w:tcBorders>
            <w:shd w:val="clear" w:color="000000" w:fill="FFFFFF"/>
            <w:vAlign w:val="center"/>
            <w:hideMark/>
          </w:tcPr>
          <w:p w14:paraId="647B029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E1EB55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B1EBE30" w14:textId="77777777" w:rsidR="001057BE" w:rsidRPr="001057BE" w:rsidRDefault="001057BE" w:rsidP="001057BE">
            <w:pPr>
              <w:jc w:val="center"/>
              <w:rPr>
                <w:sz w:val="12"/>
                <w:szCs w:val="12"/>
              </w:rPr>
            </w:pPr>
            <w:r w:rsidRPr="001057BE">
              <w:rPr>
                <w:sz w:val="12"/>
                <w:szCs w:val="12"/>
              </w:rPr>
              <w:t>0,943</w:t>
            </w:r>
          </w:p>
        </w:tc>
        <w:tc>
          <w:tcPr>
            <w:tcW w:w="230" w:type="pct"/>
            <w:tcBorders>
              <w:top w:val="nil"/>
              <w:left w:val="nil"/>
              <w:bottom w:val="single" w:sz="4" w:space="0" w:color="auto"/>
              <w:right w:val="single" w:sz="8" w:space="0" w:color="auto"/>
            </w:tcBorders>
            <w:shd w:val="clear" w:color="000000" w:fill="FFFFFF"/>
            <w:vAlign w:val="center"/>
            <w:hideMark/>
          </w:tcPr>
          <w:p w14:paraId="45732881"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6DE5BA5F" w14:textId="77777777" w:rsidR="001057BE" w:rsidRPr="001057BE" w:rsidRDefault="001057BE" w:rsidP="001057BE">
            <w:pPr>
              <w:jc w:val="center"/>
              <w:rPr>
                <w:sz w:val="12"/>
                <w:szCs w:val="12"/>
              </w:rPr>
            </w:pPr>
            <w:r w:rsidRPr="001057BE">
              <w:rPr>
                <w:sz w:val="12"/>
                <w:szCs w:val="12"/>
              </w:rPr>
              <w:t>0,943</w:t>
            </w:r>
          </w:p>
        </w:tc>
      </w:tr>
      <w:tr w:rsidR="001057BE" w:rsidRPr="001057BE" w14:paraId="2F93A07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6DA28EC"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A60A6ED" w14:textId="77777777" w:rsidR="001057BE" w:rsidRPr="001057BE" w:rsidRDefault="001057BE" w:rsidP="001057BE">
            <w:pPr>
              <w:jc w:val="right"/>
              <w:rPr>
                <w:sz w:val="12"/>
                <w:szCs w:val="12"/>
              </w:rPr>
            </w:pPr>
            <w:r w:rsidRPr="001057BE">
              <w:rPr>
                <w:sz w:val="12"/>
                <w:szCs w:val="12"/>
              </w:rPr>
              <w:t>«КузбассЭлектро» ОАО  (ИНН 4202002174)</w:t>
            </w:r>
          </w:p>
        </w:tc>
        <w:tc>
          <w:tcPr>
            <w:tcW w:w="220" w:type="pct"/>
            <w:tcBorders>
              <w:top w:val="nil"/>
              <w:left w:val="nil"/>
              <w:bottom w:val="single" w:sz="4" w:space="0" w:color="auto"/>
              <w:right w:val="single" w:sz="8" w:space="0" w:color="auto"/>
            </w:tcBorders>
            <w:shd w:val="clear" w:color="auto" w:fill="auto"/>
            <w:vAlign w:val="center"/>
            <w:hideMark/>
          </w:tcPr>
          <w:p w14:paraId="08F086A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0E69684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CD1BEC2"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15901250" w14:textId="77777777" w:rsidR="001057BE" w:rsidRPr="001057BE" w:rsidRDefault="001057BE" w:rsidP="001057BE">
            <w:pPr>
              <w:jc w:val="center"/>
              <w:rPr>
                <w:sz w:val="12"/>
                <w:szCs w:val="12"/>
              </w:rPr>
            </w:pPr>
            <w:r w:rsidRPr="001057BE">
              <w:rPr>
                <w:sz w:val="12"/>
                <w:szCs w:val="12"/>
              </w:rPr>
              <w:t>0,023</w:t>
            </w:r>
          </w:p>
        </w:tc>
        <w:tc>
          <w:tcPr>
            <w:tcW w:w="230" w:type="pct"/>
            <w:tcBorders>
              <w:top w:val="nil"/>
              <w:left w:val="nil"/>
              <w:bottom w:val="single" w:sz="4" w:space="0" w:color="auto"/>
              <w:right w:val="single" w:sz="8" w:space="0" w:color="auto"/>
            </w:tcBorders>
            <w:shd w:val="clear" w:color="000000" w:fill="FFFFFF"/>
            <w:vAlign w:val="center"/>
            <w:hideMark/>
          </w:tcPr>
          <w:p w14:paraId="531B4806"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58A6FA86" w14:textId="77777777" w:rsidR="001057BE" w:rsidRPr="001057BE" w:rsidRDefault="001057BE" w:rsidP="001057BE">
            <w:pPr>
              <w:jc w:val="center"/>
              <w:rPr>
                <w:sz w:val="12"/>
                <w:szCs w:val="12"/>
              </w:rPr>
            </w:pPr>
            <w:r w:rsidRPr="001057BE">
              <w:rPr>
                <w:sz w:val="12"/>
                <w:szCs w:val="12"/>
              </w:rPr>
              <w:t>0,023</w:t>
            </w:r>
          </w:p>
        </w:tc>
        <w:tc>
          <w:tcPr>
            <w:tcW w:w="299" w:type="pct"/>
            <w:tcBorders>
              <w:top w:val="nil"/>
              <w:left w:val="nil"/>
              <w:bottom w:val="single" w:sz="4" w:space="0" w:color="auto"/>
              <w:right w:val="single" w:sz="8" w:space="0" w:color="auto"/>
            </w:tcBorders>
            <w:shd w:val="clear" w:color="000000" w:fill="FFFFFF"/>
            <w:vAlign w:val="center"/>
            <w:hideMark/>
          </w:tcPr>
          <w:p w14:paraId="18E5D98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4D794C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D740DC9" w14:textId="77777777" w:rsidR="001057BE" w:rsidRPr="001057BE" w:rsidRDefault="001057BE" w:rsidP="001057BE">
            <w:pPr>
              <w:jc w:val="center"/>
              <w:rPr>
                <w:sz w:val="12"/>
                <w:szCs w:val="12"/>
              </w:rPr>
            </w:pPr>
            <w:r w:rsidRPr="001057BE">
              <w:rPr>
                <w:sz w:val="12"/>
                <w:szCs w:val="12"/>
              </w:rPr>
              <w:t>0,023</w:t>
            </w:r>
          </w:p>
        </w:tc>
        <w:tc>
          <w:tcPr>
            <w:tcW w:w="230" w:type="pct"/>
            <w:tcBorders>
              <w:top w:val="nil"/>
              <w:left w:val="nil"/>
              <w:bottom w:val="single" w:sz="4" w:space="0" w:color="auto"/>
              <w:right w:val="single" w:sz="8" w:space="0" w:color="auto"/>
            </w:tcBorders>
            <w:shd w:val="clear" w:color="000000" w:fill="FFFFFF"/>
            <w:vAlign w:val="center"/>
            <w:hideMark/>
          </w:tcPr>
          <w:p w14:paraId="084189ED"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5554FB86" w14:textId="77777777" w:rsidR="001057BE" w:rsidRPr="001057BE" w:rsidRDefault="001057BE" w:rsidP="001057BE">
            <w:pPr>
              <w:jc w:val="center"/>
              <w:rPr>
                <w:sz w:val="12"/>
                <w:szCs w:val="12"/>
              </w:rPr>
            </w:pPr>
            <w:r w:rsidRPr="001057BE">
              <w:rPr>
                <w:sz w:val="12"/>
                <w:szCs w:val="12"/>
              </w:rPr>
              <w:t>0,023</w:t>
            </w:r>
          </w:p>
        </w:tc>
        <w:tc>
          <w:tcPr>
            <w:tcW w:w="251" w:type="pct"/>
            <w:tcBorders>
              <w:top w:val="nil"/>
              <w:left w:val="nil"/>
              <w:bottom w:val="single" w:sz="4" w:space="0" w:color="auto"/>
              <w:right w:val="single" w:sz="8" w:space="0" w:color="auto"/>
            </w:tcBorders>
            <w:shd w:val="clear" w:color="000000" w:fill="FFFFFF"/>
            <w:vAlign w:val="center"/>
            <w:hideMark/>
          </w:tcPr>
          <w:p w14:paraId="384226E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CDA98D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9259FA2" w14:textId="77777777" w:rsidR="001057BE" w:rsidRPr="001057BE" w:rsidRDefault="001057BE" w:rsidP="001057BE">
            <w:pPr>
              <w:jc w:val="center"/>
              <w:rPr>
                <w:sz w:val="12"/>
                <w:szCs w:val="12"/>
              </w:rPr>
            </w:pPr>
            <w:r w:rsidRPr="001057BE">
              <w:rPr>
                <w:sz w:val="12"/>
                <w:szCs w:val="12"/>
              </w:rPr>
              <w:t>0,023</w:t>
            </w:r>
          </w:p>
        </w:tc>
        <w:tc>
          <w:tcPr>
            <w:tcW w:w="230" w:type="pct"/>
            <w:tcBorders>
              <w:top w:val="nil"/>
              <w:left w:val="nil"/>
              <w:bottom w:val="single" w:sz="4" w:space="0" w:color="auto"/>
              <w:right w:val="single" w:sz="8" w:space="0" w:color="auto"/>
            </w:tcBorders>
            <w:shd w:val="clear" w:color="000000" w:fill="FFFFFF"/>
            <w:vAlign w:val="center"/>
            <w:hideMark/>
          </w:tcPr>
          <w:p w14:paraId="4369E08B"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4FD81467" w14:textId="77777777" w:rsidR="001057BE" w:rsidRPr="001057BE" w:rsidRDefault="001057BE" w:rsidP="001057BE">
            <w:pPr>
              <w:jc w:val="center"/>
              <w:rPr>
                <w:sz w:val="12"/>
                <w:szCs w:val="12"/>
              </w:rPr>
            </w:pPr>
            <w:r w:rsidRPr="001057BE">
              <w:rPr>
                <w:sz w:val="12"/>
                <w:szCs w:val="12"/>
              </w:rPr>
              <w:t>0,023</w:t>
            </w:r>
          </w:p>
        </w:tc>
      </w:tr>
      <w:tr w:rsidR="001057BE" w:rsidRPr="001057BE" w14:paraId="09CD63C0"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D7ECD8A"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4A013B5" w14:textId="77777777" w:rsidR="001057BE" w:rsidRPr="001057BE" w:rsidRDefault="001057BE" w:rsidP="001057BE">
            <w:pPr>
              <w:jc w:val="right"/>
              <w:rPr>
                <w:sz w:val="12"/>
                <w:szCs w:val="12"/>
              </w:rPr>
            </w:pPr>
            <w:r w:rsidRPr="001057BE">
              <w:rPr>
                <w:sz w:val="12"/>
                <w:szCs w:val="12"/>
              </w:rPr>
              <w:t>«КЭС» ООО (ИНН 4205395036)</w:t>
            </w:r>
          </w:p>
        </w:tc>
        <w:tc>
          <w:tcPr>
            <w:tcW w:w="220" w:type="pct"/>
            <w:tcBorders>
              <w:top w:val="nil"/>
              <w:left w:val="nil"/>
              <w:bottom w:val="single" w:sz="4" w:space="0" w:color="auto"/>
              <w:right w:val="single" w:sz="8" w:space="0" w:color="auto"/>
            </w:tcBorders>
            <w:shd w:val="clear" w:color="auto" w:fill="auto"/>
            <w:vAlign w:val="center"/>
            <w:hideMark/>
          </w:tcPr>
          <w:p w14:paraId="5C20C1CC"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FB78E0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6FD11B27"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440B9B62" w14:textId="77777777" w:rsidR="001057BE" w:rsidRPr="001057BE" w:rsidRDefault="001057BE" w:rsidP="001057BE">
            <w:pPr>
              <w:jc w:val="center"/>
              <w:rPr>
                <w:sz w:val="12"/>
                <w:szCs w:val="12"/>
              </w:rPr>
            </w:pPr>
            <w:r w:rsidRPr="001057BE">
              <w:rPr>
                <w:sz w:val="12"/>
                <w:szCs w:val="12"/>
              </w:rPr>
              <w:t>0,396</w:t>
            </w:r>
          </w:p>
        </w:tc>
        <w:tc>
          <w:tcPr>
            <w:tcW w:w="230" w:type="pct"/>
            <w:tcBorders>
              <w:top w:val="nil"/>
              <w:left w:val="nil"/>
              <w:bottom w:val="single" w:sz="4" w:space="0" w:color="auto"/>
              <w:right w:val="single" w:sz="8" w:space="0" w:color="auto"/>
            </w:tcBorders>
            <w:shd w:val="clear" w:color="000000" w:fill="FFFFFF"/>
            <w:vAlign w:val="center"/>
            <w:hideMark/>
          </w:tcPr>
          <w:p w14:paraId="0C54CDF4"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2C6DCAD4" w14:textId="77777777" w:rsidR="001057BE" w:rsidRPr="001057BE" w:rsidRDefault="001057BE" w:rsidP="001057BE">
            <w:pPr>
              <w:jc w:val="center"/>
              <w:rPr>
                <w:sz w:val="12"/>
                <w:szCs w:val="12"/>
              </w:rPr>
            </w:pPr>
            <w:r w:rsidRPr="001057BE">
              <w:rPr>
                <w:sz w:val="12"/>
                <w:szCs w:val="12"/>
              </w:rPr>
              <w:t>0,396</w:t>
            </w:r>
          </w:p>
        </w:tc>
        <w:tc>
          <w:tcPr>
            <w:tcW w:w="299" w:type="pct"/>
            <w:tcBorders>
              <w:top w:val="nil"/>
              <w:left w:val="nil"/>
              <w:bottom w:val="single" w:sz="4" w:space="0" w:color="auto"/>
              <w:right w:val="single" w:sz="8" w:space="0" w:color="auto"/>
            </w:tcBorders>
            <w:shd w:val="clear" w:color="000000" w:fill="FFFFFF"/>
            <w:vAlign w:val="center"/>
            <w:hideMark/>
          </w:tcPr>
          <w:p w14:paraId="0B0B01E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054E16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358B24C" w14:textId="77777777" w:rsidR="001057BE" w:rsidRPr="001057BE" w:rsidRDefault="001057BE" w:rsidP="001057BE">
            <w:pPr>
              <w:jc w:val="center"/>
              <w:rPr>
                <w:sz w:val="12"/>
                <w:szCs w:val="12"/>
              </w:rPr>
            </w:pPr>
            <w:r w:rsidRPr="001057BE">
              <w:rPr>
                <w:sz w:val="12"/>
                <w:szCs w:val="12"/>
              </w:rPr>
              <w:t>0,303</w:t>
            </w:r>
          </w:p>
        </w:tc>
        <w:tc>
          <w:tcPr>
            <w:tcW w:w="230" w:type="pct"/>
            <w:tcBorders>
              <w:top w:val="nil"/>
              <w:left w:val="nil"/>
              <w:bottom w:val="single" w:sz="4" w:space="0" w:color="auto"/>
              <w:right w:val="single" w:sz="8" w:space="0" w:color="auto"/>
            </w:tcBorders>
            <w:shd w:val="clear" w:color="000000" w:fill="FFFFFF"/>
            <w:vAlign w:val="center"/>
            <w:hideMark/>
          </w:tcPr>
          <w:p w14:paraId="4CBCBAB7"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7F53E5A7" w14:textId="77777777" w:rsidR="001057BE" w:rsidRPr="001057BE" w:rsidRDefault="001057BE" w:rsidP="001057BE">
            <w:pPr>
              <w:jc w:val="center"/>
              <w:rPr>
                <w:sz w:val="12"/>
                <w:szCs w:val="12"/>
              </w:rPr>
            </w:pPr>
            <w:r w:rsidRPr="001057BE">
              <w:rPr>
                <w:sz w:val="12"/>
                <w:szCs w:val="12"/>
              </w:rPr>
              <w:t>0,303</w:t>
            </w:r>
          </w:p>
        </w:tc>
        <w:tc>
          <w:tcPr>
            <w:tcW w:w="251" w:type="pct"/>
            <w:tcBorders>
              <w:top w:val="nil"/>
              <w:left w:val="nil"/>
              <w:bottom w:val="single" w:sz="4" w:space="0" w:color="auto"/>
              <w:right w:val="single" w:sz="8" w:space="0" w:color="auto"/>
            </w:tcBorders>
            <w:shd w:val="clear" w:color="000000" w:fill="FFFFFF"/>
            <w:vAlign w:val="center"/>
            <w:hideMark/>
          </w:tcPr>
          <w:p w14:paraId="509E3C7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1818FC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276494B" w14:textId="77777777" w:rsidR="001057BE" w:rsidRPr="001057BE" w:rsidRDefault="001057BE" w:rsidP="001057BE">
            <w:pPr>
              <w:jc w:val="center"/>
              <w:rPr>
                <w:sz w:val="12"/>
                <w:szCs w:val="12"/>
              </w:rPr>
            </w:pPr>
            <w:r w:rsidRPr="001057BE">
              <w:rPr>
                <w:sz w:val="12"/>
                <w:szCs w:val="12"/>
              </w:rPr>
              <w:t>0,350</w:t>
            </w:r>
          </w:p>
        </w:tc>
        <w:tc>
          <w:tcPr>
            <w:tcW w:w="230" w:type="pct"/>
            <w:tcBorders>
              <w:top w:val="nil"/>
              <w:left w:val="nil"/>
              <w:bottom w:val="single" w:sz="4" w:space="0" w:color="auto"/>
              <w:right w:val="single" w:sz="8" w:space="0" w:color="auto"/>
            </w:tcBorders>
            <w:shd w:val="clear" w:color="000000" w:fill="FFFFFF"/>
            <w:vAlign w:val="center"/>
            <w:hideMark/>
          </w:tcPr>
          <w:p w14:paraId="4EE6A753"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01ADF645" w14:textId="77777777" w:rsidR="001057BE" w:rsidRPr="001057BE" w:rsidRDefault="001057BE" w:rsidP="001057BE">
            <w:pPr>
              <w:jc w:val="center"/>
              <w:rPr>
                <w:sz w:val="12"/>
                <w:szCs w:val="12"/>
              </w:rPr>
            </w:pPr>
            <w:r w:rsidRPr="001057BE">
              <w:rPr>
                <w:sz w:val="12"/>
                <w:szCs w:val="12"/>
              </w:rPr>
              <w:t>0,350</w:t>
            </w:r>
          </w:p>
        </w:tc>
      </w:tr>
      <w:tr w:rsidR="001057BE" w:rsidRPr="001057BE" w14:paraId="62383A97"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7787673"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364DF00" w14:textId="77777777" w:rsidR="001057BE" w:rsidRPr="001057BE" w:rsidRDefault="001057BE" w:rsidP="001057BE">
            <w:pPr>
              <w:jc w:val="right"/>
              <w:rPr>
                <w:sz w:val="12"/>
                <w:szCs w:val="12"/>
              </w:rPr>
            </w:pPr>
            <w:r w:rsidRPr="001057BE">
              <w:rPr>
                <w:sz w:val="12"/>
                <w:szCs w:val="12"/>
              </w:rPr>
              <w:t>«Оборонэнерго» АО  (филиал «Забайкальский» АО «Оборонэнерго») (ИНН 7704726225)</w:t>
            </w:r>
          </w:p>
        </w:tc>
        <w:tc>
          <w:tcPr>
            <w:tcW w:w="220" w:type="pct"/>
            <w:tcBorders>
              <w:top w:val="nil"/>
              <w:left w:val="nil"/>
              <w:bottom w:val="single" w:sz="4" w:space="0" w:color="auto"/>
              <w:right w:val="single" w:sz="8" w:space="0" w:color="auto"/>
            </w:tcBorders>
            <w:shd w:val="clear" w:color="auto" w:fill="auto"/>
            <w:vAlign w:val="center"/>
            <w:hideMark/>
          </w:tcPr>
          <w:p w14:paraId="5FCBEDA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D6948B5"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3B17193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02EA46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864D177"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6EC48CDC"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055CB8D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12B986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083474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752DCD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60EF00B7"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4BFB59C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4B0E7D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1BAD8D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81D1FEC"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205E7196" w14:textId="77777777" w:rsidR="001057BE" w:rsidRPr="001057BE" w:rsidRDefault="001057BE" w:rsidP="001057BE">
            <w:pPr>
              <w:jc w:val="center"/>
              <w:rPr>
                <w:sz w:val="12"/>
                <w:szCs w:val="12"/>
              </w:rPr>
            </w:pPr>
            <w:r w:rsidRPr="001057BE">
              <w:rPr>
                <w:sz w:val="12"/>
                <w:szCs w:val="12"/>
              </w:rPr>
              <w:t>0,000</w:t>
            </w:r>
          </w:p>
        </w:tc>
      </w:tr>
      <w:tr w:rsidR="001057BE" w:rsidRPr="001057BE" w14:paraId="5705DE1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22CAE6A"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72BE024" w14:textId="77777777" w:rsidR="001057BE" w:rsidRPr="001057BE" w:rsidRDefault="001057BE" w:rsidP="001057BE">
            <w:pPr>
              <w:jc w:val="right"/>
              <w:rPr>
                <w:sz w:val="12"/>
                <w:szCs w:val="12"/>
              </w:rPr>
            </w:pPr>
            <w:r w:rsidRPr="001057BE">
              <w:rPr>
                <w:sz w:val="12"/>
                <w:szCs w:val="12"/>
              </w:rPr>
              <w:t>«Объединенная компания РУСАЛ Энергосеть» ООО  (ИНН 7709806795)</w:t>
            </w:r>
          </w:p>
        </w:tc>
        <w:tc>
          <w:tcPr>
            <w:tcW w:w="220" w:type="pct"/>
            <w:tcBorders>
              <w:top w:val="nil"/>
              <w:left w:val="nil"/>
              <w:bottom w:val="single" w:sz="4" w:space="0" w:color="auto"/>
              <w:right w:val="single" w:sz="8" w:space="0" w:color="auto"/>
            </w:tcBorders>
            <w:shd w:val="clear" w:color="auto" w:fill="auto"/>
            <w:vAlign w:val="center"/>
            <w:hideMark/>
          </w:tcPr>
          <w:p w14:paraId="5942916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9D20652"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39495E11"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4EAA89B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F712B21"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33909D68"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4DF3618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CF1E54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6F53E6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9675040"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0B7EA3DC"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1460E51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441B01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70C810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5BE9EE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3CE27741" w14:textId="77777777" w:rsidR="001057BE" w:rsidRPr="001057BE" w:rsidRDefault="001057BE" w:rsidP="001057BE">
            <w:pPr>
              <w:jc w:val="center"/>
              <w:rPr>
                <w:sz w:val="12"/>
                <w:szCs w:val="12"/>
              </w:rPr>
            </w:pPr>
            <w:r w:rsidRPr="001057BE">
              <w:rPr>
                <w:sz w:val="12"/>
                <w:szCs w:val="12"/>
              </w:rPr>
              <w:t>0,000</w:t>
            </w:r>
          </w:p>
        </w:tc>
      </w:tr>
      <w:tr w:rsidR="001057BE" w:rsidRPr="001057BE" w14:paraId="2C25CDA3"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72509C5"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2F48B02" w14:textId="77777777" w:rsidR="001057BE" w:rsidRPr="001057BE" w:rsidRDefault="001057BE" w:rsidP="001057BE">
            <w:pPr>
              <w:jc w:val="right"/>
              <w:rPr>
                <w:sz w:val="12"/>
                <w:szCs w:val="12"/>
              </w:rPr>
            </w:pPr>
            <w:r w:rsidRPr="001057BE">
              <w:rPr>
                <w:sz w:val="12"/>
                <w:szCs w:val="12"/>
              </w:rPr>
              <w:t>«ОЭСК» ООО  (ИНН 4223052779)</w:t>
            </w:r>
          </w:p>
        </w:tc>
        <w:tc>
          <w:tcPr>
            <w:tcW w:w="220" w:type="pct"/>
            <w:tcBorders>
              <w:top w:val="nil"/>
              <w:left w:val="nil"/>
              <w:bottom w:val="single" w:sz="4" w:space="0" w:color="auto"/>
              <w:right w:val="single" w:sz="8" w:space="0" w:color="auto"/>
            </w:tcBorders>
            <w:shd w:val="clear" w:color="auto" w:fill="auto"/>
            <w:vAlign w:val="center"/>
            <w:hideMark/>
          </w:tcPr>
          <w:p w14:paraId="7A85874B"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FA43198"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90F93FA" w14:textId="77777777" w:rsidR="001057BE" w:rsidRPr="001057BE" w:rsidRDefault="001057BE" w:rsidP="001057BE">
            <w:pPr>
              <w:jc w:val="center"/>
              <w:rPr>
                <w:sz w:val="12"/>
                <w:szCs w:val="12"/>
              </w:rPr>
            </w:pPr>
            <w:r w:rsidRPr="001057BE">
              <w:rPr>
                <w:sz w:val="12"/>
                <w:szCs w:val="12"/>
              </w:rPr>
              <w:t>1,689</w:t>
            </w:r>
          </w:p>
        </w:tc>
        <w:tc>
          <w:tcPr>
            <w:tcW w:w="229" w:type="pct"/>
            <w:tcBorders>
              <w:top w:val="nil"/>
              <w:left w:val="nil"/>
              <w:bottom w:val="single" w:sz="4" w:space="0" w:color="auto"/>
              <w:right w:val="single" w:sz="8" w:space="0" w:color="auto"/>
            </w:tcBorders>
            <w:shd w:val="clear" w:color="000000" w:fill="FFFFFF"/>
            <w:vAlign w:val="center"/>
            <w:hideMark/>
          </w:tcPr>
          <w:p w14:paraId="35AC85C2" w14:textId="77777777" w:rsidR="001057BE" w:rsidRPr="001057BE" w:rsidRDefault="001057BE" w:rsidP="001057BE">
            <w:pPr>
              <w:jc w:val="center"/>
              <w:rPr>
                <w:sz w:val="12"/>
                <w:szCs w:val="12"/>
              </w:rPr>
            </w:pPr>
            <w:r w:rsidRPr="001057BE">
              <w:rPr>
                <w:sz w:val="12"/>
                <w:szCs w:val="12"/>
              </w:rPr>
              <w:t>0,295</w:t>
            </w:r>
          </w:p>
        </w:tc>
        <w:tc>
          <w:tcPr>
            <w:tcW w:w="230" w:type="pct"/>
            <w:tcBorders>
              <w:top w:val="nil"/>
              <w:left w:val="nil"/>
              <w:bottom w:val="single" w:sz="4" w:space="0" w:color="auto"/>
              <w:right w:val="single" w:sz="8" w:space="0" w:color="auto"/>
            </w:tcBorders>
            <w:shd w:val="clear" w:color="000000" w:fill="FFFFFF"/>
            <w:vAlign w:val="center"/>
            <w:hideMark/>
          </w:tcPr>
          <w:p w14:paraId="36943633"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6EF00A62" w14:textId="77777777" w:rsidR="001057BE" w:rsidRPr="001057BE" w:rsidRDefault="001057BE" w:rsidP="001057BE">
            <w:pPr>
              <w:jc w:val="center"/>
              <w:rPr>
                <w:sz w:val="12"/>
                <w:szCs w:val="12"/>
              </w:rPr>
            </w:pPr>
            <w:r w:rsidRPr="001057BE">
              <w:rPr>
                <w:sz w:val="12"/>
                <w:szCs w:val="12"/>
              </w:rPr>
              <w:t>1,984</w:t>
            </w:r>
          </w:p>
        </w:tc>
        <w:tc>
          <w:tcPr>
            <w:tcW w:w="299" w:type="pct"/>
            <w:tcBorders>
              <w:top w:val="nil"/>
              <w:left w:val="nil"/>
              <w:bottom w:val="single" w:sz="4" w:space="0" w:color="auto"/>
              <w:right w:val="single" w:sz="8" w:space="0" w:color="auto"/>
            </w:tcBorders>
            <w:shd w:val="clear" w:color="000000" w:fill="FFFFFF"/>
            <w:vAlign w:val="center"/>
            <w:hideMark/>
          </w:tcPr>
          <w:p w14:paraId="09CB32D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36AF311" w14:textId="77777777" w:rsidR="001057BE" w:rsidRPr="001057BE" w:rsidRDefault="001057BE" w:rsidP="001057BE">
            <w:pPr>
              <w:jc w:val="center"/>
              <w:rPr>
                <w:sz w:val="12"/>
                <w:szCs w:val="12"/>
              </w:rPr>
            </w:pPr>
            <w:r w:rsidRPr="001057BE">
              <w:rPr>
                <w:sz w:val="12"/>
                <w:szCs w:val="12"/>
              </w:rPr>
              <w:t>1,782</w:t>
            </w:r>
          </w:p>
        </w:tc>
        <w:tc>
          <w:tcPr>
            <w:tcW w:w="230" w:type="pct"/>
            <w:tcBorders>
              <w:top w:val="nil"/>
              <w:left w:val="nil"/>
              <w:bottom w:val="single" w:sz="4" w:space="0" w:color="auto"/>
              <w:right w:val="single" w:sz="8" w:space="0" w:color="auto"/>
            </w:tcBorders>
            <w:shd w:val="clear" w:color="000000" w:fill="FFFFFF"/>
            <w:vAlign w:val="center"/>
            <w:hideMark/>
          </w:tcPr>
          <w:p w14:paraId="48FBC883" w14:textId="77777777" w:rsidR="001057BE" w:rsidRPr="001057BE" w:rsidRDefault="001057BE" w:rsidP="001057BE">
            <w:pPr>
              <w:jc w:val="center"/>
              <w:rPr>
                <w:sz w:val="12"/>
                <w:szCs w:val="12"/>
              </w:rPr>
            </w:pPr>
            <w:r w:rsidRPr="001057BE">
              <w:rPr>
                <w:sz w:val="12"/>
                <w:szCs w:val="12"/>
              </w:rPr>
              <w:t>0,260</w:t>
            </w:r>
          </w:p>
        </w:tc>
        <w:tc>
          <w:tcPr>
            <w:tcW w:w="230" w:type="pct"/>
            <w:tcBorders>
              <w:top w:val="nil"/>
              <w:left w:val="nil"/>
              <w:bottom w:val="single" w:sz="4" w:space="0" w:color="auto"/>
              <w:right w:val="single" w:sz="8" w:space="0" w:color="auto"/>
            </w:tcBorders>
            <w:shd w:val="clear" w:color="000000" w:fill="FFFFFF"/>
            <w:vAlign w:val="center"/>
            <w:hideMark/>
          </w:tcPr>
          <w:p w14:paraId="7E4834A9"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331926E4" w14:textId="77777777" w:rsidR="001057BE" w:rsidRPr="001057BE" w:rsidRDefault="001057BE" w:rsidP="001057BE">
            <w:pPr>
              <w:jc w:val="center"/>
              <w:rPr>
                <w:sz w:val="12"/>
                <w:szCs w:val="12"/>
              </w:rPr>
            </w:pPr>
            <w:r w:rsidRPr="001057BE">
              <w:rPr>
                <w:sz w:val="12"/>
                <w:szCs w:val="12"/>
              </w:rPr>
              <w:t>2,042</w:t>
            </w:r>
          </w:p>
        </w:tc>
        <w:tc>
          <w:tcPr>
            <w:tcW w:w="251" w:type="pct"/>
            <w:tcBorders>
              <w:top w:val="nil"/>
              <w:left w:val="nil"/>
              <w:bottom w:val="single" w:sz="4" w:space="0" w:color="auto"/>
              <w:right w:val="single" w:sz="8" w:space="0" w:color="auto"/>
            </w:tcBorders>
            <w:shd w:val="clear" w:color="000000" w:fill="FFFFFF"/>
            <w:vAlign w:val="center"/>
            <w:hideMark/>
          </w:tcPr>
          <w:p w14:paraId="66F5B71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B7DEB62" w14:textId="77777777" w:rsidR="001057BE" w:rsidRPr="001057BE" w:rsidRDefault="001057BE" w:rsidP="001057BE">
            <w:pPr>
              <w:jc w:val="center"/>
              <w:rPr>
                <w:sz w:val="12"/>
                <w:szCs w:val="12"/>
              </w:rPr>
            </w:pPr>
            <w:r w:rsidRPr="001057BE">
              <w:rPr>
                <w:sz w:val="12"/>
                <w:szCs w:val="12"/>
              </w:rPr>
              <w:t>1,736</w:t>
            </w:r>
          </w:p>
        </w:tc>
        <w:tc>
          <w:tcPr>
            <w:tcW w:w="230" w:type="pct"/>
            <w:tcBorders>
              <w:top w:val="nil"/>
              <w:left w:val="nil"/>
              <w:bottom w:val="single" w:sz="4" w:space="0" w:color="auto"/>
              <w:right w:val="single" w:sz="8" w:space="0" w:color="auto"/>
            </w:tcBorders>
            <w:shd w:val="clear" w:color="000000" w:fill="FFFFFF"/>
            <w:vAlign w:val="center"/>
            <w:hideMark/>
          </w:tcPr>
          <w:p w14:paraId="28BBFC60" w14:textId="77777777" w:rsidR="001057BE" w:rsidRPr="001057BE" w:rsidRDefault="001057BE" w:rsidP="001057BE">
            <w:pPr>
              <w:jc w:val="center"/>
              <w:rPr>
                <w:sz w:val="12"/>
                <w:szCs w:val="12"/>
              </w:rPr>
            </w:pPr>
            <w:r w:rsidRPr="001057BE">
              <w:rPr>
                <w:sz w:val="12"/>
                <w:szCs w:val="12"/>
              </w:rPr>
              <w:t>0,278</w:t>
            </w:r>
          </w:p>
        </w:tc>
        <w:tc>
          <w:tcPr>
            <w:tcW w:w="230" w:type="pct"/>
            <w:tcBorders>
              <w:top w:val="nil"/>
              <w:left w:val="nil"/>
              <w:bottom w:val="single" w:sz="4" w:space="0" w:color="auto"/>
              <w:right w:val="single" w:sz="8" w:space="0" w:color="auto"/>
            </w:tcBorders>
            <w:shd w:val="clear" w:color="000000" w:fill="FFFFFF"/>
            <w:vAlign w:val="center"/>
            <w:hideMark/>
          </w:tcPr>
          <w:p w14:paraId="4ECDA665"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42756162" w14:textId="77777777" w:rsidR="001057BE" w:rsidRPr="001057BE" w:rsidRDefault="001057BE" w:rsidP="001057BE">
            <w:pPr>
              <w:jc w:val="center"/>
              <w:rPr>
                <w:sz w:val="12"/>
                <w:szCs w:val="12"/>
              </w:rPr>
            </w:pPr>
            <w:r w:rsidRPr="001057BE">
              <w:rPr>
                <w:sz w:val="12"/>
                <w:szCs w:val="12"/>
              </w:rPr>
              <w:t>2,013</w:t>
            </w:r>
          </w:p>
        </w:tc>
      </w:tr>
      <w:tr w:rsidR="001057BE" w:rsidRPr="001057BE" w14:paraId="04BA394F"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14EA24F"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0B57E1B" w14:textId="77777777" w:rsidR="001057BE" w:rsidRPr="001057BE" w:rsidRDefault="001057BE" w:rsidP="001057BE">
            <w:pPr>
              <w:jc w:val="right"/>
              <w:rPr>
                <w:sz w:val="12"/>
                <w:szCs w:val="12"/>
              </w:rPr>
            </w:pPr>
            <w:r w:rsidRPr="001057BE">
              <w:rPr>
                <w:sz w:val="12"/>
                <w:szCs w:val="12"/>
              </w:rPr>
              <w:t>«Регионэнергосеть» ООО (ИНН 4205271471)</w:t>
            </w:r>
          </w:p>
        </w:tc>
        <w:tc>
          <w:tcPr>
            <w:tcW w:w="220" w:type="pct"/>
            <w:tcBorders>
              <w:top w:val="nil"/>
              <w:left w:val="nil"/>
              <w:bottom w:val="single" w:sz="4" w:space="0" w:color="auto"/>
              <w:right w:val="single" w:sz="8" w:space="0" w:color="auto"/>
            </w:tcBorders>
            <w:shd w:val="clear" w:color="auto" w:fill="auto"/>
            <w:vAlign w:val="center"/>
            <w:hideMark/>
          </w:tcPr>
          <w:p w14:paraId="4DB37746"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8F38B60"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3236CA1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AF4146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0BF5571"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473D6F25"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1ADDC6E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924061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609DA4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30875D1"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369CB575"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34EA1DE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488E21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25612F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B21CD85"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7AD6279A" w14:textId="77777777" w:rsidR="001057BE" w:rsidRPr="001057BE" w:rsidRDefault="001057BE" w:rsidP="001057BE">
            <w:pPr>
              <w:jc w:val="center"/>
              <w:rPr>
                <w:sz w:val="12"/>
                <w:szCs w:val="12"/>
              </w:rPr>
            </w:pPr>
            <w:r w:rsidRPr="001057BE">
              <w:rPr>
                <w:sz w:val="12"/>
                <w:szCs w:val="12"/>
              </w:rPr>
              <w:t>0,000</w:t>
            </w:r>
          </w:p>
        </w:tc>
      </w:tr>
      <w:tr w:rsidR="001057BE" w:rsidRPr="001057BE" w14:paraId="2C95703E"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73530A3"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E97CC1C" w14:textId="77777777" w:rsidR="001057BE" w:rsidRPr="001057BE" w:rsidRDefault="001057BE" w:rsidP="001057BE">
            <w:pPr>
              <w:jc w:val="right"/>
              <w:rPr>
                <w:sz w:val="12"/>
                <w:szCs w:val="12"/>
              </w:rPr>
            </w:pPr>
            <w:r w:rsidRPr="001057BE">
              <w:rPr>
                <w:sz w:val="12"/>
                <w:szCs w:val="12"/>
              </w:rPr>
              <w:t>«Ресурсоснабжающая компания» ООО (ИНН 4205372624)</w:t>
            </w:r>
          </w:p>
        </w:tc>
        <w:tc>
          <w:tcPr>
            <w:tcW w:w="220" w:type="pct"/>
            <w:tcBorders>
              <w:top w:val="nil"/>
              <w:left w:val="nil"/>
              <w:bottom w:val="single" w:sz="4" w:space="0" w:color="auto"/>
              <w:right w:val="single" w:sz="8" w:space="0" w:color="auto"/>
            </w:tcBorders>
            <w:shd w:val="clear" w:color="auto" w:fill="auto"/>
            <w:vAlign w:val="center"/>
            <w:hideMark/>
          </w:tcPr>
          <w:p w14:paraId="307E216B"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1D4D82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D74C7DB"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5423C9E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C05058B"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67B29DE7"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4A60A33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862A8A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BED24E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3AD6CBC"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3F3158C4"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6327235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F833C5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8AE7B8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8C573DB"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49FA90E5" w14:textId="77777777" w:rsidR="001057BE" w:rsidRPr="001057BE" w:rsidRDefault="001057BE" w:rsidP="001057BE">
            <w:pPr>
              <w:jc w:val="center"/>
              <w:rPr>
                <w:sz w:val="12"/>
                <w:szCs w:val="12"/>
              </w:rPr>
            </w:pPr>
            <w:r w:rsidRPr="001057BE">
              <w:rPr>
                <w:sz w:val="12"/>
                <w:szCs w:val="12"/>
              </w:rPr>
              <w:t>0,000</w:t>
            </w:r>
          </w:p>
        </w:tc>
      </w:tr>
      <w:tr w:rsidR="001057BE" w:rsidRPr="001057BE" w14:paraId="37568F1B"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BFFC633"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E637DE7" w14:textId="77777777" w:rsidR="001057BE" w:rsidRPr="001057BE" w:rsidRDefault="001057BE" w:rsidP="001057BE">
            <w:pPr>
              <w:jc w:val="right"/>
              <w:rPr>
                <w:sz w:val="12"/>
                <w:szCs w:val="12"/>
              </w:rPr>
            </w:pPr>
            <w:r w:rsidRPr="001057BE">
              <w:rPr>
                <w:sz w:val="12"/>
                <w:szCs w:val="12"/>
              </w:rPr>
              <w:t>«РЖД» ОАО  (Западно-Сибирская дирекция по энергообеспечению - СП Трансэнерго - филиала ОАО «РЖД») (ИНН 7708503727)</w:t>
            </w:r>
          </w:p>
        </w:tc>
        <w:tc>
          <w:tcPr>
            <w:tcW w:w="220" w:type="pct"/>
            <w:tcBorders>
              <w:top w:val="nil"/>
              <w:left w:val="nil"/>
              <w:bottom w:val="single" w:sz="4" w:space="0" w:color="auto"/>
              <w:right w:val="single" w:sz="8" w:space="0" w:color="auto"/>
            </w:tcBorders>
            <w:shd w:val="clear" w:color="auto" w:fill="auto"/>
            <w:vAlign w:val="center"/>
            <w:hideMark/>
          </w:tcPr>
          <w:p w14:paraId="69E1C5A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567B2F8" w14:textId="77777777" w:rsidR="001057BE" w:rsidRPr="001057BE" w:rsidRDefault="001057BE" w:rsidP="001057BE">
            <w:pPr>
              <w:jc w:val="center"/>
              <w:rPr>
                <w:sz w:val="12"/>
                <w:szCs w:val="12"/>
              </w:rPr>
            </w:pPr>
            <w:r w:rsidRPr="001057BE">
              <w:rPr>
                <w:sz w:val="12"/>
                <w:szCs w:val="12"/>
              </w:rPr>
              <w:t>28,732</w:t>
            </w:r>
          </w:p>
        </w:tc>
        <w:tc>
          <w:tcPr>
            <w:tcW w:w="229" w:type="pct"/>
            <w:tcBorders>
              <w:top w:val="nil"/>
              <w:left w:val="nil"/>
              <w:bottom w:val="single" w:sz="4" w:space="0" w:color="auto"/>
              <w:right w:val="single" w:sz="8" w:space="0" w:color="auto"/>
            </w:tcBorders>
            <w:shd w:val="clear" w:color="000000" w:fill="FFFFFF"/>
            <w:vAlign w:val="center"/>
            <w:hideMark/>
          </w:tcPr>
          <w:p w14:paraId="464982C6" w14:textId="77777777" w:rsidR="001057BE" w:rsidRPr="001057BE" w:rsidRDefault="001057BE" w:rsidP="001057BE">
            <w:pPr>
              <w:jc w:val="center"/>
              <w:rPr>
                <w:sz w:val="12"/>
                <w:szCs w:val="12"/>
              </w:rPr>
            </w:pPr>
            <w:r w:rsidRPr="001057BE">
              <w:rPr>
                <w:sz w:val="12"/>
                <w:szCs w:val="12"/>
              </w:rPr>
              <w:t>11,722</w:t>
            </w:r>
          </w:p>
        </w:tc>
        <w:tc>
          <w:tcPr>
            <w:tcW w:w="229" w:type="pct"/>
            <w:tcBorders>
              <w:top w:val="nil"/>
              <w:left w:val="nil"/>
              <w:bottom w:val="single" w:sz="4" w:space="0" w:color="auto"/>
              <w:right w:val="single" w:sz="8" w:space="0" w:color="auto"/>
            </w:tcBorders>
            <w:shd w:val="clear" w:color="000000" w:fill="FFFFFF"/>
            <w:vAlign w:val="center"/>
            <w:hideMark/>
          </w:tcPr>
          <w:p w14:paraId="0D2AC5FE" w14:textId="77777777" w:rsidR="001057BE" w:rsidRPr="001057BE" w:rsidRDefault="001057BE" w:rsidP="001057BE">
            <w:pPr>
              <w:jc w:val="center"/>
              <w:rPr>
                <w:sz w:val="12"/>
                <w:szCs w:val="12"/>
              </w:rPr>
            </w:pPr>
            <w:r w:rsidRPr="001057BE">
              <w:rPr>
                <w:sz w:val="12"/>
                <w:szCs w:val="12"/>
              </w:rPr>
              <w:t>0,732</w:t>
            </w:r>
          </w:p>
        </w:tc>
        <w:tc>
          <w:tcPr>
            <w:tcW w:w="230" w:type="pct"/>
            <w:tcBorders>
              <w:top w:val="nil"/>
              <w:left w:val="nil"/>
              <w:bottom w:val="single" w:sz="4" w:space="0" w:color="auto"/>
              <w:right w:val="single" w:sz="8" w:space="0" w:color="auto"/>
            </w:tcBorders>
            <w:shd w:val="clear" w:color="000000" w:fill="FFFFFF"/>
            <w:vAlign w:val="center"/>
            <w:hideMark/>
          </w:tcPr>
          <w:p w14:paraId="3CFA4F81" w14:textId="77777777" w:rsidR="001057BE" w:rsidRPr="001057BE" w:rsidRDefault="001057BE" w:rsidP="001057BE">
            <w:pPr>
              <w:jc w:val="center"/>
              <w:rPr>
                <w:sz w:val="12"/>
                <w:szCs w:val="12"/>
              </w:rPr>
            </w:pPr>
            <w:r w:rsidRPr="001057BE">
              <w:rPr>
                <w:sz w:val="12"/>
                <w:szCs w:val="12"/>
              </w:rPr>
              <w:t>0,007</w:t>
            </w:r>
          </w:p>
        </w:tc>
        <w:tc>
          <w:tcPr>
            <w:tcW w:w="265" w:type="pct"/>
            <w:tcBorders>
              <w:top w:val="nil"/>
              <w:left w:val="nil"/>
              <w:bottom w:val="single" w:sz="4" w:space="0" w:color="auto"/>
              <w:right w:val="single" w:sz="8" w:space="0" w:color="auto"/>
            </w:tcBorders>
            <w:shd w:val="clear" w:color="000000" w:fill="FFFFFF"/>
            <w:vAlign w:val="center"/>
            <w:hideMark/>
          </w:tcPr>
          <w:p w14:paraId="69C8E479" w14:textId="77777777" w:rsidR="001057BE" w:rsidRPr="001057BE" w:rsidRDefault="001057BE" w:rsidP="001057BE">
            <w:pPr>
              <w:jc w:val="center"/>
              <w:rPr>
                <w:sz w:val="12"/>
                <w:szCs w:val="12"/>
              </w:rPr>
            </w:pPr>
            <w:r w:rsidRPr="001057BE">
              <w:rPr>
                <w:sz w:val="12"/>
                <w:szCs w:val="12"/>
              </w:rPr>
              <w:t>41,193</w:t>
            </w:r>
          </w:p>
        </w:tc>
        <w:tc>
          <w:tcPr>
            <w:tcW w:w="299" w:type="pct"/>
            <w:tcBorders>
              <w:top w:val="nil"/>
              <w:left w:val="nil"/>
              <w:bottom w:val="single" w:sz="4" w:space="0" w:color="auto"/>
              <w:right w:val="single" w:sz="8" w:space="0" w:color="auto"/>
            </w:tcBorders>
            <w:shd w:val="clear" w:color="000000" w:fill="FFFFFF"/>
            <w:vAlign w:val="center"/>
            <w:hideMark/>
          </w:tcPr>
          <w:p w14:paraId="5AF1E347" w14:textId="77777777" w:rsidR="001057BE" w:rsidRPr="001057BE" w:rsidRDefault="001057BE" w:rsidP="001057BE">
            <w:pPr>
              <w:jc w:val="center"/>
              <w:rPr>
                <w:sz w:val="12"/>
                <w:szCs w:val="12"/>
              </w:rPr>
            </w:pPr>
            <w:r w:rsidRPr="001057BE">
              <w:rPr>
                <w:sz w:val="12"/>
                <w:szCs w:val="12"/>
              </w:rPr>
              <w:t>28,615</w:t>
            </w:r>
          </w:p>
        </w:tc>
        <w:tc>
          <w:tcPr>
            <w:tcW w:w="230" w:type="pct"/>
            <w:tcBorders>
              <w:top w:val="nil"/>
              <w:left w:val="nil"/>
              <w:bottom w:val="single" w:sz="4" w:space="0" w:color="auto"/>
              <w:right w:val="single" w:sz="8" w:space="0" w:color="auto"/>
            </w:tcBorders>
            <w:shd w:val="clear" w:color="000000" w:fill="FFFFFF"/>
            <w:vAlign w:val="center"/>
            <w:hideMark/>
          </w:tcPr>
          <w:p w14:paraId="0CA8F529" w14:textId="77777777" w:rsidR="001057BE" w:rsidRPr="001057BE" w:rsidRDefault="001057BE" w:rsidP="001057BE">
            <w:pPr>
              <w:jc w:val="center"/>
              <w:rPr>
                <w:sz w:val="12"/>
                <w:szCs w:val="12"/>
              </w:rPr>
            </w:pPr>
            <w:r w:rsidRPr="001057BE">
              <w:rPr>
                <w:sz w:val="12"/>
                <w:szCs w:val="12"/>
              </w:rPr>
              <w:t>11,785</w:t>
            </w:r>
          </w:p>
        </w:tc>
        <w:tc>
          <w:tcPr>
            <w:tcW w:w="230" w:type="pct"/>
            <w:tcBorders>
              <w:top w:val="nil"/>
              <w:left w:val="nil"/>
              <w:bottom w:val="single" w:sz="4" w:space="0" w:color="auto"/>
              <w:right w:val="single" w:sz="8" w:space="0" w:color="auto"/>
            </w:tcBorders>
            <w:shd w:val="clear" w:color="000000" w:fill="FFFFFF"/>
            <w:vAlign w:val="center"/>
            <w:hideMark/>
          </w:tcPr>
          <w:p w14:paraId="48D1DB9E" w14:textId="77777777" w:rsidR="001057BE" w:rsidRPr="001057BE" w:rsidRDefault="001057BE" w:rsidP="001057BE">
            <w:pPr>
              <w:jc w:val="center"/>
              <w:rPr>
                <w:sz w:val="12"/>
                <w:szCs w:val="12"/>
              </w:rPr>
            </w:pPr>
            <w:r w:rsidRPr="001057BE">
              <w:rPr>
                <w:sz w:val="12"/>
                <w:szCs w:val="12"/>
              </w:rPr>
              <w:t>0,698</w:t>
            </w:r>
          </w:p>
        </w:tc>
        <w:tc>
          <w:tcPr>
            <w:tcW w:w="230" w:type="pct"/>
            <w:tcBorders>
              <w:top w:val="nil"/>
              <w:left w:val="nil"/>
              <w:bottom w:val="single" w:sz="4" w:space="0" w:color="auto"/>
              <w:right w:val="single" w:sz="8" w:space="0" w:color="auto"/>
            </w:tcBorders>
            <w:shd w:val="clear" w:color="000000" w:fill="FFFFFF"/>
            <w:vAlign w:val="center"/>
            <w:hideMark/>
          </w:tcPr>
          <w:p w14:paraId="35E31F4E" w14:textId="77777777" w:rsidR="001057BE" w:rsidRPr="001057BE" w:rsidRDefault="001057BE" w:rsidP="001057BE">
            <w:pPr>
              <w:jc w:val="center"/>
              <w:rPr>
                <w:sz w:val="12"/>
                <w:szCs w:val="12"/>
              </w:rPr>
            </w:pPr>
            <w:r w:rsidRPr="001057BE">
              <w:rPr>
                <w:sz w:val="12"/>
                <w:szCs w:val="12"/>
              </w:rPr>
              <w:t>0,007</w:t>
            </w:r>
          </w:p>
        </w:tc>
        <w:tc>
          <w:tcPr>
            <w:tcW w:w="311" w:type="pct"/>
            <w:tcBorders>
              <w:top w:val="nil"/>
              <w:left w:val="nil"/>
              <w:bottom w:val="single" w:sz="4" w:space="0" w:color="auto"/>
              <w:right w:val="single" w:sz="8" w:space="0" w:color="auto"/>
            </w:tcBorders>
            <w:shd w:val="clear" w:color="000000" w:fill="FFFFFF"/>
            <w:vAlign w:val="center"/>
            <w:hideMark/>
          </w:tcPr>
          <w:p w14:paraId="6534C42E" w14:textId="77777777" w:rsidR="001057BE" w:rsidRPr="001057BE" w:rsidRDefault="001057BE" w:rsidP="001057BE">
            <w:pPr>
              <w:jc w:val="center"/>
              <w:rPr>
                <w:sz w:val="12"/>
                <w:szCs w:val="12"/>
              </w:rPr>
            </w:pPr>
            <w:r w:rsidRPr="001057BE">
              <w:rPr>
                <w:sz w:val="12"/>
                <w:szCs w:val="12"/>
              </w:rPr>
              <w:t>41,105</w:t>
            </w:r>
          </w:p>
        </w:tc>
        <w:tc>
          <w:tcPr>
            <w:tcW w:w="251" w:type="pct"/>
            <w:tcBorders>
              <w:top w:val="nil"/>
              <w:left w:val="nil"/>
              <w:bottom w:val="single" w:sz="4" w:space="0" w:color="auto"/>
              <w:right w:val="single" w:sz="8" w:space="0" w:color="auto"/>
            </w:tcBorders>
            <w:shd w:val="clear" w:color="000000" w:fill="FFFFFF"/>
            <w:vAlign w:val="center"/>
            <w:hideMark/>
          </w:tcPr>
          <w:p w14:paraId="3457188A" w14:textId="77777777" w:rsidR="001057BE" w:rsidRPr="001057BE" w:rsidRDefault="001057BE" w:rsidP="001057BE">
            <w:pPr>
              <w:jc w:val="center"/>
              <w:rPr>
                <w:sz w:val="12"/>
                <w:szCs w:val="12"/>
              </w:rPr>
            </w:pPr>
            <w:r w:rsidRPr="001057BE">
              <w:rPr>
                <w:sz w:val="12"/>
                <w:szCs w:val="12"/>
              </w:rPr>
              <w:t>28,674</w:t>
            </w:r>
          </w:p>
        </w:tc>
        <w:tc>
          <w:tcPr>
            <w:tcW w:w="230" w:type="pct"/>
            <w:tcBorders>
              <w:top w:val="nil"/>
              <w:left w:val="nil"/>
              <w:bottom w:val="single" w:sz="4" w:space="0" w:color="auto"/>
              <w:right w:val="single" w:sz="8" w:space="0" w:color="auto"/>
            </w:tcBorders>
            <w:shd w:val="clear" w:color="000000" w:fill="FFFFFF"/>
            <w:vAlign w:val="center"/>
            <w:hideMark/>
          </w:tcPr>
          <w:p w14:paraId="0C553B54" w14:textId="77777777" w:rsidR="001057BE" w:rsidRPr="001057BE" w:rsidRDefault="001057BE" w:rsidP="001057BE">
            <w:pPr>
              <w:jc w:val="center"/>
              <w:rPr>
                <w:sz w:val="12"/>
                <w:szCs w:val="12"/>
              </w:rPr>
            </w:pPr>
            <w:r w:rsidRPr="001057BE">
              <w:rPr>
                <w:sz w:val="12"/>
                <w:szCs w:val="12"/>
              </w:rPr>
              <w:t>11,754</w:t>
            </w:r>
          </w:p>
        </w:tc>
        <w:tc>
          <w:tcPr>
            <w:tcW w:w="230" w:type="pct"/>
            <w:tcBorders>
              <w:top w:val="nil"/>
              <w:left w:val="nil"/>
              <w:bottom w:val="single" w:sz="4" w:space="0" w:color="auto"/>
              <w:right w:val="single" w:sz="8" w:space="0" w:color="auto"/>
            </w:tcBorders>
            <w:shd w:val="clear" w:color="000000" w:fill="FFFFFF"/>
            <w:vAlign w:val="center"/>
            <w:hideMark/>
          </w:tcPr>
          <w:p w14:paraId="3CD1CD26" w14:textId="77777777" w:rsidR="001057BE" w:rsidRPr="001057BE" w:rsidRDefault="001057BE" w:rsidP="001057BE">
            <w:pPr>
              <w:jc w:val="center"/>
              <w:rPr>
                <w:sz w:val="12"/>
                <w:szCs w:val="12"/>
              </w:rPr>
            </w:pPr>
            <w:r w:rsidRPr="001057BE">
              <w:rPr>
                <w:sz w:val="12"/>
                <w:szCs w:val="12"/>
              </w:rPr>
              <w:t>0,715</w:t>
            </w:r>
          </w:p>
        </w:tc>
        <w:tc>
          <w:tcPr>
            <w:tcW w:w="230" w:type="pct"/>
            <w:tcBorders>
              <w:top w:val="nil"/>
              <w:left w:val="nil"/>
              <w:bottom w:val="single" w:sz="4" w:space="0" w:color="auto"/>
              <w:right w:val="single" w:sz="8" w:space="0" w:color="auto"/>
            </w:tcBorders>
            <w:shd w:val="clear" w:color="000000" w:fill="FFFFFF"/>
            <w:vAlign w:val="center"/>
            <w:hideMark/>
          </w:tcPr>
          <w:p w14:paraId="57B7F728" w14:textId="77777777" w:rsidR="001057BE" w:rsidRPr="001057BE" w:rsidRDefault="001057BE" w:rsidP="001057BE">
            <w:pPr>
              <w:jc w:val="center"/>
              <w:rPr>
                <w:sz w:val="12"/>
                <w:szCs w:val="12"/>
              </w:rPr>
            </w:pPr>
            <w:r w:rsidRPr="001057BE">
              <w:rPr>
                <w:sz w:val="12"/>
                <w:szCs w:val="12"/>
              </w:rPr>
              <w:t>0,007</w:t>
            </w:r>
          </w:p>
        </w:tc>
        <w:tc>
          <w:tcPr>
            <w:tcW w:w="261" w:type="pct"/>
            <w:tcBorders>
              <w:top w:val="nil"/>
              <w:left w:val="nil"/>
              <w:bottom w:val="single" w:sz="4" w:space="0" w:color="auto"/>
              <w:right w:val="single" w:sz="8" w:space="0" w:color="auto"/>
            </w:tcBorders>
            <w:shd w:val="clear" w:color="000000" w:fill="FFFFFF"/>
            <w:vAlign w:val="center"/>
            <w:hideMark/>
          </w:tcPr>
          <w:p w14:paraId="479196E4" w14:textId="77777777" w:rsidR="001057BE" w:rsidRPr="001057BE" w:rsidRDefault="001057BE" w:rsidP="001057BE">
            <w:pPr>
              <w:jc w:val="center"/>
              <w:rPr>
                <w:sz w:val="12"/>
                <w:szCs w:val="12"/>
              </w:rPr>
            </w:pPr>
            <w:r w:rsidRPr="001057BE">
              <w:rPr>
                <w:sz w:val="12"/>
                <w:szCs w:val="12"/>
              </w:rPr>
              <w:t>41,149</w:t>
            </w:r>
          </w:p>
        </w:tc>
      </w:tr>
      <w:tr w:rsidR="001057BE" w:rsidRPr="001057BE" w14:paraId="3071C73A"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EBCD654"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D770DFB" w14:textId="77777777" w:rsidR="001057BE" w:rsidRPr="001057BE" w:rsidRDefault="001057BE" w:rsidP="001057BE">
            <w:pPr>
              <w:jc w:val="right"/>
              <w:rPr>
                <w:sz w:val="12"/>
                <w:szCs w:val="12"/>
              </w:rPr>
            </w:pPr>
            <w:r w:rsidRPr="001057BE">
              <w:rPr>
                <w:sz w:val="12"/>
                <w:szCs w:val="12"/>
              </w:rPr>
              <w:t>«РЖД» ОАО  (Красноярская дирекция по энергообеспечению - СП Трансэнерго - филиала ОАО «РЖД») (ИНН 7708503727)</w:t>
            </w:r>
          </w:p>
        </w:tc>
        <w:tc>
          <w:tcPr>
            <w:tcW w:w="220" w:type="pct"/>
            <w:tcBorders>
              <w:top w:val="nil"/>
              <w:left w:val="nil"/>
              <w:bottom w:val="single" w:sz="4" w:space="0" w:color="auto"/>
              <w:right w:val="single" w:sz="8" w:space="0" w:color="auto"/>
            </w:tcBorders>
            <w:shd w:val="clear" w:color="auto" w:fill="auto"/>
            <w:vAlign w:val="center"/>
            <w:hideMark/>
          </w:tcPr>
          <w:p w14:paraId="5B60629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BB370B5" w14:textId="77777777" w:rsidR="001057BE" w:rsidRPr="001057BE" w:rsidRDefault="001057BE" w:rsidP="001057BE">
            <w:pPr>
              <w:jc w:val="center"/>
              <w:rPr>
                <w:sz w:val="12"/>
                <w:szCs w:val="12"/>
              </w:rPr>
            </w:pPr>
            <w:r w:rsidRPr="001057BE">
              <w:rPr>
                <w:sz w:val="12"/>
                <w:szCs w:val="12"/>
              </w:rPr>
              <w:t>31,798</w:t>
            </w:r>
          </w:p>
        </w:tc>
        <w:tc>
          <w:tcPr>
            <w:tcW w:w="229" w:type="pct"/>
            <w:tcBorders>
              <w:top w:val="nil"/>
              <w:left w:val="nil"/>
              <w:bottom w:val="single" w:sz="4" w:space="0" w:color="auto"/>
              <w:right w:val="single" w:sz="8" w:space="0" w:color="auto"/>
            </w:tcBorders>
            <w:shd w:val="clear" w:color="000000" w:fill="FFFFFF"/>
            <w:vAlign w:val="center"/>
            <w:hideMark/>
          </w:tcPr>
          <w:p w14:paraId="4DF7A386"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3049285E" w14:textId="77777777" w:rsidR="001057BE" w:rsidRPr="001057BE" w:rsidRDefault="001057BE" w:rsidP="001057BE">
            <w:pPr>
              <w:jc w:val="center"/>
              <w:rPr>
                <w:sz w:val="12"/>
                <w:szCs w:val="12"/>
              </w:rPr>
            </w:pPr>
            <w:r w:rsidRPr="001057BE">
              <w:rPr>
                <w:sz w:val="12"/>
                <w:szCs w:val="12"/>
              </w:rPr>
              <w:t>0,016</w:t>
            </w:r>
          </w:p>
        </w:tc>
        <w:tc>
          <w:tcPr>
            <w:tcW w:w="230" w:type="pct"/>
            <w:tcBorders>
              <w:top w:val="nil"/>
              <w:left w:val="nil"/>
              <w:bottom w:val="single" w:sz="4" w:space="0" w:color="auto"/>
              <w:right w:val="single" w:sz="8" w:space="0" w:color="auto"/>
            </w:tcBorders>
            <w:shd w:val="clear" w:color="000000" w:fill="FFFFFF"/>
            <w:vAlign w:val="center"/>
            <w:hideMark/>
          </w:tcPr>
          <w:p w14:paraId="019E6C14"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35A4EB25" w14:textId="77777777" w:rsidR="001057BE" w:rsidRPr="001057BE" w:rsidRDefault="001057BE" w:rsidP="001057BE">
            <w:pPr>
              <w:jc w:val="center"/>
              <w:rPr>
                <w:sz w:val="12"/>
                <w:szCs w:val="12"/>
              </w:rPr>
            </w:pPr>
            <w:r w:rsidRPr="001057BE">
              <w:rPr>
                <w:sz w:val="12"/>
                <w:szCs w:val="12"/>
              </w:rPr>
              <w:t>31,814</w:t>
            </w:r>
          </w:p>
        </w:tc>
        <w:tc>
          <w:tcPr>
            <w:tcW w:w="299" w:type="pct"/>
            <w:tcBorders>
              <w:top w:val="nil"/>
              <w:left w:val="nil"/>
              <w:bottom w:val="single" w:sz="4" w:space="0" w:color="auto"/>
              <w:right w:val="single" w:sz="8" w:space="0" w:color="auto"/>
            </w:tcBorders>
            <w:shd w:val="clear" w:color="000000" w:fill="FFFFFF"/>
            <w:vAlign w:val="center"/>
            <w:hideMark/>
          </w:tcPr>
          <w:p w14:paraId="12DDC6E8" w14:textId="77777777" w:rsidR="001057BE" w:rsidRPr="001057BE" w:rsidRDefault="001057BE" w:rsidP="001057BE">
            <w:pPr>
              <w:jc w:val="center"/>
              <w:rPr>
                <w:sz w:val="12"/>
                <w:szCs w:val="12"/>
              </w:rPr>
            </w:pPr>
            <w:r w:rsidRPr="001057BE">
              <w:rPr>
                <w:sz w:val="12"/>
                <w:szCs w:val="12"/>
              </w:rPr>
              <w:t>37,969</w:t>
            </w:r>
          </w:p>
        </w:tc>
        <w:tc>
          <w:tcPr>
            <w:tcW w:w="230" w:type="pct"/>
            <w:tcBorders>
              <w:top w:val="nil"/>
              <w:left w:val="nil"/>
              <w:bottom w:val="single" w:sz="4" w:space="0" w:color="auto"/>
              <w:right w:val="single" w:sz="8" w:space="0" w:color="auto"/>
            </w:tcBorders>
            <w:shd w:val="clear" w:color="000000" w:fill="FFFFFF"/>
            <w:vAlign w:val="center"/>
            <w:hideMark/>
          </w:tcPr>
          <w:p w14:paraId="612476C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EED17CA" w14:textId="77777777" w:rsidR="001057BE" w:rsidRPr="001057BE" w:rsidRDefault="001057BE" w:rsidP="001057BE">
            <w:pPr>
              <w:jc w:val="center"/>
              <w:rPr>
                <w:sz w:val="12"/>
                <w:szCs w:val="12"/>
              </w:rPr>
            </w:pPr>
            <w:r w:rsidRPr="001057BE">
              <w:rPr>
                <w:sz w:val="12"/>
                <w:szCs w:val="12"/>
              </w:rPr>
              <w:t>0,016</w:t>
            </w:r>
          </w:p>
        </w:tc>
        <w:tc>
          <w:tcPr>
            <w:tcW w:w="230" w:type="pct"/>
            <w:tcBorders>
              <w:top w:val="nil"/>
              <w:left w:val="nil"/>
              <w:bottom w:val="single" w:sz="4" w:space="0" w:color="auto"/>
              <w:right w:val="single" w:sz="8" w:space="0" w:color="auto"/>
            </w:tcBorders>
            <w:shd w:val="clear" w:color="000000" w:fill="FFFFFF"/>
            <w:vAlign w:val="center"/>
            <w:hideMark/>
          </w:tcPr>
          <w:p w14:paraId="78B6915F"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0EF3E66C" w14:textId="77777777" w:rsidR="001057BE" w:rsidRPr="001057BE" w:rsidRDefault="001057BE" w:rsidP="001057BE">
            <w:pPr>
              <w:jc w:val="center"/>
              <w:rPr>
                <w:sz w:val="12"/>
                <w:szCs w:val="12"/>
              </w:rPr>
            </w:pPr>
            <w:r w:rsidRPr="001057BE">
              <w:rPr>
                <w:sz w:val="12"/>
                <w:szCs w:val="12"/>
              </w:rPr>
              <w:t>37,985</w:t>
            </w:r>
          </w:p>
        </w:tc>
        <w:tc>
          <w:tcPr>
            <w:tcW w:w="251" w:type="pct"/>
            <w:tcBorders>
              <w:top w:val="nil"/>
              <w:left w:val="nil"/>
              <w:bottom w:val="single" w:sz="4" w:space="0" w:color="auto"/>
              <w:right w:val="single" w:sz="8" w:space="0" w:color="auto"/>
            </w:tcBorders>
            <w:shd w:val="clear" w:color="000000" w:fill="FFFFFF"/>
            <w:vAlign w:val="center"/>
            <w:hideMark/>
          </w:tcPr>
          <w:p w14:paraId="3DDB68EB" w14:textId="77777777" w:rsidR="001057BE" w:rsidRPr="001057BE" w:rsidRDefault="001057BE" w:rsidP="001057BE">
            <w:pPr>
              <w:jc w:val="center"/>
              <w:rPr>
                <w:sz w:val="12"/>
                <w:szCs w:val="12"/>
              </w:rPr>
            </w:pPr>
            <w:r w:rsidRPr="001057BE">
              <w:rPr>
                <w:sz w:val="12"/>
                <w:szCs w:val="12"/>
              </w:rPr>
              <w:t>34,884</w:t>
            </w:r>
          </w:p>
        </w:tc>
        <w:tc>
          <w:tcPr>
            <w:tcW w:w="230" w:type="pct"/>
            <w:tcBorders>
              <w:top w:val="nil"/>
              <w:left w:val="nil"/>
              <w:bottom w:val="single" w:sz="4" w:space="0" w:color="auto"/>
              <w:right w:val="single" w:sz="8" w:space="0" w:color="auto"/>
            </w:tcBorders>
            <w:shd w:val="clear" w:color="000000" w:fill="FFFFFF"/>
            <w:vAlign w:val="center"/>
            <w:hideMark/>
          </w:tcPr>
          <w:p w14:paraId="2554D53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2856525" w14:textId="77777777" w:rsidR="001057BE" w:rsidRPr="001057BE" w:rsidRDefault="001057BE" w:rsidP="001057BE">
            <w:pPr>
              <w:jc w:val="center"/>
              <w:rPr>
                <w:sz w:val="12"/>
                <w:szCs w:val="12"/>
              </w:rPr>
            </w:pPr>
            <w:r w:rsidRPr="001057BE">
              <w:rPr>
                <w:sz w:val="12"/>
                <w:szCs w:val="12"/>
              </w:rPr>
              <w:t>0,016</w:t>
            </w:r>
          </w:p>
        </w:tc>
        <w:tc>
          <w:tcPr>
            <w:tcW w:w="230" w:type="pct"/>
            <w:tcBorders>
              <w:top w:val="nil"/>
              <w:left w:val="nil"/>
              <w:bottom w:val="single" w:sz="4" w:space="0" w:color="auto"/>
              <w:right w:val="single" w:sz="8" w:space="0" w:color="auto"/>
            </w:tcBorders>
            <w:shd w:val="clear" w:color="000000" w:fill="FFFFFF"/>
            <w:vAlign w:val="center"/>
            <w:hideMark/>
          </w:tcPr>
          <w:p w14:paraId="12860A12"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3B3D0EE9" w14:textId="77777777" w:rsidR="001057BE" w:rsidRPr="001057BE" w:rsidRDefault="001057BE" w:rsidP="001057BE">
            <w:pPr>
              <w:jc w:val="center"/>
              <w:rPr>
                <w:sz w:val="12"/>
                <w:szCs w:val="12"/>
              </w:rPr>
            </w:pPr>
            <w:r w:rsidRPr="001057BE">
              <w:rPr>
                <w:sz w:val="12"/>
                <w:szCs w:val="12"/>
              </w:rPr>
              <w:t>34,899</w:t>
            </w:r>
          </w:p>
        </w:tc>
      </w:tr>
      <w:tr w:rsidR="001057BE" w:rsidRPr="001057BE" w14:paraId="72DDCA40"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7F4D9F5"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75A5656" w14:textId="77777777" w:rsidR="001057BE" w:rsidRPr="001057BE" w:rsidRDefault="001057BE" w:rsidP="001057BE">
            <w:pPr>
              <w:jc w:val="right"/>
              <w:rPr>
                <w:sz w:val="12"/>
                <w:szCs w:val="12"/>
              </w:rPr>
            </w:pPr>
            <w:r w:rsidRPr="001057BE">
              <w:rPr>
                <w:sz w:val="12"/>
                <w:szCs w:val="12"/>
              </w:rPr>
              <w:t>«Россети Сибирь» ПАО (филиал ПАО «Россети Сибирь» - «Кузбассэнерго – РЭС») (ИНН 2460069527)</w:t>
            </w:r>
          </w:p>
        </w:tc>
        <w:tc>
          <w:tcPr>
            <w:tcW w:w="220" w:type="pct"/>
            <w:tcBorders>
              <w:top w:val="nil"/>
              <w:left w:val="nil"/>
              <w:bottom w:val="single" w:sz="4" w:space="0" w:color="auto"/>
              <w:right w:val="single" w:sz="8" w:space="0" w:color="auto"/>
            </w:tcBorders>
            <w:shd w:val="clear" w:color="auto" w:fill="auto"/>
            <w:vAlign w:val="center"/>
            <w:hideMark/>
          </w:tcPr>
          <w:p w14:paraId="4FAEDBE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02375C1B"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FFFFFF"/>
            <w:vAlign w:val="center"/>
            <w:hideMark/>
          </w:tcPr>
          <w:p w14:paraId="20D51ED9"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FFFFFF"/>
            <w:vAlign w:val="center"/>
            <w:hideMark/>
          </w:tcPr>
          <w:p w14:paraId="2B0D36AA"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34F6DB58"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000000" w:fill="FFFFFF"/>
            <w:vAlign w:val="center"/>
            <w:hideMark/>
          </w:tcPr>
          <w:p w14:paraId="7D4992A9"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0A8C597B"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45516F5E"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602A3F04"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4FC05C70"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000000" w:fill="FFFFFF"/>
            <w:vAlign w:val="center"/>
            <w:hideMark/>
          </w:tcPr>
          <w:p w14:paraId="21A70251"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1F1097C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A9C33B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577EB3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4865AC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4154F23C" w14:textId="77777777" w:rsidR="001057BE" w:rsidRPr="001057BE" w:rsidRDefault="001057BE" w:rsidP="001057BE">
            <w:pPr>
              <w:jc w:val="center"/>
              <w:rPr>
                <w:sz w:val="12"/>
                <w:szCs w:val="12"/>
              </w:rPr>
            </w:pPr>
            <w:r w:rsidRPr="001057BE">
              <w:rPr>
                <w:sz w:val="12"/>
                <w:szCs w:val="12"/>
              </w:rPr>
              <w:t>0,000</w:t>
            </w:r>
          </w:p>
        </w:tc>
      </w:tr>
      <w:tr w:rsidR="001057BE" w:rsidRPr="001057BE" w14:paraId="1D199A32"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1A4ED04"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F257E5A" w14:textId="77777777" w:rsidR="001057BE" w:rsidRPr="001057BE" w:rsidRDefault="001057BE" w:rsidP="001057BE">
            <w:pPr>
              <w:jc w:val="right"/>
              <w:rPr>
                <w:sz w:val="12"/>
                <w:szCs w:val="12"/>
              </w:rPr>
            </w:pPr>
            <w:r w:rsidRPr="001057BE">
              <w:rPr>
                <w:sz w:val="12"/>
                <w:szCs w:val="12"/>
              </w:rPr>
              <w:t>«СДС-Энерго» ХК ООО  (ИНН 4250003450)</w:t>
            </w:r>
          </w:p>
        </w:tc>
        <w:tc>
          <w:tcPr>
            <w:tcW w:w="220" w:type="pct"/>
            <w:tcBorders>
              <w:top w:val="nil"/>
              <w:left w:val="nil"/>
              <w:bottom w:val="single" w:sz="4" w:space="0" w:color="auto"/>
              <w:right w:val="single" w:sz="8" w:space="0" w:color="auto"/>
            </w:tcBorders>
            <w:shd w:val="clear" w:color="auto" w:fill="auto"/>
            <w:vAlign w:val="center"/>
            <w:hideMark/>
          </w:tcPr>
          <w:p w14:paraId="0C6D42F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6AF2319" w14:textId="77777777" w:rsidR="001057BE" w:rsidRPr="001057BE" w:rsidRDefault="001057BE" w:rsidP="001057BE">
            <w:pPr>
              <w:jc w:val="center"/>
              <w:rPr>
                <w:sz w:val="12"/>
                <w:szCs w:val="12"/>
              </w:rPr>
            </w:pPr>
            <w:r w:rsidRPr="001057BE">
              <w:rPr>
                <w:sz w:val="12"/>
                <w:szCs w:val="12"/>
              </w:rPr>
              <w:t>31,494</w:t>
            </w:r>
          </w:p>
        </w:tc>
        <w:tc>
          <w:tcPr>
            <w:tcW w:w="229" w:type="pct"/>
            <w:tcBorders>
              <w:top w:val="nil"/>
              <w:left w:val="nil"/>
              <w:bottom w:val="single" w:sz="4" w:space="0" w:color="auto"/>
              <w:right w:val="single" w:sz="8" w:space="0" w:color="auto"/>
            </w:tcBorders>
            <w:shd w:val="clear" w:color="000000" w:fill="FFFFFF"/>
            <w:vAlign w:val="center"/>
            <w:hideMark/>
          </w:tcPr>
          <w:p w14:paraId="17E24B5A" w14:textId="77777777" w:rsidR="001057BE" w:rsidRPr="001057BE" w:rsidRDefault="001057BE" w:rsidP="001057BE">
            <w:pPr>
              <w:jc w:val="center"/>
              <w:rPr>
                <w:sz w:val="12"/>
                <w:szCs w:val="12"/>
              </w:rPr>
            </w:pPr>
            <w:r w:rsidRPr="001057BE">
              <w:rPr>
                <w:sz w:val="12"/>
                <w:szCs w:val="12"/>
              </w:rPr>
              <w:t>4,642</w:t>
            </w:r>
          </w:p>
        </w:tc>
        <w:tc>
          <w:tcPr>
            <w:tcW w:w="229" w:type="pct"/>
            <w:tcBorders>
              <w:top w:val="nil"/>
              <w:left w:val="nil"/>
              <w:bottom w:val="single" w:sz="4" w:space="0" w:color="auto"/>
              <w:right w:val="single" w:sz="8" w:space="0" w:color="auto"/>
            </w:tcBorders>
            <w:shd w:val="clear" w:color="000000" w:fill="FFFFFF"/>
            <w:vAlign w:val="center"/>
            <w:hideMark/>
          </w:tcPr>
          <w:p w14:paraId="5F718A4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1D34DD8"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425E0ED7" w14:textId="77777777" w:rsidR="001057BE" w:rsidRPr="001057BE" w:rsidRDefault="001057BE" w:rsidP="001057BE">
            <w:pPr>
              <w:jc w:val="center"/>
              <w:rPr>
                <w:sz w:val="12"/>
                <w:szCs w:val="12"/>
              </w:rPr>
            </w:pPr>
            <w:r w:rsidRPr="001057BE">
              <w:rPr>
                <w:sz w:val="12"/>
                <w:szCs w:val="12"/>
              </w:rPr>
              <w:t>36,136</w:t>
            </w:r>
          </w:p>
        </w:tc>
        <w:tc>
          <w:tcPr>
            <w:tcW w:w="299" w:type="pct"/>
            <w:tcBorders>
              <w:top w:val="nil"/>
              <w:left w:val="nil"/>
              <w:bottom w:val="single" w:sz="4" w:space="0" w:color="auto"/>
              <w:right w:val="single" w:sz="8" w:space="0" w:color="auto"/>
            </w:tcBorders>
            <w:shd w:val="clear" w:color="000000" w:fill="FFFFFF"/>
            <w:vAlign w:val="center"/>
            <w:hideMark/>
          </w:tcPr>
          <w:p w14:paraId="2D6C30DD" w14:textId="77777777" w:rsidR="001057BE" w:rsidRPr="001057BE" w:rsidRDefault="001057BE" w:rsidP="001057BE">
            <w:pPr>
              <w:jc w:val="center"/>
              <w:rPr>
                <w:sz w:val="12"/>
                <w:szCs w:val="12"/>
              </w:rPr>
            </w:pPr>
            <w:r w:rsidRPr="001057BE">
              <w:rPr>
                <w:sz w:val="12"/>
                <w:szCs w:val="12"/>
              </w:rPr>
              <w:t>14,215</w:t>
            </w:r>
          </w:p>
        </w:tc>
        <w:tc>
          <w:tcPr>
            <w:tcW w:w="230" w:type="pct"/>
            <w:tcBorders>
              <w:top w:val="nil"/>
              <w:left w:val="nil"/>
              <w:bottom w:val="single" w:sz="4" w:space="0" w:color="auto"/>
              <w:right w:val="single" w:sz="8" w:space="0" w:color="auto"/>
            </w:tcBorders>
            <w:shd w:val="clear" w:color="000000" w:fill="FFFFFF"/>
            <w:vAlign w:val="center"/>
            <w:hideMark/>
          </w:tcPr>
          <w:p w14:paraId="2A9B5133" w14:textId="77777777" w:rsidR="001057BE" w:rsidRPr="001057BE" w:rsidRDefault="001057BE" w:rsidP="001057BE">
            <w:pPr>
              <w:jc w:val="center"/>
              <w:rPr>
                <w:sz w:val="12"/>
                <w:szCs w:val="12"/>
              </w:rPr>
            </w:pPr>
            <w:r w:rsidRPr="001057BE">
              <w:rPr>
                <w:sz w:val="12"/>
                <w:szCs w:val="12"/>
              </w:rPr>
              <w:t>4,433</w:t>
            </w:r>
          </w:p>
        </w:tc>
        <w:tc>
          <w:tcPr>
            <w:tcW w:w="230" w:type="pct"/>
            <w:tcBorders>
              <w:top w:val="nil"/>
              <w:left w:val="nil"/>
              <w:bottom w:val="single" w:sz="4" w:space="0" w:color="auto"/>
              <w:right w:val="single" w:sz="8" w:space="0" w:color="auto"/>
            </w:tcBorders>
            <w:shd w:val="clear" w:color="000000" w:fill="FFFFFF"/>
            <w:vAlign w:val="center"/>
            <w:hideMark/>
          </w:tcPr>
          <w:p w14:paraId="2386CCD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56E5B76"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75B7662D" w14:textId="77777777" w:rsidR="001057BE" w:rsidRPr="001057BE" w:rsidRDefault="001057BE" w:rsidP="001057BE">
            <w:pPr>
              <w:jc w:val="center"/>
              <w:rPr>
                <w:sz w:val="12"/>
                <w:szCs w:val="12"/>
              </w:rPr>
            </w:pPr>
            <w:r w:rsidRPr="001057BE">
              <w:rPr>
                <w:sz w:val="12"/>
                <w:szCs w:val="12"/>
              </w:rPr>
              <w:t>18,648</w:t>
            </w:r>
          </w:p>
        </w:tc>
        <w:tc>
          <w:tcPr>
            <w:tcW w:w="251" w:type="pct"/>
            <w:tcBorders>
              <w:top w:val="nil"/>
              <w:left w:val="nil"/>
              <w:bottom w:val="single" w:sz="4" w:space="0" w:color="auto"/>
              <w:right w:val="single" w:sz="8" w:space="0" w:color="auto"/>
            </w:tcBorders>
            <w:shd w:val="clear" w:color="000000" w:fill="FFFFFF"/>
            <w:vAlign w:val="center"/>
            <w:hideMark/>
          </w:tcPr>
          <w:p w14:paraId="17D7C1EA" w14:textId="77777777" w:rsidR="001057BE" w:rsidRPr="001057BE" w:rsidRDefault="001057BE" w:rsidP="001057BE">
            <w:pPr>
              <w:jc w:val="center"/>
              <w:rPr>
                <w:sz w:val="12"/>
                <w:szCs w:val="12"/>
              </w:rPr>
            </w:pPr>
            <w:r w:rsidRPr="001057BE">
              <w:rPr>
                <w:sz w:val="12"/>
                <w:szCs w:val="12"/>
              </w:rPr>
              <w:t>22,855</w:t>
            </w:r>
          </w:p>
        </w:tc>
        <w:tc>
          <w:tcPr>
            <w:tcW w:w="230" w:type="pct"/>
            <w:tcBorders>
              <w:top w:val="nil"/>
              <w:left w:val="nil"/>
              <w:bottom w:val="single" w:sz="4" w:space="0" w:color="auto"/>
              <w:right w:val="single" w:sz="8" w:space="0" w:color="auto"/>
            </w:tcBorders>
            <w:shd w:val="clear" w:color="000000" w:fill="FFFFFF"/>
            <w:vAlign w:val="center"/>
            <w:hideMark/>
          </w:tcPr>
          <w:p w14:paraId="4B36E155" w14:textId="77777777" w:rsidR="001057BE" w:rsidRPr="001057BE" w:rsidRDefault="001057BE" w:rsidP="001057BE">
            <w:pPr>
              <w:jc w:val="center"/>
              <w:rPr>
                <w:sz w:val="12"/>
                <w:szCs w:val="12"/>
              </w:rPr>
            </w:pPr>
            <w:r w:rsidRPr="001057BE">
              <w:rPr>
                <w:sz w:val="12"/>
                <w:szCs w:val="12"/>
              </w:rPr>
              <w:t>4,538</w:t>
            </w:r>
          </w:p>
        </w:tc>
        <w:tc>
          <w:tcPr>
            <w:tcW w:w="230" w:type="pct"/>
            <w:tcBorders>
              <w:top w:val="nil"/>
              <w:left w:val="nil"/>
              <w:bottom w:val="single" w:sz="4" w:space="0" w:color="auto"/>
              <w:right w:val="single" w:sz="8" w:space="0" w:color="auto"/>
            </w:tcBorders>
            <w:shd w:val="clear" w:color="000000" w:fill="FFFFFF"/>
            <w:vAlign w:val="center"/>
            <w:hideMark/>
          </w:tcPr>
          <w:p w14:paraId="136F63F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35B4F7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5103E29E" w14:textId="77777777" w:rsidR="001057BE" w:rsidRPr="001057BE" w:rsidRDefault="001057BE" w:rsidP="001057BE">
            <w:pPr>
              <w:jc w:val="center"/>
              <w:rPr>
                <w:sz w:val="12"/>
                <w:szCs w:val="12"/>
              </w:rPr>
            </w:pPr>
            <w:r w:rsidRPr="001057BE">
              <w:rPr>
                <w:sz w:val="12"/>
                <w:szCs w:val="12"/>
              </w:rPr>
              <w:t>27,392</w:t>
            </w:r>
          </w:p>
        </w:tc>
      </w:tr>
      <w:tr w:rsidR="001057BE" w:rsidRPr="001057BE" w14:paraId="587DC75F"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A3D3EFC"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AA64D0C" w14:textId="77777777" w:rsidR="001057BE" w:rsidRPr="001057BE" w:rsidRDefault="001057BE" w:rsidP="001057BE">
            <w:pPr>
              <w:jc w:val="right"/>
              <w:rPr>
                <w:sz w:val="12"/>
                <w:szCs w:val="12"/>
              </w:rPr>
            </w:pPr>
            <w:r w:rsidRPr="001057BE">
              <w:rPr>
                <w:sz w:val="12"/>
                <w:szCs w:val="12"/>
              </w:rPr>
              <w:t>«Северо-Кузбасская энергетическая компания» АО (ИНН 4205153492)</w:t>
            </w:r>
          </w:p>
        </w:tc>
        <w:tc>
          <w:tcPr>
            <w:tcW w:w="220" w:type="pct"/>
            <w:tcBorders>
              <w:top w:val="nil"/>
              <w:left w:val="nil"/>
              <w:bottom w:val="single" w:sz="4" w:space="0" w:color="auto"/>
              <w:right w:val="single" w:sz="8" w:space="0" w:color="auto"/>
            </w:tcBorders>
            <w:shd w:val="clear" w:color="auto" w:fill="auto"/>
            <w:vAlign w:val="center"/>
            <w:hideMark/>
          </w:tcPr>
          <w:p w14:paraId="78E696C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413447AF"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DAEDF51"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8B9D8A2" w14:textId="77777777" w:rsidR="001057BE" w:rsidRPr="001057BE" w:rsidRDefault="001057BE" w:rsidP="001057BE">
            <w:pPr>
              <w:jc w:val="center"/>
              <w:rPr>
                <w:sz w:val="12"/>
                <w:szCs w:val="12"/>
              </w:rPr>
            </w:pPr>
            <w:r w:rsidRPr="001057BE">
              <w:rPr>
                <w:sz w:val="12"/>
                <w:szCs w:val="12"/>
              </w:rPr>
              <w:t>0,728</w:t>
            </w:r>
          </w:p>
        </w:tc>
        <w:tc>
          <w:tcPr>
            <w:tcW w:w="230" w:type="pct"/>
            <w:tcBorders>
              <w:top w:val="nil"/>
              <w:left w:val="nil"/>
              <w:bottom w:val="single" w:sz="4" w:space="0" w:color="auto"/>
              <w:right w:val="single" w:sz="8" w:space="0" w:color="auto"/>
            </w:tcBorders>
            <w:shd w:val="clear" w:color="000000" w:fill="FFFFFF"/>
            <w:vAlign w:val="center"/>
            <w:hideMark/>
          </w:tcPr>
          <w:p w14:paraId="5CB866C9" w14:textId="77777777" w:rsidR="001057BE" w:rsidRPr="001057BE" w:rsidRDefault="001057BE" w:rsidP="001057BE">
            <w:pPr>
              <w:jc w:val="center"/>
              <w:rPr>
                <w:sz w:val="12"/>
                <w:szCs w:val="12"/>
              </w:rPr>
            </w:pPr>
            <w:r w:rsidRPr="001057BE">
              <w:rPr>
                <w:sz w:val="12"/>
                <w:szCs w:val="12"/>
              </w:rPr>
              <w:t>0,020</w:t>
            </w:r>
          </w:p>
        </w:tc>
        <w:tc>
          <w:tcPr>
            <w:tcW w:w="265" w:type="pct"/>
            <w:tcBorders>
              <w:top w:val="nil"/>
              <w:left w:val="nil"/>
              <w:bottom w:val="single" w:sz="4" w:space="0" w:color="auto"/>
              <w:right w:val="single" w:sz="8" w:space="0" w:color="auto"/>
            </w:tcBorders>
            <w:shd w:val="clear" w:color="000000" w:fill="FFFFFF"/>
            <w:vAlign w:val="center"/>
            <w:hideMark/>
          </w:tcPr>
          <w:p w14:paraId="294C261B" w14:textId="77777777" w:rsidR="001057BE" w:rsidRPr="001057BE" w:rsidRDefault="001057BE" w:rsidP="001057BE">
            <w:pPr>
              <w:jc w:val="center"/>
              <w:rPr>
                <w:sz w:val="12"/>
                <w:szCs w:val="12"/>
              </w:rPr>
            </w:pPr>
            <w:r w:rsidRPr="001057BE">
              <w:rPr>
                <w:sz w:val="12"/>
                <w:szCs w:val="12"/>
              </w:rPr>
              <w:t>0,748</w:t>
            </w:r>
          </w:p>
        </w:tc>
        <w:tc>
          <w:tcPr>
            <w:tcW w:w="299" w:type="pct"/>
            <w:tcBorders>
              <w:top w:val="nil"/>
              <w:left w:val="nil"/>
              <w:bottom w:val="single" w:sz="4" w:space="0" w:color="auto"/>
              <w:right w:val="single" w:sz="8" w:space="0" w:color="auto"/>
            </w:tcBorders>
            <w:shd w:val="clear" w:color="000000" w:fill="FFFFFF"/>
            <w:vAlign w:val="center"/>
            <w:hideMark/>
          </w:tcPr>
          <w:p w14:paraId="695EA1A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E6CD80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0A7E273" w14:textId="77777777" w:rsidR="001057BE" w:rsidRPr="001057BE" w:rsidRDefault="001057BE" w:rsidP="001057BE">
            <w:pPr>
              <w:jc w:val="center"/>
              <w:rPr>
                <w:sz w:val="12"/>
                <w:szCs w:val="12"/>
              </w:rPr>
            </w:pPr>
            <w:r w:rsidRPr="001057BE">
              <w:rPr>
                <w:sz w:val="12"/>
                <w:szCs w:val="12"/>
              </w:rPr>
              <w:t>0,739</w:t>
            </w:r>
          </w:p>
        </w:tc>
        <w:tc>
          <w:tcPr>
            <w:tcW w:w="230" w:type="pct"/>
            <w:tcBorders>
              <w:top w:val="nil"/>
              <w:left w:val="nil"/>
              <w:bottom w:val="single" w:sz="4" w:space="0" w:color="auto"/>
              <w:right w:val="single" w:sz="8" w:space="0" w:color="auto"/>
            </w:tcBorders>
            <w:shd w:val="clear" w:color="000000" w:fill="FFFFFF"/>
            <w:vAlign w:val="center"/>
            <w:hideMark/>
          </w:tcPr>
          <w:p w14:paraId="23A73D41" w14:textId="77777777" w:rsidR="001057BE" w:rsidRPr="001057BE" w:rsidRDefault="001057BE" w:rsidP="001057BE">
            <w:pPr>
              <w:jc w:val="center"/>
              <w:rPr>
                <w:sz w:val="12"/>
                <w:szCs w:val="12"/>
              </w:rPr>
            </w:pPr>
            <w:r w:rsidRPr="001057BE">
              <w:rPr>
                <w:sz w:val="12"/>
                <w:szCs w:val="12"/>
              </w:rPr>
              <w:t>0,018</w:t>
            </w:r>
          </w:p>
        </w:tc>
        <w:tc>
          <w:tcPr>
            <w:tcW w:w="311" w:type="pct"/>
            <w:tcBorders>
              <w:top w:val="nil"/>
              <w:left w:val="nil"/>
              <w:bottom w:val="single" w:sz="4" w:space="0" w:color="auto"/>
              <w:right w:val="single" w:sz="8" w:space="0" w:color="auto"/>
            </w:tcBorders>
            <w:shd w:val="clear" w:color="000000" w:fill="FFFFFF"/>
            <w:vAlign w:val="center"/>
            <w:hideMark/>
          </w:tcPr>
          <w:p w14:paraId="61E5BA88" w14:textId="77777777" w:rsidR="001057BE" w:rsidRPr="001057BE" w:rsidRDefault="001057BE" w:rsidP="001057BE">
            <w:pPr>
              <w:jc w:val="center"/>
              <w:rPr>
                <w:sz w:val="12"/>
                <w:szCs w:val="12"/>
              </w:rPr>
            </w:pPr>
            <w:r w:rsidRPr="001057BE">
              <w:rPr>
                <w:sz w:val="12"/>
                <w:szCs w:val="12"/>
              </w:rPr>
              <w:t>0,757</w:t>
            </w:r>
          </w:p>
        </w:tc>
        <w:tc>
          <w:tcPr>
            <w:tcW w:w="251" w:type="pct"/>
            <w:tcBorders>
              <w:top w:val="nil"/>
              <w:left w:val="nil"/>
              <w:bottom w:val="single" w:sz="4" w:space="0" w:color="auto"/>
              <w:right w:val="single" w:sz="8" w:space="0" w:color="auto"/>
            </w:tcBorders>
            <w:shd w:val="clear" w:color="000000" w:fill="FFFFFF"/>
            <w:vAlign w:val="center"/>
            <w:hideMark/>
          </w:tcPr>
          <w:p w14:paraId="4531DE0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51F9E9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913DDD9" w14:textId="77777777" w:rsidR="001057BE" w:rsidRPr="001057BE" w:rsidRDefault="001057BE" w:rsidP="001057BE">
            <w:pPr>
              <w:jc w:val="center"/>
              <w:rPr>
                <w:sz w:val="12"/>
                <w:szCs w:val="12"/>
              </w:rPr>
            </w:pPr>
            <w:r w:rsidRPr="001057BE">
              <w:rPr>
                <w:sz w:val="12"/>
                <w:szCs w:val="12"/>
              </w:rPr>
              <w:t>0,734</w:t>
            </w:r>
          </w:p>
        </w:tc>
        <w:tc>
          <w:tcPr>
            <w:tcW w:w="230" w:type="pct"/>
            <w:tcBorders>
              <w:top w:val="nil"/>
              <w:left w:val="nil"/>
              <w:bottom w:val="single" w:sz="4" w:space="0" w:color="auto"/>
              <w:right w:val="single" w:sz="8" w:space="0" w:color="auto"/>
            </w:tcBorders>
            <w:shd w:val="clear" w:color="000000" w:fill="FFFFFF"/>
            <w:vAlign w:val="center"/>
            <w:hideMark/>
          </w:tcPr>
          <w:p w14:paraId="1A32A341" w14:textId="77777777" w:rsidR="001057BE" w:rsidRPr="001057BE" w:rsidRDefault="001057BE" w:rsidP="001057BE">
            <w:pPr>
              <w:jc w:val="center"/>
              <w:rPr>
                <w:sz w:val="12"/>
                <w:szCs w:val="12"/>
              </w:rPr>
            </w:pPr>
            <w:r w:rsidRPr="001057BE">
              <w:rPr>
                <w:sz w:val="12"/>
                <w:szCs w:val="12"/>
              </w:rPr>
              <w:t>0,019</w:t>
            </w:r>
          </w:p>
        </w:tc>
        <w:tc>
          <w:tcPr>
            <w:tcW w:w="261" w:type="pct"/>
            <w:tcBorders>
              <w:top w:val="nil"/>
              <w:left w:val="nil"/>
              <w:bottom w:val="single" w:sz="4" w:space="0" w:color="auto"/>
              <w:right w:val="single" w:sz="8" w:space="0" w:color="auto"/>
            </w:tcBorders>
            <w:shd w:val="clear" w:color="000000" w:fill="FFFFFF"/>
            <w:vAlign w:val="center"/>
            <w:hideMark/>
          </w:tcPr>
          <w:p w14:paraId="23ADAACA" w14:textId="77777777" w:rsidR="001057BE" w:rsidRPr="001057BE" w:rsidRDefault="001057BE" w:rsidP="001057BE">
            <w:pPr>
              <w:jc w:val="center"/>
              <w:rPr>
                <w:sz w:val="12"/>
                <w:szCs w:val="12"/>
              </w:rPr>
            </w:pPr>
            <w:r w:rsidRPr="001057BE">
              <w:rPr>
                <w:sz w:val="12"/>
                <w:szCs w:val="12"/>
              </w:rPr>
              <w:t>0,753</w:t>
            </w:r>
          </w:p>
        </w:tc>
      </w:tr>
      <w:tr w:rsidR="001057BE" w:rsidRPr="001057BE" w14:paraId="6F0F5544"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6C5665FE"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993C359" w14:textId="77777777" w:rsidR="001057BE" w:rsidRPr="001057BE" w:rsidRDefault="001057BE" w:rsidP="001057BE">
            <w:pPr>
              <w:jc w:val="right"/>
              <w:rPr>
                <w:sz w:val="12"/>
                <w:szCs w:val="12"/>
              </w:rPr>
            </w:pPr>
            <w:r w:rsidRPr="001057BE">
              <w:rPr>
                <w:sz w:val="12"/>
                <w:szCs w:val="12"/>
              </w:rPr>
              <w:t>«Сибирская промышленная сетевая компания» АО (ИНН 4205234208)</w:t>
            </w:r>
          </w:p>
        </w:tc>
        <w:tc>
          <w:tcPr>
            <w:tcW w:w="220" w:type="pct"/>
            <w:tcBorders>
              <w:top w:val="nil"/>
              <w:left w:val="nil"/>
              <w:bottom w:val="single" w:sz="4" w:space="0" w:color="auto"/>
              <w:right w:val="single" w:sz="8" w:space="0" w:color="auto"/>
            </w:tcBorders>
            <w:shd w:val="clear" w:color="auto" w:fill="auto"/>
            <w:vAlign w:val="center"/>
            <w:hideMark/>
          </w:tcPr>
          <w:p w14:paraId="44BA13C2"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194DEEE" w14:textId="77777777" w:rsidR="001057BE" w:rsidRPr="001057BE" w:rsidRDefault="001057BE" w:rsidP="001057BE">
            <w:pPr>
              <w:jc w:val="center"/>
              <w:rPr>
                <w:sz w:val="12"/>
                <w:szCs w:val="12"/>
              </w:rPr>
            </w:pPr>
            <w:r w:rsidRPr="001057BE">
              <w:rPr>
                <w:sz w:val="12"/>
                <w:szCs w:val="12"/>
              </w:rPr>
              <w:t>1,144</w:t>
            </w:r>
          </w:p>
        </w:tc>
        <w:tc>
          <w:tcPr>
            <w:tcW w:w="229" w:type="pct"/>
            <w:tcBorders>
              <w:top w:val="nil"/>
              <w:left w:val="nil"/>
              <w:bottom w:val="single" w:sz="4" w:space="0" w:color="auto"/>
              <w:right w:val="single" w:sz="8" w:space="0" w:color="auto"/>
            </w:tcBorders>
            <w:shd w:val="clear" w:color="000000" w:fill="FFFFFF"/>
            <w:vAlign w:val="center"/>
            <w:hideMark/>
          </w:tcPr>
          <w:p w14:paraId="3739280E"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6C2618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A24339D"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29DCD106" w14:textId="77777777" w:rsidR="001057BE" w:rsidRPr="001057BE" w:rsidRDefault="001057BE" w:rsidP="001057BE">
            <w:pPr>
              <w:jc w:val="center"/>
              <w:rPr>
                <w:sz w:val="12"/>
                <w:szCs w:val="12"/>
              </w:rPr>
            </w:pPr>
            <w:r w:rsidRPr="001057BE">
              <w:rPr>
                <w:sz w:val="12"/>
                <w:szCs w:val="12"/>
              </w:rPr>
              <w:t>1,144</w:t>
            </w:r>
          </w:p>
        </w:tc>
        <w:tc>
          <w:tcPr>
            <w:tcW w:w="299" w:type="pct"/>
            <w:tcBorders>
              <w:top w:val="nil"/>
              <w:left w:val="nil"/>
              <w:bottom w:val="single" w:sz="4" w:space="0" w:color="auto"/>
              <w:right w:val="single" w:sz="8" w:space="0" w:color="auto"/>
            </w:tcBorders>
            <w:shd w:val="clear" w:color="000000" w:fill="FFFFFF"/>
            <w:vAlign w:val="center"/>
            <w:hideMark/>
          </w:tcPr>
          <w:p w14:paraId="174B957E" w14:textId="77777777" w:rsidR="001057BE" w:rsidRPr="001057BE" w:rsidRDefault="001057BE" w:rsidP="001057BE">
            <w:pPr>
              <w:jc w:val="center"/>
              <w:rPr>
                <w:sz w:val="12"/>
                <w:szCs w:val="12"/>
              </w:rPr>
            </w:pPr>
            <w:r w:rsidRPr="001057BE">
              <w:rPr>
                <w:sz w:val="12"/>
                <w:szCs w:val="12"/>
              </w:rPr>
              <w:t>1,183</w:t>
            </w:r>
          </w:p>
        </w:tc>
        <w:tc>
          <w:tcPr>
            <w:tcW w:w="230" w:type="pct"/>
            <w:tcBorders>
              <w:top w:val="nil"/>
              <w:left w:val="nil"/>
              <w:bottom w:val="single" w:sz="4" w:space="0" w:color="auto"/>
              <w:right w:val="single" w:sz="8" w:space="0" w:color="auto"/>
            </w:tcBorders>
            <w:shd w:val="clear" w:color="000000" w:fill="FFFFFF"/>
            <w:vAlign w:val="center"/>
            <w:hideMark/>
          </w:tcPr>
          <w:p w14:paraId="49B2D31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C59352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558250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11916911" w14:textId="77777777" w:rsidR="001057BE" w:rsidRPr="001057BE" w:rsidRDefault="001057BE" w:rsidP="001057BE">
            <w:pPr>
              <w:jc w:val="center"/>
              <w:rPr>
                <w:sz w:val="12"/>
                <w:szCs w:val="12"/>
              </w:rPr>
            </w:pPr>
            <w:r w:rsidRPr="001057BE">
              <w:rPr>
                <w:sz w:val="12"/>
                <w:szCs w:val="12"/>
              </w:rPr>
              <w:t>1,183</w:t>
            </w:r>
          </w:p>
        </w:tc>
        <w:tc>
          <w:tcPr>
            <w:tcW w:w="251" w:type="pct"/>
            <w:tcBorders>
              <w:top w:val="nil"/>
              <w:left w:val="nil"/>
              <w:bottom w:val="single" w:sz="4" w:space="0" w:color="auto"/>
              <w:right w:val="single" w:sz="8" w:space="0" w:color="auto"/>
            </w:tcBorders>
            <w:shd w:val="clear" w:color="000000" w:fill="FFFFFF"/>
            <w:vAlign w:val="center"/>
            <w:hideMark/>
          </w:tcPr>
          <w:p w14:paraId="12787DC1" w14:textId="77777777" w:rsidR="001057BE" w:rsidRPr="001057BE" w:rsidRDefault="001057BE" w:rsidP="001057BE">
            <w:pPr>
              <w:jc w:val="center"/>
              <w:rPr>
                <w:sz w:val="12"/>
                <w:szCs w:val="12"/>
              </w:rPr>
            </w:pPr>
            <w:r w:rsidRPr="001057BE">
              <w:rPr>
                <w:sz w:val="12"/>
                <w:szCs w:val="12"/>
              </w:rPr>
              <w:t>1,164</w:t>
            </w:r>
          </w:p>
        </w:tc>
        <w:tc>
          <w:tcPr>
            <w:tcW w:w="230" w:type="pct"/>
            <w:tcBorders>
              <w:top w:val="nil"/>
              <w:left w:val="nil"/>
              <w:bottom w:val="single" w:sz="4" w:space="0" w:color="auto"/>
              <w:right w:val="single" w:sz="8" w:space="0" w:color="auto"/>
            </w:tcBorders>
            <w:shd w:val="clear" w:color="000000" w:fill="FFFFFF"/>
            <w:vAlign w:val="center"/>
            <w:hideMark/>
          </w:tcPr>
          <w:p w14:paraId="337D210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268705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BAB9ECA"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61F780A6" w14:textId="77777777" w:rsidR="001057BE" w:rsidRPr="001057BE" w:rsidRDefault="001057BE" w:rsidP="001057BE">
            <w:pPr>
              <w:jc w:val="center"/>
              <w:rPr>
                <w:sz w:val="12"/>
                <w:szCs w:val="12"/>
              </w:rPr>
            </w:pPr>
            <w:r w:rsidRPr="001057BE">
              <w:rPr>
                <w:sz w:val="12"/>
                <w:szCs w:val="12"/>
              </w:rPr>
              <w:t>1,164</w:t>
            </w:r>
          </w:p>
        </w:tc>
      </w:tr>
      <w:tr w:rsidR="001057BE" w:rsidRPr="001057BE" w14:paraId="4720E1EB"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3A47004C"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0E34158" w14:textId="77777777" w:rsidR="001057BE" w:rsidRPr="001057BE" w:rsidRDefault="001057BE" w:rsidP="001057BE">
            <w:pPr>
              <w:jc w:val="right"/>
              <w:rPr>
                <w:sz w:val="12"/>
                <w:szCs w:val="12"/>
              </w:rPr>
            </w:pPr>
            <w:r w:rsidRPr="001057BE">
              <w:rPr>
                <w:sz w:val="12"/>
                <w:szCs w:val="12"/>
              </w:rPr>
              <w:t>«СибЭнергоТранс - 42» ООО (ИНН 4223086707)</w:t>
            </w:r>
          </w:p>
        </w:tc>
        <w:tc>
          <w:tcPr>
            <w:tcW w:w="220" w:type="pct"/>
            <w:tcBorders>
              <w:top w:val="nil"/>
              <w:left w:val="nil"/>
              <w:bottom w:val="single" w:sz="4" w:space="0" w:color="auto"/>
              <w:right w:val="single" w:sz="8" w:space="0" w:color="auto"/>
            </w:tcBorders>
            <w:shd w:val="clear" w:color="auto" w:fill="auto"/>
            <w:vAlign w:val="center"/>
            <w:hideMark/>
          </w:tcPr>
          <w:p w14:paraId="394EAFB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AB8357C"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7E8916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01E7DC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CCBE39B"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44E78082"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0039D4D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5A71F3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766268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4E1CAB5"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452A79A4"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0989540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4698D5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06166E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3B498D6"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42580E14" w14:textId="77777777" w:rsidR="001057BE" w:rsidRPr="001057BE" w:rsidRDefault="001057BE" w:rsidP="001057BE">
            <w:pPr>
              <w:jc w:val="center"/>
              <w:rPr>
                <w:sz w:val="12"/>
                <w:szCs w:val="12"/>
              </w:rPr>
            </w:pPr>
            <w:r w:rsidRPr="001057BE">
              <w:rPr>
                <w:sz w:val="12"/>
                <w:szCs w:val="12"/>
              </w:rPr>
              <w:t>0,000</w:t>
            </w:r>
          </w:p>
        </w:tc>
      </w:tr>
      <w:tr w:rsidR="001057BE" w:rsidRPr="001057BE" w14:paraId="4E67DBAF"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387C73E"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AF36B52" w14:textId="77777777" w:rsidR="001057BE" w:rsidRPr="001057BE" w:rsidRDefault="001057BE" w:rsidP="001057BE">
            <w:pPr>
              <w:jc w:val="right"/>
              <w:rPr>
                <w:sz w:val="12"/>
                <w:szCs w:val="12"/>
              </w:rPr>
            </w:pPr>
            <w:r w:rsidRPr="001057BE">
              <w:rPr>
                <w:sz w:val="12"/>
                <w:szCs w:val="12"/>
              </w:rPr>
              <w:t>«Специализированная шахтная энергомеханическая компания» АО (ИНН 4208003209)</w:t>
            </w:r>
          </w:p>
        </w:tc>
        <w:tc>
          <w:tcPr>
            <w:tcW w:w="220" w:type="pct"/>
            <w:tcBorders>
              <w:top w:val="nil"/>
              <w:left w:val="nil"/>
              <w:bottom w:val="single" w:sz="4" w:space="0" w:color="auto"/>
              <w:right w:val="single" w:sz="8" w:space="0" w:color="auto"/>
            </w:tcBorders>
            <w:shd w:val="clear" w:color="auto" w:fill="auto"/>
            <w:vAlign w:val="center"/>
            <w:hideMark/>
          </w:tcPr>
          <w:p w14:paraId="0768DB72"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CB74FCC"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F7D2577" w14:textId="77777777" w:rsidR="001057BE" w:rsidRPr="001057BE" w:rsidRDefault="001057BE" w:rsidP="001057BE">
            <w:pPr>
              <w:jc w:val="center"/>
              <w:rPr>
                <w:sz w:val="12"/>
                <w:szCs w:val="12"/>
              </w:rPr>
            </w:pPr>
            <w:r w:rsidRPr="001057BE">
              <w:rPr>
                <w:sz w:val="12"/>
                <w:szCs w:val="12"/>
              </w:rPr>
              <w:t>0,001</w:t>
            </w:r>
          </w:p>
        </w:tc>
        <w:tc>
          <w:tcPr>
            <w:tcW w:w="229" w:type="pct"/>
            <w:tcBorders>
              <w:top w:val="nil"/>
              <w:left w:val="nil"/>
              <w:bottom w:val="single" w:sz="4" w:space="0" w:color="auto"/>
              <w:right w:val="single" w:sz="8" w:space="0" w:color="auto"/>
            </w:tcBorders>
            <w:shd w:val="clear" w:color="000000" w:fill="FFFFFF"/>
            <w:vAlign w:val="center"/>
            <w:hideMark/>
          </w:tcPr>
          <w:p w14:paraId="7F1336B2" w14:textId="77777777" w:rsidR="001057BE" w:rsidRPr="001057BE" w:rsidRDefault="001057BE" w:rsidP="001057BE">
            <w:pPr>
              <w:jc w:val="center"/>
              <w:rPr>
                <w:sz w:val="12"/>
                <w:szCs w:val="12"/>
              </w:rPr>
            </w:pPr>
            <w:r w:rsidRPr="001057BE">
              <w:rPr>
                <w:sz w:val="12"/>
                <w:szCs w:val="12"/>
              </w:rPr>
              <w:t>0,077</w:t>
            </w:r>
          </w:p>
        </w:tc>
        <w:tc>
          <w:tcPr>
            <w:tcW w:w="230" w:type="pct"/>
            <w:tcBorders>
              <w:top w:val="nil"/>
              <w:left w:val="nil"/>
              <w:bottom w:val="single" w:sz="4" w:space="0" w:color="auto"/>
              <w:right w:val="single" w:sz="8" w:space="0" w:color="auto"/>
            </w:tcBorders>
            <w:shd w:val="clear" w:color="000000" w:fill="FFFFFF"/>
            <w:vAlign w:val="center"/>
            <w:hideMark/>
          </w:tcPr>
          <w:p w14:paraId="1F263D3B"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1907CFEF" w14:textId="77777777" w:rsidR="001057BE" w:rsidRPr="001057BE" w:rsidRDefault="001057BE" w:rsidP="001057BE">
            <w:pPr>
              <w:jc w:val="center"/>
              <w:rPr>
                <w:sz w:val="12"/>
                <w:szCs w:val="12"/>
              </w:rPr>
            </w:pPr>
            <w:r w:rsidRPr="001057BE">
              <w:rPr>
                <w:sz w:val="12"/>
                <w:szCs w:val="12"/>
              </w:rPr>
              <w:t>0,078</w:t>
            </w:r>
          </w:p>
        </w:tc>
        <w:tc>
          <w:tcPr>
            <w:tcW w:w="299" w:type="pct"/>
            <w:tcBorders>
              <w:top w:val="nil"/>
              <w:left w:val="nil"/>
              <w:bottom w:val="single" w:sz="4" w:space="0" w:color="auto"/>
              <w:right w:val="single" w:sz="8" w:space="0" w:color="auto"/>
            </w:tcBorders>
            <w:shd w:val="clear" w:color="000000" w:fill="FFFFFF"/>
            <w:vAlign w:val="center"/>
            <w:hideMark/>
          </w:tcPr>
          <w:p w14:paraId="5BC0D2F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F6986ED" w14:textId="77777777" w:rsidR="001057BE" w:rsidRPr="001057BE" w:rsidRDefault="001057BE" w:rsidP="001057BE">
            <w:pPr>
              <w:jc w:val="center"/>
              <w:rPr>
                <w:sz w:val="12"/>
                <w:szCs w:val="12"/>
              </w:rPr>
            </w:pPr>
            <w:r w:rsidRPr="001057BE">
              <w:rPr>
                <w:sz w:val="12"/>
                <w:szCs w:val="12"/>
              </w:rPr>
              <w:t>0,001</w:t>
            </w:r>
          </w:p>
        </w:tc>
        <w:tc>
          <w:tcPr>
            <w:tcW w:w="230" w:type="pct"/>
            <w:tcBorders>
              <w:top w:val="nil"/>
              <w:left w:val="nil"/>
              <w:bottom w:val="single" w:sz="4" w:space="0" w:color="auto"/>
              <w:right w:val="single" w:sz="8" w:space="0" w:color="auto"/>
            </w:tcBorders>
            <w:shd w:val="clear" w:color="000000" w:fill="FFFFFF"/>
            <w:vAlign w:val="center"/>
            <w:hideMark/>
          </w:tcPr>
          <w:p w14:paraId="5E69F2FC" w14:textId="77777777" w:rsidR="001057BE" w:rsidRPr="001057BE" w:rsidRDefault="001057BE" w:rsidP="001057BE">
            <w:pPr>
              <w:jc w:val="center"/>
              <w:rPr>
                <w:sz w:val="12"/>
                <w:szCs w:val="12"/>
              </w:rPr>
            </w:pPr>
            <w:r w:rsidRPr="001057BE">
              <w:rPr>
                <w:sz w:val="12"/>
                <w:szCs w:val="12"/>
              </w:rPr>
              <w:t>0,074</w:t>
            </w:r>
          </w:p>
        </w:tc>
        <w:tc>
          <w:tcPr>
            <w:tcW w:w="230" w:type="pct"/>
            <w:tcBorders>
              <w:top w:val="nil"/>
              <w:left w:val="nil"/>
              <w:bottom w:val="single" w:sz="4" w:space="0" w:color="auto"/>
              <w:right w:val="single" w:sz="8" w:space="0" w:color="auto"/>
            </w:tcBorders>
            <w:shd w:val="clear" w:color="000000" w:fill="FFFFFF"/>
            <w:vAlign w:val="center"/>
            <w:hideMark/>
          </w:tcPr>
          <w:p w14:paraId="219B92ED"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68605EB8" w14:textId="77777777" w:rsidR="001057BE" w:rsidRPr="001057BE" w:rsidRDefault="001057BE" w:rsidP="001057BE">
            <w:pPr>
              <w:jc w:val="center"/>
              <w:rPr>
                <w:sz w:val="12"/>
                <w:szCs w:val="12"/>
              </w:rPr>
            </w:pPr>
            <w:r w:rsidRPr="001057BE">
              <w:rPr>
                <w:sz w:val="12"/>
                <w:szCs w:val="12"/>
              </w:rPr>
              <w:t>0,074</w:t>
            </w:r>
          </w:p>
        </w:tc>
        <w:tc>
          <w:tcPr>
            <w:tcW w:w="251" w:type="pct"/>
            <w:tcBorders>
              <w:top w:val="nil"/>
              <w:left w:val="nil"/>
              <w:bottom w:val="single" w:sz="4" w:space="0" w:color="auto"/>
              <w:right w:val="single" w:sz="8" w:space="0" w:color="auto"/>
            </w:tcBorders>
            <w:shd w:val="clear" w:color="000000" w:fill="FFFFFF"/>
            <w:vAlign w:val="center"/>
            <w:hideMark/>
          </w:tcPr>
          <w:p w14:paraId="541EA3C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67D77C3" w14:textId="77777777" w:rsidR="001057BE" w:rsidRPr="001057BE" w:rsidRDefault="001057BE" w:rsidP="001057BE">
            <w:pPr>
              <w:jc w:val="center"/>
              <w:rPr>
                <w:sz w:val="12"/>
                <w:szCs w:val="12"/>
              </w:rPr>
            </w:pPr>
            <w:r w:rsidRPr="001057BE">
              <w:rPr>
                <w:sz w:val="12"/>
                <w:szCs w:val="12"/>
              </w:rPr>
              <w:t>0,001</w:t>
            </w:r>
          </w:p>
        </w:tc>
        <w:tc>
          <w:tcPr>
            <w:tcW w:w="230" w:type="pct"/>
            <w:tcBorders>
              <w:top w:val="nil"/>
              <w:left w:val="nil"/>
              <w:bottom w:val="single" w:sz="4" w:space="0" w:color="auto"/>
              <w:right w:val="single" w:sz="8" w:space="0" w:color="auto"/>
            </w:tcBorders>
            <w:shd w:val="clear" w:color="000000" w:fill="FFFFFF"/>
            <w:vAlign w:val="center"/>
            <w:hideMark/>
          </w:tcPr>
          <w:p w14:paraId="06683A5A" w14:textId="77777777" w:rsidR="001057BE" w:rsidRPr="001057BE" w:rsidRDefault="001057BE" w:rsidP="001057BE">
            <w:pPr>
              <w:jc w:val="center"/>
              <w:rPr>
                <w:sz w:val="12"/>
                <w:szCs w:val="12"/>
              </w:rPr>
            </w:pPr>
            <w:r w:rsidRPr="001057BE">
              <w:rPr>
                <w:sz w:val="12"/>
                <w:szCs w:val="12"/>
              </w:rPr>
              <w:t>0,075</w:t>
            </w:r>
          </w:p>
        </w:tc>
        <w:tc>
          <w:tcPr>
            <w:tcW w:w="230" w:type="pct"/>
            <w:tcBorders>
              <w:top w:val="nil"/>
              <w:left w:val="nil"/>
              <w:bottom w:val="single" w:sz="4" w:space="0" w:color="auto"/>
              <w:right w:val="single" w:sz="8" w:space="0" w:color="auto"/>
            </w:tcBorders>
            <w:shd w:val="clear" w:color="000000" w:fill="FFFFFF"/>
            <w:vAlign w:val="center"/>
            <w:hideMark/>
          </w:tcPr>
          <w:p w14:paraId="67933F3F"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16EE48B4" w14:textId="77777777" w:rsidR="001057BE" w:rsidRPr="001057BE" w:rsidRDefault="001057BE" w:rsidP="001057BE">
            <w:pPr>
              <w:jc w:val="center"/>
              <w:rPr>
                <w:sz w:val="12"/>
                <w:szCs w:val="12"/>
              </w:rPr>
            </w:pPr>
            <w:r w:rsidRPr="001057BE">
              <w:rPr>
                <w:sz w:val="12"/>
                <w:szCs w:val="12"/>
              </w:rPr>
              <w:t>0,076</w:t>
            </w:r>
          </w:p>
        </w:tc>
      </w:tr>
      <w:tr w:rsidR="001057BE" w:rsidRPr="001057BE" w14:paraId="715C8095"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163AE8E"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82C393A" w14:textId="77777777" w:rsidR="001057BE" w:rsidRPr="001057BE" w:rsidRDefault="001057BE" w:rsidP="001057BE">
            <w:pPr>
              <w:jc w:val="right"/>
              <w:rPr>
                <w:sz w:val="12"/>
                <w:szCs w:val="12"/>
              </w:rPr>
            </w:pPr>
            <w:r w:rsidRPr="001057BE">
              <w:rPr>
                <w:sz w:val="12"/>
                <w:szCs w:val="12"/>
              </w:rPr>
              <w:t>«СЭС» ООО (ИНН 4223127110)</w:t>
            </w:r>
          </w:p>
        </w:tc>
        <w:tc>
          <w:tcPr>
            <w:tcW w:w="220" w:type="pct"/>
            <w:tcBorders>
              <w:top w:val="nil"/>
              <w:left w:val="nil"/>
              <w:bottom w:val="single" w:sz="4" w:space="0" w:color="auto"/>
              <w:right w:val="single" w:sz="8" w:space="0" w:color="auto"/>
            </w:tcBorders>
            <w:shd w:val="clear" w:color="auto" w:fill="auto"/>
            <w:vAlign w:val="center"/>
            <w:hideMark/>
          </w:tcPr>
          <w:p w14:paraId="039C566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FAB03FC"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EC4A339"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58B6C94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7538CB7"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5B4A3AF8"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49C52AE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C0C1F4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81909E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39E1A0B"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0359EF24"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2C37F51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9C187D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084DD7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4318F2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0C4C977E" w14:textId="77777777" w:rsidR="001057BE" w:rsidRPr="001057BE" w:rsidRDefault="001057BE" w:rsidP="001057BE">
            <w:pPr>
              <w:jc w:val="center"/>
              <w:rPr>
                <w:sz w:val="12"/>
                <w:szCs w:val="12"/>
              </w:rPr>
            </w:pPr>
            <w:r w:rsidRPr="001057BE">
              <w:rPr>
                <w:sz w:val="12"/>
                <w:szCs w:val="12"/>
              </w:rPr>
              <w:t>0,000</w:t>
            </w:r>
          </w:p>
        </w:tc>
      </w:tr>
      <w:tr w:rsidR="001057BE" w:rsidRPr="001057BE" w14:paraId="0548E513"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4BDBCBC"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DFE1B49" w14:textId="77777777" w:rsidR="001057BE" w:rsidRPr="001057BE" w:rsidRDefault="001057BE" w:rsidP="001057BE">
            <w:pPr>
              <w:jc w:val="right"/>
              <w:rPr>
                <w:sz w:val="12"/>
                <w:szCs w:val="12"/>
              </w:rPr>
            </w:pPr>
            <w:r w:rsidRPr="001057BE">
              <w:rPr>
                <w:sz w:val="12"/>
                <w:szCs w:val="12"/>
              </w:rPr>
              <w:t xml:space="preserve">«Территориальная распределительная сетевая компания Новокузнецкого </w:t>
            </w:r>
            <w:r w:rsidRPr="001057BE">
              <w:rPr>
                <w:sz w:val="12"/>
                <w:szCs w:val="12"/>
              </w:rPr>
              <w:lastRenderedPageBreak/>
              <w:t>муниципального района» МУП (ИНН 4252003462)</w:t>
            </w:r>
          </w:p>
        </w:tc>
        <w:tc>
          <w:tcPr>
            <w:tcW w:w="220" w:type="pct"/>
            <w:tcBorders>
              <w:top w:val="nil"/>
              <w:left w:val="nil"/>
              <w:bottom w:val="single" w:sz="4" w:space="0" w:color="auto"/>
              <w:right w:val="single" w:sz="8" w:space="0" w:color="auto"/>
            </w:tcBorders>
            <w:shd w:val="clear" w:color="auto" w:fill="auto"/>
            <w:vAlign w:val="center"/>
            <w:hideMark/>
          </w:tcPr>
          <w:p w14:paraId="1869B90E" w14:textId="77777777" w:rsidR="001057BE" w:rsidRPr="001057BE" w:rsidRDefault="001057BE" w:rsidP="001057BE">
            <w:pPr>
              <w:jc w:val="center"/>
              <w:rPr>
                <w:sz w:val="12"/>
                <w:szCs w:val="12"/>
              </w:rPr>
            </w:pPr>
            <w:r w:rsidRPr="001057BE">
              <w:rPr>
                <w:sz w:val="12"/>
                <w:szCs w:val="12"/>
              </w:rPr>
              <w:lastRenderedPageBreak/>
              <w:t>МВт</w:t>
            </w:r>
          </w:p>
        </w:tc>
        <w:tc>
          <w:tcPr>
            <w:tcW w:w="328" w:type="pct"/>
            <w:tcBorders>
              <w:top w:val="nil"/>
              <w:left w:val="nil"/>
              <w:bottom w:val="single" w:sz="4" w:space="0" w:color="auto"/>
              <w:right w:val="single" w:sz="8" w:space="0" w:color="auto"/>
            </w:tcBorders>
            <w:shd w:val="clear" w:color="000000" w:fill="FFFFFF"/>
            <w:vAlign w:val="center"/>
            <w:hideMark/>
          </w:tcPr>
          <w:p w14:paraId="2AED198A"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FFFFFF"/>
            <w:vAlign w:val="center"/>
            <w:hideMark/>
          </w:tcPr>
          <w:p w14:paraId="64F99999"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FFFFFF"/>
            <w:vAlign w:val="center"/>
            <w:hideMark/>
          </w:tcPr>
          <w:p w14:paraId="568673F3"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7F1B044B"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000000" w:fill="FFFFFF"/>
            <w:vAlign w:val="center"/>
            <w:hideMark/>
          </w:tcPr>
          <w:p w14:paraId="4A80BB57"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479FC974"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5800409B"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1CBB4F81"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58E5CF7E"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000000" w:fill="FFFFFF"/>
            <w:vAlign w:val="center"/>
            <w:hideMark/>
          </w:tcPr>
          <w:p w14:paraId="0356077E"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166A23C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0EB22D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7A48FF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F349661"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7F79F8C0" w14:textId="77777777" w:rsidR="001057BE" w:rsidRPr="001057BE" w:rsidRDefault="001057BE" w:rsidP="001057BE">
            <w:pPr>
              <w:jc w:val="center"/>
              <w:rPr>
                <w:sz w:val="12"/>
                <w:szCs w:val="12"/>
              </w:rPr>
            </w:pPr>
            <w:r w:rsidRPr="001057BE">
              <w:rPr>
                <w:sz w:val="12"/>
                <w:szCs w:val="12"/>
              </w:rPr>
              <w:t>0,000</w:t>
            </w:r>
          </w:p>
        </w:tc>
      </w:tr>
      <w:tr w:rsidR="001057BE" w:rsidRPr="001057BE" w14:paraId="173F60F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888BF2D"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11B00CF" w14:textId="77777777" w:rsidR="001057BE" w:rsidRPr="001057BE" w:rsidRDefault="001057BE" w:rsidP="001057BE">
            <w:pPr>
              <w:jc w:val="right"/>
              <w:rPr>
                <w:sz w:val="12"/>
                <w:szCs w:val="12"/>
              </w:rPr>
            </w:pPr>
            <w:r w:rsidRPr="001057BE">
              <w:rPr>
                <w:sz w:val="12"/>
                <w:szCs w:val="12"/>
              </w:rPr>
              <w:t>«Территориальная сетевая организация «Сибирь» ООО (ИНН 4205282579)</w:t>
            </w:r>
          </w:p>
        </w:tc>
        <w:tc>
          <w:tcPr>
            <w:tcW w:w="220" w:type="pct"/>
            <w:tcBorders>
              <w:top w:val="nil"/>
              <w:left w:val="nil"/>
              <w:bottom w:val="single" w:sz="4" w:space="0" w:color="auto"/>
              <w:right w:val="single" w:sz="8" w:space="0" w:color="auto"/>
            </w:tcBorders>
            <w:shd w:val="clear" w:color="auto" w:fill="auto"/>
            <w:vAlign w:val="center"/>
            <w:hideMark/>
          </w:tcPr>
          <w:p w14:paraId="53FAC86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6E73B5C"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FDD22BE"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618AC98F" w14:textId="77777777" w:rsidR="001057BE" w:rsidRPr="001057BE" w:rsidRDefault="001057BE" w:rsidP="001057BE">
            <w:pPr>
              <w:jc w:val="center"/>
              <w:rPr>
                <w:sz w:val="12"/>
                <w:szCs w:val="12"/>
              </w:rPr>
            </w:pPr>
            <w:r w:rsidRPr="001057BE">
              <w:rPr>
                <w:sz w:val="12"/>
                <w:szCs w:val="12"/>
              </w:rPr>
              <w:t>0,005</w:t>
            </w:r>
          </w:p>
        </w:tc>
        <w:tc>
          <w:tcPr>
            <w:tcW w:w="230" w:type="pct"/>
            <w:tcBorders>
              <w:top w:val="nil"/>
              <w:left w:val="nil"/>
              <w:bottom w:val="single" w:sz="4" w:space="0" w:color="auto"/>
              <w:right w:val="single" w:sz="8" w:space="0" w:color="auto"/>
            </w:tcBorders>
            <w:shd w:val="clear" w:color="000000" w:fill="FFFFFF"/>
            <w:vAlign w:val="center"/>
            <w:hideMark/>
          </w:tcPr>
          <w:p w14:paraId="24635A94"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12969B43" w14:textId="77777777" w:rsidR="001057BE" w:rsidRPr="001057BE" w:rsidRDefault="001057BE" w:rsidP="001057BE">
            <w:pPr>
              <w:jc w:val="center"/>
              <w:rPr>
                <w:sz w:val="12"/>
                <w:szCs w:val="12"/>
              </w:rPr>
            </w:pPr>
            <w:r w:rsidRPr="001057BE">
              <w:rPr>
                <w:sz w:val="12"/>
                <w:szCs w:val="12"/>
              </w:rPr>
              <w:t>0,005</w:t>
            </w:r>
          </w:p>
        </w:tc>
        <w:tc>
          <w:tcPr>
            <w:tcW w:w="299" w:type="pct"/>
            <w:tcBorders>
              <w:top w:val="nil"/>
              <w:left w:val="nil"/>
              <w:bottom w:val="single" w:sz="4" w:space="0" w:color="auto"/>
              <w:right w:val="single" w:sz="8" w:space="0" w:color="auto"/>
            </w:tcBorders>
            <w:shd w:val="clear" w:color="000000" w:fill="FFFFFF"/>
            <w:vAlign w:val="center"/>
            <w:hideMark/>
          </w:tcPr>
          <w:p w14:paraId="36CF155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17330D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B261181" w14:textId="77777777" w:rsidR="001057BE" w:rsidRPr="001057BE" w:rsidRDefault="001057BE" w:rsidP="001057BE">
            <w:pPr>
              <w:jc w:val="center"/>
              <w:rPr>
                <w:sz w:val="12"/>
                <w:szCs w:val="12"/>
              </w:rPr>
            </w:pPr>
            <w:r w:rsidRPr="001057BE">
              <w:rPr>
                <w:sz w:val="12"/>
                <w:szCs w:val="12"/>
              </w:rPr>
              <w:t>0,005</w:t>
            </w:r>
          </w:p>
        </w:tc>
        <w:tc>
          <w:tcPr>
            <w:tcW w:w="230" w:type="pct"/>
            <w:tcBorders>
              <w:top w:val="nil"/>
              <w:left w:val="nil"/>
              <w:bottom w:val="single" w:sz="4" w:space="0" w:color="auto"/>
              <w:right w:val="single" w:sz="8" w:space="0" w:color="auto"/>
            </w:tcBorders>
            <w:shd w:val="clear" w:color="000000" w:fill="FFFFFF"/>
            <w:vAlign w:val="center"/>
            <w:hideMark/>
          </w:tcPr>
          <w:p w14:paraId="7E7A7ACB"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3BC5C48B" w14:textId="77777777" w:rsidR="001057BE" w:rsidRPr="001057BE" w:rsidRDefault="001057BE" w:rsidP="001057BE">
            <w:pPr>
              <w:jc w:val="center"/>
              <w:rPr>
                <w:sz w:val="12"/>
                <w:szCs w:val="12"/>
              </w:rPr>
            </w:pPr>
            <w:r w:rsidRPr="001057BE">
              <w:rPr>
                <w:sz w:val="12"/>
                <w:szCs w:val="12"/>
              </w:rPr>
              <w:t>0,005</w:t>
            </w:r>
          </w:p>
        </w:tc>
        <w:tc>
          <w:tcPr>
            <w:tcW w:w="251" w:type="pct"/>
            <w:tcBorders>
              <w:top w:val="nil"/>
              <w:left w:val="nil"/>
              <w:bottom w:val="single" w:sz="4" w:space="0" w:color="auto"/>
              <w:right w:val="single" w:sz="8" w:space="0" w:color="auto"/>
            </w:tcBorders>
            <w:shd w:val="clear" w:color="000000" w:fill="FFFFFF"/>
            <w:vAlign w:val="center"/>
            <w:hideMark/>
          </w:tcPr>
          <w:p w14:paraId="2D11D9A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0D75DE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13AC516" w14:textId="77777777" w:rsidR="001057BE" w:rsidRPr="001057BE" w:rsidRDefault="001057BE" w:rsidP="001057BE">
            <w:pPr>
              <w:jc w:val="center"/>
              <w:rPr>
                <w:sz w:val="12"/>
                <w:szCs w:val="12"/>
              </w:rPr>
            </w:pPr>
            <w:r w:rsidRPr="001057BE">
              <w:rPr>
                <w:sz w:val="12"/>
                <w:szCs w:val="12"/>
              </w:rPr>
              <w:t>0,005</w:t>
            </w:r>
          </w:p>
        </w:tc>
        <w:tc>
          <w:tcPr>
            <w:tcW w:w="230" w:type="pct"/>
            <w:tcBorders>
              <w:top w:val="nil"/>
              <w:left w:val="nil"/>
              <w:bottom w:val="single" w:sz="4" w:space="0" w:color="auto"/>
              <w:right w:val="single" w:sz="8" w:space="0" w:color="auto"/>
            </w:tcBorders>
            <w:shd w:val="clear" w:color="000000" w:fill="FFFFFF"/>
            <w:vAlign w:val="center"/>
            <w:hideMark/>
          </w:tcPr>
          <w:p w14:paraId="46A77FC2"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22DD1A1C" w14:textId="77777777" w:rsidR="001057BE" w:rsidRPr="001057BE" w:rsidRDefault="001057BE" w:rsidP="001057BE">
            <w:pPr>
              <w:jc w:val="center"/>
              <w:rPr>
                <w:sz w:val="12"/>
                <w:szCs w:val="12"/>
              </w:rPr>
            </w:pPr>
            <w:r w:rsidRPr="001057BE">
              <w:rPr>
                <w:sz w:val="12"/>
                <w:szCs w:val="12"/>
              </w:rPr>
              <w:t>0,005</w:t>
            </w:r>
          </w:p>
        </w:tc>
      </w:tr>
      <w:tr w:rsidR="001057BE" w:rsidRPr="001057BE" w14:paraId="3AA58A28"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576BCF0"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73B36A6" w14:textId="77777777" w:rsidR="001057BE" w:rsidRPr="001057BE" w:rsidRDefault="001057BE" w:rsidP="001057BE">
            <w:pPr>
              <w:jc w:val="right"/>
              <w:rPr>
                <w:sz w:val="12"/>
                <w:szCs w:val="12"/>
              </w:rPr>
            </w:pPr>
            <w:r w:rsidRPr="001057BE">
              <w:rPr>
                <w:sz w:val="12"/>
                <w:szCs w:val="12"/>
              </w:rPr>
              <w:t>«Трансхимэнерго» ООО (ИНН 4205220893)</w:t>
            </w:r>
          </w:p>
        </w:tc>
        <w:tc>
          <w:tcPr>
            <w:tcW w:w="220" w:type="pct"/>
            <w:tcBorders>
              <w:top w:val="nil"/>
              <w:left w:val="nil"/>
              <w:bottom w:val="single" w:sz="4" w:space="0" w:color="auto"/>
              <w:right w:val="single" w:sz="8" w:space="0" w:color="auto"/>
            </w:tcBorders>
            <w:shd w:val="clear" w:color="auto" w:fill="auto"/>
            <w:vAlign w:val="center"/>
            <w:hideMark/>
          </w:tcPr>
          <w:p w14:paraId="65AC7B0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4F9D8D9"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000D3F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5AD0DAD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96731DC"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26F085A9"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74447BD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24F999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2C4B9A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0124C0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28FB80A9"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53839E3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B5AC25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3DE22D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BEBD54B"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01627EC2" w14:textId="77777777" w:rsidR="001057BE" w:rsidRPr="001057BE" w:rsidRDefault="001057BE" w:rsidP="001057BE">
            <w:pPr>
              <w:jc w:val="center"/>
              <w:rPr>
                <w:sz w:val="12"/>
                <w:szCs w:val="12"/>
              </w:rPr>
            </w:pPr>
            <w:r w:rsidRPr="001057BE">
              <w:rPr>
                <w:sz w:val="12"/>
                <w:szCs w:val="12"/>
              </w:rPr>
              <w:t>0,000</w:t>
            </w:r>
          </w:p>
        </w:tc>
      </w:tr>
      <w:tr w:rsidR="001057BE" w:rsidRPr="001057BE" w14:paraId="115E9F67"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BB1E46A"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294B18A" w14:textId="77777777" w:rsidR="001057BE" w:rsidRPr="001057BE" w:rsidRDefault="001057BE" w:rsidP="001057BE">
            <w:pPr>
              <w:jc w:val="right"/>
              <w:rPr>
                <w:sz w:val="12"/>
                <w:szCs w:val="12"/>
              </w:rPr>
            </w:pPr>
            <w:r w:rsidRPr="001057BE">
              <w:rPr>
                <w:sz w:val="12"/>
                <w:szCs w:val="12"/>
              </w:rPr>
              <w:t>«Электросеть» АО (ИНН 7714734225)</w:t>
            </w:r>
          </w:p>
        </w:tc>
        <w:tc>
          <w:tcPr>
            <w:tcW w:w="220" w:type="pct"/>
            <w:tcBorders>
              <w:top w:val="nil"/>
              <w:left w:val="nil"/>
              <w:bottom w:val="single" w:sz="4" w:space="0" w:color="auto"/>
              <w:right w:val="single" w:sz="8" w:space="0" w:color="auto"/>
            </w:tcBorders>
            <w:shd w:val="clear" w:color="auto" w:fill="auto"/>
            <w:vAlign w:val="center"/>
            <w:hideMark/>
          </w:tcPr>
          <w:p w14:paraId="4D6BDEDD"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E519522" w14:textId="77777777" w:rsidR="001057BE" w:rsidRPr="001057BE" w:rsidRDefault="001057BE" w:rsidP="001057BE">
            <w:pPr>
              <w:jc w:val="center"/>
              <w:rPr>
                <w:sz w:val="12"/>
                <w:szCs w:val="12"/>
              </w:rPr>
            </w:pPr>
            <w:r w:rsidRPr="001057BE">
              <w:rPr>
                <w:sz w:val="12"/>
                <w:szCs w:val="12"/>
              </w:rPr>
              <w:t>39,110</w:t>
            </w:r>
          </w:p>
        </w:tc>
        <w:tc>
          <w:tcPr>
            <w:tcW w:w="229" w:type="pct"/>
            <w:tcBorders>
              <w:top w:val="nil"/>
              <w:left w:val="nil"/>
              <w:bottom w:val="single" w:sz="4" w:space="0" w:color="auto"/>
              <w:right w:val="single" w:sz="8" w:space="0" w:color="auto"/>
            </w:tcBorders>
            <w:shd w:val="clear" w:color="000000" w:fill="FFFFFF"/>
            <w:vAlign w:val="center"/>
            <w:hideMark/>
          </w:tcPr>
          <w:p w14:paraId="5AD312D1" w14:textId="77777777" w:rsidR="001057BE" w:rsidRPr="001057BE" w:rsidRDefault="001057BE" w:rsidP="001057BE">
            <w:pPr>
              <w:jc w:val="center"/>
              <w:rPr>
                <w:sz w:val="12"/>
                <w:szCs w:val="12"/>
              </w:rPr>
            </w:pPr>
            <w:r w:rsidRPr="001057BE">
              <w:rPr>
                <w:sz w:val="12"/>
                <w:szCs w:val="12"/>
              </w:rPr>
              <w:t>0,163</w:t>
            </w:r>
          </w:p>
        </w:tc>
        <w:tc>
          <w:tcPr>
            <w:tcW w:w="229" w:type="pct"/>
            <w:tcBorders>
              <w:top w:val="nil"/>
              <w:left w:val="nil"/>
              <w:bottom w:val="single" w:sz="4" w:space="0" w:color="auto"/>
              <w:right w:val="single" w:sz="8" w:space="0" w:color="auto"/>
            </w:tcBorders>
            <w:shd w:val="clear" w:color="000000" w:fill="FFFFFF"/>
            <w:vAlign w:val="center"/>
            <w:hideMark/>
          </w:tcPr>
          <w:p w14:paraId="6E85B11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9E8B9E5"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1030528C" w14:textId="77777777" w:rsidR="001057BE" w:rsidRPr="001057BE" w:rsidRDefault="001057BE" w:rsidP="001057BE">
            <w:pPr>
              <w:jc w:val="center"/>
              <w:rPr>
                <w:sz w:val="12"/>
                <w:szCs w:val="12"/>
              </w:rPr>
            </w:pPr>
            <w:r w:rsidRPr="001057BE">
              <w:rPr>
                <w:sz w:val="12"/>
                <w:szCs w:val="12"/>
              </w:rPr>
              <w:t>39,273</w:t>
            </w:r>
          </w:p>
        </w:tc>
        <w:tc>
          <w:tcPr>
            <w:tcW w:w="299" w:type="pct"/>
            <w:tcBorders>
              <w:top w:val="nil"/>
              <w:left w:val="nil"/>
              <w:bottom w:val="single" w:sz="4" w:space="0" w:color="auto"/>
              <w:right w:val="single" w:sz="8" w:space="0" w:color="auto"/>
            </w:tcBorders>
            <w:shd w:val="clear" w:color="000000" w:fill="FFFFFF"/>
            <w:vAlign w:val="center"/>
            <w:hideMark/>
          </w:tcPr>
          <w:p w14:paraId="28DB7BDC" w14:textId="77777777" w:rsidR="001057BE" w:rsidRPr="001057BE" w:rsidRDefault="001057BE" w:rsidP="001057BE">
            <w:pPr>
              <w:jc w:val="center"/>
              <w:rPr>
                <w:sz w:val="12"/>
                <w:szCs w:val="12"/>
              </w:rPr>
            </w:pPr>
            <w:r w:rsidRPr="001057BE">
              <w:rPr>
                <w:sz w:val="12"/>
                <w:szCs w:val="12"/>
              </w:rPr>
              <w:t>39,312</w:t>
            </w:r>
          </w:p>
        </w:tc>
        <w:tc>
          <w:tcPr>
            <w:tcW w:w="230" w:type="pct"/>
            <w:tcBorders>
              <w:top w:val="nil"/>
              <w:left w:val="nil"/>
              <w:bottom w:val="single" w:sz="4" w:space="0" w:color="auto"/>
              <w:right w:val="single" w:sz="8" w:space="0" w:color="auto"/>
            </w:tcBorders>
            <w:shd w:val="clear" w:color="000000" w:fill="FFFFFF"/>
            <w:vAlign w:val="center"/>
            <w:hideMark/>
          </w:tcPr>
          <w:p w14:paraId="072B66D7" w14:textId="77777777" w:rsidR="001057BE" w:rsidRPr="001057BE" w:rsidRDefault="001057BE" w:rsidP="001057BE">
            <w:pPr>
              <w:jc w:val="center"/>
              <w:rPr>
                <w:sz w:val="12"/>
                <w:szCs w:val="12"/>
              </w:rPr>
            </w:pPr>
            <w:r w:rsidRPr="001057BE">
              <w:rPr>
                <w:sz w:val="12"/>
                <w:szCs w:val="12"/>
              </w:rPr>
              <w:t>0,115</w:t>
            </w:r>
          </w:p>
        </w:tc>
        <w:tc>
          <w:tcPr>
            <w:tcW w:w="230" w:type="pct"/>
            <w:tcBorders>
              <w:top w:val="nil"/>
              <w:left w:val="nil"/>
              <w:bottom w:val="single" w:sz="4" w:space="0" w:color="auto"/>
              <w:right w:val="single" w:sz="8" w:space="0" w:color="auto"/>
            </w:tcBorders>
            <w:shd w:val="clear" w:color="000000" w:fill="FFFFFF"/>
            <w:vAlign w:val="center"/>
            <w:hideMark/>
          </w:tcPr>
          <w:p w14:paraId="2714F74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A5E7ECF"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4633B140" w14:textId="77777777" w:rsidR="001057BE" w:rsidRPr="001057BE" w:rsidRDefault="001057BE" w:rsidP="001057BE">
            <w:pPr>
              <w:jc w:val="center"/>
              <w:rPr>
                <w:sz w:val="12"/>
                <w:szCs w:val="12"/>
              </w:rPr>
            </w:pPr>
            <w:r w:rsidRPr="001057BE">
              <w:rPr>
                <w:sz w:val="12"/>
                <w:szCs w:val="12"/>
              </w:rPr>
              <w:t>39,427</w:t>
            </w:r>
          </w:p>
        </w:tc>
        <w:tc>
          <w:tcPr>
            <w:tcW w:w="251" w:type="pct"/>
            <w:tcBorders>
              <w:top w:val="nil"/>
              <w:left w:val="nil"/>
              <w:bottom w:val="single" w:sz="4" w:space="0" w:color="auto"/>
              <w:right w:val="single" w:sz="8" w:space="0" w:color="auto"/>
            </w:tcBorders>
            <w:shd w:val="clear" w:color="000000" w:fill="FFFFFF"/>
            <w:vAlign w:val="center"/>
            <w:hideMark/>
          </w:tcPr>
          <w:p w14:paraId="4823CD39" w14:textId="77777777" w:rsidR="001057BE" w:rsidRPr="001057BE" w:rsidRDefault="001057BE" w:rsidP="001057BE">
            <w:pPr>
              <w:jc w:val="center"/>
              <w:rPr>
                <w:sz w:val="12"/>
                <w:szCs w:val="12"/>
              </w:rPr>
            </w:pPr>
            <w:r w:rsidRPr="001057BE">
              <w:rPr>
                <w:sz w:val="12"/>
                <w:szCs w:val="12"/>
              </w:rPr>
              <w:t>39,211</w:t>
            </w:r>
          </w:p>
        </w:tc>
        <w:tc>
          <w:tcPr>
            <w:tcW w:w="230" w:type="pct"/>
            <w:tcBorders>
              <w:top w:val="nil"/>
              <w:left w:val="nil"/>
              <w:bottom w:val="single" w:sz="4" w:space="0" w:color="auto"/>
              <w:right w:val="single" w:sz="8" w:space="0" w:color="auto"/>
            </w:tcBorders>
            <w:shd w:val="clear" w:color="000000" w:fill="FFFFFF"/>
            <w:vAlign w:val="center"/>
            <w:hideMark/>
          </w:tcPr>
          <w:p w14:paraId="2084EFE8" w14:textId="77777777" w:rsidR="001057BE" w:rsidRPr="001057BE" w:rsidRDefault="001057BE" w:rsidP="001057BE">
            <w:pPr>
              <w:jc w:val="center"/>
              <w:rPr>
                <w:sz w:val="12"/>
                <w:szCs w:val="12"/>
              </w:rPr>
            </w:pPr>
            <w:r w:rsidRPr="001057BE">
              <w:rPr>
                <w:sz w:val="12"/>
                <w:szCs w:val="12"/>
              </w:rPr>
              <w:t>0,139</w:t>
            </w:r>
          </w:p>
        </w:tc>
        <w:tc>
          <w:tcPr>
            <w:tcW w:w="230" w:type="pct"/>
            <w:tcBorders>
              <w:top w:val="nil"/>
              <w:left w:val="nil"/>
              <w:bottom w:val="single" w:sz="4" w:space="0" w:color="auto"/>
              <w:right w:val="single" w:sz="8" w:space="0" w:color="auto"/>
            </w:tcBorders>
            <w:shd w:val="clear" w:color="000000" w:fill="FFFFFF"/>
            <w:vAlign w:val="center"/>
            <w:hideMark/>
          </w:tcPr>
          <w:p w14:paraId="26F455D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68E3303"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1847B104" w14:textId="77777777" w:rsidR="001057BE" w:rsidRPr="001057BE" w:rsidRDefault="001057BE" w:rsidP="001057BE">
            <w:pPr>
              <w:jc w:val="center"/>
              <w:rPr>
                <w:sz w:val="12"/>
                <w:szCs w:val="12"/>
              </w:rPr>
            </w:pPr>
            <w:r w:rsidRPr="001057BE">
              <w:rPr>
                <w:sz w:val="12"/>
                <w:szCs w:val="12"/>
              </w:rPr>
              <w:t>39,350</w:t>
            </w:r>
          </w:p>
        </w:tc>
      </w:tr>
      <w:tr w:rsidR="001057BE" w:rsidRPr="001057BE" w14:paraId="548D98A7"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615E7B0"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16650C2" w14:textId="77777777" w:rsidR="001057BE" w:rsidRPr="001057BE" w:rsidRDefault="001057BE" w:rsidP="001057BE">
            <w:pPr>
              <w:jc w:val="right"/>
              <w:rPr>
                <w:sz w:val="12"/>
                <w:szCs w:val="12"/>
              </w:rPr>
            </w:pPr>
            <w:r w:rsidRPr="001057BE">
              <w:rPr>
                <w:sz w:val="12"/>
                <w:szCs w:val="12"/>
              </w:rPr>
              <w:t>«Электросетьсервис» ООО (ИНН 4223057103)</w:t>
            </w:r>
          </w:p>
        </w:tc>
        <w:tc>
          <w:tcPr>
            <w:tcW w:w="220" w:type="pct"/>
            <w:tcBorders>
              <w:top w:val="nil"/>
              <w:left w:val="nil"/>
              <w:bottom w:val="single" w:sz="4" w:space="0" w:color="auto"/>
              <w:right w:val="single" w:sz="8" w:space="0" w:color="auto"/>
            </w:tcBorders>
            <w:shd w:val="clear" w:color="auto" w:fill="auto"/>
            <w:vAlign w:val="center"/>
            <w:hideMark/>
          </w:tcPr>
          <w:p w14:paraId="0D350C34"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4721E5AE"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A75264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B4ADC2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1ED3E0F"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0572703D"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12487CC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1E793A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C17850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D575792"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3AC72BBB"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05E5832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0E56BF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C6D070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DB28462"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548D8755" w14:textId="77777777" w:rsidR="001057BE" w:rsidRPr="001057BE" w:rsidRDefault="001057BE" w:rsidP="001057BE">
            <w:pPr>
              <w:jc w:val="center"/>
              <w:rPr>
                <w:sz w:val="12"/>
                <w:szCs w:val="12"/>
              </w:rPr>
            </w:pPr>
            <w:r w:rsidRPr="001057BE">
              <w:rPr>
                <w:sz w:val="12"/>
                <w:szCs w:val="12"/>
              </w:rPr>
              <w:t>0,000</w:t>
            </w:r>
          </w:p>
        </w:tc>
      </w:tr>
      <w:tr w:rsidR="001057BE" w:rsidRPr="001057BE" w14:paraId="63072515"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726112A"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A6D5192" w14:textId="77777777" w:rsidR="001057BE" w:rsidRPr="001057BE" w:rsidRDefault="001057BE" w:rsidP="001057BE">
            <w:pPr>
              <w:jc w:val="right"/>
              <w:rPr>
                <w:sz w:val="12"/>
                <w:szCs w:val="12"/>
              </w:rPr>
            </w:pPr>
            <w:r w:rsidRPr="001057BE">
              <w:rPr>
                <w:sz w:val="12"/>
                <w:szCs w:val="12"/>
              </w:rPr>
              <w:t>«ЭнергоПаритет» ООО (ИНН 4205262491)</w:t>
            </w:r>
          </w:p>
        </w:tc>
        <w:tc>
          <w:tcPr>
            <w:tcW w:w="220" w:type="pct"/>
            <w:tcBorders>
              <w:top w:val="nil"/>
              <w:left w:val="nil"/>
              <w:bottom w:val="single" w:sz="4" w:space="0" w:color="auto"/>
              <w:right w:val="single" w:sz="8" w:space="0" w:color="auto"/>
            </w:tcBorders>
            <w:shd w:val="clear" w:color="auto" w:fill="auto"/>
            <w:vAlign w:val="center"/>
            <w:hideMark/>
          </w:tcPr>
          <w:p w14:paraId="7EDF3BA8"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5009244" w14:textId="77777777" w:rsidR="001057BE" w:rsidRPr="001057BE" w:rsidRDefault="001057BE" w:rsidP="001057BE">
            <w:pPr>
              <w:jc w:val="center"/>
              <w:rPr>
                <w:sz w:val="12"/>
                <w:szCs w:val="12"/>
              </w:rPr>
            </w:pPr>
            <w:r w:rsidRPr="001057BE">
              <w:rPr>
                <w:sz w:val="12"/>
                <w:szCs w:val="12"/>
              </w:rPr>
              <w:t>4,062</w:t>
            </w:r>
          </w:p>
        </w:tc>
        <w:tc>
          <w:tcPr>
            <w:tcW w:w="229" w:type="pct"/>
            <w:tcBorders>
              <w:top w:val="nil"/>
              <w:left w:val="nil"/>
              <w:bottom w:val="single" w:sz="4" w:space="0" w:color="auto"/>
              <w:right w:val="single" w:sz="8" w:space="0" w:color="auto"/>
            </w:tcBorders>
            <w:shd w:val="clear" w:color="000000" w:fill="FFFFFF"/>
            <w:vAlign w:val="center"/>
            <w:hideMark/>
          </w:tcPr>
          <w:p w14:paraId="11F82CD2" w14:textId="77777777" w:rsidR="001057BE" w:rsidRPr="001057BE" w:rsidRDefault="001057BE" w:rsidP="001057BE">
            <w:pPr>
              <w:jc w:val="center"/>
              <w:rPr>
                <w:sz w:val="12"/>
                <w:szCs w:val="12"/>
              </w:rPr>
            </w:pPr>
            <w:r w:rsidRPr="001057BE">
              <w:rPr>
                <w:sz w:val="12"/>
                <w:szCs w:val="12"/>
              </w:rPr>
              <w:t>0,260</w:t>
            </w:r>
          </w:p>
        </w:tc>
        <w:tc>
          <w:tcPr>
            <w:tcW w:w="229" w:type="pct"/>
            <w:tcBorders>
              <w:top w:val="nil"/>
              <w:left w:val="nil"/>
              <w:bottom w:val="single" w:sz="4" w:space="0" w:color="auto"/>
              <w:right w:val="single" w:sz="8" w:space="0" w:color="auto"/>
            </w:tcBorders>
            <w:shd w:val="clear" w:color="000000" w:fill="FFFFFF"/>
            <w:vAlign w:val="center"/>
            <w:hideMark/>
          </w:tcPr>
          <w:p w14:paraId="78DC4043" w14:textId="77777777" w:rsidR="001057BE" w:rsidRPr="001057BE" w:rsidRDefault="001057BE" w:rsidP="001057BE">
            <w:pPr>
              <w:jc w:val="center"/>
              <w:rPr>
                <w:sz w:val="12"/>
                <w:szCs w:val="12"/>
              </w:rPr>
            </w:pPr>
            <w:r w:rsidRPr="001057BE">
              <w:rPr>
                <w:sz w:val="12"/>
                <w:szCs w:val="12"/>
              </w:rPr>
              <w:t>0,018</w:t>
            </w:r>
          </w:p>
        </w:tc>
        <w:tc>
          <w:tcPr>
            <w:tcW w:w="230" w:type="pct"/>
            <w:tcBorders>
              <w:top w:val="nil"/>
              <w:left w:val="nil"/>
              <w:bottom w:val="single" w:sz="4" w:space="0" w:color="auto"/>
              <w:right w:val="single" w:sz="8" w:space="0" w:color="auto"/>
            </w:tcBorders>
            <w:shd w:val="clear" w:color="000000" w:fill="FFFFFF"/>
            <w:vAlign w:val="center"/>
            <w:hideMark/>
          </w:tcPr>
          <w:p w14:paraId="349A5196"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1F38BC17" w14:textId="77777777" w:rsidR="001057BE" w:rsidRPr="001057BE" w:rsidRDefault="001057BE" w:rsidP="001057BE">
            <w:pPr>
              <w:jc w:val="center"/>
              <w:rPr>
                <w:sz w:val="12"/>
                <w:szCs w:val="12"/>
              </w:rPr>
            </w:pPr>
            <w:r w:rsidRPr="001057BE">
              <w:rPr>
                <w:sz w:val="12"/>
                <w:szCs w:val="12"/>
              </w:rPr>
              <w:t>4,340</w:t>
            </w:r>
          </w:p>
        </w:tc>
        <w:tc>
          <w:tcPr>
            <w:tcW w:w="299" w:type="pct"/>
            <w:tcBorders>
              <w:top w:val="nil"/>
              <w:left w:val="nil"/>
              <w:bottom w:val="single" w:sz="4" w:space="0" w:color="auto"/>
              <w:right w:val="single" w:sz="8" w:space="0" w:color="auto"/>
            </w:tcBorders>
            <w:shd w:val="clear" w:color="000000" w:fill="FFFFFF"/>
            <w:vAlign w:val="center"/>
            <w:hideMark/>
          </w:tcPr>
          <w:p w14:paraId="5E94749A" w14:textId="77777777" w:rsidR="001057BE" w:rsidRPr="001057BE" w:rsidRDefault="001057BE" w:rsidP="001057BE">
            <w:pPr>
              <w:jc w:val="center"/>
              <w:rPr>
                <w:sz w:val="12"/>
                <w:szCs w:val="12"/>
              </w:rPr>
            </w:pPr>
            <w:r w:rsidRPr="001057BE">
              <w:rPr>
                <w:sz w:val="12"/>
                <w:szCs w:val="12"/>
              </w:rPr>
              <w:t>0,680</w:t>
            </w:r>
          </w:p>
        </w:tc>
        <w:tc>
          <w:tcPr>
            <w:tcW w:w="230" w:type="pct"/>
            <w:tcBorders>
              <w:top w:val="nil"/>
              <w:left w:val="nil"/>
              <w:bottom w:val="single" w:sz="4" w:space="0" w:color="auto"/>
              <w:right w:val="single" w:sz="8" w:space="0" w:color="auto"/>
            </w:tcBorders>
            <w:shd w:val="clear" w:color="000000" w:fill="FFFFFF"/>
            <w:vAlign w:val="center"/>
            <w:hideMark/>
          </w:tcPr>
          <w:p w14:paraId="004A2545" w14:textId="77777777" w:rsidR="001057BE" w:rsidRPr="001057BE" w:rsidRDefault="001057BE" w:rsidP="001057BE">
            <w:pPr>
              <w:jc w:val="center"/>
              <w:rPr>
                <w:sz w:val="12"/>
                <w:szCs w:val="12"/>
              </w:rPr>
            </w:pPr>
            <w:r w:rsidRPr="001057BE">
              <w:rPr>
                <w:sz w:val="12"/>
                <w:szCs w:val="12"/>
              </w:rPr>
              <w:t>0,246</w:t>
            </w:r>
          </w:p>
        </w:tc>
        <w:tc>
          <w:tcPr>
            <w:tcW w:w="230" w:type="pct"/>
            <w:tcBorders>
              <w:top w:val="nil"/>
              <w:left w:val="nil"/>
              <w:bottom w:val="single" w:sz="4" w:space="0" w:color="auto"/>
              <w:right w:val="single" w:sz="8" w:space="0" w:color="auto"/>
            </w:tcBorders>
            <w:shd w:val="clear" w:color="000000" w:fill="FFFFFF"/>
            <w:vAlign w:val="center"/>
            <w:hideMark/>
          </w:tcPr>
          <w:p w14:paraId="37847C11" w14:textId="77777777" w:rsidR="001057BE" w:rsidRPr="001057BE" w:rsidRDefault="001057BE" w:rsidP="001057BE">
            <w:pPr>
              <w:jc w:val="center"/>
              <w:rPr>
                <w:sz w:val="12"/>
                <w:szCs w:val="12"/>
              </w:rPr>
            </w:pPr>
            <w:r w:rsidRPr="001057BE">
              <w:rPr>
                <w:sz w:val="12"/>
                <w:szCs w:val="12"/>
              </w:rPr>
              <w:t>0,016</w:t>
            </w:r>
          </w:p>
        </w:tc>
        <w:tc>
          <w:tcPr>
            <w:tcW w:w="230" w:type="pct"/>
            <w:tcBorders>
              <w:top w:val="nil"/>
              <w:left w:val="nil"/>
              <w:bottom w:val="single" w:sz="4" w:space="0" w:color="auto"/>
              <w:right w:val="single" w:sz="8" w:space="0" w:color="auto"/>
            </w:tcBorders>
            <w:shd w:val="clear" w:color="000000" w:fill="FFFFFF"/>
            <w:vAlign w:val="center"/>
            <w:hideMark/>
          </w:tcPr>
          <w:p w14:paraId="70987443"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23B11FA2" w14:textId="77777777" w:rsidR="001057BE" w:rsidRPr="001057BE" w:rsidRDefault="001057BE" w:rsidP="001057BE">
            <w:pPr>
              <w:jc w:val="center"/>
              <w:rPr>
                <w:sz w:val="12"/>
                <w:szCs w:val="12"/>
              </w:rPr>
            </w:pPr>
            <w:r w:rsidRPr="001057BE">
              <w:rPr>
                <w:sz w:val="12"/>
                <w:szCs w:val="12"/>
              </w:rPr>
              <w:t>0,942</w:t>
            </w:r>
          </w:p>
        </w:tc>
        <w:tc>
          <w:tcPr>
            <w:tcW w:w="251" w:type="pct"/>
            <w:tcBorders>
              <w:top w:val="nil"/>
              <w:left w:val="nil"/>
              <w:bottom w:val="single" w:sz="4" w:space="0" w:color="auto"/>
              <w:right w:val="single" w:sz="8" w:space="0" w:color="auto"/>
            </w:tcBorders>
            <w:shd w:val="clear" w:color="000000" w:fill="FFFFFF"/>
            <w:vAlign w:val="center"/>
            <w:hideMark/>
          </w:tcPr>
          <w:p w14:paraId="5D1755E7" w14:textId="77777777" w:rsidR="001057BE" w:rsidRPr="001057BE" w:rsidRDefault="001057BE" w:rsidP="001057BE">
            <w:pPr>
              <w:jc w:val="center"/>
              <w:rPr>
                <w:sz w:val="12"/>
                <w:szCs w:val="12"/>
              </w:rPr>
            </w:pPr>
            <w:r w:rsidRPr="001057BE">
              <w:rPr>
                <w:sz w:val="12"/>
                <w:szCs w:val="12"/>
              </w:rPr>
              <w:t>2,371</w:t>
            </w:r>
          </w:p>
        </w:tc>
        <w:tc>
          <w:tcPr>
            <w:tcW w:w="230" w:type="pct"/>
            <w:tcBorders>
              <w:top w:val="nil"/>
              <w:left w:val="nil"/>
              <w:bottom w:val="single" w:sz="4" w:space="0" w:color="auto"/>
              <w:right w:val="single" w:sz="8" w:space="0" w:color="auto"/>
            </w:tcBorders>
            <w:shd w:val="clear" w:color="000000" w:fill="FFFFFF"/>
            <w:vAlign w:val="center"/>
            <w:hideMark/>
          </w:tcPr>
          <w:p w14:paraId="634766C4" w14:textId="77777777" w:rsidR="001057BE" w:rsidRPr="001057BE" w:rsidRDefault="001057BE" w:rsidP="001057BE">
            <w:pPr>
              <w:jc w:val="center"/>
              <w:rPr>
                <w:sz w:val="12"/>
                <w:szCs w:val="12"/>
              </w:rPr>
            </w:pPr>
            <w:r w:rsidRPr="001057BE">
              <w:rPr>
                <w:sz w:val="12"/>
                <w:szCs w:val="12"/>
              </w:rPr>
              <w:t>0,253</w:t>
            </w:r>
          </w:p>
        </w:tc>
        <w:tc>
          <w:tcPr>
            <w:tcW w:w="230" w:type="pct"/>
            <w:tcBorders>
              <w:top w:val="nil"/>
              <w:left w:val="nil"/>
              <w:bottom w:val="single" w:sz="4" w:space="0" w:color="auto"/>
              <w:right w:val="single" w:sz="8" w:space="0" w:color="auto"/>
            </w:tcBorders>
            <w:shd w:val="clear" w:color="000000" w:fill="FFFFFF"/>
            <w:vAlign w:val="center"/>
            <w:hideMark/>
          </w:tcPr>
          <w:p w14:paraId="453E63F7" w14:textId="77777777" w:rsidR="001057BE" w:rsidRPr="001057BE" w:rsidRDefault="001057BE" w:rsidP="001057BE">
            <w:pPr>
              <w:jc w:val="center"/>
              <w:rPr>
                <w:sz w:val="12"/>
                <w:szCs w:val="12"/>
              </w:rPr>
            </w:pPr>
            <w:r w:rsidRPr="001057BE">
              <w:rPr>
                <w:sz w:val="12"/>
                <w:szCs w:val="12"/>
              </w:rPr>
              <w:t>0,017</w:t>
            </w:r>
          </w:p>
        </w:tc>
        <w:tc>
          <w:tcPr>
            <w:tcW w:w="230" w:type="pct"/>
            <w:tcBorders>
              <w:top w:val="nil"/>
              <w:left w:val="nil"/>
              <w:bottom w:val="single" w:sz="4" w:space="0" w:color="auto"/>
              <w:right w:val="single" w:sz="8" w:space="0" w:color="auto"/>
            </w:tcBorders>
            <w:shd w:val="clear" w:color="000000" w:fill="FFFFFF"/>
            <w:vAlign w:val="center"/>
            <w:hideMark/>
          </w:tcPr>
          <w:p w14:paraId="058DD0C1"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2C8E1D4F" w14:textId="77777777" w:rsidR="001057BE" w:rsidRPr="001057BE" w:rsidRDefault="001057BE" w:rsidP="001057BE">
            <w:pPr>
              <w:jc w:val="center"/>
              <w:rPr>
                <w:sz w:val="12"/>
                <w:szCs w:val="12"/>
              </w:rPr>
            </w:pPr>
            <w:r w:rsidRPr="001057BE">
              <w:rPr>
                <w:sz w:val="12"/>
                <w:szCs w:val="12"/>
              </w:rPr>
              <w:t>2,641</w:t>
            </w:r>
          </w:p>
        </w:tc>
      </w:tr>
      <w:tr w:rsidR="001057BE" w:rsidRPr="001057BE" w14:paraId="3646CF8E"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426781D"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2DAB012" w14:textId="77777777" w:rsidR="001057BE" w:rsidRPr="001057BE" w:rsidRDefault="001057BE" w:rsidP="001057BE">
            <w:pPr>
              <w:jc w:val="right"/>
              <w:rPr>
                <w:sz w:val="12"/>
                <w:szCs w:val="12"/>
              </w:rPr>
            </w:pPr>
            <w:r w:rsidRPr="001057BE">
              <w:rPr>
                <w:sz w:val="12"/>
                <w:szCs w:val="12"/>
              </w:rPr>
              <w:t>«Энергосервис» ООО (ИНН 4212038927)</w:t>
            </w:r>
          </w:p>
        </w:tc>
        <w:tc>
          <w:tcPr>
            <w:tcW w:w="220" w:type="pct"/>
            <w:tcBorders>
              <w:top w:val="nil"/>
              <w:left w:val="nil"/>
              <w:bottom w:val="single" w:sz="4" w:space="0" w:color="auto"/>
              <w:right w:val="single" w:sz="8" w:space="0" w:color="auto"/>
            </w:tcBorders>
            <w:shd w:val="clear" w:color="auto" w:fill="auto"/>
            <w:vAlign w:val="center"/>
            <w:hideMark/>
          </w:tcPr>
          <w:p w14:paraId="4AA1A3F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61B22B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4A0F182D"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401F467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ADE63ED"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000000" w:fill="FFFFFF"/>
            <w:vAlign w:val="center"/>
            <w:hideMark/>
          </w:tcPr>
          <w:p w14:paraId="10AC2CC7"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383E922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37AB7E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5EE779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86F48DA"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000000" w:fill="FFFFFF"/>
            <w:vAlign w:val="center"/>
            <w:hideMark/>
          </w:tcPr>
          <w:p w14:paraId="704AC156"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7EE800E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577266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7086BA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91778CE"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000000" w:fill="FFFFFF"/>
            <w:vAlign w:val="center"/>
            <w:hideMark/>
          </w:tcPr>
          <w:p w14:paraId="24825014" w14:textId="77777777" w:rsidR="001057BE" w:rsidRPr="001057BE" w:rsidRDefault="001057BE" w:rsidP="001057BE">
            <w:pPr>
              <w:jc w:val="center"/>
              <w:rPr>
                <w:sz w:val="12"/>
                <w:szCs w:val="12"/>
              </w:rPr>
            </w:pPr>
            <w:r w:rsidRPr="001057BE">
              <w:rPr>
                <w:sz w:val="12"/>
                <w:szCs w:val="12"/>
              </w:rPr>
              <w:t>0,000</w:t>
            </w:r>
          </w:p>
        </w:tc>
      </w:tr>
      <w:tr w:rsidR="001057BE" w:rsidRPr="001057BE" w14:paraId="2E3063FD"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5954E94" w14:textId="77777777" w:rsidR="001057BE" w:rsidRPr="001057BE" w:rsidRDefault="001057BE" w:rsidP="001057BE">
            <w:pPr>
              <w:jc w:val="center"/>
              <w:rPr>
                <w:sz w:val="12"/>
                <w:szCs w:val="12"/>
              </w:rPr>
            </w:pPr>
            <w:r w:rsidRPr="001057BE">
              <w:rPr>
                <w:sz w:val="12"/>
                <w:szCs w:val="12"/>
              </w:rPr>
              <w:t>2</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BF4755B" w14:textId="77777777" w:rsidR="001057BE" w:rsidRPr="001057BE" w:rsidRDefault="001057BE" w:rsidP="001057BE">
            <w:pPr>
              <w:rPr>
                <w:sz w:val="12"/>
                <w:szCs w:val="12"/>
              </w:rPr>
            </w:pPr>
            <w:r w:rsidRPr="001057BE">
              <w:rPr>
                <w:sz w:val="12"/>
                <w:szCs w:val="12"/>
              </w:rPr>
              <w:t>Поступление из своей сети предыдущего уровня напряжения, в т.ч. из:</w:t>
            </w:r>
          </w:p>
        </w:tc>
        <w:tc>
          <w:tcPr>
            <w:tcW w:w="220" w:type="pct"/>
            <w:tcBorders>
              <w:top w:val="nil"/>
              <w:left w:val="nil"/>
              <w:bottom w:val="single" w:sz="4" w:space="0" w:color="auto"/>
              <w:right w:val="single" w:sz="8" w:space="0" w:color="auto"/>
            </w:tcBorders>
            <w:shd w:val="clear" w:color="auto" w:fill="auto"/>
            <w:vAlign w:val="center"/>
            <w:hideMark/>
          </w:tcPr>
          <w:p w14:paraId="4C470BFC"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auto"/>
            <w:vAlign w:val="center"/>
            <w:hideMark/>
          </w:tcPr>
          <w:p w14:paraId="5CA399E9"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auto" w:fill="auto"/>
            <w:vAlign w:val="center"/>
            <w:hideMark/>
          </w:tcPr>
          <w:p w14:paraId="0B5477E8" w14:textId="77777777" w:rsidR="001057BE" w:rsidRPr="001057BE" w:rsidRDefault="001057BE" w:rsidP="001057BE">
            <w:pPr>
              <w:jc w:val="center"/>
              <w:rPr>
                <w:sz w:val="12"/>
                <w:szCs w:val="12"/>
              </w:rPr>
            </w:pPr>
            <w:r w:rsidRPr="001057BE">
              <w:rPr>
                <w:sz w:val="12"/>
                <w:szCs w:val="12"/>
              </w:rPr>
              <w:t>530,458</w:t>
            </w:r>
          </w:p>
        </w:tc>
        <w:tc>
          <w:tcPr>
            <w:tcW w:w="229" w:type="pct"/>
            <w:tcBorders>
              <w:top w:val="nil"/>
              <w:left w:val="nil"/>
              <w:bottom w:val="single" w:sz="4" w:space="0" w:color="auto"/>
              <w:right w:val="single" w:sz="8" w:space="0" w:color="auto"/>
            </w:tcBorders>
            <w:shd w:val="clear" w:color="auto" w:fill="auto"/>
            <w:vAlign w:val="center"/>
            <w:hideMark/>
          </w:tcPr>
          <w:p w14:paraId="4288C736" w14:textId="77777777" w:rsidR="001057BE" w:rsidRPr="001057BE" w:rsidRDefault="001057BE" w:rsidP="001057BE">
            <w:pPr>
              <w:jc w:val="center"/>
              <w:rPr>
                <w:sz w:val="12"/>
                <w:szCs w:val="12"/>
              </w:rPr>
            </w:pPr>
            <w:r w:rsidRPr="001057BE">
              <w:rPr>
                <w:sz w:val="12"/>
                <w:szCs w:val="12"/>
              </w:rPr>
              <w:t>236,984</w:t>
            </w:r>
          </w:p>
        </w:tc>
        <w:tc>
          <w:tcPr>
            <w:tcW w:w="230" w:type="pct"/>
            <w:tcBorders>
              <w:top w:val="nil"/>
              <w:left w:val="nil"/>
              <w:bottom w:val="single" w:sz="4" w:space="0" w:color="auto"/>
              <w:right w:val="single" w:sz="8" w:space="0" w:color="auto"/>
            </w:tcBorders>
            <w:shd w:val="clear" w:color="auto" w:fill="auto"/>
            <w:vAlign w:val="center"/>
            <w:hideMark/>
          </w:tcPr>
          <w:p w14:paraId="144F4AD8" w14:textId="77777777" w:rsidR="001057BE" w:rsidRPr="001057BE" w:rsidRDefault="001057BE" w:rsidP="001057BE">
            <w:pPr>
              <w:jc w:val="center"/>
              <w:rPr>
                <w:sz w:val="12"/>
                <w:szCs w:val="12"/>
              </w:rPr>
            </w:pPr>
            <w:r w:rsidRPr="001057BE">
              <w:rPr>
                <w:sz w:val="12"/>
                <w:szCs w:val="12"/>
              </w:rPr>
              <w:t>123,734</w:t>
            </w:r>
          </w:p>
        </w:tc>
        <w:tc>
          <w:tcPr>
            <w:tcW w:w="265" w:type="pct"/>
            <w:tcBorders>
              <w:top w:val="nil"/>
              <w:left w:val="nil"/>
              <w:bottom w:val="single" w:sz="4" w:space="0" w:color="auto"/>
              <w:right w:val="single" w:sz="8" w:space="0" w:color="auto"/>
            </w:tcBorders>
            <w:shd w:val="clear" w:color="auto" w:fill="auto"/>
            <w:vAlign w:val="center"/>
            <w:hideMark/>
          </w:tcPr>
          <w:p w14:paraId="40F70D58" w14:textId="77777777" w:rsidR="001057BE" w:rsidRPr="001057BE" w:rsidRDefault="001057BE" w:rsidP="001057BE">
            <w:pPr>
              <w:jc w:val="center"/>
              <w:rPr>
                <w:sz w:val="12"/>
                <w:szCs w:val="12"/>
              </w:rPr>
            </w:pPr>
            <w:r w:rsidRPr="001057BE">
              <w:rPr>
                <w:sz w:val="12"/>
                <w:szCs w:val="12"/>
              </w:rPr>
              <w:t>891,175</w:t>
            </w:r>
          </w:p>
        </w:tc>
        <w:tc>
          <w:tcPr>
            <w:tcW w:w="299" w:type="pct"/>
            <w:tcBorders>
              <w:top w:val="nil"/>
              <w:left w:val="nil"/>
              <w:bottom w:val="single" w:sz="4" w:space="0" w:color="auto"/>
              <w:right w:val="single" w:sz="8" w:space="0" w:color="auto"/>
            </w:tcBorders>
            <w:shd w:val="clear" w:color="000000" w:fill="auto"/>
            <w:vAlign w:val="center"/>
            <w:hideMark/>
          </w:tcPr>
          <w:p w14:paraId="60C7D0BE"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6C9FF8D0" w14:textId="77777777" w:rsidR="001057BE" w:rsidRPr="001057BE" w:rsidRDefault="001057BE" w:rsidP="001057BE">
            <w:pPr>
              <w:jc w:val="center"/>
              <w:rPr>
                <w:sz w:val="12"/>
                <w:szCs w:val="12"/>
              </w:rPr>
            </w:pPr>
            <w:r w:rsidRPr="001057BE">
              <w:rPr>
                <w:sz w:val="12"/>
                <w:szCs w:val="12"/>
              </w:rPr>
              <w:t>515,901</w:t>
            </w:r>
          </w:p>
        </w:tc>
        <w:tc>
          <w:tcPr>
            <w:tcW w:w="230" w:type="pct"/>
            <w:tcBorders>
              <w:top w:val="nil"/>
              <w:left w:val="nil"/>
              <w:bottom w:val="single" w:sz="4" w:space="0" w:color="auto"/>
              <w:right w:val="single" w:sz="8" w:space="0" w:color="auto"/>
            </w:tcBorders>
            <w:shd w:val="clear" w:color="auto" w:fill="auto"/>
            <w:vAlign w:val="center"/>
            <w:hideMark/>
          </w:tcPr>
          <w:p w14:paraId="50194410" w14:textId="77777777" w:rsidR="001057BE" w:rsidRPr="001057BE" w:rsidRDefault="001057BE" w:rsidP="001057BE">
            <w:pPr>
              <w:jc w:val="center"/>
              <w:rPr>
                <w:sz w:val="12"/>
                <w:szCs w:val="12"/>
              </w:rPr>
            </w:pPr>
            <w:r w:rsidRPr="001057BE">
              <w:rPr>
                <w:sz w:val="12"/>
                <w:szCs w:val="12"/>
              </w:rPr>
              <w:t>218,768</w:t>
            </w:r>
          </w:p>
        </w:tc>
        <w:tc>
          <w:tcPr>
            <w:tcW w:w="230" w:type="pct"/>
            <w:tcBorders>
              <w:top w:val="nil"/>
              <w:left w:val="nil"/>
              <w:bottom w:val="single" w:sz="4" w:space="0" w:color="auto"/>
              <w:right w:val="single" w:sz="8" w:space="0" w:color="auto"/>
            </w:tcBorders>
            <w:shd w:val="clear" w:color="auto" w:fill="auto"/>
            <w:vAlign w:val="center"/>
            <w:hideMark/>
          </w:tcPr>
          <w:p w14:paraId="7455076E" w14:textId="77777777" w:rsidR="001057BE" w:rsidRPr="001057BE" w:rsidRDefault="001057BE" w:rsidP="001057BE">
            <w:pPr>
              <w:jc w:val="center"/>
              <w:rPr>
                <w:sz w:val="12"/>
                <w:szCs w:val="12"/>
              </w:rPr>
            </w:pPr>
            <w:r w:rsidRPr="001057BE">
              <w:rPr>
                <w:sz w:val="12"/>
                <w:szCs w:val="12"/>
              </w:rPr>
              <w:t>110,040</w:t>
            </w:r>
          </w:p>
        </w:tc>
        <w:tc>
          <w:tcPr>
            <w:tcW w:w="311" w:type="pct"/>
            <w:tcBorders>
              <w:top w:val="nil"/>
              <w:left w:val="nil"/>
              <w:bottom w:val="single" w:sz="4" w:space="0" w:color="auto"/>
              <w:right w:val="single" w:sz="8" w:space="0" w:color="auto"/>
            </w:tcBorders>
            <w:shd w:val="clear" w:color="auto" w:fill="auto"/>
            <w:vAlign w:val="center"/>
            <w:hideMark/>
          </w:tcPr>
          <w:p w14:paraId="7D0AFD32" w14:textId="77777777" w:rsidR="001057BE" w:rsidRPr="001057BE" w:rsidRDefault="001057BE" w:rsidP="001057BE">
            <w:pPr>
              <w:jc w:val="center"/>
              <w:rPr>
                <w:sz w:val="12"/>
                <w:szCs w:val="12"/>
              </w:rPr>
            </w:pPr>
            <w:r w:rsidRPr="001057BE">
              <w:rPr>
                <w:sz w:val="12"/>
                <w:szCs w:val="12"/>
              </w:rPr>
              <w:t>844,709</w:t>
            </w:r>
          </w:p>
        </w:tc>
        <w:tc>
          <w:tcPr>
            <w:tcW w:w="251" w:type="pct"/>
            <w:tcBorders>
              <w:top w:val="nil"/>
              <w:left w:val="nil"/>
              <w:bottom w:val="single" w:sz="4" w:space="0" w:color="auto"/>
              <w:right w:val="single" w:sz="8" w:space="0" w:color="auto"/>
            </w:tcBorders>
            <w:shd w:val="clear" w:color="000000" w:fill="auto"/>
            <w:vAlign w:val="center"/>
            <w:hideMark/>
          </w:tcPr>
          <w:p w14:paraId="29A05948"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078DEB36" w14:textId="77777777" w:rsidR="001057BE" w:rsidRPr="001057BE" w:rsidRDefault="001057BE" w:rsidP="001057BE">
            <w:pPr>
              <w:jc w:val="center"/>
              <w:rPr>
                <w:sz w:val="12"/>
                <w:szCs w:val="12"/>
              </w:rPr>
            </w:pPr>
            <w:r w:rsidRPr="001057BE">
              <w:rPr>
                <w:sz w:val="12"/>
                <w:szCs w:val="12"/>
              </w:rPr>
              <w:t>523,179</w:t>
            </w:r>
          </w:p>
        </w:tc>
        <w:tc>
          <w:tcPr>
            <w:tcW w:w="230" w:type="pct"/>
            <w:tcBorders>
              <w:top w:val="nil"/>
              <w:left w:val="nil"/>
              <w:bottom w:val="single" w:sz="4" w:space="0" w:color="auto"/>
              <w:right w:val="single" w:sz="8" w:space="0" w:color="auto"/>
            </w:tcBorders>
            <w:shd w:val="clear" w:color="auto" w:fill="auto"/>
            <w:vAlign w:val="center"/>
            <w:hideMark/>
          </w:tcPr>
          <w:p w14:paraId="6A85381A" w14:textId="77777777" w:rsidR="001057BE" w:rsidRPr="001057BE" w:rsidRDefault="001057BE" w:rsidP="001057BE">
            <w:pPr>
              <w:jc w:val="center"/>
              <w:rPr>
                <w:sz w:val="12"/>
                <w:szCs w:val="12"/>
              </w:rPr>
            </w:pPr>
            <w:r w:rsidRPr="001057BE">
              <w:rPr>
                <w:sz w:val="12"/>
                <w:szCs w:val="12"/>
              </w:rPr>
              <w:t>227,876</w:t>
            </w:r>
          </w:p>
        </w:tc>
        <w:tc>
          <w:tcPr>
            <w:tcW w:w="230" w:type="pct"/>
            <w:tcBorders>
              <w:top w:val="nil"/>
              <w:left w:val="nil"/>
              <w:bottom w:val="single" w:sz="4" w:space="0" w:color="auto"/>
              <w:right w:val="single" w:sz="8" w:space="0" w:color="auto"/>
            </w:tcBorders>
            <w:shd w:val="clear" w:color="auto" w:fill="auto"/>
            <w:vAlign w:val="center"/>
            <w:hideMark/>
          </w:tcPr>
          <w:p w14:paraId="13C63436" w14:textId="77777777" w:rsidR="001057BE" w:rsidRPr="001057BE" w:rsidRDefault="001057BE" w:rsidP="001057BE">
            <w:pPr>
              <w:jc w:val="center"/>
              <w:rPr>
                <w:sz w:val="12"/>
                <w:szCs w:val="12"/>
              </w:rPr>
            </w:pPr>
            <w:r w:rsidRPr="001057BE">
              <w:rPr>
                <w:sz w:val="12"/>
                <w:szCs w:val="12"/>
              </w:rPr>
              <w:t>116,887</w:t>
            </w:r>
          </w:p>
        </w:tc>
        <w:tc>
          <w:tcPr>
            <w:tcW w:w="261" w:type="pct"/>
            <w:tcBorders>
              <w:top w:val="nil"/>
              <w:left w:val="nil"/>
              <w:bottom w:val="single" w:sz="4" w:space="0" w:color="auto"/>
              <w:right w:val="single" w:sz="8" w:space="0" w:color="auto"/>
            </w:tcBorders>
            <w:shd w:val="clear" w:color="auto" w:fill="auto"/>
            <w:vAlign w:val="center"/>
            <w:hideMark/>
          </w:tcPr>
          <w:p w14:paraId="35CDAB46" w14:textId="77777777" w:rsidR="001057BE" w:rsidRPr="001057BE" w:rsidRDefault="001057BE" w:rsidP="001057BE">
            <w:pPr>
              <w:jc w:val="center"/>
              <w:rPr>
                <w:sz w:val="12"/>
                <w:szCs w:val="12"/>
              </w:rPr>
            </w:pPr>
            <w:r w:rsidRPr="001057BE">
              <w:rPr>
                <w:sz w:val="12"/>
                <w:szCs w:val="12"/>
              </w:rPr>
              <w:t>867,942</w:t>
            </w:r>
          </w:p>
        </w:tc>
      </w:tr>
      <w:tr w:rsidR="001057BE" w:rsidRPr="001057BE" w14:paraId="06D91588"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178A64C"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C906CBA" w14:textId="77777777" w:rsidR="001057BE" w:rsidRPr="001057BE" w:rsidRDefault="001057BE" w:rsidP="001057BE">
            <w:pPr>
              <w:jc w:val="right"/>
              <w:rPr>
                <w:sz w:val="12"/>
                <w:szCs w:val="12"/>
              </w:rPr>
            </w:pPr>
            <w:r w:rsidRPr="001057BE">
              <w:rPr>
                <w:sz w:val="12"/>
                <w:szCs w:val="12"/>
              </w:rPr>
              <w:t>ВН</w:t>
            </w:r>
          </w:p>
        </w:tc>
        <w:tc>
          <w:tcPr>
            <w:tcW w:w="220" w:type="pct"/>
            <w:tcBorders>
              <w:top w:val="nil"/>
              <w:left w:val="nil"/>
              <w:bottom w:val="single" w:sz="4" w:space="0" w:color="auto"/>
              <w:right w:val="single" w:sz="8" w:space="0" w:color="auto"/>
            </w:tcBorders>
            <w:shd w:val="clear" w:color="auto" w:fill="auto"/>
            <w:vAlign w:val="center"/>
            <w:hideMark/>
          </w:tcPr>
          <w:p w14:paraId="2BA8017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auto"/>
            <w:vAlign w:val="center"/>
            <w:hideMark/>
          </w:tcPr>
          <w:p w14:paraId="674D59FE"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auto" w:fill="auto"/>
            <w:vAlign w:val="center"/>
            <w:hideMark/>
          </w:tcPr>
          <w:p w14:paraId="1D8259B7" w14:textId="77777777" w:rsidR="001057BE" w:rsidRPr="001057BE" w:rsidRDefault="001057BE" w:rsidP="001057BE">
            <w:pPr>
              <w:jc w:val="center"/>
              <w:rPr>
                <w:sz w:val="12"/>
                <w:szCs w:val="12"/>
              </w:rPr>
            </w:pPr>
            <w:r w:rsidRPr="001057BE">
              <w:rPr>
                <w:sz w:val="12"/>
                <w:szCs w:val="12"/>
              </w:rPr>
              <w:t>530,458</w:t>
            </w:r>
          </w:p>
        </w:tc>
        <w:tc>
          <w:tcPr>
            <w:tcW w:w="229" w:type="pct"/>
            <w:tcBorders>
              <w:top w:val="nil"/>
              <w:left w:val="nil"/>
              <w:bottom w:val="single" w:sz="4" w:space="0" w:color="auto"/>
              <w:right w:val="single" w:sz="8" w:space="0" w:color="auto"/>
            </w:tcBorders>
            <w:shd w:val="clear" w:color="auto" w:fill="auto"/>
            <w:vAlign w:val="center"/>
            <w:hideMark/>
          </w:tcPr>
          <w:p w14:paraId="2CB87F4C" w14:textId="77777777" w:rsidR="001057BE" w:rsidRPr="001057BE" w:rsidRDefault="001057BE" w:rsidP="001057BE">
            <w:pPr>
              <w:jc w:val="center"/>
              <w:rPr>
                <w:sz w:val="12"/>
                <w:szCs w:val="12"/>
              </w:rPr>
            </w:pPr>
            <w:r w:rsidRPr="001057BE">
              <w:rPr>
                <w:sz w:val="12"/>
                <w:szCs w:val="12"/>
              </w:rPr>
              <w:t>92,934</w:t>
            </w:r>
          </w:p>
        </w:tc>
        <w:tc>
          <w:tcPr>
            <w:tcW w:w="230" w:type="pct"/>
            <w:tcBorders>
              <w:top w:val="nil"/>
              <w:left w:val="nil"/>
              <w:bottom w:val="single" w:sz="4" w:space="0" w:color="auto"/>
              <w:right w:val="single" w:sz="8" w:space="0" w:color="auto"/>
            </w:tcBorders>
            <w:shd w:val="clear" w:color="auto" w:fill="auto"/>
            <w:vAlign w:val="center"/>
            <w:hideMark/>
          </w:tcPr>
          <w:p w14:paraId="3CF85AD4"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1EC15727" w14:textId="77777777" w:rsidR="001057BE" w:rsidRPr="001057BE" w:rsidRDefault="001057BE" w:rsidP="001057BE">
            <w:pPr>
              <w:jc w:val="center"/>
              <w:rPr>
                <w:sz w:val="12"/>
                <w:szCs w:val="12"/>
              </w:rPr>
            </w:pPr>
            <w:r w:rsidRPr="001057BE">
              <w:rPr>
                <w:sz w:val="12"/>
                <w:szCs w:val="12"/>
              </w:rPr>
              <w:t>623,392</w:t>
            </w:r>
          </w:p>
        </w:tc>
        <w:tc>
          <w:tcPr>
            <w:tcW w:w="299" w:type="pct"/>
            <w:tcBorders>
              <w:top w:val="nil"/>
              <w:left w:val="nil"/>
              <w:bottom w:val="single" w:sz="4" w:space="0" w:color="auto"/>
              <w:right w:val="single" w:sz="8" w:space="0" w:color="auto"/>
            </w:tcBorders>
            <w:shd w:val="clear" w:color="000000" w:fill="auto"/>
            <w:vAlign w:val="center"/>
            <w:hideMark/>
          </w:tcPr>
          <w:p w14:paraId="7A39285D"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7DCE76A3" w14:textId="77777777" w:rsidR="001057BE" w:rsidRPr="001057BE" w:rsidRDefault="001057BE" w:rsidP="001057BE">
            <w:pPr>
              <w:jc w:val="center"/>
              <w:rPr>
                <w:sz w:val="12"/>
                <w:szCs w:val="12"/>
              </w:rPr>
            </w:pPr>
            <w:r w:rsidRPr="001057BE">
              <w:rPr>
                <w:sz w:val="12"/>
                <w:szCs w:val="12"/>
              </w:rPr>
              <w:t>515,901</w:t>
            </w:r>
          </w:p>
        </w:tc>
        <w:tc>
          <w:tcPr>
            <w:tcW w:w="230" w:type="pct"/>
            <w:tcBorders>
              <w:top w:val="nil"/>
              <w:left w:val="nil"/>
              <w:bottom w:val="single" w:sz="4" w:space="0" w:color="auto"/>
              <w:right w:val="single" w:sz="8" w:space="0" w:color="auto"/>
            </w:tcBorders>
            <w:shd w:val="clear" w:color="auto" w:fill="auto"/>
            <w:vAlign w:val="center"/>
            <w:hideMark/>
          </w:tcPr>
          <w:p w14:paraId="74AA38FB" w14:textId="77777777" w:rsidR="001057BE" w:rsidRPr="001057BE" w:rsidRDefault="001057BE" w:rsidP="001057BE">
            <w:pPr>
              <w:jc w:val="center"/>
              <w:rPr>
                <w:sz w:val="12"/>
                <w:szCs w:val="12"/>
              </w:rPr>
            </w:pPr>
            <w:r w:rsidRPr="001057BE">
              <w:rPr>
                <w:sz w:val="12"/>
                <w:szCs w:val="12"/>
              </w:rPr>
              <w:t>84,347</w:t>
            </w:r>
          </w:p>
        </w:tc>
        <w:tc>
          <w:tcPr>
            <w:tcW w:w="230" w:type="pct"/>
            <w:tcBorders>
              <w:top w:val="nil"/>
              <w:left w:val="nil"/>
              <w:bottom w:val="single" w:sz="4" w:space="0" w:color="auto"/>
              <w:right w:val="single" w:sz="8" w:space="0" w:color="auto"/>
            </w:tcBorders>
            <w:shd w:val="clear" w:color="auto" w:fill="auto"/>
            <w:vAlign w:val="center"/>
            <w:hideMark/>
          </w:tcPr>
          <w:p w14:paraId="4158F96F"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0D65E1BB" w14:textId="77777777" w:rsidR="001057BE" w:rsidRPr="001057BE" w:rsidRDefault="001057BE" w:rsidP="001057BE">
            <w:pPr>
              <w:jc w:val="center"/>
              <w:rPr>
                <w:sz w:val="12"/>
                <w:szCs w:val="12"/>
              </w:rPr>
            </w:pPr>
            <w:r w:rsidRPr="001057BE">
              <w:rPr>
                <w:sz w:val="12"/>
                <w:szCs w:val="12"/>
              </w:rPr>
              <w:t>600,248</w:t>
            </w:r>
          </w:p>
        </w:tc>
        <w:tc>
          <w:tcPr>
            <w:tcW w:w="251" w:type="pct"/>
            <w:tcBorders>
              <w:top w:val="nil"/>
              <w:left w:val="nil"/>
              <w:bottom w:val="single" w:sz="4" w:space="0" w:color="auto"/>
              <w:right w:val="single" w:sz="8" w:space="0" w:color="auto"/>
            </w:tcBorders>
            <w:shd w:val="clear" w:color="000000" w:fill="auto"/>
            <w:vAlign w:val="center"/>
            <w:hideMark/>
          </w:tcPr>
          <w:p w14:paraId="18918493"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2197B360" w14:textId="77777777" w:rsidR="001057BE" w:rsidRPr="001057BE" w:rsidRDefault="001057BE" w:rsidP="001057BE">
            <w:pPr>
              <w:jc w:val="center"/>
              <w:rPr>
                <w:sz w:val="12"/>
                <w:szCs w:val="12"/>
              </w:rPr>
            </w:pPr>
            <w:r w:rsidRPr="001057BE">
              <w:rPr>
                <w:sz w:val="12"/>
                <w:szCs w:val="12"/>
              </w:rPr>
              <w:t>523,179</w:t>
            </w:r>
          </w:p>
        </w:tc>
        <w:tc>
          <w:tcPr>
            <w:tcW w:w="230" w:type="pct"/>
            <w:tcBorders>
              <w:top w:val="nil"/>
              <w:left w:val="nil"/>
              <w:bottom w:val="single" w:sz="4" w:space="0" w:color="auto"/>
              <w:right w:val="single" w:sz="8" w:space="0" w:color="auto"/>
            </w:tcBorders>
            <w:shd w:val="clear" w:color="auto" w:fill="auto"/>
            <w:vAlign w:val="center"/>
            <w:hideMark/>
          </w:tcPr>
          <w:p w14:paraId="53C937A6" w14:textId="77777777" w:rsidR="001057BE" w:rsidRPr="001057BE" w:rsidRDefault="001057BE" w:rsidP="001057BE">
            <w:pPr>
              <w:jc w:val="center"/>
              <w:rPr>
                <w:sz w:val="12"/>
                <w:szCs w:val="12"/>
              </w:rPr>
            </w:pPr>
            <w:r w:rsidRPr="001057BE">
              <w:rPr>
                <w:sz w:val="12"/>
                <w:szCs w:val="12"/>
              </w:rPr>
              <w:t>88,640</w:t>
            </w:r>
          </w:p>
        </w:tc>
        <w:tc>
          <w:tcPr>
            <w:tcW w:w="230" w:type="pct"/>
            <w:tcBorders>
              <w:top w:val="nil"/>
              <w:left w:val="nil"/>
              <w:bottom w:val="single" w:sz="4" w:space="0" w:color="auto"/>
              <w:right w:val="single" w:sz="8" w:space="0" w:color="auto"/>
            </w:tcBorders>
            <w:shd w:val="clear" w:color="auto" w:fill="auto"/>
            <w:vAlign w:val="center"/>
            <w:hideMark/>
          </w:tcPr>
          <w:p w14:paraId="6968C9F9"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74193A28" w14:textId="77777777" w:rsidR="001057BE" w:rsidRPr="001057BE" w:rsidRDefault="001057BE" w:rsidP="001057BE">
            <w:pPr>
              <w:jc w:val="center"/>
              <w:rPr>
                <w:sz w:val="12"/>
                <w:szCs w:val="12"/>
              </w:rPr>
            </w:pPr>
            <w:r w:rsidRPr="001057BE">
              <w:rPr>
                <w:sz w:val="12"/>
                <w:szCs w:val="12"/>
              </w:rPr>
              <w:t>611,820</w:t>
            </w:r>
          </w:p>
        </w:tc>
      </w:tr>
      <w:tr w:rsidR="001057BE" w:rsidRPr="001057BE" w14:paraId="7DDC9C73"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11BC5C4"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17ED55C" w14:textId="77777777" w:rsidR="001057BE" w:rsidRPr="001057BE" w:rsidRDefault="001057BE" w:rsidP="001057BE">
            <w:pPr>
              <w:jc w:val="right"/>
              <w:rPr>
                <w:sz w:val="12"/>
                <w:szCs w:val="12"/>
              </w:rPr>
            </w:pPr>
            <w:r w:rsidRPr="001057BE">
              <w:rPr>
                <w:sz w:val="12"/>
                <w:szCs w:val="12"/>
              </w:rPr>
              <w:t>СН1</w:t>
            </w:r>
          </w:p>
        </w:tc>
        <w:tc>
          <w:tcPr>
            <w:tcW w:w="220" w:type="pct"/>
            <w:tcBorders>
              <w:top w:val="nil"/>
              <w:left w:val="nil"/>
              <w:bottom w:val="single" w:sz="4" w:space="0" w:color="auto"/>
              <w:right w:val="single" w:sz="8" w:space="0" w:color="auto"/>
            </w:tcBorders>
            <w:shd w:val="clear" w:color="auto" w:fill="auto"/>
            <w:vAlign w:val="center"/>
            <w:hideMark/>
          </w:tcPr>
          <w:p w14:paraId="69CBE623"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auto"/>
            <w:vAlign w:val="center"/>
            <w:hideMark/>
          </w:tcPr>
          <w:p w14:paraId="4E48C400"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auto"/>
            <w:vAlign w:val="center"/>
            <w:hideMark/>
          </w:tcPr>
          <w:p w14:paraId="5894146E"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auto" w:fill="auto"/>
            <w:vAlign w:val="center"/>
            <w:hideMark/>
          </w:tcPr>
          <w:p w14:paraId="43E0B766" w14:textId="77777777" w:rsidR="001057BE" w:rsidRPr="001057BE" w:rsidRDefault="001057BE" w:rsidP="001057BE">
            <w:pPr>
              <w:jc w:val="center"/>
              <w:rPr>
                <w:sz w:val="12"/>
                <w:szCs w:val="12"/>
              </w:rPr>
            </w:pPr>
            <w:r w:rsidRPr="001057BE">
              <w:rPr>
                <w:sz w:val="12"/>
                <w:szCs w:val="12"/>
              </w:rPr>
              <w:t>144,050</w:t>
            </w:r>
          </w:p>
        </w:tc>
        <w:tc>
          <w:tcPr>
            <w:tcW w:w="230" w:type="pct"/>
            <w:tcBorders>
              <w:top w:val="nil"/>
              <w:left w:val="nil"/>
              <w:bottom w:val="single" w:sz="4" w:space="0" w:color="auto"/>
              <w:right w:val="single" w:sz="8" w:space="0" w:color="auto"/>
            </w:tcBorders>
            <w:shd w:val="clear" w:color="auto" w:fill="auto"/>
            <w:vAlign w:val="center"/>
            <w:hideMark/>
          </w:tcPr>
          <w:p w14:paraId="1EE88C10" w14:textId="77777777" w:rsidR="001057BE" w:rsidRPr="001057BE" w:rsidRDefault="001057BE" w:rsidP="001057BE">
            <w:pPr>
              <w:jc w:val="center"/>
              <w:rPr>
                <w:sz w:val="12"/>
                <w:szCs w:val="12"/>
              </w:rPr>
            </w:pPr>
            <w:r w:rsidRPr="001057BE">
              <w:rPr>
                <w:sz w:val="12"/>
                <w:szCs w:val="12"/>
              </w:rPr>
              <w:t>0,052</w:t>
            </w:r>
          </w:p>
        </w:tc>
        <w:tc>
          <w:tcPr>
            <w:tcW w:w="265" w:type="pct"/>
            <w:tcBorders>
              <w:top w:val="nil"/>
              <w:left w:val="nil"/>
              <w:bottom w:val="single" w:sz="4" w:space="0" w:color="auto"/>
              <w:right w:val="single" w:sz="8" w:space="0" w:color="auto"/>
            </w:tcBorders>
            <w:shd w:val="clear" w:color="auto" w:fill="auto"/>
            <w:vAlign w:val="center"/>
            <w:hideMark/>
          </w:tcPr>
          <w:p w14:paraId="5A520AA4" w14:textId="77777777" w:rsidR="001057BE" w:rsidRPr="001057BE" w:rsidRDefault="001057BE" w:rsidP="001057BE">
            <w:pPr>
              <w:jc w:val="center"/>
              <w:rPr>
                <w:sz w:val="12"/>
                <w:szCs w:val="12"/>
              </w:rPr>
            </w:pPr>
            <w:r w:rsidRPr="001057BE">
              <w:rPr>
                <w:sz w:val="12"/>
                <w:szCs w:val="12"/>
              </w:rPr>
              <w:t>144,102</w:t>
            </w:r>
          </w:p>
        </w:tc>
        <w:tc>
          <w:tcPr>
            <w:tcW w:w="299" w:type="pct"/>
            <w:tcBorders>
              <w:top w:val="nil"/>
              <w:left w:val="nil"/>
              <w:bottom w:val="single" w:sz="4" w:space="0" w:color="auto"/>
              <w:right w:val="single" w:sz="8" w:space="0" w:color="auto"/>
            </w:tcBorders>
            <w:shd w:val="clear" w:color="000000" w:fill="auto"/>
            <w:vAlign w:val="center"/>
            <w:hideMark/>
          </w:tcPr>
          <w:p w14:paraId="186F24B3"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7ADFA8D0"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715C1FD5" w14:textId="77777777" w:rsidR="001057BE" w:rsidRPr="001057BE" w:rsidRDefault="001057BE" w:rsidP="001057BE">
            <w:pPr>
              <w:jc w:val="center"/>
              <w:rPr>
                <w:sz w:val="12"/>
                <w:szCs w:val="12"/>
              </w:rPr>
            </w:pPr>
            <w:r w:rsidRPr="001057BE">
              <w:rPr>
                <w:sz w:val="12"/>
                <w:szCs w:val="12"/>
              </w:rPr>
              <w:t>134,421</w:t>
            </w:r>
          </w:p>
        </w:tc>
        <w:tc>
          <w:tcPr>
            <w:tcW w:w="230" w:type="pct"/>
            <w:tcBorders>
              <w:top w:val="nil"/>
              <w:left w:val="nil"/>
              <w:bottom w:val="single" w:sz="4" w:space="0" w:color="auto"/>
              <w:right w:val="single" w:sz="8" w:space="0" w:color="auto"/>
            </w:tcBorders>
            <w:shd w:val="clear" w:color="auto" w:fill="auto"/>
            <w:vAlign w:val="center"/>
            <w:hideMark/>
          </w:tcPr>
          <w:p w14:paraId="763E1A59" w14:textId="77777777" w:rsidR="001057BE" w:rsidRPr="001057BE" w:rsidRDefault="001057BE" w:rsidP="001057BE">
            <w:pPr>
              <w:jc w:val="center"/>
              <w:rPr>
                <w:sz w:val="12"/>
                <w:szCs w:val="12"/>
              </w:rPr>
            </w:pPr>
            <w:r w:rsidRPr="001057BE">
              <w:rPr>
                <w:sz w:val="12"/>
                <w:szCs w:val="12"/>
              </w:rPr>
              <w:t>0,009</w:t>
            </w:r>
          </w:p>
        </w:tc>
        <w:tc>
          <w:tcPr>
            <w:tcW w:w="311" w:type="pct"/>
            <w:tcBorders>
              <w:top w:val="nil"/>
              <w:left w:val="nil"/>
              <w:bottom w:val="single" w:sz="4" w:space="0" w:color="auto"/>
              <w:right w:val="single" w:sz="8" w:space="0" w:color="auto"/>
            </w:tcBorders>
            <w:shd w:val="clear" w:color="auto" w:fill="auto"/>
            <w:vAlign w:val="center"/>
            <w:hideMark/>
          </w:tcPr>
          <w:p w14:paraId="4785BECB" w14:textId="77777777" w:rsidR="001057BE" w:rsidRPr="001057BE" w:rsidRDefault="001057BE" w:rsidP="001057BE">
            <w:pPr>
              <w:jc w:val="center"/>
              <w:rPr>
                <w:sz w:val="12"/>
                <w:szCs w:val="12"/>
              </w:rPr>
            </w:pPr>
            <w:r w:rsidRPr="001057BE">
              <w:rPr>
                <w:sz w:val="12"/>
                <w:szCs w:val="12"/>
              </w:rPr>
              <w:t>134,431</w:t>
            </w:r>
          </w:p>
        </w:tc>
        <w:tc>
          <w:tcPr>
            <w:tcW w:w="251" w:type="pct"/>
            <w:tcBorders>
              <w:top w:val="nil"/>
              <w:left w:val="nil"/>
              <w:bottom w:val="single" w:sz="4" w:space="0" w:color="auto"/>
              <w:right w:val="single" w:sz="8" w:space="0" w:color="auto"/>
            </w:tcBorders>
            <w:shd w:val="clear" w:color="000000" w:fill="auto"/>
            <w:vAlign w:val="center"/>
            <w:hideMark/>
          </w:tcPr>
          <w:p w14:paraId="70F55253"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0E643F87"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36E5DDCF" w14:textId="77777777" w:rsidR="001057BE" w:rsidRPr="001057BE" w:rsidRDefault="001057BE" w:rsidP="001057BE">
            <w:pPr>
              <w:jc w:val="center"/>
              <w:rPr>
                <w:sz w:val="12"/>
                <w:szCs w:val="12"/>
              </w:rPr>
            </w:pPr>
            <w:r w:rsidRPr="001057BE">
              <w:rPr>
                <w:sz w:val="12"/>
                <w:szCs w:val="12"/>
              </w:rPr>
              <w:t>139,236</w:t>
            </w:r>
          </w:p>
        </w:tc>
        <w:tc>
          <w:tcPr>
            <w:tcW w:w="230" w:type="pct"/>
            <w:tcBorders>
              <w:top w:val="nil"/>
              <w:left w:val="nil"/>
              <w:bottom w:val="single" w:sz="4" w:space="0" w:color="auto"/>
              <w:right w:val="single" w:sz="8" w:space="0" w:color="auto"/>
            </w:tcBorders>
            <w:shd w:val="clear" w:color="auto" w:fill="auto"/>
            <w:vAlign w:val="center"/>
            <w:hideMark/>
          </w:tcPr>
          <w:p w14:paraId="2B7B17C8" w14:textId="77777777" w:rsidR="001057BE" w:rsidRPr="001057BE" w:rsidRDefault="001057BE" w:rsidP="001057BE">
            <w:pPr>
              <w:jc w:val="center"/>
              <w:rPr>
                <w:sz w:val="12"/>
                <w:szCs w:val="12"/>
              </w:rPr>
            </w:pPr>
            <w:r w:rsidRPr="001057BE">
              <w:rPr>
                <w:sz w:val="12"/>
                <w:szCs w:val="12"/>
              </w:rPr>
              <w:t>0,031</w:t>
            </w:r>
          </w:p>
        </w:tc>
        <w:tc>
          <w:tcPr>
            <w:tcW w:w="261" w:type="pct"/>
            <w:tcBorders>
              <w:top w:val="nil"/>
              <w:left w:val="nil"/>
              <w:bottom w:val="single" w:sz="4" w:space="0" w:color="auto"/>
              <w:right w:val="single" w:sz="8" w:space="0" w:color="auto"/>
            </w:tcBorders>
            <w:shd w:val="clear" w:color="auto" w:fill="auto"/>
            <w:vAlign w:val="center"/>
            <w:hideMark/>
          </w:tcPr>
          <w:p w14:paraId="2C4C155F" w14:textId="77777777" w:rsidR="001057BE" w:rsidRPr="001057BE" w:rsidRDefault="001057BE" w:rsidP="001057BE">
            <w:pPr>
              <w:jc w:val="center"/>
              <w:rPr>
                <w:sz w:val="12"/>
                <w:szCs w:val="12"/>
              </w:rPr>
            </w:pPr>
            <w:r w:rsidRPr="001057BE">
              <w:rPr>
                <w:sz w:val="12"/>
                <w:szCs w:val="12"/>
              </w:rPr>
              <w:t>139,266</w:t>
            </w:r>
          </w:p>
        </w:tc>
      </w:tr>
      <w:tr w:rsidR="001057BE" w:rsidRPr="001057BE" w14:paraId="41B1675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36AD7CC"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4E575DE" w14:textId="77777777" w:rsidR="001057BE" w:rsidRPr="001057BE" w:rsidRDefault="001057BE" w:rsidP="001057BE">
            <w:pPr>
              <w:jc w:val="right"/>
              <w:rPr>
                <w:sz w:val="12"/>
                <w:szCs w:val="12"/>
              </w:rPr>
            </w:pPr>
            <w:r w:rsidRPr="001057BE">
              <w:rPr>
                <w:sz w:val="12"/>
                <w:szCs w:val="12"/>
              </w:rPr>
              <w:t>СН2</w:t>
            </w:r>
          </w:p>
        </w:tc>
        <w:tc>
          <w:tcPr>
            <w:tcW w:w="220" w:type="pct"/>
            <w:tcBorders>
              <w:top w:val="nil"/>
              <w:left w:val="nil"/>
              <w:bottom w:val="single" w:sz="4" w:space="0" w:color="auto"/>
              <w:right w:val="single" w:sz="8" w:space="0" w:color="auto"/>
            </w:tcBorders>
            <w:shd w:val="clear" w:color="auto" w:fill="auto"/>
            <w:vAlign w:val="center"/>
            <w:hideMark/>
          </w:tcPr>
          <w:p w14:paraId="71E7876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auto"/>
            <w:vAlign w:val="center"/>
            <w:hideMark/>
          </w:tcPr>
          <w:p w14:paraId="5A439998"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auto"/>
            <w:vAlign w:val="center"/>
            <w:hideMark/>
          </w:tcPr>
          <w:p w14:paraId="6E684830"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auto"/>
            <w:vAlign w:val="center"/>
            <w:hideMark/>
          </w:tcPr>
          <w:p w14:paraId="31A64FD3"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54512B31" w14:textId="77777777" w:rsidR="001057BE" w:rsidRPr="001057BE" w:rsidRDefault="001057BE" w:rsidP="001057BE">
            <w:pPr>
              <w:jc w:val="center"/>
              <w:rPr>
                <w:sz w:val="12"/>
                <w:szCs w:val="12"/>
              </w:rPr>
            </w:pPr>
            <w:r w:rsidRPr="001057BE">
              <w:rPr>
                <w:sz w:val="12"/>
                <w:szCs w:val="12"/>
              </w:rPr>
              <w:t>123,682</w:t>
            </w:r>
          </w:p>
        </w:tc>
        <w:tc>
          <w:tcPr>
            <w:tcW w:w="265" w:type="pct"/>
            <w:tcBorders>
              <w:top w:val="nil"/>
              <w:left w:val="nil"/>
              <w:bottom w:val="single" w:sz="4" w:space="0" w:color="auto"/>
              <w:right w:val="single" w:sz="8" w:space="0" w:color="auto"/>
            </w:tcBorders>
            <w:shd w:val="clear" w:color="auto" w:fill="auto"/>
            <w:vAlign w:val="center"/>
            <w:hideMark/>
          </w:tcPr>
          <w:p w14:paraId="48F2D2F6" w14:textId="77777777" w:rsidR="001057BE" w:rsidRPr="001057BE" w:rsidRDefault="001057BE" w:rsidP="001057BE">
            <w:pPr>
              <w:jc w:val="center"/>
              <w:rPr>
                <w:sz w:val="12"/>
                <w:szCs w:val="12"/>
              </w:rPr>
            </w:pPr>
            <w:r w:rsidRPr="001057BE">
              <w:rPr>
                <w:sz w:val="12"/>
                <w:szCs w:val="12"/>
              </w:rPr>
              <w:t>123,682</w:t>
            </w:r>
          </w:p>
        </w:tc>
        <w:tc>
          <w:tcPr>
            <w:tcW w:w="299" w:type="pct"/>
            <w:tcBorders>
              <w:top w:val="nil"/>
              <w:left w:val="nil"/>
              <w:bottom w:val="single" w:sz="4" w:space="0" w:color="auto"/>
              <w:right w:val="single" w:sz="8" w:space="0" w:color="auto"/>
            </w:tcBorders>
            <w:shd w:val="clear" w:color="000000" w:fill="auto"/>
            <w:vAlign w:val="center"/>
            <w:hideMark/>
          </w:tcPr>
          <w:p w14:paraId="2694113E"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19664441"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03552518"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747CB506" w14:textId="77777777" w:rsidR="001057BE" w:rsidRPr="001057BE" w:rsidRDefault="001057BE" w:rsidP="001057BE">
            <w:pPr>
              <w:jc w:val="center"/>
              <w:rPr>
                <w:sz w:val="12"/>
                <w:szCs w:val="12"/>
              </w:rPr>
            </w:pPr>
            <w:r w:rsidRPr="001057BE">
              <w:rPr>
                <w:sz w:val="12"/>
                <w:szCs w:val="12"/>
              </w:rPr>
              <w:t>110,031</w:t>
            </w:r>
          </w:p>
        </w:tc>
        <w:tc>
          <w:tcPr>
            <w:tcW w:w="311" w:type="pct"/>
            <w:tcBorders>
              <w:top w:val="nil"/>
              <w:left w:val="nil"/>
              <w:bottom w:val="single" w:sz="4" w:space="0" w:color="auto"/>
              <w:right w:val="single" w:sz="8" w:space="0" w:color="auto"/>
            </w:tcBorders>
            <w:shd w:val="clear" w:color="auto" w:fill="auto"/>
            <w:vAlign w:val="center"/>
            <w:hideMark/>
          </w:tcPr>
          <w:p w14:paraId="6F39A6EF" w14:textId="77777777" w:rsidR="001057BE" w:rsidRPr="001057BE" w:rsidRDefault="001057BE" w:rsidP="001057BE">
            <w:pPr>
              <w:jc w:val="center"/>
              <w:rPr>
                <w:sz w:val="12"/>
                <w:szCs w:val="12"/>
              </w:rPr>
            </w:pPr>
            <w:r w:rsidRPr="001057BE">
              <w:rPr>
                <w:sz w:val="12"/>
                <w:szCs w:val="12"/>
              </w:rPr>
              <w:t>110,031</w:t>
            </w:r>
          </w:p>
        </w:tc>
        <w:tc>
          <w:tcPr>
            <w:tcW w:w="251" w:type="pct"/>
            <w:tcBorders>
              <w:top w:val="nil"/>
              <w:left w:val="nil"/>
              <w:bottom w:val="single" w:sz="4" w:space="0" w:color="auto"/>
              <w:right w:val="single" w:sz="8" w:space="0" w:color="auto"/>
            </w:tcBorders>
            <w:shd w:val="clear" w:color="000000" w:fill="auto"/>
            <w:vAlign w:val="center"/>
            <w:hideMark/>
          </w:tcPr>
          <w:p w14:paraId="11C6040E"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74964FD8"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45820B9A"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2903EFC8" w14:textId="77777777" w:rsidR="001057BE" w:rsidRPr="001057BE" w:rsidRDefault="001057BE" w:rsidP="001057BE">
            <w:pPr>
              <w:jc w:val="center"/>
              <w:rPr>
                <w:sz w:val="12"/>
                <w:szCs w:val="12"/>
              </w:rPr>
            </w:pPr>
            <w:r w:rsidRPr="001057BE">
              <w:rPr>
                <w:sz w:val="12"/>
                <w:szCs w:val="12"/>
              </w:rPr>
              <w:t>116,857</w:t>
            </w:r>
          </w:p>
        </w:tc>
        <w:tc>
          <w:tcPr>
            <w:tcW w:w="261" w:type="pct"/>
            <w:tcBorders>
              <w:top w:val="nil"/>
              <w:left w:val="nil"/>
              <w:bottom w:val="single" w:sz="4" w:space="0" w:color="auto"/>
              <w:right w:val="single" w:sz="8" w:space="0" w:color="auto"/>
            </w:tcBorders>
            <w:shd w:val="clear" w:color="auto" w:fill="auto"/>
            <w:vAlign w:val="center"/>
            <w:hideMark/>
          </w:tcPr>
          <w:p w14:paraId="1712A785" w14:textId="77777777" w:rsidR="001057BE" w:rsidRPr="001057BE" w:rsidRDefault="001057BE" w:rsidP="001057BE">
            <w:pPr>
              <w:jc w:val="center"/>
              <w:rPr>
                <w:sz w:val="12"/>
                <w:szCs w:val="12"/>
              </w:rPr>
            </w:pPr>
            <w:r w:rsidRPr="001057BE">
              <w:rPr>
                <w:sz w:val="12"/>
                <w:szCs w:val="12"/>
              </w:rPr>
              <w:t>116,857</w:t>
            </w:r>
          </w:p>
        </w:tc>
      </w:tr>
      <w:tr w:rsidR="001057BE" w:rsidRPr="001057BE" w14:paraId="50E385A5" w14:textId="77777777" w:rsidTr="00F0290F">
        <w:trPr>
          <w:trHeight w:val="18"/>
        </w:trPr>
        <w:tc>
          <w:tcPr>
            <w:tcW w:w="180" w:type="pct"/>
            <w:tcBorders>
              <w:top w:val="nil"/>
              <w:left w:val="single" w:sz="8" w:space="0" w:color="auto"/>
              <w:bottom w:val="double" w:sz="6" w:space="0" w:color="auto"/>
              <w:right w:val="nil"/>
            </w:tcBorders>
            <w:shd w:val="clear" w:color="auto" w:fill="auto"/>
            <w:vAlign w:val="center"/>
            <w:hideMark/>
          </w:tcPr>
          <w:p w14:paraId="4DD56BA3" w14:textId="77777777" w:rsidR="001057BE" w:rsidRPr="001057BE" w:rsidRDefault="001057BE" w:rsidP="001057BE">
            <w:pPr>
              <w:jc w:val="center"/>
              <w:rPr>
                <w:sz w:val="12"/>
                <w:szCs w:val="12"/>
              </w:rPr>
            </w:pPr>
            <w:r w:rsidRPr="001057BE">
              <w:rPr>
                <w:sz w:val="12"/>
                <w:szCs w:val="12"/>
              </w:rPr>
              <w:t>3</w:t>
            </w:r>
          </w:p>
        </w:tc>
        <w:tc>
          <w:tcPr>
            <w:tcW w:w="817" w:type="pct"/>
            <w:tcBorders>
              <w:top w:val="nil"/>
              <w:left w:val="single" w:sz="8" w:space="0" w:color="auto"/>
              <w:bottom w:val="double" w:sz="6" w:space="0" w:color="auto"/>
              <w:right w:val="single" w:sz="8" w:space="0" w:color="auto"/>
            </w:tcBorders>
            <w:shd w:val="clear" w:color="auto" w:fill="auto"/>
            <w:vAlign w:val="center"/>
            <w:hideMark/>
          </w:tcPr>
          <w:p w14:paraId="0F8F248F" w14:textId="77777777" w:rsidR="001057BE" w:rsidRPr="001057BE" w:rsidRDefault="001057BE" w:rsidP="001057BE">
            <w:pPr>
              <w:rPr>
                <w:sz w:val="12"/>
                <w:szCs w:val="12"/>
              </w:rPr>
            </w:pPr>
            <w:r w:rsidRPr="001057BE">
              <w:rPr>
                <w:sz w:val="12"/>
                <w:szCs w:val="12"/>
              </w:rPr>
              <w:t>Поступление по уровням напряжения</w:t>
            </w:r>
          </w:p>
        </w:tc>
        <w:tc>
          <w:tcPr>
            <w:tcW w:w="220" w:type="pct"/>
            <w:tcBorders>
              <w:top w:val="nil"/>
              <w:left w:val="nil"/>
              <w:bottom w:val="double" w:sz="6" w:space="0" w:color="auto"/>
              <w:right w:val="single" w:sz="8" w:space="0" w:color="auto"/>
            </w:tcBorders>
            <w:shd w:val="clear" w:color="auto" w:fill="auto"/>
            <w:vAlign w:val="center"/>
            <w:hideMark/>
          </w:tcPr>
          <w:p w14:paraId="017A3B5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double" w:sz="6" w:space="0" w:color="auto"/>
              <w:right w:val="single" w:sz="8" w:space="0" w:color="auto"/>
            </w:tcBorders>
            <w:shd w:val="clear" w:color="auto" w:fill="auto"/>
            <w:vAlign w:val="center"/>
            <w:hideMark/>
          </w:tcPr>
          <w:p w14:paraId="49437E0D" w14:textId="77777777" w:rsidR="001057BE" w:rsidRPr="001057BE" w:rsidRDefault="001057BE" w:rsidP="001057BE">
            <w:pPr>
              <w:jc w:val="center"/>
              <w:rPr>
                <w:sz w:val="12"/>
                <w:szCs w:val="12"/>
              </w:rPr>
            </w:pPr>
            <w:r w:rsidRPr="001057BE">
              <w:rPr>
                <w:sz w:val="12"/>
                <w:szCs w:val="12"/>
              </w:rPr>
              <w:t>3 030,976</w:t>
            </w:r>
          </w:p>
        </w:tc>
        <w:tc>
          <w:tcPr>
            <w:tcW w:w="229" w:type="pct"/>
            <w:tcBorders>
              <w:top w:val="nil"/>
              <w:left w:val="nil"/>
              <w:bottom w:val="double" w:sz="6" w:space="0" w:color="auto"/>
              <w:right w:val="single" w:sz="8" w:space="0" w:color="auto"/>
            </w:tcBorders>
            <w:shd w:val="clear" w:color="auto" w:fill="auto"/>
            <w:vAlign w:val="center"/>
            <w:hideMark/>
          </w:tcPr>
          <w:p w14:paraId="3D47A5D2" w14:textId="77777777" w:rsidR="001057BE" w:rsidRPr="001057BE" w:rsidRDefault="001057BE" w:rsidP="001057BE">
            <w:pPr>
              <w:jc w:val="center"/>
              <w:rPr>
                <w:sz w:val="12"/>
                <w:szCs w:val="12"/>
              </w:rPr>
            </w:pPr>
            <w:r w:rsidRPr="001057BE">
              <w:rPr>
                <w:sz w:val="12"/>
                <w:szCs w:val="12"/>
              </w:rPr>
              <w:t>644,358</w:t>
            </w:r>
          </w:p>
        </w:tc>
        <w:tc>
          <w:tcPr>
            <w:tcW w:w="229" w:type="pct"/>
            <w:tcBorders>
              <w:top w:val="nil"/>
              <w:left w:val="nil"/>
              <w:bottom w:val="double" w:sz="6" w:space="0" w:color="auto"/>
              <w:right w:val="single" w:sz="8" w:space="0" w:color="auto"/>
            </w:tcBorders>
            <w:shd w:val="clear" w:color="auto" w:fill="auto"/>
            <w:vAlign w:val="center"/>
            <w:hideMark/>
          </w:tcPr>
          <w:p w14:paraId="00B13A37" w14:textId="77777777" w:rsidR="001057BE" w:rsidRPr="001057BE" w:rsidRDefault="001057BE" w:rsidP="001057BE">
            <w:pPr>
              <w:jc w:val="center"/>
              <w:rPr>
                <w:sz w:val="12"/>
                <w:szCs w:val="12"/>
              </w:rPr>
            </w:pPr>
            <w:r w:rsidRPr="001057BE">
              <w:rPr>
                <w:sz w:val="12"/>
                <w:szCs w:val="12"/>
              </w:rPr>
              <w:t>245,686</w:t>
            </w:r>
          </w:p>
        </w:tc>
        <w:tc>
          <w:tcPr>
            <w:tcW w:w="230" w:type="pct"/>
            <w:tcBorders>
              <w:top w:val="nil"/>
              <w:left w:val="nil"/>
              <w:bottom w:val="double" w:sz="6" w:space="0" w:color="auto"/>
              <w:right w:val="single" w:sz="8" w:space="0" w:color="auto"/>
            </w:tcBorders>
            <w:shd w:val="clear" w:color="auto" w:fill="auto"/>
            <w:vAlign w:val="center"/>
            <w:hideMark/>
          </w:tcPr>
          <w:p w14:paraId="2A130A0D" w14:textId="77777777" w:rsidR="001057BE" w:rsidRPr="001057BE" w:rsidRDefault="001057BE" w:rsidP="001057BE">
            <w:pPr>
              <w:jc w:val="center"/>
              <w:rPr>
                <w:sz w:val="12"/>
                <w:szCs w:val="12"/>
              </w:rPr>
            </w:pPr>
            <w:r w:rsidRPr="001057BE">
              <w:rPr>
                <w:sz w:val="12"/>
                <w:szCs w:val="12"/>
              </w:rPr>
              <w:t>125,338</w:t>
            </w:r>
          </w:p>
        </w:tc>
        <w:tc>
          <w:tcPr>
            <w:tcW w:w="265" w:type="pct"/>
            <w:tcBorders>
              <w:top w:val="nil"/>
              <w:left w:val="nil"/>
              <w:bottom w:val="double" w:sz="6" w:space="0" w:color="auto"/>
              <w:right w:val="single" w:sz="8" w:space="0" w:color="auto"/>
            </w:tcBorders>
            <w:shd w:val="clear" w:color="auto" w:fill="auto"/>
            <w:vAlign w:val="center"/>
            <w:hideMark/>
          </w:tcPr>
          <w:p w14:paraId="377565CC" w14:textId="77777777" w:rsidR="001057BE" w:rsidRPr="001057BE" w:rsidRDefault="001057BE" w:rsidP="001057BE">
            <w:pPr>
              <w:jc w:val="center"/>
              <w:rPr>
                <w:sz w:val="12"/>
                <w:szCs w:val="12"/>
              </w:rPr>
            </w:pPr>
            <w:r w:rsidRPr="001057BE">
              <w:rPr>
                <w:sz w:val="12"/>
                <w:szCs w:val="12"/>
              </w:rPr>
              <w:t> </w:t>
            </w:r>
          </w:p>
        </w:tc>
        <w:tc>
          <w:tcPr>
            <w:tcW w:w="299" w:type="pct"/>
            <w:tcBorders>
              <w:top w:val="nil"/>
              <w:left w:val="nil"/>
              <w:bottom w:val="double" w:sz="6" w:space="0" w:color="auto"/>
              <w:right w:val="single" w:sz="8" w:space="0" w:color="auto"/>
            </w:tcBorders>
            <w:shd w:val="clear" w:color="auto" w:fill="auto"/>
            <w:vAlign w:val="center"/>
            <w:hideMark/>
          </w:tcPr>
          <w:p w14:paraId="2DCF169E" w14:textId="77777777" w:rsidR="001057BE" w:rsidRPr="001057BE" w:rsidRDefault="001057BE" w:rsidP="001057BE">
            <w:pPr>
              <w:jc w:val="center"/>
              <w:rPr>
                <w:sz w:val="12"/>
                <w:szCs w:val="12"/>
              </w:rPr>
            </w:pPr>
            <w:r w:rsidRPr="001057BE">
              <w:rPr>
                <w:sz w:val="12"/>
                <w:szCs w:val="12"/>
              </w:rPr>
              <w:t>2 979,248</w:t>
            </w:r>
          </w:p>
        </w:tc>
        <w:tc>
          <w:tcPr>
            <w:tcW w:w="230" w:type="pct"/>
            <w:tcBorders>
              <w:top w:val="nil"/>
              <w:left w:val="nil"/>
              <w:bottom w:val="double" w:sz="6" w:space="0" w:color="auto"/>
              <w:right w:val="single" w:sz="8" w:space="0" w:color="auto"/>
            </w:tcBorders>
            <w:shd w:val="clear" w:color="auto" w:fill="auto"/>
            <w:vAlign w:val="center"/>
            <w:hideMark/>
          </w:tcPr>
          <w:p w14:paraId="7CA382E9" w14:textId="77777777" w:rsidR="001057BE" w:rsidRPr="001057BE" w:rsidRDefault="001057BE" w:rsidP="001057BE">
            <w:pPr>
              <w:jc w:val="center"/>
              <w:rPr>
                <w:sz w:val="12"/>
                <w:szCs w:val="12"/>
              </w:rPr>
            </w:pPr>
            <w:r w:rsidRPr="001057BE">
              <w:rPr>
                <w:sz w:val="12"/>
                <w:szCs w:val="12"/>
              </w:rPr>
              <w:t>634,350</w:t>
            </w:r>
          </w:p>
        </w:tc>
        <w:tc>
          <w:tcPr>
            <w:tcW w:w="230" w:type="pct"/>
            <w:tcBorders>
              <w:top w:val="nil"/>
              <w:left w:val="nil"/>
              <w:bottom w:val="double" w:sz="6" w:space="0" w:color="auto"/>
              <w:right w:val="single" w:sz="8" w:space="0" w:color="auto"/>
            </w:tcBorders>
            <w:shd w:val="clear" w:color="auto" w:fill="auto"/>
            <w:vAlign w:val="center"/>
            <w:hideMark/>
          </w:tcPr>
          <w:p w14:paraId="27E22AD8" w14:textId="77777777" w:rsidR="001057BE" w:rsidRPr="001057BE" w:rsidRDefault="001057BE" w:rsidP="001057BE">
            <w:pPr>
              <w:jc w:val="center"/>
              <w:rPr>
                <w:sz w:val="12"/>
                <w:szCs w:val="12"/>
              </w:rPr>
            </w:pPr>
            <w:r w:rsidRPr="001057BE">
              <w:rPr>
                <w:sz w:val="12"/>
                <w:szCs w:val="12"/>
              </w:rPr>
              <w:t>228,558</w:t>
            </w:r>
          </w:p>
        </w:tc>
        <w:tc>
          <w:tcPr>
            <w:tcW w:w="230" w:type="pct"/>
            <w:tcBorders>
              <w:top w:val="nil"/>
              <w:left w:val="nil"/>
              <w:bottom w:val="double" w:sz="6" w:space="0" w:color="auto"/>
              <w:right w:val="single" w:sz="8" w:space="0" w:color="auto"/>
            </w:tcBorders>
            <w:shd w:val="clear" w:color="auto" w:fill="auto"/>
            <w:vAlign w:val="center"/>
            <w:hideMark/>
          </w:tcPr>
          <w:p w14:paraId="2A92603C" w14:textId="77777777" w:rsidR="001057BE" w:rsidRPr="001057BE" w:rsidRDefault="001057BE" w:rsidP="001057BE">
            <w:pPr>
              <w:jc w:val="center"/>
              <w:rPr>
                <w:sz w:val="12"/>
                <w:szCs w:val="12"/>
              </w:rPr>
            </w:pPr>
            <w:r w:rsidRPr="001057BE">
              <w:rPr>
                <w:sz w:val="12"/>
                <w:szCs w:val="12"/>
              </w:rPr>
              <w:t>111,645</w:t>
            </w:r>
          </w:p>
        </w:tc>
        <w:tc>
          <w:tcPr>
            <w:tcW w:w="311" w:type="pct"/>
            <w:tcBorders>
              <w:top w:val="nil"/>
              <w:left w:val="nil"/>
              <w:bottom w:val="double" w:sz="6" w:space="0" w:color="auto"/>
              <w:right w:val="single" w:sz="8" w:space="0" w:color="auto"/>
            </w:tcBorders>
            <w:shd w:val="clear" w:color="auto" w:fill="auto"/>
            <w:vAlign w:val="center"/>
            <w:hideMark/>
          </w:tcPr>
          <w:p w14:paraId="4C82A760" w14:textId="77777777" w:rsidR="001057BE" w:rsidRPr="001057BE" w:rsidRDefault="001057BE" w:rsidP="001057BE">
            <w:pPr>
              <w:jc w:val="center"/>
              <w:rPr>
                <w:sz w:val="12"/>
                <w:szCs w:val="12"/>
              </w:rPr>
            </w:pPr>
            <w:r w:rsidRPr="001057BE">
              <w:rPr>
                <w:sz w:val="12"/>
                <w:szCs w:val="12"/>
              </w:rPr>
              <w:t> </w:t>
            </w:r>
          </w:p>
        </w:tc>
        <w:tc>
          <w:tcPr>
            <w:tcW w:w="251" w:type="pct"/>
            <w:tcBorders>
              <w:top w:val="nil"/>
              <w:left w:val="nil"/>
              <w:bottom w:val="double" w:sz="6" w:space="0" w:color="auto"/>
              <w:right w:val="single" w:sz="8" w:space="0" w:color="auto"/>
            </w:tcBorders>
            <w:shd w:val="clear" w:color="auto" w:fill="auto"/>
            <w:vAlign w:val="center"/>
            <w:hideMark/>
          </w:tcPr>
          <w:p w14:paraId="4B5BF5F3" w14:textId="77777777" w:rsidR="001057BE" w:rsidRPr="001057BE" w:rsidRDefault="001057BE" w:rsidP="001057BE">
            <w:pPr>
              <w:jc w:val="center"/>
              <w:rPr>
                <w:sz w:val="12"/>
                <w:szCs w:val="12"/>
              </w:rPr>
            </w:pPr>
            <w:r w:rsidRPr="001057BE">
              <w:rPr>
                <w:sz w:val="12"/>
                <w:szCs w:val="12"/>
              </w:rPr>
              <w:t>3 005,112</w:t>
            </w:r>
          </w:p>
        </w:tc>
        <w:tc>
          <w:tcPr>
            <w:tcW w:w="230" w:type="pct"/>
            <w:tcBorders>
              <w:top w:val="nil"/>
              <w:left w:val="nil"/>
              <w:bottom w:val="double" w:sz="6" w:space="0" w:color="auto"/>
              <w:right w:val="single" w:sz="8" w:space="0" w:color="auto"/>
            </w:tcBorders>
            <w:shd w:val="clear" w:color="auto" w:fill="auto"/>
            <w:vAlign w:val="center"/>
            <w:hideMark/>
          </w:tcPr>
          <w:p w14:paraId="21F75095" w14:textId="77777777" w:rsidR="001057BE" w:rsidRPr="001057BE" w:rsidRDefault="001057BE" w:rsidP="001057BE">
            <w:pPr>
              <w:jc w:val="center"/>
              <w:rPr>
                <w:sz w:val="12"/>
                <w:szCs w:val="12"/>
              </w:rPr>
            </w:pPr>
            <w:r w:rsidRPr="001057BE">
              <w:rPr>
                <w:sz w:val="12"/>
                <w:szCs w:val="12"/>
              </w:rPr>
              <w:t>639,354</w:t>
            </w:r>
          </w:p>
        </w:tc>
        <w:tc>
          <w:tcPr>
            <w:tcW w:w="230" w:type="pct"/>
            <w:tcBorders>
              <w:top w:val="nil"/>
              <w:left w:val="nil"/>
              <w:bottom w:val="double" w:sz="6" w:space="0" w:color="auto"/>
              <w:right w:val="single" w:sz="8" w:space="0" w:color="auto"/>
            </w:tcBorders>
            <w:shd w:val="clear" w:color="auto" w:fill="auto"/>
            <w:vAlign w:val="center"/>
            <w:hideMark/>
          </w:tcPr>
          <w:p w14:paraId="27DB2DC9" w14:textId="77777777" w:rsidR="001057BE" w:rsidRPr="001057BE" w:rsidRDefault="001057BE" w:rsidP="001057BE">
            <w:pPr>
              <w:jc w:val="center"/>
              <w:rPr>
                <w:sz w:val="12"/>
                <w:szCs w:val="12"/>
              </w:rPr>
            </w:pPr>
            <w:r w:rsidRPr="001057BE">
              <w:rPr>
                <w:sz w:val="12"/>
                <w:szCs w:val="12"/>
              </w:rPr>
              <w:t>237,122</w:t>
            </w:r>
          </w:p>
        </w:tc>
        <w:tc>
          <w:tcPr>
            <w:tcW w:w="230" w:type="pct"/>
            <w:tcBorders>
              <w:top w:val="nil"/>
              <w:left w:val="nil"/>
              <w:bottom w:val="double" w:sz="6" w:space="0" w:color="auto"/>
              <w:right w:val="single" w:sz="8" w:space="0" w:color="auto"/>
            </w:tcBorders>
            <w:shd w:val="clear" w:color="auto" w:fill="auto"/>
            <w:vAlign w:val="center"/>
            <w:hideMark/>
          </w:tcPr>
          <w:p w14:paraId="1E7840B4" w14:textId="77777777" w:rsidR="001057BE" w:rsidRPr="001057BE" w:rsidRDefault="001057BE" w:rsidP="001057BE">
            <w:pPr>
              <w:jc w:val="center"/>
              <w:rPr>
                <w:sz w:val="12"/>
                <w:szCs w:val="12"/>
              </w:rPr>
            </w:pPr>
            <w:r w:rsidRPr="001057BE">
              <w:rPr>
                <w:sz w:val="12"/>
                <w:szCs w:val="12"/>
              </w:rPr>
              <w:t>118,492</w:t>
            </w:r>
          </w:p>
        </w:tc>
        <w:tc>
          <w:tcPr>
            <w:tcW w:w="261" w:type="pct"/>
            <w:tcBorders>
              <w:top w:val="nil"/>
              <w:left w:val="nil"/>
              <w:bottom w:val="double" w:sz="6" w:space="0" w:color="auto"/>
              <w:right w:val="single" w:sz="8" w:space="0" w:color="auto"/>
            </w:tcBorders>
            <w:shd w:val="clear" w:color="auto" w:fill="auto"/>
            <w:vAlign w:val="center"/>
            <w:hideMark/>
          </w:tcPr>
          <w:p w14:paraId="0656F437" w14:textId="77777777" w:rsidR="001057BE" w:rsidRPr="001057BE" w:rsidRDefault="001057BE" w:rsidP="001057BE">
            <w:pPr>
              <w:jc w:val="center"/>
              <w:rPr>
                <w:sz w:val="12"/>
                <w:szCs w:val="12"/>
              </w:rPr>
            </w:pPr>
            <w:r w:rsidRPr="001057BE">
              <w:rPr>
                <w:sz w:val="12"/>
                <w:szCs w:val="12"/>
              </w:rPr>
              <w:t> </w:t>
            </w:r>
          </w:p>
        </w:tc>
      </w:tr>
      <w:tr w:rsidR="001057BE" w:rsidRPr="001057BE" w14:paraId="719109C8" w14:textId="77777777" w:rsidTr="00F0290F">
        <w:trPr>
          <w:trHeight w:val="18"/>
        </w:trPr>
        <w:tc>
          <w:tcPr>
            <w:tcW w:w="180" w:type="pct"/>
            <w:vMerge w:val="restart"/>
            <w:tcBorders>
              <w:top w:val="nil"/>
              <w:left w:val="single" w:sz="8" w:space="0" w:color="auto"/>
              <w:bottom w:val="single" w:sz="4" w:space="0" w:color="000000"/>
              <w:right w:val="single" w:sz="8" w:space="0" w:color="auto"/>
            </w:tcBorders>
            <w:shd w:val="clear" w:color="auto" w:fill="auto"/>
            <w:vAlign w:val="center"/>
            <w:hideMark/>
          </w:tcPr>
          <w:p w14:paraId="438AF677" w14:textId="77777777" w:rsidR="001057BE" w:rsidRPr="001057BE" w:rsidRDefault="001057BE" w:rsidP="001057BE">
            <w:pPr>
              <w:jc w:val="center"/>
              <w:rPr>
                <w:sz w:val="12"/>
                <w:szCs w:val="12"/>
              </w:rPr>
            </w:pPr>
            <w:r w:rsidRPr="001057BE">
              <w:rPr>
                <w:sz w:val="12"/>
                <w:szCs w:val="12"/>
              </w:rPr>
              <w:t>4</w:t>
            </w:r>
          </w:p>
        </w:tc>
        <w:tc>
          <w:tcPr>
            <w:tcW w:w="817" w:type="pct"/>
            <w:vMerge w:val="restart"/>
            <w:tcBorders>
              <w:top w:val="nil"/>
              <w:left w:val="single" w:sz="8" w:space="0" w:color="auto"/>
              <w:bottom w:val="single" w:sz="4" w:space="0" w:color="000000"/>
              <w:right w:val="single" w:sz="8" w:space="0" w:color="auto"/>
            </w:tcBorders>
            <w:shd w:val="clear" w:color="auto" w:fill="auto"/>
            <w:vAlign w:val="center"/>
            <w:hideMark/>
          </w:tcPr>
          <w:p w14:paraId="451DFFCF" w14:textId="77777777" w:rsidR="001057BE" w:rsidRPr="001057BE" w:rsidRDefault="001057BE" w:rsidP="001057BE">
            <w:pPr>
              <w:rPr>
                <w:sz w:val="12"/>
                <w:szCs w:val="12"/>
              </w:rPr>
            </w:pPr>
            <w:r w:rsidRPr="001057BE">
              <w:rPr>
                <w:sz w:val="12"/>
                <w:szCs w:val="12"/>
              </w:rPr>
              <w:t>Потери, в т.ч. от:</w:t>
            </w:r>
          </w:p>
        </w:tc>
        <w:tc>
          <w:tcPr>
            <w:tcW w:w="220" w:type="pct"/>
            <w:tcBorders>
              <w:top w:val="nil"/>
              <w:left w:val="nil"/>
              <w:bottom w:val="single" w:sz="4" w:space="0" w:color="auto"/>
              <w:right w:val="single" w:sz="8" w:space="0" w:color="auto"/>
            </w:tcBorders>
            <w:shd w:val="clear" w:color="auto" w:fill="auto"/>
            <w:vAlign w:val="center"/>
            <w:hideMark/>
          </w:tcPr>
          <w:p w14:paraId="2AEB741A" w14:textId="77777777" w:rsidR="001057BE" w:rsidRPr="001057BE" w:rsidRDefault="001057BE" w:rsidP="001057BE">
            <w:pPr>
              <w:jc w:val="center"/>
              <w:rPr>
                <w:sz w:val="12"/>
                <w:szCs w:val="12"/>
              </w:rPr>
            </w:pPr>
            <w:r w:rsidRPr="001057BE">
              <w:rPr>
                <w:sz w:val="12"/>
                <w:szCs w:val="12"/>
              </w:rPr>
              <w:t>%</w:t>
            </w:r>
          </w:p>
        </w:tc>
        <w:tc>
          <w:tcPr>
            <w:tcW w:w="328" w:type="pct"/>
            <w:tcBorders>
              <w:top w:val="nil"/>
              <w:left w:val="nil"/>
              <w:bottom w:val="single" w:sz="4" w:space="0" w:color="auto"/>
              <w:right w:val="single" w:sz="8" w:space="0" w:color="auto"/>
            </w:tcBorders>
            <w:shd w:val="clear" w:color="auto" w:fill="auto"/>
            <w:vAlign w:val="center"/>
            <w:hideMark/>
          </w:tcPr>
          <w:p w14:paraId="25D1E35C" w14:textId="77777777" w:rsidR="001057BE" w:rsidRPr="001057BE" w:rsidRDefault="001057BE" w:rsidP="001057BE">
            <w:pPr>
              <w:jc w:val="center"/>
              <w:rPr>
                <w:sz w:val="12"/>
                <w:szCs w:val="12"/>
              </w:rPr>
            </w:pPr>
            <w:r w:rsidRPr="001057BE">
              <w:rPr>
                <w:sz w:val="12"/>
                <w:szCs w:val="12"/>
              </w:rPr>
              <w:t>1,58%</w:t>
            </w:r>
          </w:p>
        </w:tc>
        <w:tc>
          <w:tcPr>
            <w:tcW w:w="229" w:type="pct"/>
            <w:tcBorders>
              <w:top w:val="nil"/>
              <w:left w:val="nil"/>
              <w:bottom w:val="single" w:sz="4" w:space="0" w:color="auto"/>
              <w:right w:val="single" w:sz="8" w:space="0" w:color="auto"/>
            </w:tcBorders>
            <w:shd w:val="clear" w:color="auto" w:fill="auto"/>
            <w:vAlign w:val="center"/>
            <w:hideMark/>
          </w:tcPr>
          <w:p w14:paraId="000C1911" w14:textId="77777777" w:rsidR="001057BE" w:rsidRPr="001057BE" w:rsidRDefault="001057BE" w:rsidP="001057BE">
            <w:pPr>
              <w:jc w:val="center"/>
              <w:rPr>
                <w:sz w:val="12"/>
                <w:szCs w:val="12"/>
              </w:rPr>
            </w:pPr>
            <w:r w:rsidRPr="001057BE">
              <w:rPr>
                <w:sz w:val="12"/>
                <w:szCs w:val="12"/>
              </w:rPr>
              <w:t>2,11%</w:t>
            </w:r>
          </w:p>
        </w:tc>
        <w:tc>
          <w:tcPr>
            <w:tcW w:w="229" w:type="pct"/>
            <w:tcBorders>
              <w:top w:val="nil"/>
              <w:left w:val="nil"/>
              <w:bottom w:val="single" w:sz="4" w:space="0" w:color="auto"/>
              <w:right w:val="single" w:sz="8" w:space="0" w:color="auto"/>
            </w:tcBorders>
            <w:shd w:val="clear" w:color="auto" w:fill="auto"/>
            <w:vAlign w:val="center"/>
            <w:hideMark/>
          </w:tcPr>
          <w:p w14:paraId="6B2A5014" w14:textId="77777777" w:rsidR="001057BE" w:rsidRPr="001057BE" w:rsidRDefault="001057BE" w:rsidP="001057BE">
            <w:pPr>
              <w:jc w:val="center"/>
              <w:rPr>
                <w:sz w:val="12"/>
                <w:szCs w:val="12"/>
              </w:rPr>
            </w:pPr>
            <w:r w:rsidRPr="001057BE">
              <w:rPr>
                <w:sz w:val="12"/>
                <w:szCs w:val="12"/>
              </w:rPr>
              <w:t>5,91%</w:t>
            </w:r>
          </w:p>
        </w:tc>
        <w:tc>
          <w:tcPr>
            <w:tcW w:w="230" w:type="pct"/>
            <w:tcBorders>
              <w:top w:val="nil"/>
              <w:left w:val="nil"/>
              <w:bottom w:val="single" w:sz="4" w:space="0" w:color="auto"/>
              <w:right w:val="single" w:sz="8" w:space="0" w:color="auto"/>
            </w:tcBorders>
            <w:shd w:val="clear" w:color="auto" w:fill="auto"/>
            <w:vAlign w:val="center"/>
            <w:hideMark/>
          </w:tcPr>
          <w:p w14:paraId="514F043B" w14:textId="77777777" w:rsidR="001057BE" w:rsidRPr="001057BE" w:rsidRDefault="001057BE" w:rsidP="001057BE">
            <w:pPr>
              <w:jc w:val="center"/>
              <w:rPr>
                <w:sz w:val="12"/>
                <w:szCs w:val="12"/>
              </w:rPr>
            </w:pPr>
            <w:r w:rsidRPr="001057BE">
              <w:rPr>
                <w:sz w:val="12"/>
                <w:szCs w:val="12"/>
              </w:rPr>
              <w:t>11,06%</w:t>
            </w:r>
          </w:p>
        </w:tc>
        <w:tc>
          <w:tcPr>
            <w:tcW w:w="265" w:type="pct"/>
            <w:tcBorders>
              <w:top w:val="nil"/>
              <w:left w:val="nil"/>
              <w:bottom w:val="single" w:sz="4" w:space="0" w:color="auto"/>
              <w:right w:val="single" w:sz="8" w:space="0" w:color="auto"/>
            </w:tcBorders>
            <w:shd w:val="clear" w:color="auto" w:fill="auto"/>
            <w:vAlign w:val="center"/>
            <w:hideMark/>
          </w:tcPr>
          <w:p w14:paraId="5F622160" w14:textId="77777777" w:rsidR="001057BE" w:rsidRPr="001057BE" w:rsidRDefault="001057BE" w:rsidP="001057BE">
            <w:pPr>
              <w:jc w:val="center"/>
              <w:rPr>
                <w:sz w:val="12"/>
                <w:szCs w:val="12"/>
              </w:rPr>
            </w:pPr>
            <w:r w:rsidRPr="001057BE">
              <w:rPr>
                <w:sz w:val="12"/>
                <w:szCs w:val="12"/>
              </w:rPr>
              <w:t>2,85%</w:t>
            </w:r>
          </w:p>
        </w:tc>
        <w:tc>
          <w:tcPr>
            <w:tcW w:w="299" w:type="pct"/>
            <w:tcBorders>
              <w:top w:val="nil"/>
              <w:left w:val="nil"/>
              <w:bottom w:val="single" w:sz="4" w:space="0" w:color="auto"/>
              <w:right w:val="single" w:sz="8" w:space="0" w:color="auto"/>
            </w:tcBorders>
            <w:shd w:val="clear" w:color="auto" w:fill="auto"/>
            <w:vAlign w:val="center"/>
            <w:hideMark/>
          </w:tcPr>
          <w:p w14:paraId="52A746D3" w14:textId="77777777" w:rsidR="001057BE" w:rsidRPr="001057BE" w:rsidRDefault="001057BE" w:rsidP="001057BE">
            <w:pPr>
              <w:jc w:val="center"/>
              <w:rPr>
                <w:sz w:val="12"/>
                <w:szCs w:val="12"/>
              </w:rPr>
            </w:pPr>
            <w:r w:rsidRPr="001057BE">
              <w:rPr>
                <w:sz w:val="12"/>
                <w:szCs w:val="12"/>
              </w:rPr>
              <w:t>1,68%</w:t>
            </w:r>
          </w:p>
        </w:tc>
        <w:tc>
          <w:tcPr>
            <w:tcW w:w="230" w:type="pct"/>
            <w:tcBorders>
              <w:top w:val="nil"/>
              <w:left w:val="nil"/>
              <w:bottom w:val="single" w:sz="4" w:space="0" w:color="auto"/>
              <w:right w:val="single" w:sz="8" w:space="0" w:color="auto"/>
            </w:tcBorders>
            <w:shd w:val="clear" w:color="auto" w:fill="auto"/>
            <w:vAlign w:val="center"/>
            <w:hideMark/>
          </w:tcPr>
          <w:p w14:paraId="7654FC84" w14:textId="77777777" w:rsidR="001057BE" w:rsidRPr="001057BE" w:rsidRDefault="001057BE" w:rsidP="001057BE">
            <w:pPr>
              <w:jc w:val="center"/>
              <w:rPr>
                <w:sz w:val="12"/>
                <w:szCs w:val="12"/>
              </w:rPr>
            </w:pPr>
            <w:r w:rsidRPr="001057BE">
              <w:rPr>
                <w:sz w:val="12"/>
                <w:szCs w:val="12"/>
              </w:rPr>
              <w:t>2,17%</w:t>
            </w:r>
          </w:p>
        </w:tc>
        <w:tc>
          <w:tcPr>
            <w:tcW w:w="230" w:type="pct"/>
            <w:tcBorders>
              <w:top w:val="nil"/>
              <w:left w:val="nil"/>
              <w:bottom w:val="single" w:sz="4" w:space="0" w:color="auto"/>
              <w:right w:val="single" w:sz="8" w:space="0" w:color="auto"/>
            </w:tcBorders>
            <w:shd w:val="clear" w:color="auto" w:fill="auto"/>
            <w:vAlign w:val="center"/>
            <w:hideMark/>
          </w:tcPr>
          <w:p w14:paraId="35685B6D" w14:textId="77777777" w:rsidR="001057BE" w:rsidRPr="001057BE" w:rsidRDefault="001057BE" w:rsidP="001057BE">
            <w:pPr>
              <w:jc w:val="center"/>
              <w:rPr>
                <w:sz w:val="12"/>
                <w:szCs w:val="12"/>
              </w:rPr>
            </w:pPr>
            <w:r w:rsidRPr="001057BE">
              <w:rPr>
                <w:sz w:val="12"/>
                <w:szCs w:val="12"/>
              </w:rPr>
              <w:t>7,51%</w:t>
            </w:r>
          </w:p>
        </w:tc>
        <w:tc>
          <w:tcPr>
            <w:tcW w:w="230" w:type="pct"/>
            <w:tcBorders>
              <w:top w:val="nil"/>
              <w:left w:val="nil"/>
              <w:bottom w:val="single" w:sz="4" w:space="0" w:color="auto"/>
              <w:right w:val="single" w:sz="8" w:space="0" w:color="auto"/>
            </w:tcBorders>
            <w:shd w:val="clear" w:color="auto" w:fill="auto"/>
            <w:vAlign w:val="center"/>
            <w:hideMark/>
          </w:tcPr>
          <w:p w14:paraId="7F8827A8" w14:textId="77777777" w:rsidR="001057BE" w:rsidRPr="001057BE" w:rsidRDefault="001057BE" w:rsidP="001057BE">
            <w:pPr>
              <w:jc w:val="center"/>
              <w:rPr>
                <w:sz w:val="12"/>
                <w:szCs w:val="12"/>
              </w:rPr>
            </w:pPr>
            <w:r w:rsidRPr="001057BE">
              <w:rPr>
                <w:sz w:val="12"/>
                <w:szCs w:val="12"/>
              </w:rPr>
              <w:t>10,85%</w:t>
            </w:r>
          </w:p>
        </w:tc>
        <w:tc>
          <w:tcPr>
            <w:tcW w:w="311" w:type="pct"/>
            <w:tcBorders>
              <w:top w:val="nil"/>
              <w:left w:val="nil"/>
              <w:bottom w:val="single" w:sz="4" w:space="0" w:color="auto"/>
              <w:right w:val="single" w:sz="8" w:space="0" w:color="auto"/>
            </w:tcBorders>
            <w:shd w:val="clear" w:color="auto" w:fill="auto"/>
            <w:vAlign w:val="center"/>
            <w:hideMark/>
          </w:tcPr>
          <w:p w14:paraId="256647AD" w14:textId="77777777" w:rsidR="001057BE" w:rsidRPr="001057BE" w:rsidRDefault="001057BE" w:rsidP="001057BE">
            <w:pPr>
              <w:jc w:val="center"/>
              <w:rPr>
                <w:sz w:val="12"/>
                <w:szCs w:val="12"/>
              </w:rPr>
            </w:pPr>
            <w:r w:rsidRPr="001057BE">
              <w:rPr>
                <w:sz w:val="12"/>
                <w:szCs w:val="12"/>
              </w:rPr>
              <w:t>2,99%</w:t>
            </w:r>
          </w:p>
        </w:tc>
        <w:tc>
          <w:tcPr>
            <w:tcW w:w="251" w:type="pct"/>
            <w:tcBorders>
              <w:top w:val="nil"/>
              <w:left w:val="nil"/>
              <w:bottom w:val="single" w:sz="4" w:space="0" w:color="auto"/>
              <w:right w:val="single" w:sz="8" w:space="0" w:color="auto"/>
            </w:tcBorders>
            <w:shd w:val="clear" w:color="auto" w:fill="auto"/>
            <w:vAlign w:val="center"/>
            <w:hideMark/>
          </w:tcPr>
          <w:p w14:paraId="5FD88433" w14:textId="77777777" w:rsidR="001057BE" w:rsidRPr="001057BE" w:rsidRDefault="001057BE" w:rsidP="001057BE">
            <w:pPr>
              <w:jc w:val="center"/>
              <w:rPr>
                <w:sz w:val="12"/>
                <w:szCs w:val="12"/>
              </w:rPr>
            </w:pPr>
            <w:r w:rsidRPr="001057BE">
              <w:rPr>
                <w:sz w:val="12"/>
                <w:szCs w:val="12"/>
              </w:rPr>
              <w:t>1,63%</w:t>
            </w:r>
          </w:p>
        </w:tc>
        <w:tc>
          <w:tcPr>
            <w:tcW w:w="230" w:type="pct"/>
            <w:tcBorders>
              <w:top w:val="nil"/>
              <w:left w:val="nil"/>
              <w:bottom w:val="single" w:sz="4" w:space="0" w:color="auto"/>
              <w:right w:val="single" w:sz="8" w:space="0" w:color="auto"/>
            </w:tcBorders>
            <w:shd w:val="clear" w:color="auto" w:fill="auto"/>
            <w:vAlign w:val="center"/>
            <w:hideMark/>
          </w:tcPr>
          <w:p w14:paraId="105475E4" w14:textId="77777777" w:rsidR="001057BE" w:rsidRPr="001057BE" w:rsidRDefault="001057BE" w:rsidP="001057BE">
            <w:pPr>
              <w:jc w:val="center"/>
              <w:rPr>
                <w:sz w:val="12"/>
                <w:szCs w:val="12"/>
              </w:rPr>
            </w:pPr>
            <w:r w:rsidRPr="001057BE">
              <w:rPr>
                <w:sz w:val="12"/>
                <w:szCs w:val="12"/>
              </w:rPr>
              <w:t>2,14%</w:t>
            </w:r>
          </w:p>
        </w:tc>
        <w:tc>
          <w:tcPr>
            <w:tcW w:w="230" w:type="pct"/>
            <w:tcBorders>
              <w:top w:val="nil"/>
              <w:left w:val="nil"/>
              <w:bottom w:val="single" w:sz="4" w:space="0" w:color="auto"/>
              <w:right w:val="single" w:sz="8" w:space="0" w:color="auto"/>
            </w:tcBorders>
            <w:shd w:val="clear" w:color="auto" w:fill="auto"/>
            <w:vAlign w:val="center"/>
            <w:hideMark/>
          </w:tcPr>
          <w:p w14:paraId="133B6BBF" w14:textId="77777777" w:rsidR="001057BE" w:rsidRPr="001057BE" w:rsidRDefault="001057BE" w:rsidP="001057BE">
            <w:pPr>
              <w:jc w:val="center"/>
              <w:rPr>
                <w:sz w:val="12"/>
                <w:szCs w:val="12"/>
              </w:rPr>
            </w:pPr>
            <w:r w:rsidRPr="001057BE">
              <w:rPr>
                <w:sz w:val="12"/>
                <w:szCs w:val="12"/>
              </w:rPr>
              <w:t>6,68%</w:t>
            </w:r>
          </w:p>
        </w:tc>
        <w:tc>
          <w:tcPr>
            <w:tcW w:w="230" w:type="pct"/>
            <w:tcBorders>
              <w:top w:val="nil"/>
              <w:left w:val="nil"/>
              <w:bottom w:val="single" w:sz="4" w:space="0" w:color="auto"/>
              <w:right w:val="single" w:sz="8" w:space="0" w:color="auto"/>
            </w:tcBorders>
            <w:shd w:val="clear" w:color="auto" w:fill="auto"/>
            <w:vAlign w:val="center"/>
            <w:hideMark/>
          </w:tcPr>
          <w:p w14:paraId="69A12F8A" w14:textId="77777777" w:rsidR="001057BE" w:rsidRPr="001057BE" w:rsidRDefault="001057BE" w:rsidP="001057BE">
            <w:pPr>
              <w:jc w:val="center"/>
              <w:rPr>
                <w:sz w:val="12"/>
                <w:szCs w:val="12"/>
              </w:rPr>
            </w:pPr>
            <w:r w:rsidRPr="001057BE">
              <w:rPr>
                <w:sz w:val="12"/>
                <w:szCs w:val="12"/>
              </w:rPr>
              <w:t>10,96%</w:t>
            </w:r>
          </w:p>
        </w:tc>
        <w:tc>
          <w:tcPr>
            <w:tcW w:w="261" w:type="pct"/>
            <w:tcBorders>
              <w:top w:val="nil"/>
              <w:left w:val="nil"/>
              <w:bottom w:val="single" w:sz="4" w:space="0" w:color="auto"/>
              <w:right w:val="single" w:sz="8" w:space="0" w:color="auto"/>
            </w:tcBorders>
            <w:shd w:val="clear" w:color="auto" w:fill="auto"/>
            <w:vAlign w:val="center"/>
            <w:hideMark/>
          </w:tcPr>
          <w:p w14:paraId="67A9A0F7" w14:textId="77777777" w:rsidR="001057BE" w:rsidRPr="001057BE" w:rsidRDefault="001057BE" w:rsidP="001057BE">
            <w:pPr>
              <w:jc w:val="center"/>
              <w:rPr>
                <w:sz w:val="12"/>
                <w:szCs w:val="12"/>
              </w:rPr>
            </w:pPr>
            <w:r w:rsidRPr="001057BE">
              <w:rPr>
                <w:sz w:val="12"/>
                <w:szCs w:val="12"/>
              </w:rPr>
              <w:t>2,92%</w:t>
            </w:r>
          </w:p>
        </w:tc>
      </w:tr>
      <w:tr w:rsidR="001057BE" w:rsidRPr="001057BE" w14:paraId="6234094E" w14:textId="77777777" w:rsidTr="00F0290F">
        <w:trPr>
          <w:trHeight w:val="18"/>
        </w:trPr>
        <w:tc>
          <w:tcPr>
            <w:tcW w:w="180" w:type="pct"/>
            <w:vMerge/>
            <w:tcBorders>
              <w:top w:val="nil"/>
              <w:left w:val="single" w:sz="8" w:space="0" w:color="auto"/>
              <w:bottom w:val="single" w:sz="4" w:space="0" w:color="000000"/>
              <w:right w:val="single" w:sz="8" w:space="0" w:color="auto"/>
            </w:tcBorders>
            <w:vAlign w:val="center"/>
            <w:hideMark/>
          </w:tcPr>
          <w:p w14:paraId="643126A1" w14:textId="77777777" w:rsidR="001057BE" w:rsidRPr="001057BE" w:rsidRDefault="001057BE" w:rsidP="001057BE">
            <w:pPr>
              <w:rPr>
                <w:sz w:val="12"/>
                <w:szCs w:val="12"/>
              </w:rPr>
            </w:pPr>
          </w:p>
        </w:tc>
        <w:tc>
          <w:tcPr>
            <w:tcW w:w="817" w:type="pct"/>
            <w:vMerge/>
            <w:tcBorders>
              <w:top w:val="nil"/>
              <w:left w:val="single" w:sz="8" w:space="0" w:color="auto"/>
              <w:bottom w:val="single" w:sz="4" w:space="0" w:color="000000"/>
              <w:right w:val="single" w:sz="8" w:space="0" w:color="auto"/>
            </w:tcBorders>
            <w:vAlign w:val="center"/>
            <w:hideMark/>
          </w:tcPr>
          <w:p w14:paraId="4CA3DAC2" w14:textId="77777777" w:rsidR="001057BE" w:rsidRPr="001057BE" w:rsidRDefault="001057BE" w:rsidP="001057BE">
            <w:pPr>
              <w:rPr>
                <w:sz w:val="12"/>
                <w:szCs w:val="12"/>
              </w:rPr>
            </w:pPr>
          </w:p>
        </w:tc>
        <w:tc>
          <w:tcPr>
            <w:tcW w:w="220" w:type="pct"/>
            <w:tcBorders>
              <w:top w:val="nil"/>
              <w:left w:val="nil"/>
              <w:bottom w:val="single" w:sz="4" w:space="0" w:color="auto"/>
              <w:right w:val="single" w:sz="8" w:space="0" w:color="auto"/>
            </w:tcBorders>
            <w:shd w:val="clear" w:color="auto" w:fill="auto"/>
            <w:vAlign w:val="center"/>
            <w:hideMark/>
          </w:tcPr>
          <w:p w14:paraId="450C306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7FA89BED" w14:textId="77777777" w:rsidR="001057BE" w:rsidRPr="001057BE" w:rsidRDefault="001057BE" w:rsidP="001057BE">
            <w:pPr>
              <w:jc w:val="center"/>
              <w:rPr>
                <w:sz w:val="12"/>
                <w:szCs w:val="12"/>
              </w:rPr>
            </w:pPr>
            <w:r w:rsidRPr="001057BE">
              <w:rPr>
                <w:sz w:val="12"/>
                <w:szCs w:val="12"/>
              </w:rPr>
              <w:t>48,006</w:t>
            </w:r>
          </w:p>
        </w:tc>
        <w:tc>
          <w:tcPr>
            <w:tcW w:w="229" w:type="pct"/>
            <w:tcBorders>
              <w:top w:val="nil"/>
              <w:left w:val="nil"/>
              <w:bottom w:val="single" w:sz="4" w:space="0" w:color="auto"/>
              <w:right w:val="single" w:sz="8" w:space="0" w:color="auto"/>
            </w:tcBorders>
            <w:shd w:val="clear" w:color="auto" w:fill="auto"/>
            <w:vAlign w:val="center"/>
            <w:hideMark/>
          </w:tcPr>
          <w:p w14:paraId="0272D720" w14:textId="77777777" w:rsidR="001057BE" w:rsidRPr="001057BE" w:rsidRDefault="001057BE" w:rsidP="001057BE">
            <w:pPr>
              <w:jc w:val="center"/>
              <w:rPr>
                <w:sz w:val="12"/>
                <w:szCs w:val="12"/>
              </w:rPr>
            </w:pPr>
            <w:r w:rsidRPr="001057BE">
              <w:rPr>
                <w:sz w:val="12"/>
                <w:szCs w:val="12"/>
              </w:rPr>
              <w:t>13,613</w:t>
            </w:r>
          </w:p>
        </w:tc>
        <w:tc>
          <w:tcPr>
            <w:tcW w:w="229" w:type="pct"/>
            <w:tcBorders>
              <w:top w:val="nil"/>
              <w:left w:val="nil"/>
              <w:bottom w:val="single" w:sz="4" w:space="0" w:color="auto"/>
              <w:right w:val="single" w:sz="8" w:space="0" w:color="auto"/>
            </w:tcBorders>
            <w:shd w:val="clear" w:color="auto" w:fill="auto"/>
            <w:vAlign w:val="center"/>
            <w:hideMark/>
          </w:tcPr>
          <w:p w14:paraId="0AB39C34" w14:textId="77777777" w:rsidR="001057BE" w:rsidRPr="001057BE" w:rsidRDefault="001057BE" w:rsidP="001057BE">
            <w:pPr>
              <w:jc w:val="center"/>
              <w:rPr>
                <w:sz w:val="12"/>
                <w:szCs w:val="12"/>
              </w:rPr>
            </w:pPr>
            <w:r w:rsidRPr="001057BE">
              <w:rPr>
                <w:sz w:val="12"/>
                <w:szCs w:val="12"/>
              </w:rPr>
              <w:t>14,523</w:t>
            </w:r>
          </w:p>
        </w:tc>
        <w:tc>
          <w:tcPr>
            <w:tcW w:w="230" w:type="pct"/>
            <w:tcBorders>
              <w:top w:val="nil"/>
              <w:left w:val="nil"/>
              <w:bottom w:val="single" w:sz="4" w:space="0" w:color="auto"/>
              <w:right w:val="single" w:sz="8" w:space="0" w:color="auto"/>
            </w:tcBorders>
            <w:shd w:val="clear" w:color="auto" w:fill="auto"/>
            <w:vAlign w:val="center"/>
            <w:hideMark/>
          </w:tcPr>
          <w:p w14:paraId="277C2580" w14:textId="77777777" w:rsidR="001057BE" w:rsidRPr="001057BE" w:rsidRDefault="001057BE" w:rsidP="001057BE">
            <w:pPr>
              <w:jc w:val="center"/>
              <w:rPr>
                <w:sz w:val="12"/>
                <w:szCs w:val="12"/>
              </w:rPr>
            </w:pPr>
            <w:r w:rsidRPr="001057BE">
              <w:rPr>
                <w:sz w:val="12"/>
                <w:szCs w:val="12"/>
              </w:rPr>
              <w:t>13,865</w:t>
            </w:r>
          </w:p>
        </w:tc>
        <w:tc>
          <w:tcPr>
            <w:tcW w:w="265" w:type="pct"/>
            <w:tcBorders>
              <w:top w:val="nil"/>
              <w:left w:val="nil"/>
              <w:bottom w:val="single" w:sz="4" w:space="0" w:color="auto"/>
              <w:right w:val="single" w:sz="8" w:space="0" w:color="auto"/>
            </w:tcBorders>
            <w:shd w:val="clear" w:color="auto" w:fill="auto"/>
            <w:vAlign w:val="center"/>
            <w:hideMark/>
          </w:tcPr>
          <w:p w14:paraId="60B76938" w14:textId="77777777" w:rsidR="001057BE" w:rsidRPr="001057BE" w:rsidRDefault="001057BE" w:rsidP="001057BE">
            <w:pPr>
              <w:jc w:val="center"/>
              <w:rPr>
                <w:sz w:val="12"/>
                <w:szCs w:val="12"/>
              </w:rPr>
            </w:pPr>
            <w:r w:rsidRPr="001057BE">
              <w:rPr>
                <w:sz w:val="12"/>
                <w:szCs w:val="12"/>
              </w:rPr>
              <w:t>90,007</w:t>
            </w:r>
          </w:p>
        </w:tc>
        <w:tc>
          <w:tcPr>
            <w:tcW w:w="299" w:type="pct"/>
            <w:tcBorders>
              <w:top w:val="nil"/>
              <w:left w:val="nil"/>
              <w:bottom w:val="single" w:sz="4" w:space="0" w:color="auto"/>
              <w:right w:val="single" w:sz="8" w:space="0" w:color="auto"/>
            </w:tcBorders>
            <w:shd w:val="clear" w:color="auto" w:fill="auto"/>
            <w:vAlign w:val="center"/>
            <w:hideMark/>
          </w:tcPr>
          <w:p w14:paraId="774C701B" w14:textId="77777777" w:rsidR="001057BE" w:rsidRPr="001057BE" w:rsidRDefault="001057BE" w:rsidP="001057BE">
            <w:pPr>
              <w:jc w:val="center"/>
              <w:rPr>
                <w:sz w:val="12"/>
                <w:szCs w:val="12"/>
              </w:rPr>
            </w:pPr>
            <w:r w:rsidRPr="001057BE">
              <w:rPr>
                <w:sz w:val="12"/>
                <w:szCs w:val="12"/>
              </w:rPr>
              <w:t>49,983</w:t>
            </w:r>
          </w:p>
        </w:tc>
        <w:tc>
          <w:tcPr>
            <w:tcW w:w="230" w:type="pct"/>
            <w:tcBorders>
              <w:top w:val="nil"/>
              <w:left w:val="nil"/>
              <w:bottom w:val="single" w:sz="4" w:space="0" w:color="auto"/>
              <w:right w:val="single" w:sz="8" w:space="0" w:color="auto"/>
            </w:tcBorders>
            <w:shd w:val="clear" w:color="auto" w:fill="auto"/>
            <w:vAlign w:val="center"/>
            <w:hideMark/>
          </w:tcPr>
          <w:p w14:paraId="4A75AD66" w14:textId="77777777" w:rsidR="001057BE" w:rsidRPr="001057BE" w:rsidRDefault="001057BE" w:rsidP="001057BE">
            <w:pPr>
              <w:jc w:val="center"/>
              <w:rPr>
                <w:sz w:val="12"/>
                <w:szCs w:val="12"/>
              </w:rPr>
            </w:pPr>
            <w:r w:rsidRPr="001057BE">
              <w:rPr>
                <w:sz w:val="12"/>
                <w:szCs w:val="12"/>
              </w:rPr>
              <w:t>13,736</w:t>
            </w:r>
          </w:p>
        </w:tc>
        <w:tc>
          <w:tcPr>
            <w:tcW w:w="230" w:type="pct"/>
            <w:tcBorders>
              <w:top w:val="nil"/>
              <w:left w:val="nil"/>
              <w:bottom w:val="single" w:sz="4" w:space="0" w:color="auto"/>
              <w:right w:val="single" w:sz="8" w:space="0" w:color="auto"/>
            </w:tcBorders>
            <w:shd w:val="clear" w:color="auto" w:fill="auto"/>
            <w:vAlign w:val="center"/>
            <w:hideMark/>
          </w:tcPr>
          <w:p w14:paraId="1F8A09FC" w14:textId="77777777" w:rsidR="001057BE" w:rsidRPr="001057BE" w:rsidRDefault="001057BE" w:rsidP="001057BE">
            <w:pPr>
              <w:jc w:val="center"/>
              <w:rPr>
                <w:sz w:val="12"/>
                <w:szCs w:val="12"/>
              </w:rPr>
            </w:pPr>
            <w:r w:rsidRPr="001057BE">
              <w:rPr>
                <w:sz w:val="12"/>
                <w:szCs w:val="12"/>
              </w:rPr>
              <w:t>17,160</w:t>
            </w:r>
          </w:p>
        </w:tc>
        <w:tc>
          <w:tcPr>
            <w:tcW w:w="230" w:type="pct"/>
            <w:tcBorders>
              <w:top w:val="nil"/>
              <w:left w:val="nil"/>
              <w:bottom w:val="single" w:sz="4" w:space="0" w:color="auto"/>
              <w:right w:val="single" w:sz="8" w:space="0" w:color="auto"/>
            </w:tcBorders>
            <w:shd w:val="clear" w:color="auto" w:fill="auto"/>
            <w:vAlign w:val="center"/>
            <w:hideMark/>
          </w:tcPr>
          <w:p w14:paraId="0DADB98E" w14:textId="77777777" w:rsidR="001057BE" w:rsidRPr="001057BE" w:rsidRDefault="001057BE" w:rsidP="001057BE">
            <w:pPr>
              <w:jc w:val="center"/>
              <w:rPr>
                <w:sz w:val="12"/>
                <w:szCs w:val="12"/>
              </w:rPr>
            </w:pPr>
            <w:r w:rsidRPr="001057BE">
              <w:rPr>
                <w:sz w:val="12"/>
                <w:szCs w:val="12"/>
              </w:rPr>
              <w:t>12,115</w:t>
            </w:r>
          </w:p>
        </w:tc>
        <w:tc>
          <w:tcPr>
            <w:tcW w:w="311" w:type="pct"/>
            <w:tcBorders>
              <w:top w:val="nil"/>
              <w:left w:val="nil"/>
              <w:bottom w:val="single" w:sz="4" w:space="0" w:color="auto"/>
              <w:right w:val="single" w:sz="8" w:space="0" w:color="auto"/>
            </w:tcBorders>
            <w:shd w:val="clear" w:color="auto" w:fill="auto"/>
            <w:vAlign w:val="center"/>
            <w:hideMark/>
          </w:tcPr>
          <w:p w14:paraId="5CB4281E" w14:textId="77777777" w:rsidR="001057BE" w:rsidRPr="001057BE" w:rsidRDefault="001057BE" w:rsidP="001057BE">
            <w:pPr>
              <w:jc w:val="center"/>
              <w:rPr>
                <w:sz w:val="12"/>
                <w:szCs w:val="12"/>
              </w:rPr>
            </w:pPr>
            <w:r w:rsidRPr="001057BE">
              <w:rPr>
                <w:sz w:val="12"/>
                <w:szCs w:val="12"/>
              </w:rPr>
              <w:t>92,995</w:t>
            </w:r>
          </w:p>
        </w:tc>
        <w:tc>
          <w:tcPr>
            <w:tcW w:w="251" w:type="pct"/>
            <w:tcBorders>
              <w:top w:val="nil"/>
              <w:left w:val="nil"/>
              <w:bottom w:val="single" w:sz="4" w:space="0" w:color="auto"/>
              <w:right w:val="single" w:sz="8" w:space="0" w:color="auto"/>
            </w:tcBorders>
            <w:shd w:val="clear" w:color="000000" w:fill="FFFFFF"/>
            <w:vAlign w:val="center"/>
            <w:hideMark/>
          </w:tcPr>
          <w:p w14:paraId="0673F532" w14:textId="77777777" w:rsidR="001057BE" w:rsidRPr="001057BE" w:rsidRDefault="001057BE" w:rsidP="001057BE">
            <w:pPr>
              <w:jc w:val="center"/>
              <w:rPr>
                <w:sz w:val="12"/>
                <w:szCs w:val="12"/>
              </w:rPr>
            </w:pPr>
            <w:r w:rsidRPr="001057BE">
              <w:rPr>
                <w:sz w:val="12"/>
                <w:szCs w:val="12"/>
              </w:rPr>
              <w:t>48,995</w:t>
            </w:r>
          </w:p>
        </w:tc>
        <w:tc>
          <w:tcPr>
            <w:tcW w:w="230" w:type="pct"/>
            <w:tcBorders>
              <w:top w:val="nil"/>
              <w:left w:val="nil"/>
              <w:bottom w:val="single" w:sz="4" w:space="0" w:color="auto"/>
              <w:right w:val="single" w:sz="8" w:space="0" w:color="auto"/>
            </w:tcBorders>
            <w:shd w:val="clear" w:color="000000" w:fill="FFFFFF"/>
            <w:vAlign w:val="center"/>
            <w:hideMark/>
          </w:tcPr>
          <w:p w14:paraId="29924107" w14:textId="77777777" w:rsidR="001057BE" w:rsidRPr="001057BE" w:rsidRDefault="001057BE" w:rsidP="001057BE">
            <w:pPr>
              <w:jc w:val="center"/>
              <w:rPr>
                <w:sz w:val="12"/>
                <w:szCs w:val="12"/>
              </w:rPr>
            </w:pPr>
            <w:r w:rsidRPr="001057BE">
              <w:rPr>
                <w:sz w:val="12"/>
                <w:szCs w:val="12"/>
              </w:rPr>
              <w:t>13,675</w:t>
            </w:r>
          </w:p>
        </w:tc>
        <w:tc>
          <w:tcPr>
            <w:tcW w:w="230" w:type="pct"/>
            <w:tcBorders>
              <w:top w:val="nil"/>
              <w:left w:val="nil"/>
              <w:bottom w:val="single" w:sz="4" w:space="0" w:color="auto"/>
              <w:right w:val="single" w:sz="8" w:space="0" w:color="auto"/>
            </w:tcBorders>
            <w:shd w:val="clear" w:color="000000" w:fill="FFFFFF"/>
            <w:vAlign w:val="center"/>
            <w:hideMark/>
          </w:tcPr>
          <w:p w14:paraId="6AD5766B" w14:textId="77777777" w:rsidR="001057BE" w:rsidRPr="001057BE" w:rsidRDefault="001057BE" w:rsidP="001057BE">
            <w:pPr>
              <w:jc w:val="center"/>
              <w:rPr>
                <w:sz w:val="12"/>
                <w:szCs w:val="12"/>
              </w:rPr>
            </w:pPr>
            <w:r w:rsidRPr="001057BE">
              <w:rPr>
                <w:sz w:val="12"/>
                <w:szCs w:val="12"/>
              </w:rPr>
              <w:t>15,842</w:t>
            </w:r>
          </w:p>
        </w:tc>
        <w:tc>
          <w:tcPr>
            <w:tcW w:w="230" w:type="pct"/>
            <w:tcBorders>
              <w:top w:val="nil"/>
              <w:left w:val="nil"/>
              <w:bottom w:val="single" w:sz="4" w:space="0" w:color="auto"/>
              <w:right w:val="single" w:sz="8" w:space="0" w:color="auto"/>
            </w:tcBorders>
            <w:shd w:val="clear" w:color="000000" w:fill="FFFFFF"/>
            <w:vAlign w:val="center"/>
            <w:hideMark/>
          </w:tcPr>
          <w:p w14:paraId="1A2CCEA6" w14:textId="77777777" w:rsidR="001057BE" w:rsidRPr="001057BE" w:rsidRDefault="001057BE" w:rsidP="001057BE">
            <w:pPr>
              <w:jc w:val="center"/>
              <w:rPr>
                <w:sz w:val="12"/>
                <w:szCs w:val="12"/>
              </w:rPr>
            </w:pPr>
            <w:r w:rsidRPr="001057BE">
              <w:rPr>
                <w:sz w:val="12"/>
                <w:szCs w:val="12"/>
              </w:rPr>
              <w:t>12,990</w:t>
            </w:r>
          </w:p>
        </w:tc>
        <w:tc>
          <w:tcPr>
            <w:tcW w:w="261" w:type="pct"/>
            <w:tcBorders>
              <w:top w:val="nil"/>
              <w:left w:val="nil"/>
              <w:bottom w:val="single" w:sz="4" w:space="0" w:color="auto"/>
              <w:right w:val="single" w:sz="8" w:space="0" w:color="auto"/>
            </w:tcBorders>
            <w:shd w:val="clear" w:color="auto" w:fill="auto"/>
            <w:vAlign w:val="center"/>
            <w:hideMark/>
          </w:tcPr>
          <w:p w14:paraId="44007FCF" w14:textId="77777777" w:rsidR="001057BE" w:rsidRPr="001057BE" w:rsidRDefault="001057BE" w:rsidP="001057BE">
            <w:pPr>
              <w:jc w:val="center"/>
              <w:rPr>
                <w:sz w:val="12"/>
                <w:szCs w:val="12"/>
              </w:rPr>
            </w:pPr>
            <w:r w:rsidRPr="001057BE">
              <w:rPr>
                <w:sz w:val="12"/>
                <w:szCs w:val="12"/>
              </w:rPr>
              <w:t>91,501</w:t>
            </w:r>
          </w:p>
        </w:tc>
      </w:tr>
      <w:tr w:rsidR="001057BE" w:rsidRPr="001057BE" w14:paraId="603406F0"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155DEC4"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64FA81E" w14:textId="77777777" w:rsidR="001057BE" w:rsidRPr="001057BE" w:rsidRDefault="001057BE" w:rsidP="001057BE">
            <w:pPr>
              <w:jc w:val="right"/>
              <w:rPr>
                <w:sz w:val="12"/>
                <w:szCs w:val="12"/>
              </w:rPr>
            </w:pPr>
            <w:r w:rsidRPr="001057BE">
              <w:rPr>
                <w:sz w:val="12"/>
                <w:szCs w:val="12"/>
              </w:rPr>
              <w:t>Сбыт 1</w:t>
            </w:r>
          </w:p>
        </w:tc>
        <w:tc>
          <w:tcPr>
            <w:tcW w:w="220" w:type="pct"/>
            <w:tcBorders>
              <w:top w:val="nil"/>
              <w:left w:val="nil"/>
              <w:bottom w:val="single" w:sz="4" w:space="0" w:color="auto"/>
              <w:right w:val="single" w:sz="8" w:space="0" w:color="auto"/>
            </w:tcBorders>
            <w:shd w:val="clear" w:color="auto" w:fill="auto"/>
            <w:vAlign w:val="center"/>
            <w:hideMark/>
          </w:tcPr>
          <w:p w14:paraId="48F17977"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2CDA51E" w14:textId="77777777" w:rsidR="001057BE" w:rsidRPr="001057BE" w:rsidRDefault="001057BE" w:rsidP="001057BE">
            <w:pPr>
              <w:jc w:val="center"/>
              <w:rPr>
                <w:sz w:val="12"/>
                <w:szCs w:val="12"/>
              </w:rPr>
            </w:pPr>
            <w:r w:rsidRPr="001057BE">
              <w:rPr>
                <w:sz w:val="12"/>
                <w:szCs w:val="12"/>
              </w:rPr>
              <w:t>48,006</w:t>
            </w:r>
          </w:p>
        </w:tc>
        <w:tc>
          <w:tcPr>
            <w:tcW w:w="229" w:type="pct"/>
            <w:tcBorders>
              <w:top w:val="nil"/>
              <w:left w:val="nil"/>
              <w:bottom w:val="single" w:sz="4" w:space="0" w:color="auto"/>
              <w:right w:val="single" w:sz="8" w:space="0" w:color="auto"/>
            </w:tcBorders>
            <w:shd w:val="clear" w:color="000000" w:fill="FFFFFF"/>
            <w:vAlign w:val="center"/>
            <w:hideMark/>
          </w:tcPr>
          <w:p w14:paraId="56445666" w14:textId="77777777" w:rsidR="001057BE" w:rsidRPr="001057BE" w:rsidRDefault="001057BE" w:rsidP="001057BE">
            <w:pPr>
              <w:jc w:val="center"/>
              <w:rPr>
                <w:sz w:val="12"/>
                <w:szCs w:val="12"/>
              </w:rPr>
            </w:pPr>
            <w:r w:rsidRPr="001057BE">
              <w:rPr>
                <w:sz w:val="12"/>
                <w:szCs w:val="12"/>
              </w:rPr>
              <w:t>13,613</w:t>
            </w:r>
          </w:p>
        </w:tc>
        <w:tc>
          <w:tcPr>
            <w:tcW w:w="229" w:type="pct"/>
            <w:tcBorders>
              <w:top w:val="nil"/>
              <w:left w:val="nil"/>
              <w:bottom w:val="single" w:sz="4" w:space="0" w:color="auto"/>
              <w:right w:val="single" w:sz="8" w:space="0" w:color="auto"/>
            </w:tcBorders>
            <w:shd w:val="clear" w:color="000000" w:fill="FFFFFF"/>
            <w:vAlign w:val="center"/>
            <w:hideMark/>
          </w:tcPr>
          <w:p w14:paraId="16B3737B" w14:textId="77777777" w:rsidR="001057BE" w:rsidRPr="001057BE" w:rsidRDefault="001057BE" w:rsidP="001057BE">
            <w:pPr>
              <w:jc w:val="center"/>
              <w:rPr>
                <w:sz w:val="12"/>
                <w:szCs w:val="12"/>
              </w:rPr>
            </w:pPr>
            <w:r w:rsidRPr="001057BE">
              <w:rPr>
                <w:sz w:val="12"/>
                <w:szCs w:val="12"/>
              </w:rPr>
              <w:t>14,523</w:t>
            </w:r>
          </w:p>
        </w:tc>
        <w:tc>
          <w:tcPr>
            <w:tcW w:w="230" w:type="pct"/>
            <w:tcBorders>
              <w:top w:val="nil"/>
              <w:left w:val="nil"/>
              <w:bottom w:val="single" w:sz="4" w:space="0" w:color="auto"/>
              <w:right w:val="single" w:sz="8" w:space="0" w:color="auto"/>
            </w:tcBorders>
            <w:shd w:val="clear" w:color="000000" w:fill="FFFFFF"/>
            <w:vAlign w:val="center"/>
            <w:hideMark/>
          </w:tcPr>
          <w:p w14:paraId="7D61E2C9" w14:textId="77777777" w:rsidR="001057BE" w:rsidRPr="001057BE" w:rsidRDefault="001057BE" w:rsidP="001057BE">
            <w:pPr>
              <w:jc w:val="center"/>
              <w:rPr>
                <w:sz w:val="12"/>
                <w:szCs w:val="12"/>
              </w:rPr>
            </w:pPr>
            <w:r w:rsidRPr="001057BE">
              <w:rPr>
                <w:sz w:val="12"/>
                <w:szCs w:val="12"/>
              </w:rPr>
              <w:t>13,865</w:t>
            </w:r>
          </w:p>
        </w:tc>
        <w:tc>
          <w:tcPr>
            <w:tcW w:w="265" w:type="pct"/>
            <w:tcBorders>
              <w:top w:val="nil"/>
              <w:left w:val="nil"/>
              <w:bottom w:val="single" w:sz="4" w:space="0" w:color="auto"/>
              <w:right w:val="single" w:sz="8" w:space="0" w:color="auto"/>
            </w:tcBorders>
            <w:shd w:val="clear" w:color="auto" w:fill="auto"/>
            <w:vAlign w:val="center"/>
            <w:hideMark/>
          </w:tcPr>
          <w:p w14:paraId="2F46468F" w14:textId="77777777" w:rsidR="001057BE" w:rsidRPr="001057BE" w:rsidRDefault="001057BE" w:rsidP="001057BE">
            <w:pPr>
              <w:jc w:val="center"/>
              <w:rPr>
                <w:sz w:val="12"/>
                <w:szCs w:val="12"/>
              </w:rPr>
            </w:pPr>
            <w:r w:rsidRPr="001057BE">
              <w:rPr>
                <w:sz w:val="12"/>
                <w:szCs w:val="12"/>
              </w:rPr>
              <w:t>90,007</w:t>
            </w:r>
          </w:p>
        </w:tc>
        <w:tc>
          <w:tcPr>
            <w:tcW w:w="299" w:type="pct"/>
            <w:tcBorders>
              <w:top w:val="nil"/>
              <w:left w:val="nil"/>
              <w:bottom w:val="single" w:sz="4" w:space="0" w:color="auto"/>
              <w:right w:val="single" w:sz="8" w:space="0" w:color="auto"/>
            </w:tcBorders>
            <w:shd w:val="clear" w:color="000000" w:fill="FFFFFF"/>
            <w:vAlign w:val="center"/>
            <w:hideMark/>
          </w:tcPr>
          <w:p w14:paraId="360DBA6F" w14:textId="77777777" w:rsidR="001057BE" w:rsidRPr="001057BE" w:rsidRDefault="001057BE" w:rsidP="001057BE">
            <w:pPr>
              <w:jc w:val="center"/>
              <w:rPr>
                <w:sz w:val="12"/>
                <w:szCs w:val="12"/>
              </w:rPr>
            </w:pPr>
            <w:r w:rsidRPr="001057BE">
              <w:rPr>
                <w:sz w:val="12"/>
                <w:szCs w:val="12"/>
              </w:rPr>
              <w:t>49,983</w:t>
            </w:r>
          </w:p>
        </w:tc>
        <w:tc>
          <w:tcPr>
            <w:tcW w:w="230" w:type="pct"/>
            <w:tcBorders>
              <w:top w:val="nil"/>
              <w:left w:val="nil"/>
              <w:bottom w:val="single" w:sz="4" w:space="0" w:color="auto"/>
              <w:right w:val="single" w:sz="8" w:space="0" w:color="auto"/>
            </w:tcBorders>
            <w:shd w:val="clear" w:color="000000" w:fill="FFFFFF"/>
            <w:vAlign w:val="center"/>
            <w:hideMark/>
          </w:tcPr>
          <w:p w14:paraId="47B61009" w14:textId="77777777" w:rsidR="001057BE" w:rsidRPr="001057BE" w:rsidRDefault="001057BE" w:rsidP="001057BE">
            <w:pPr>
              <w:jc w:val="center"/>
              <w:rPr>
                <w:sz w:val="12"/>
                <w:szCs w:val="12"/>
              </w:rPr>
            </w:pPr>
            <w:r w:rsidRPr="001057BE">
              <w:rPr>
                <w:sz w:val="12"/>
                <w:szCs w:val="12"/>
              </w:rPr>
              <w:t>13,736</w:t>
            </w:r>
          </w:p>
        </w:tc>
        <w:tc>
          <w:tcPr>
            <w:tcW w:w="230" w:type="pct"/>
            <w:tcBorders>
              <w:top w:val="nil"/>
              <w:left w:val="nil"/>
              <w:bottom w:val="single" w:sz="4" w:space="0" w:color="auto"/>
              <w:right w:val="single" w:sz="8" w:space="0" w:color="auto"/>
            </w:tcBorders>
            <w:shd w:val="clear" w:color="000000" w:fill="FFFFFF"/>
            <w:vAlign w:val="center"/>
            <w:hideMark/>
          </w:tcPr>
          <w:p w14:paraId="2E920FB3" w14:textId="77777777" w:rsidR="001057BE" w:rsidRPr="001057BE" w:rsidRDefault="001057BE" w:rsidP="001057BE">
            <w:pPr>
              <w:jc w:val="center"/>
              <w:rPr>
                <w:sz w:val="12"/>
                <w:szCs w:val="12"/>
              </w:rPr>
            </w:pPr>
            <w:r w:rsidRPr="001057BE">
              <w:rPr>
                <w:sz w:val="12"/>
                <w:szCs w:val="12"/>
              </w:rPr>
              <w:t>17,160</w:t>
            </w:r>
          </w:p>
        </w:tc>
        <w:tc>
          <w:tcPr>
            <w:tcW w:w="230" w:type="pct"/>
            <w:tcBorders>
              <w:top w:val="nil"/>
              <w:left w:val="nil"/>
              <w:bottom w:val="single" w:sz="4" w:space="0" w:color="auto"/>
              <w:right w:val="single" w:sz="8" w:space="0" w:color="auto"/>
            </w:tcBorders>
            <w:shd w:val="clear" w:color="000000" w:fill="FFFFFF"/>
            <w:vAlign w:val="center"/>
            <w:hideMark/>
          </w:tcPr>
          <w:p w14:paraId="3471051E" w14:textId="77777777" w:rsidR="001057BE" w:rsidRPr="001057BE" w:rsidRDefault="001057BE" w:rsidP="001057BE">
            <w:pPr>
              <w:jc w:val="center"/>
              <w:rPr>
                <w:sz w:val="12"/>
                <w:szCs w:val="12"/>
              </w:rPr>
            </w:pPr>
            <w:r w:rsidRPr="001057BE">
              <w:rPr>
                <w:sz w:val="12"/>
                <w:szCs w:val="12"/>
              </w:rPr>
              <w:t>12,115</w:t>
            </w:r>
          </w:p>
        </w:tc>
        <w:tc>
          <w:tcPr>
            <w:tcW w:w="311" w:type="pct"/>
            <w:tcBorders>
              <w:top w:val="nil"/>
              <w:left w:val="nil"/>
              <w:bottom w:val="single" w:sz="4" w:space="0" w:color="auto"/>
              <w:right w:val="single" w:sz="8" w:space="0" w:color="auto"/>
            </w:tcBorders>
            <w:shd w:val="clear" w:color="auto" w:fill="auto"/>
            <w:vAlign w:val="center"/>
            <w:hideMark/>
          </w:tcPr>
          <w:p w14:paraId="6EDE277D" w14:textId="77777777" w:rsidR="001057BE" w:rsidRPr="001057BE" w:rsidRDefault="001057BE" w:rsidP="001057BE">
            <w:pPr>
              <w:jc w:val="center"/>
              <w:rPr>
                <w:sz w:val="12"/>
                <w:szCs w:val="12"/>
              </w:rPr>
            </w:pPr>
            <w:r w:rsidRPr="001057BE">
              <w:rPr>
                <w:sz w:val="12"/>
                <w:szCs w:val="12"/>
              </w:rPr>
              <w:t>92,995</w:t>
            </w:r>
          </w:p>
        </w:tc>
        <w:tc>
          <w:tcPr>
            <w:tcW w:w="251" w:type="pct"/>
            <w:tcBorders>
              <w:top w:val="nil"/>
              <w:left w:val="nil"/>
              <w:bottom w:val="single" w:sz="4" w:space="0" w:color="auto"/>
              <w:right w:val="single" w:sz="8" w:space="0" w:color="auto"/>
            </w:tcBorders>
            <w:shd w:val="clear" w:color="000000" w:fill="FFFFFF"/>
            <w:vAlign w:val="center"/>
            <w:hideMark/>
          </w:tcPr>
          <w:p w14:paraId="5B9DCD36" w14:textId="77777777" w:rsidR="001057BE" w:rsidRPr="001057BE" w:rsidRDefault="001057BE" w:rsidP="001057BE">
            <w:pPr>
              <w:jc w:val="center"/>
              <w:rPr>
                <w:sz w:val="12"/>
                <w:szCs w:val="12"/>
              </w:rPr>
            </w:pPr>
            <w:r w:rsidRPr="001057BE">
              <w:rPr>
                <w:sz w:val="12"/>
                <w:szCs w:val="12"/>
              </w:rPr>
              <w:t>48,995</w:t>
            </w:r>
          </w:p>
        </w:tc>
        <w:tc>
          <w:tcPr>
            <w:tcW w:w="230" w:type="pct"/>
            <w:tcBorders>
              <w:top w:val="nil"/>
              <w:left w:val="nil"/>
              <w:bottom w:val="single" w:sz="4" w:space="0" w:color="auto"/>
              <w:right w:val="single" w:sz="8" w:space="0" w:color="auto"/>
            </w:tcBorders>
            <w:shd w:val="clear" w:color="000000" w:fill="FFFFFF"/>
            <w:vAlign w:val="center"/>
            <w:hideMark/>
          </w:tcPr>
          <w:p w14:paraId="4FD6728C" w14:textId="77777777" w:rsidR="001057BE" w:rsidRPr="001057BE" w:rsidRDefault="001057BE" w:rsidP="001057BE">
            <w:pPr>
              <w:jc w:val="center"/>
              <w:rPr>
                <w:sz w:val="12"/>
                <w:szCs w:val="12"/>
              </w:rPr>
            </w:pPr>
            <w:r w:rsidRPr="001057BE">
              <w:rPr>
                <w:sz w:val="12"/>
                <w:szCs w:val="12"/>
              </w:rPr>
              <w:t>13,675</w:t>
            </w:r>
          </w:p>
        </w:tc>
        <w:tc>
          <w:tcPr>
            <w:tcW w:w="230" w:type="pct"/>
            <w:tcBorders>
              <w:top w:val="nil"/>
              <w:left w:val="nil"/>
              <w:bottom w:val="single" w:sz="4" w:space="0" w:color="auto"/>
              <w:right w:val="single" w:sz="8" w:space="0" w:color="auto"/>
            </w:tcBorders>
            <w:shd w:val="clear" w:color="000000" w:fill="FFFFFF"/>
            <w:vAlign w:val="center"/>
            <w:hideMark/>
          </w:tcPr>
          <w:p w14:paraId="70F54E35" w14:textId="77777777" w:rsidR="001057BE" w:rsidRPr="001057BE" w:rsidRDefault="001057BE" w:rsidP="001057BE">
            <w:pPr>
              <w:jc w:val="center"/>
              <w:rPr>
                <w:sz w:val="12"/>
                <w:szCs w:val="12"/>
              </w:rPr>
            </w:pPr>
            <w:r w:rsidRPr="001057BE">
              <w:rPr>
                <w:sz w:val="12"/>
                <w:szCs w:val="12"/>
              </w:rPr>
              <w:t>15,842</w:t>
            </w:r>
          </w:p>
        </w:tc>
        <w:tc>
          <w:tcPr>
            <w:tcW w:w="230" w:type="pct"/>
            <w:tcBorders>
              <w:top w:val="nil"/>
              <w:left w:val="nil"/>
              <w:bottom w:val="single" w:sz="4" w:space="0" w:color="auto"/>
              <w:right w:val="single" w:sz="8" w:space="0" w:color="auto"/>
            </w:tcBorders>
            <w:shd w:val="clear" w:color="000000" w:fill="FFFFFF"/>
            <w:vAlign w:val="center"/>
            <w:hideMark/>
          </w:tcPr>
          <w:p w14:paraId="0DC62FEF" w14:textId="77777777" w:rsidR="001057BE" w:rsidRPr="001057BE" w:rsidRDefault="001057BE" w:rsidP="001057BE">
            <w:pPr>
              <w:jc w:val="center"/>
              <w:rPr>
                <w:sz w:val="12"/>
                <w:szCs w:val="12"/>
              </w:rPr>
            </w:pPr>
            <w:r w:rsidRPr="001057BE">
              <w:rPr>
                <w:sz w:val="12"/>
                <w:szCs w:val="12"/>
              </w:rPr>
              <w:t>12,990</w:t>
            </w:r>
          </w:p>
        </w:tc>
        <w:tc>
          <w:tcPr>
            <w:tcW w:w="261" w:type="pct"/>
            <w:tcBorders>
              <w:top w:val="nil"/>
              <w:left w:val="nil"/>
              <w:bottom w:val="single" w:sz="4" w:space="0" w:color="auto"/>
              <w:right w:val="single" w:sz="8" w:space="0" w:color="auto"/>
            </w:tcBorders>
            <w:shd w:val="clear" w:color="auto" w:fill="auto"/>
            <w:vAlign w:val="center"/>
            <w:hideMark/>
          </w:tcPr>
          <w:p w14:paraId="07298DDD" w14:textId="77777777" w:rsidR="001057BE" w:rsidRPr="001057BE" w:rsidRDefault="001057BE" w:rsidP="001057BE">
            <w:pPr>
              <w:jc w:val="center"/>
              <w:rPr>
                <w:sz w:val="12"/>
                <w:szCs w:val="12"/>
              </w:rPr>
            </w:pPr>
            <w:r w:rsidRPr="001057BE">
              <w:rPr>
                <w:sz w:val="12"/>
                <w:szCs w:val="12"/>
              </w:rPr>
              <w:t>91,501</w:t>
            </w:r>
          </w:p>
        </w:tc>
      </w:tr>
      <w:tr w:rsidR="001057BE" w:rsidRPr="001057BE" w14:paraId="1234A545"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6FB131B"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918DE8F" w14:textId="77777777" w:rsidR="001057BE" w:rsidRPr="001057BE" w:rsidRDefault="001057BE" w:rsidP="001057BE">
            <w:pPr>
              <w:jc w:val="right"/>
              <w:rPr>
                <w:sz w:val="12"/>
                <w:szCs w:val="12"/>
              </w:rPr>
            </w:pPr>
            <w:r w:rsidRPr="001057BE">
              <w:rPr>
                <w:sz w:val="12"/>
                <w:szCs w:val="12"/>
              </w:rPr>
              <w:t>Сбыт 2</w:t>
            </w:r>
          </w:p>
        </w:tc>
        <w:tc>
          <w:tcPr>
            <w:tcW w:w="220" w:type="pct"/>
            <w:tcBorders>
              <w:top w:val="nil"/>
              <w:left w:val="nil"/>
              <w:bottom w:val="single" w:sz="4" w:space="0" w:color="auto"/>
              <w:right w:val="single" w:sz="8" w:space="0" w:color="auto"/>
            </w:tcBorders>
            <w:shd w:val="clear" w:color="auto" w:fill="auto"/>
            <w:vAlign w:val="center"/>
            <w:hideMark/>
          </w:tcPr>
          <w:p w14:paraId="3A1ECF1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4AFAA51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C9BCB4F"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4FD33D6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5E7C952"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823495F"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5CC2A1A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1C0128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092B75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790E565"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5CBD042B"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5A55D37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99E610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BFC6F5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E47CF0B"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03DEB78F" w14:textId="77777777" w:rsidR="001057BE" w:rsidRPr="001057BE" w:rsidRDefault="001057BE" w:rsidP="001057BE">
            <w:pPr>
              <w:jc w:val="center"/>
              <w:rPr>
                <w:sz w:val="12"/>
                <w:szCs w:val="12"/>
              </w:rPr>
            </w:pPr>
            <w:r w:rsidRPr="001057BE">
              <w:rPr>
                <w:sz w:val="12"/>
                <w:szCs w:val="12"/>
              </w:rPr>
              <w:t>0,000</w:t>
            </w:r>
          </w:p>
        </w:tc>
      </w:tr>
      <w:tr w:rsidR="001057BE" w:rsidRPr="001057BE" w14:paraId="347AD6B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8B50403" w14:textId="77777777" w:rsidR="001057BE" w:rsidRPr="001057BE" w:rsidRDefault="001057BE" w:rsidP="001057BE">
            <w:pPr>
              <w:jc w:val="center"/>
              <w:rPr>
                <w:sz w:val="12"/>
                <w:szCs w:val="12"/>
              </w:rPr>
            </w:pPr>
            <w:r w:rsidRPr="001057BE">
              <w:rPr>
                <w:sz w:val="12"/>
                <w:szCs w:val="12"/>
              </w:rPr>
              <w:t>4.1</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367A68E" w14:textId="77777777" w:rsidR="001057BE" w:rsidRPr="001057BE" w:rsidRDefault="001057BE" w:rsidP="001057BE">
            <w:pPr>
              <w:ind w:firstLineChars="400" w:firstLine="480"/>
              <w:rPr>
                <w:sz w:val="12"/>
                <w:szCs w:val="12"/>
              </w:rPr>
            </w:pPr>
            <w:r w:rsidRPr="001057BE">
              <w:rPr>
                <w:sz w:val="12"/>
                <w:szCs w:val="12"/>
              </w:rPr>
              <w:t>Потери, относимые на сторонних потребителей</w:t>
            </w:r>
          </w:p>
        </w:tc>
        <w:tc>
          <w:tcPr>
            <w:tcW w:w="220" w:type="pct"/>
            <w:tcBorders>
              <w:top w:val="nil"/>
              <w:left w:val="nil"/>
              <w:bottom w:val="single" w:sz="4" w:space="0" w:color="auto"/>
              <w:right w:val="single" w:sz="8" w:space="0" w:color="auto"/>
            </w:tcBorders>
            <w:shd w:val="clear" w:color="auto" w:fill="auto"/>
            <w:vAlign w:val="center"/>
            <w:hideMark/>
          </w:tcPr>
          <w:p w14:paraId="5A6D69A7"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27B243B" w14:textId="77777777" w:rsidR="001057BE" w:rsidRPr="001057BE" w:rsidRDefault="001057BE" w:rsidP="001057BE">
            <w:pPr>
              <w:jc w:val="center"/>
              <w:rPr>
                <w:sz w:val="12"/>
                <w:szCs w:val="12"/>
              </w:rPr>
            </w:pPr>
            <w:r w:rsidRPr="001057BE">
              <w:rPr>
                <w:sz w:val="12"/>
                <w:szCs w:val="12"/>
              </w:rPr>
              <w:t>48,006</w:t>
            </w:r>
          </w:p>
        </w:tc>
        <w:tc>
          <w:tcPr>
            <w:tcW w:w="229" w:type="pct"/>
            <w:tcBorders>
              <w:top w:val="nil"/>
              <w:left w:val="nil"/>
              <w:bottom w:val="single" w:sz="4" w:space="0" w:color="auto"/>
              <w:right w:val="single" w:sz="8" w:space="0" w:color="auto"/>
            </w:tcBorders>
            <w:shd w:val="clear" w:color="000000" w:fill="FFFFFF"/>
            <w:vAlign w:val="center"/>
            <w:hideMark/>
          </w:tcPr>
          <w:p w14:paraId="3929A8E0" w14:textId="77777777" w:rsidR="001057BE" w:rsidRPr="001057BE" w:rsidRDefault="001057BE" w:rsidP="001057BE">
            <w:pPr>
              <w:jc w:val="center"/>
              <w:rPr>
                <w:sz w:val="12"/>
                <w:szCs w:val="12"/>
              </w:rPr>
            </w:pPr>
            <w:r w:rsidRPr="001057BE">
              <w:rPr>
                <w:sz w:val="12"/>
                <w:szCs w:val="12"/>
              </w:rPr>
              <w:t>13,613</w:t>
            </w:r>
          </w:p>
        </w:tc>
        <w:tc>
          <w:tcPr>
            <w:tcW w:w="229" w:type="pct"/>
            <w:tcBorders>
              <w:top w:val="nil"/>
              <w:left w:val="nil"/>
              <w:bottom w:val="single" w:sz="4" w:space="0" w:color="auto"/>
              <w:right w:val="single" w:sz="8" w:space="0" w:color="auto"/>
            </w:tcBorders>
            <w:shd w:val="clear" w:color="000000" w:fill="FFFFFF"/>
            <w:vAlign w:val="center"/>
            <w:hideMark/>
          </w:tcPr>
          <w:p w14:paraId="0E40711F" w14:textId="77777777" w:rsidR="001057BE" w:rsidRPr="001057BE" w:rsidRDefault="001057BE" w:rsidP="001057BE">
            <w:pPr>
              <w:jc w:val="center"/>
              <w:rPr>
                <w:sz w:val="12"/>
                <w:szCs w:val="12"/>
              </w:rPr>
            </w:pPr>
            <w:r w:rsidRPr="001057BE">
              <w:rPr>
                <w:sz w:val="12"/>
                <w:szCs w:val="12"/>
              </w:rPr>
              <w:t>14,523</w:t>
            </w:r>
          </w:p>
        </w:tc>
        <w:tc>
          <w:tcPr>
            <w:tcW w:w="230" w:type="pct"/>
            <w:tcBorders>
              <w:top w:val="nil"/>
              <w:left w:val="nil"/>
              <w:bottom w:val="single" w:sz="4" w:space="0" w:color="auto"/>
              <w:right w:val="single" w:sz="8" w:space="0" w:color="auto"/>
            </w:tcBorders>
            <w:shd w:val="clear" w:color="000000" w:fill="FFFFFF"/>
            <w:vAlign w:val="center"/>
            <w:hideMark/>
          </w:tcPr>
          <w:p w14:paraId="59405A46" w14:textId="77777777" w:rsidR="001057BE" w:rsidRPr="001057BE" w:rsidRDefault="001057BE" w:rsidP="001057BE">
            <w:pPr>
              <w:jc w:val="center"/>
              <w:rPr>
                <w:sz w:val="12"/>
                <w:szCs w:val="12"/>
              </w:rPr>
            </w:pPr>
            <w:r w:rsidRPr="001057BE">
              <w:rPr>
                <w:sz w:val="12"/>
                <w:szCs w:val="12"/>
              </w:rPr>
              <w:t>13,865</w:t>
            </w:r>
          </w:p>
        </w:tc>
        <w:tc>
          <w:tcPr>
            <w:tcW w:w="265" w:type="pct"/>
            <w:tcBorders>
              <w:top w:val="nil"/>
              <w:left w:val="nil"/>
              <w:bottom w:val="single" w:sz="4" w:space="0" w:color="auto"/>
              <w:right w:val="single" w:sz="8" w:space="0" w:color="auto"/>
            </w:tcBorders>
            <w:shd w:val="clear" w:color="auto" w:fill="auto"/>
            <w:vAlign w:val="center"/>
            <w:hideMark/>
          </w:tcPr>
          <w:p w14:paraId="14D4091F" w14:textId="77777777" w:rsidR="001057BE" w:rsidRPr="001057BE" w:rsidRDefault="001057BE" w:rsidP="001057BE">
            <w:pPr>
              <w:jc w:val="center"/>
              <w:rPr>
                <w:sz w:val="12"/>
                <w:szCs w:val="12"/>
              </w:rPr>
            </w:pPr>
            <w:r w:rsidRPr="001057BE">
              <w:rPr>
                <w:sz w:val="12"/>
                <w:szCs w:val="12"/>
              </w:rPr>
              <w:t>90,007</w:t>
            </w:r>
          </w:p>
        </w:tc>
        <w:tc>
          <w:tcPr>
            <w:tcW w:w="299" w:type="pct"/>
            <w:tcBorders>
              <w:top w:val="nil"/>
              <w:left w:val="nil"/>
              <w:bottom w:val="single" w:sz="4" w:space="0" w:color="auto"/>
              <w:right w:val="single" w:sz="8" w:space="0" w:color="auto"/>
            </w:tcBorders>
            <w:shd w:val="clear" w:color="000000" w:fill="FFFFFF"/>
            <w:vAlign w:val="center"/>
            <w:hideMark/>
          </w:tcPr>
          <w:p w14:paraId="256EAE00" w14:textId="77777777" w:rsidR="001057BE" w:rsidRPr="001057BE" w:rsidRDefault="001057BE" w:rsidP="001057BE">
            <w:pPr>
              <w:jc w:val="center"/>
              <w:rPr>
                <w:sz w:val="12"/>
                <w:szCs w:val="12"/>
              </w:rPr>
            </w:pPr>
            <w:r w:rsidRPr="001057BE">
              <w:rPr>
                <w:sz w:val="12"/>
                <w:szCs w:val="12"/>
              </w:rPr>
              <w:t>49,983</w:t>
            </w:r>
          </w:p>
        </w:tc>
        <w:tc>
          <w:tcPr>
            <w:tcW w:w="230" w:type="pct"/>
            <w:tcBorders>
              <w:top w:val="nil"/>
              <w:left w:val="nil"/>
              <w:bottom w:val="single" w:sz="4" w:space="0" w:color="auto"/>
              <w:right w:val="single" w:sz="8" w:space="0" w:color="auto"/>
            </w:tcBorders>
            <w:shd w:val="clear" w:color="000000" w:fill="FFFFFF"/>
            <w:vAlign w:val="center"/>
            <w:hideMark/>
          </w:tcPr>
          <w:p w14:paraId="2215F145" w14:textId="77777777" w:rsidR="001057BE" w:rsidRPr="001057BE" w:rsidRDefault="001057BE" w:rsidP="001057BE">
            <w:pPr>
              <w:jc w:val="center"/>
              <w:rPr>
                <w:sz w:val="12"/>
                <w:szCs w:val="12"/>
              </w:rPr>
            </w:pPr>
            <w:r w:rsidRPr="001057BE">
              <w:rPr>
                <w:sz w:val="12"/>
                <w:szCs w:val="12"/>
              </w:rPr>
              <w:t>13,736</w:t>
            </w:r>
          </w:p>
        </w:tc>
        <w:tc>
          <w:tcPr>
            <w:tcW w:w="230" w:type="pct"/>
            <w:tcBorders>
              <w:top w:val="nil"/>
              <w:left w:val="nil"/>
              <w:bottom w:val="single" w:sz="4" w:space="0" w:color="auto"/>
              <w:right w:val="single" w:sz="8" w:space="0" w:color="auto"/>
            </w:tcBorders>
            <w:shd w:val="clear" w:color="000000" w:fill="FFFFFF"/>
            <w:vAlign w:val="center"/>
            <w:hideMark/>
          </w:tcPr>
          <w:p w14:paraId="3ED5B18B" w14:textId="77777777" w:rsidR="001057BE" w:rsidRPr="001057BE" w:rsidRDefault="001057BE" w:rsidP="001057BE">
            <w:pPr>
              <w:jc w:val="center"/>
              <w:rPr>
                <w:sz w:val="12"/>
                <w:szCs w:val="12"/>
              </w:rPr>
            </w:pPr>
            <w:r w:rsidRPr="001057BE">
              <w:rPr>
                <w:sz w:val="12"/>
                <w:szCs w:val="12"/>
              </w:rPr>
              <w:t>17,160</w:t>
            </w:r>
          </w:p>
        </w:tc>
        <w:tc>
          <w:tcPr>
            <w:tcW w:w="230" w:type="pct"/>
            <w:tcBorders>
              <w:top w:val="nil"/>
              <w:left w:val="nil"/>
              <w:bottom w:val="single" w:sz="4" w:space="0" w:color="auto"/>
              <w:right w:val="single" w:sz="8" w:space="0" w:color="auto"/>
            </w:tcBorders>
            <w:shd w:val="clear" w:color="000000" w:fill="FFFFFF"/>
            <w:vAlign w:val="center"/>
            <w:hideMark/>
          </w:tcPr>
          <w:p w14:paraId="2708F44B" w14:textId="77777777" w:rsidR="001057BE" w:rsidRPr="001057BE" w:rsidRDefault="001057BE" w:rsidP="001057BE">
            <w:pPr>
              <w:jc w:val="center"/>
              <w:rPr>
                <w:sz w:val="12"/>
                <w:szCs w:val="12"/>
              </w:rPr>
            </w:pPr>
            <w:r w:rsidRPr="001057BE">
              <w:rPr>
                <w:sz w:val="12"/>
                <w:szCs w:val="12"/>
              </w:rPr>
              <w:t>12,115</w:t>
            </w:r>
          </w:p>
        </w:tc>
        <w:tc>
          <w:tcPr>
            <w:tcW w:w="311" w:type="pct"/>
            <w:tcBorders>
              <w:top w:val="nil"/>
              <w:left w:val="nil"/>
              <w:bottom w:val="single" w:sz="4" w:space="0" w:color="auto"/>
              <w:right w:val="single" w:sz="8" w:space="0" w:color="auto"/>
            </w:tcBorders>
            <w:shd w:val="clear" w:color="auto" w:fill="auto"/>
            <w:vAlign w:val="center"/>
            <w:hideMark/>
          </w:tcPr>
          <w:p w14:paraId="1D90B013" w14:textId="77777777" w:rsidR="001057BE" w:rsidRPr="001057BE" w:rsidRDefault="001057BE" w:rsidP="001057BE">
            <w:pPr>
              <w:jc w:val="center"/>
              <w:rPr>
                <w:sz w:val="12"/>
                <w:szCs w:val="12"/>
              </w:rPr>
            </w:pPr>
            <w:r w:rsidRPr="001057BE">
              <w:rPr>
                <w:sz w:val="12"/>
                <w:szCs w:val="12"/>
              </w:rPr>
              <w:t>92,995</w:t>
            </w:r>
          </w:p>
        </w:tc>
        <w:tc>
          <w:tcPr>
            <w:tcW w:w="251" w:type="pct"/>
            <w:tcBorders>
              <w:top w:val="nil"/>
              <w:left w:val="nil"/>
              <w:bottom w:val="single" w:sz="4" w:space="0" w:color="auto"/>
              <w:right w:val="single" w:sz="8" w:space="0" w:color="auto"/>
            </w:tcBorders>
            <w:shd w:val="clear" w:color="000000" w:fill="FFFFFF"/>
            <w:vAlign w:val="center"/>
            <w:hideMark/>
          </w:tcPr>
          <w:p w14:paraId="52BF7FAD" w14:textId="77777777" w:rsidR="001057BE" w:rsidRPr="001057BE" w:rsidRDefault="001057BE" w:rsidP="001057BE">
            <w:pPr>
              <w:jc w:val="center"/>
              <w:rPr>
                <w:sz w:val="12"/>
                <w:szCs w:val="12"/>
              </w:rPr>
            </w:pPr>
            <w:r w:rsidRPr="001057BE">
              <w:rPr>
                <w:sz w:val="12"/>
                <w:szCs w:val="12"/>
              </w:rPr>
              <w:t>48,995</w:t>
            </w:r>
          </w:p>
        </w:tc>
        <w:tc>
          <w:tcPr>
            <w:tcW w:w="230" w:type="pct"/>
            <w:tcBorders>
              <w:top w:val="nil"/>
              <w:left w:val="nil"/>
              <w:bottom w:val="single" w:sz="4" w:space="0" w:color="auto"/>
              <w:right w:val="single" w:sz="8" w:space="0" w:color="auto"/>
            </w:tcBorders>
            <w:shd w:val="clear" w:color="000000" w:fill="FFFFFF"/>
            <w:vAlign w:val="center"/>
            <w:hideMark/>
          </w:tcPr>
          <w:p w14:paraId="1791E139" w14:textId="77777777" w:rsidR="001057BE" w:rsidRPr="001057BE" w:rsidRDefault="001057BE" w:rsidP="001057BE">
            <w:pPr>
              <w:jc w:val="center"/>
              <w:rPr>
                <w:sz w:val="12"/>
                <w:szCs w:val="12"/>
              </w:rPr>
            </w:pPr>
            <w:r w:rsidRPr="001057BE">
              <w:rPr>
                <w:sz w:val="12"/>
                <w:szCs w:val="12"/>
              </w:rPr>
              <w:t>13,675</w:t>
            </w:r>
          </w:p>
        </w:tc>
        <w:tc>
          <w:tcPr>
            <w:tcW w:w="230" w:type="pct"/>
            <w:tcBorders>
              <w:top w:val="nil"/>
              <w:left w:val="nil"/>
              <w:bottom w:val="single" w:sz="4" w:space="0" w:color="auto"/>
              <w:right w:val="single" w:sz="8" w:space="0" w:color="auto"/>
            </w:tcBorders>
            <w:shd w:val="clear" w:color="000000" w:fill="FFFFFF"/>
            <w:vAlign w:val="center"/>
            <w:hideMark/>
          </w:tcPr>
          <w:p w14:paraId="527A0539" w14:textId="77777777" w:rsidR="001057BE" w:rsidRPr="001057BE" w:rsidRDefault="001057BE" w:rsidP="001057BE">
            <w:pPr>
              <w:jc w:val="center"/>
              <w:rPr>
                <w:sz w:val="12"/>
                <w:szCs w:val="12"/>
              </w:rPr>
            </w:pPr>
            <w:r w:rsidRPr="001057BE">
              <w:rPr>
                <w:sz w:val="12"/>
                <w:szCs w:val="12"/>
              </w:rPr>
              <w:t>15,842</w:t>
            </w:r>
          </w:p>
        </w:tc>
        <w:tc>
          <w:tcPr>
            <w:tcW w:w="230" w:type="pct"/>
            <w:tcBorders>
              <w:top w:val="nil"/>
              <w:left w:val="nil"/>
              <w:bottom w:val="single" w:sz="4" w:space="0" w:color="auto"/>
              <w:right w:val="single" w:sz="8" w:space="0" w:color="auto"/>
            </w:tcBorders>
            <w:shd w:val="clear" w:color="000000" w:fill="FFFFFF"/>
            <w:vAlign w:val="center"/>
            <w:hideMark/>
          </w:tcPr>
          <w:p w14:paraId="2E273A6B" w14:textId="77777777" w:rsidR="001057BE" w:rsidRPr="001057BE" w:rsidRDefault="001057BE" w:rsidP="001057BE">
            <w:pPr>
              <w:jc w:val="center"/>
              <w:rPr>
                <w:sz w:val="12"/>
                <w:szCs w:val="12"/>
              </w:rPr>
            </w:pPr>
            <w:r w:rsidRPr="001057BE">
              <w:rPr>
                <w:sz w:val="12"/>
                <w:szCs w:val="12"/>
              </w:rPr>
              <w:t>12,990</w:t>
            </w:r>
          </w:p>
        </w:tc>
        <w:tc>
          <w:tcPr>
            <w:tcW w:w="261" w:type="pct"/>
            <w:tcBorders>
              <w:top w:val="nil"/>
              <w:left w:val="nil"/>
              <w:bottom w:val="single" w:sz="4" w:space="0" w:color="auto"/>
              <w:right w:val="single" w:sz="8" w:space="0" w:color="auto"/>
            </w:tcBorders>
            <w:shd w:val="clear" w:color="auto" w:fill="auto"/>
            <w:vAlign w:val="center"/>
            <w:hideMark/>
          </w:tcPr>
          <w:p w14:paraId="31F8E520" w14:textId="77777777" w:rsidR="001057BE" w:rsidRPr="001057BE" w:rsidRDefault="001057BE" w:rsidP="001057BE">
            <w:pPr>
              <w:jc w:val="center"/>
              <w:rPr>
                <w:sz w:val="12"/>
                <w:szCs w:val="12"/>
              </w:rPr>
            </w:pPr>
            <w:r w:rsidRPr="001057BE">
              <w:rPr>
                <w:sz w:val="12"/>
                <w:szCs w:val="12"/>
              </w:rPr>
              <w:t>91,501</w:t>
            </w:r>
          </w:p>
        </w:tc>
      </w:tr>
      <w:tr w:rsidR="001057BE" w:rsidRPr="001057BE" w14:paraId="775F0243" w14:textId="77777777" w:rsidTr="00F0290F">
        <w:trPr>
          <w:trHeight w:val="18"/>
        </w:trPr>
        <w:tc>
          <w:tcPr>
            <w:tcW w:w="180" w:type="pct"/>
            <w:tcBorders>
              <w:top w:val="nil"/>
              <w:left w:val="single" w:sz="8" w:space="0" w:color="auto"/>
              <w:bottom w:val="double" w:sz="6" w:space="0" w:color="auto"/>
              <w:right w:val="nil"/>
            </w:tcBorders>
            <w:shd w:val="clear" w:color="auto" w:fill="auto"/>
            <w:vAlign w:val="center"/>
            <w:hideMark/>
          </w:tcPr>
          <w:p w14:paraId="678B0483" w14:textId="77777777" w:rsidR="001057BE" w:rsidRPr="001057BE" w:rsidRDefault="001057BE" w:rsidP="001057BE">
            <w:pPr>
              <w:jc w:val="center"/>
              <w:rPr>
                <w:sz w:val="12"/>
                <w:szCs w:val="12"/>
              </w:rPr>
            </w:pPr>
            <w:r w:rsidRPr="001057BE">
              <w:rPr>
                <w:sz w:val="12"/>
                <w:szCs w:val="12"/>
              </w:rPr>
              <w:t>4.2</w:t>
            </w:r>
          </w:p>
        </w:tc>
        <w:tc>
          <w:tcPr>
            <w:tcW w:w="817" w:type="pct"/>
            <w:tcBorders>
              <w:top w:val="nil"/>
              <w:left w:val="single" w:sz="8" w:space="0" w:color="auto"/>
              <w:bottom w:val="double" w:sz="6" w:space="0" w:color="auto"/>
              <w:right w:val="single" w:sz="8" w:space="0" w:color="auto"/>
            </w:tcBorders>
            <w:shd w:val="clear" w:color="auto" w:fill="auto"/>
            <w:vAlign w:val="center"/>
            <w:hideMark/>
          </w:tcPr>
          <w:p w14:paraId="5B3908FA" w14:textId="77777777" w:rsidR="001057BE" w:rsidRPr="001057BE" w:rsidRDefault="001057BE" w:rsidP="001057BE">
            <w:pPr>
              <w:ind w:firstLineChars="400" w:firstLine="480"/>
              <w:rPr>
                <w:sz w:val="12"/>
                <w:szCs w:val="12"/>
              </w:rPr>
            </w:pPr>
            <w:r w:rsidRPr="001057BE">
              <w:rPr>
                <w:sz w:val="12"/>
                <w:szCs w:val="12"/>
              </w:rPr>
              <w:t>Потери, относимые на производственные нужды ЭСО</w:t>
            </w:r>
          </w:p>
        </w:tc>
        <w:tc>
          <w:tcPr>
            <w:tcW w:w="220" w:type="pct"/>
            <w:tcBorders>
              <w:top w:val="nil"/>
              <w:left w:val="nil"/>
              <w:bottom w:val="double" w:sz="6" w:space="0" w:color="auto"/>
              <w:right w:val="single" w:sz="8" w:space="0" w:color="auto"/>
            </w:tcBorders>
            <w:shd w:val="clear" w:color="auto" w:fill="auto"/>
            <w:vAlign w:val="center"/>
            <w:hideMark/>
          </w:tcPr>
          <w:p w14:paraId="361A548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double" w:sz="6" w:space="0" w:color="auto"/>
              <w:right w:val="single" w:sz="8" w:space="0" w:color="auto"/>
            </w:tcBorders>
            <w:shd w:val="clear" w:color="000000" w:fill="FFFFFF"/>
            <w:vAlign w:val="center"/>
            <w:hideMark/>
          </w:tcPr>
          <w:p w14:paraId="2B29CCF5"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double" w:sz="6" w:space="0" w:color="auto"/>
              <w:right w:val="single" w:sz="8" w:space="0" w:color="auto"/>
            </w:tcBorders>
            <w:shd w:val="clear" w:color="000000" w:fill="FFFFFF"/>
            <w:vAlign w:val="center"/>
            <w:hideMark/>
          </w:tcPr>
          <w:p w14:paraId="7DA8ADE3"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double" w:sz="6" w:space="0" w:color="auto"/>
              <w:right w:val="single" w:sz="8" w:space="0" w:color="auto"/>
            </w:tcBorders>
            <w:shd w:val="clear" w:color="000000" w:fill="FFFFFF"/>
            <w:vAlign w:val="center"/>
            <w:hideMark/>
          </w:tcPr>
          <w:p w14:paraId="4B23EA54"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double" w:sz="6" w:space="0" w:color="auto"/>
              <w:right w:val="single" w:sz="8" w:space="0" w:color="auto"/>
            </w:tcBorders>
            <w:shd w:val="clear" w:color="000000" w:fill="FFFFFF"/>
            <w:vAlign w:val="center"/>
            <w:hideMark/>
          </w:tcPr>
          <w:p w14:paraId="3BE184F0"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double" w:sz="6" w:space="0" w:color="auto"/>
              <w:right w:val="single" w:sz="8" w:space="0" w:color="auto"/>
            </w:tcBorders>
            <w:shd w:val="clear" w:color="000000" w:fill="FFFFFF"/>
            <w:vAlign w:val="center"/>
            <w:hideMark/>
          </w:tcPr>
          <w:p w14:paraId="55B5BEA8"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double" w:sz="6" w:space="0" w:color="auto"/>
              <w:right w:val="single" w:sz="8" w:space="0" w:color="auto"/>
            </w:tcBorders>
            <w:shd w:val="clear" w:color="000000" w:fill="FFFFFF"/>
            <w:vAlign w:val="center"/>
            <w:hideMark/>
          </w:tcPr>
          <w:p w14:paraId="38601A35"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double" w:sz="6" w:space="0" w:color="auto"/>
              <w:right w:val="single" w:sz="8" w:space="0" w:color="auto"/>
            </w:tcBorders>
            <w:shd w:val="clear" w:color="000000" w:fill="FFFFFF"/>
            <w:vAlign w:val="center"/>
            <w:hideMark/>
          </w:tcPr>
          <w:p w14:paraId="59DA41AA"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double" w:sz="6" w:space="0" w:color="auto"/>
              <w:right w:val="single" w:sz="8" w:space="0" w:color="auto"/>
            </w:tcBorders>
            <w:shd w:val="clear" w:color="000000" w:fill="FFFFFF"/>
            <w:vAlign w:val="center"/>
            <w:hideMark/>
          </w:tcPr>
          <w:p w14:paraId="2515EB81"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double" w:sz="6" w:space="0" w:color="auto"/>
              <w:right w:val="single" w:sz="8" w:space="0" w:color="auto"/>
            </w:tcBorders>
            <w:shd w:val="clear" w:color="000000" w:fill="FFFFFF"/>
            <w:vAlign w:val="center"/>
            <w:hideMark/>
          </w:tcPr>
          <w:p w14:paraId="54F8780C"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double" w:sz="6" w:space="0" w:color="auto"/>
              <w:right w:val="single" w:sz="8" w:space="0" w:color="auto"/>
            </w:tcBorders>
            <w:shd w:val="clear" w:color="000000" w:fill="FFFFFF"/>
            <w:vAlign w:val="center"/>
            <w:hideMark/>
          </w:tcPr>
          <w:p w14:paraId="5B224970"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double" w:sz="6" w:space="0" w:color="auto"/>
              <w:right w:val="single" w:sz="8" w:space="0" w:color="auto"/>
            </w:tcBorders>
            <w:shd w:val="clear" w:color="000000" w:fill="FFFFFF"/>
            <w:vAlign w:val="center"/>
            <w:hideMark/>
          </w:tcPr>
          <w:p w14:paraId="4D6828C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double" w:sz="6" w:space="0" w:color="auto"/>
              <w:right w:val="single" w:sz="8" w:space="0" w:color="auto"/>
            </w:tcBorders>
            <w:shd w:val="clear" w:color="000000" w:fill="FFFFFF"/>
            <w:vAlign w:val="center"/>
            <w:hideMark/>
          </w:tcPr>
          <w:p w14:paraId="2FF2158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double" w:sz="6" w:space="0" w:color="auto"/>
              <w:right w:val="single" w:sz="8" w:space="0" w:color="auto"/>
            </w:tcBorders>
            <w:shd w:val="clear" w:color="000000" w:fill="FFFFFF"/>
            <w:vAlign w:val="center"/>
            <w:hideMark/>
          </w:tcPr>
          <w:p w14:paraId="7530490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double" w:sz="6" w:space="0" w:color="auto"/>
              <w:right w:val="single" w:sz="8" w:space="0" w:color="auto"/>
            </w:tcBorders>
            <w:shd w:val="clear" w:color="000000" w:fill="FFFFFF"/>
            <w:vAlign w:val="center"/>
            <w:hideMark/>
          </w:tcPr>
          <w:p w14:paraId="586DCCAF"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double" w:sz="6" w:space="0" w:color="auto"/>
              <w:right w:val="single" w:sz="8" w:space="0" w:color="auto"/>
            </w:tcBorders>
            <w:shd w:val="clear" w:color="000000" w:fill="FFFFFF"/>
            <w:vAlign w:val="center"/>
            <w:hideMark/>
          </w:tcPr>
          <w:p w14:paraId="07523244" w14:textId="77777777" w:rsidR="001057BE" w:rsidRPr="001057BE" w:rsidRDefault="001057BE" w:rsidP="001057BE">
            <w:pPr>
              <w:jc w:val="center"/>
              <w:rPr>
                <w:sz w:val="12"/>
                <w:szCs w:val="12"/>
              </w:rPr>
            </w:pPr>
            <w:r w:rsidRPr="001057BE">
              <w:rPr>
                <w:sz w:val="12"/>
                <w:szCs w:val="12"/>
              </w:rPr>
              <w:t>0,000</w:t>
            </w:r>
          </w:p>
        </w:tc>
      </w:tr>
      <w:tr w:rsidR="001057BE" w:rsidRPr="001057BE" w14:paraId="1D008F1D"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2E6C0F3" w14:textId="77777777" w:rsidR="001057BE" w:rsidRPr="001057BE" w:rsidRDefault="001057BE" w:rsidP="001057BE">
            <w:pPr>
              <w:jc w:val="center"/>
              <w:rPr>
                <w:sz w:val="12"/>
                <w:szCs w:val="12"/>
              </w:rPr>
            </w:pPr>
            <w:r w:rsidRPr="001057BE">
              <w:rPr>
                <w:sz w:val="12"/>
                <w:szCs w:val="12"/>
              </w:rPr>
              <w:t>5</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984E074" w14:textId="77777777" w:rsidR="001057BE" w:rsidRPr="001057BE" w:rsidRDefault="001057BE" w:rsidP="001057BE">
            <w:pPr>
              <w:rPr>
                <w:sz w:val="12"/>
                <w:szCs w:val="12"/>
              </w:rPr>
            </w:pPr>
            <w:r w:rsidRPr="001057BE">
              <w:rPr>
                <w:sz w:val="12"/>
                <w:szCs w:val="12"/>
              </w:rPr>
              <w:t>Отпуск в сеть, в т.ч.:</w:t>
            </w:r>
          </w:p>
        </w:tc>
        <w:tc>
          <w:tcPr>
            <w:tcW w:w="220" w:type="pct"/>
            <w:tcBorders>
              <w:top w:val="nil"/>
              <w:left w:val="nil"/>
              <w:bottom w:val="single" w:sz="4" w:space="0" w:color="auto"/>
              <w:right w:val="single" w:sz="8" w:space="0" w:color="auto"/>
            </w:tcBorders>
            <w:shd w:val="clear" w:color="auto" w:fill="auto"/>
            <w:vAlign w:val="center"/>
            <w:hideMark/>
          </w:tcPr>
          <w:p w14:paraId="39A3822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50C40A79" w14:textId="77777777" w:rsidR="001057BE" w:rsidRPr="001057BE" w:rsidRDefault="001057BE" w:rsidP="001057BE">
            <w:pPr>
              <w:jc w:val="center"/>
              <w:rPr>
                <w:sz w:val="12"/>
                <w:szCs w:val="12"/>
              </w:rPr>
            </w:pPr>
            <w:r w:rsidRPr="001057BE">
              <w:rPr>
                <w:sz w:val="12"/>
                <w:szCs w:val="12"/>
              </w:rPr>
              <w:t>2 982,970</w:t>
            </w:r>
          </w:p>
        </w:tc>
        <w:tc>
          <w:tcPr>
            <w:tcW w:w="229" w:type="pct"/>
            <w:tcBorders>
              <w:top w:val="nil"/>
              <w:left w:val="nil"/>
              <w:bottom w:val="single" w:sz="4" w:space="0" w:color="auto"/>
              <w:right w:val="single" w:sz="8" w:space="0" w:color="auto"/>
            </w:tcBorders>
            <w:shd w:val="clear" w:color="auto" w:fill="auto"/>
            <w:vAlign w:val="center"/>
            <w:hideMark/>
          </w:tcPr>
          <w:p w14:paraId="0BD29FAC" w14:textId="77777777" w:rsidR="001057BE" w:rsidRPr="001057BE" w:rsidRDefault="001057BE" w:rsidP="001057BE">
            <w:pPr>
              <w:jc w:val="center"/>
              <w:rPr>
                <w:sz w:val="12"/>
                <w:szCs w:val="12"/>
              </w:rPr>
            </w:pPr>
            <w:r w:rsidRPr="001057BE">
              <w:rPr>
                <w:sz w:val="12"/>
                <w:szCs w:val="12"/>
              </w:rPr>
              <w:t>630,744</w:t>
            </w:r>
          </w:p>
        </w:tc>
        <w:tc>
          <w:tcPr>
            <w:tcW w:w="229" w:type="pct"/>
            <w:tcBorders>
              <w:top w:val="nil"/>
              <w:left w:val="nil"/>
              <w:bottom w:val="single" w:sz="4" w:space="0" w:color="auto"/>
              <w:right w:val="single" w:sz="8" w:space="0" w:color="auto"/>
            </w:tcBorders>
            <w:shd w:val="clear" w:color="auto" w:fill="auto"/>
            <w:vAlign w:val="center"/>
            <w:hideMark/>
          </w:tcPr>
          <w:p w14:paraId="2A44498D" w14:textId="77777777" w:rsidR="001057BE" w:rsidRPr="001057BE" w:rsidRDefault="001057BE" w:rsidP="001057BE">
            <w:pPr>
              <w:jc w:val="center"/>
              <w:rPr>
                <w:sz w:val="12"/>
                <w:szCs w:val="12"/>
              </w:rPr>
            </w:pPr>
            <w:r w:rsidRPr="001057BE">
              <w:rPr>
                <w:sz w:val="12"/>
                <w:szCs w:val="12"/>
              </w:rPr>
              <w:t>231,163</w:t>
            </w:r>
          </w:p>
        </w:tc>
        <w:tc>
          <w:tcPr>
            <w:tcW w:w="230" w:type="pct"/>
            <w:tcBorders>
              <w:top w:val="nil"/>
              <w:left w:val="nil"/>
              <w:bottom w:val="single" w:sz="4" w:space="0" w:color="auto"/>
              <w:right w:val="single" w:sz="8" w:space="0" w:color="auto"/>
            </w:tcBorders>
            <w:shd w:val="clear" w:color="auto" w:fill="auto"/>
            <w:vAlign w:val="center"/>
            <w:hideMark/>
          </w:tcPr>
          <w:p w14:paraId="18C66551" w14:textId="77777777" w:rsidR="001057BE" w:rsidRPr="001057BE" w:rsidRDefault="001057BE" w:rsidP="001057BE">
            <w:pPr>
              <w:jc w:val="center"/>
              <w:rPr>
                <w:sz w:val="12"/>
                <w:szCs w:val="12"/>
              </w:rPr>
            </w:pPr>
            <w:r w:rsidRPr="001057BE">
              <w:rPr>
                <w:sz w:val="12"/>
                <w:szCs w:val="12"/>
              </w:rPr>
              <w:t>111,473</w:t>
            </w:r>
          </w:p>
        </w:tc>
        <w:tc>
          <w:tcPr>
            <w:tcW w:w="265" w:type="pct"/>
            <w:tcBorders>
              <w:top w:val="nil"/>
              <w:left w:val="nil"/>
              <w:bottom w:val="single" w:sz="4" w:space="0" w:color="auto"/>
              <w:right w:val="single" w:sz="8" w:space="0" w:color="auto"/>
            </w:tcBorders>
            <w:shd w:val="clear" w:color="auto" w:fill="auto"/>
            <w:vAlign w:val="center"/>
            <w:hideMark/>
          </w:tcPr>
          <w:p w14:paraId="0E2985A8" w14:textId="77777777" w:rsidR="001057BE" w:rsidRPr="001057BE" w:rsidRDefault="001057BE" w:rsidP="001057BE">
            <w:pPr>
              <w:jc w:val="center"/>
              <w:rPr>
                <w:sz w:val="12"/>
                <w:szCs w:val="12"/>
              </w:rPr>
            </w:pPr>
            <w:r w:rsidRPr="001057BE">
              <w:rPr>
                <w:sz w:val="12"/>
                <w:szCs w:val="12"/>
              </w:rPr>
              <w:t>3 956,350</w:t>
            </w:r>
          </w:p>
        </w:tc>
        <w:tc>
          <w:tcPr>
            <w:tcW w:w="299" w:type="pct"/>
            <w:tcBorders>
              <w:top w:val="nil"/>
              <w:left w:val="nil"/>
              <w:bottom w:val="single" w:sz="4" w:space="0" w:color="auto"/>
              <w:right w:val="single" w:sz="8" w:space="0" w:color="auto"/>
            </w:tcBorders>
            <w:shd w:val="clear" w:color="auto" w:fill="auto"/>
            <w:vAlign w:val="center"/>
            <w:hideMark/>
          </w:tcPr>
          <w:p w14:paraId="69F93E78" w14:textId="77777777" w:rsidR="001057BE" w:rsidRPr="001057BE" w:rsidRDefault="001057BE" w:rsidP="001057BE">
            <w:pPr>
              <w:jc w:val="center"/>
              <w:rPr>
                <w:sz w:val="12"/>
                <w:szCs w:val="12"/>
              </w:rPr>
            </w:pPr>
            <w:r w:rsidRPr="001057BE">
              <w:rPr>
                <w:sz w:val="12"/>
                <w:szCs w:val="12"/>
              </w:rPr>
              <w:t>2 929,265</w:t>
            </w:r>
          </w:p>
        </w:tc>
        <w:tc>
          <w:tcPr>
            <w:tcW w:w="230" w:type="pct"/>
            <w:tcBorders>
              <w:top w:val="nil"/>
              <w:left w:val="nil"/>
              <w:bottom w:val="single" w:sz="4" w:space="0" w:color="auto"/>
              <w:right w:val="single" w:sz="8" w:space="0" w:color="auto"/>
            </w:tcBorders>
            <w:shd w:val="clear" w:color="auto" w:fill="auto"/>
            <w:vAlign w:val="center"/>
            <w:hideMark/>
          </w:tcPr>
          <w:p w14:paraId="19DE6387" w14:textId="77777777" w:rsidR="001057BE" w:rsidRPr="001057BE" w:rsidRDefault="001057BE" w:rsidP="001057BE">
            <w:pPr>
              <w:jc w:val="center"/>
              <w:rPr>
                <w:sz w:val="12"/>
                <w:szCs w:val="12"/>
              </w:rPr>
            </w:pPr>
            <w:r w:rsidRPr="001057BE">
              <w:rPr>
                <w:sz w:val="12"/>
                <w:szCs w:val="12"/>
              </w:rPr>
              <w:t>620,614</w:t>
            </w:r>
          </w:p>
        </w:tc>
        <w:tc>
          <w:tcPr>
            <w:tcW w:w="230" w:type="pct"/>
            <w:tcBorders>
              <w:top w:val="nil"/>
              <w:left w:val="nil"/>
              <w:bottom w:val="single" w:sz="4" w:space="0" w:color="auto"/>
              <w:right w:val="single" w:sz="8" w:space="0" w:color="auto"/>
            </w:tcBorders>
            <w:shd w:val="clear" w:color="auto" w:fill="auto"/>
            <w:vAlign w:val="center"/>
            <w:hideMark/>
          </w:tcPr>
          <w:p w14:paraId="039CF508" w14:textId="77777777" w:rsidR="001057BE" w:rsidRPr="001057BE" w:rsidRDefault="001057BE" w:rsidP="001057BE">
            <w:pPr>
              <w:jc w:val="center"/>
              <w:rPr>
                <w:sz w:val="12"/>
                <w:szCs w:val="12"/>
              </w:rPr>
            </w:pPr>
            <w:r w:rsidRPr="001057BE">
              <w:rPr>
                <w:sz w:val="12"/>
                <w:szCs w:val="12"/>
              </w:rPr>
              <w:t>211,397</w:t>
            </w:r>
          </w:p>
        </w:tc>
        <w:tc>
          <w:tcPr>
            <w:tcW w:w="230" w:type="pct"/>
            <w:tcBorders>
              <w:top w:val="nil"/>
              <w:left w:val="nil"/>
              <w:bottom w:val="single" w:sz="4" w:space="0" w:color="auto"/>
              <w:right w:val="single" w:sz="8" w:space="0" w:color="auto"/>
            </w:tcBorders>
            <w:shd w:val="clear" w:color="auto" w:fill="auto"/>
            <w:vAlign w:val="center"/>
            <w:hideMark/>
          </w:tcPr>
          <w:p w14:paraId="3770F638" w14:textId="77777777" w:rsidR="001057BE" w:rsidRPr="001057BE" w:rsidRDefault="001057BE" w:rsidP="001057BE">
            <w:pPr>
              <w:jc w:val="center"/>
              <w:rPr>
                <w:sz w:val="12"/>
                <w:szCs w:val="12"/>
              </w:rPr>
            </w:pPr>
            <w:r w:rsidRPr="001057BE">
              <w:rPr>
                <w:sz w:val="12"/>
                <w:szCs w:val="12"/>
              </w:rPr>
              <w:t>99,530</w:t>
            </w:r>
          </w:p>
        </w:tc>
        <w:tc>
          <w:tcPr>
            <w:tcW w:w="311" w:type="pct"/>
            <w:tcBorders>
              <w:top w:val="nil"/>
              <w:left w:val="nil"/>
              <w:bottom w:val="single" w:sz="4" w:space="0" w:color="auto"/>
              <w:right w:val="single" w:sz="8" w:space="0" w:color="auto"/>
            </w:tcBorders>
            <w:shd w:val="clear" w:color="auto" w:fill="auto"/>
            <w:vAlign w:val="center"/>
            <w:hideMark/>
          </w:tcPr>
          <w:p w14:paraId="03A292AC" w14:textId="77777777" w:rsidR="001057BE" w:rsidRPr="001057BE" w:rsidRDefault="001057BE" w:rsidP="001057BE">
            <w:pPr>
              <w:jc w:val="center"/>
              <w:rPr>
                <w:sz w:val="12"/>
                <w:szCs w:val="12"/>
              </w:rPr>
            </w:pPr>
            <w:r w:rsidRPr="001057BE">
              <w:rPr>
                <w:sz w:val="12"/>
                <w:szCs w:val="12"/>
              </w:rPr>
              <w:t>3 860,806</w:t>
            </w:r>
          </w:p>
        </w:tc>
        <w:tc>
          <w:tcPr>
            <w:tcW w:w="251" w:type="pct"/>
            <w:tcBorders>
              <w:top w:val="nil"/>
              <w:left w:val="nil"/>
              <w:bottom w:val="single" w:sz="4" w:space="0" w:color="auto"/>
              <w:right w:val="single" w:sz="8" w:space="0" w:color="auto"/>
            </w:tcBorders>
            <w:shd w:val="clear" w:color="auto" w:fill="auto"/>
            <w:vAlign w:val="center"/>
            <w:hideMark/>
          </w:tcPr>
          <w:p w14:paraId="0EE1792C" w14:textId="77777777" w:rsidR="001057BE" w:rsidRPr="001057BE" w:rsidRDefault="001057BE" w:rsidP="001057BE">
            <w:pPr>
              <w:jc w:val="center"/>
              <w:rPr>
                <w:sz w:val="12"/>
                <w:szCs w:val="12"/>
              </w:rPr>
            </w:pPr>
            <w:r w:rsidRPr="001057BE">
              <w:rPr>
                <w:sz w:val="12"/>
                <w:szCs w:val="12"/>
              </w:rPr>
              <w:t>2 956,117</w:t>
            </w:r>
          </w:p>
        </w:tc>
        <w:tc>
          <w:tcPr>
            <w:tcW w:w="230" w:type="pct"/>
            <w:tcBorders>
              <w:top w:val="nil"/>
              <w:left w:val="nil"/>
              <w:bottom w:val="single" w:sz="4" w:space="0" w:color="auto"/>
              <w:right w:val="single" w:sz="8" w:space="0" w:color="auto"/>
            </w:tcBorders>
            <w:shd w:val="clear" w:color="auto" w:fill="auto"/>
            <w:vAlign w:val="center"/>
            <w:hideMark/>
          </w:tcPr>
          <w:p w14:paraId="7AF258A9" w14:textId="77777777" w:rsidR="001057BE" w:rsidRPr="001057BE" w:rsidRDefault="001057BE" w:rsidP="001057BE">
            <w:pPr>
              <w:jc w:val="center"/>
              <w:rPr>
                <w:sz w:val="12"/>
                <w:szCs w:val="12"/>
              </w:rPr>
            </w:pPr>
            <w:r w:rsidRPr="001057BE">
              <w:rPr>
                <w:sz w:val="12"/>
                <w:szCs w:val="12"/>
              </w:rPr>
              <w:t>625,679</w:t>
            </w:r>
          </w:p>
        </w:tc>
        <w:tc>
          <w:tcPr>
            <w:tcW w:w="230" w:type="pct"/>
            <w:tcBorders>
              <w:top w:val="nil"/>
              <w:left w:val="nil"/>
              <w:bottom w:val="single" w:sz="4" w:space="0" w:color="auto"/>
              <w:right w:val="single" w:sz="8" w:space="0" w:color="auto"/>
            </w:tcBorders>
            <w:shd w:val="clear" w:color="auto" w:fill="auto"/>
            <w:vAlign w:val="center"/>
            <w:hideMark/>
          </w:tcPr>
          <w:p w14:paraId="3E4036C4" w14:textId="77777777" w:rsidR="001057BE" w:rsidRPr="001057BE" w:rsidRDefault="001057BE" w:rsidP="001057BE">
            <w:pPr>
              <w:jc w:val="center"/>
              <w:rPr>
                <w:sz w:val="12"/>
                <w:szCs w:val="12"/>
              </w:rPr>
            </w:pPr>
            <w:r w:rsidRPr="001057BE">
              <w:rPr>
                <w:sz w:val="12"/>
                <w:szCs w:val="12"/>
              </w:rPr>
              <w:t>221,280</w:t>
            </w:r>
          </w:p>
        </w:tc>
        <w:tc>
          <w:tcPr>
            <w:tcW w:w="230" w:type="pct"/>
            <w:tcBorders>
              <w:top w:val="nil"/>
              <w:left w:val="nil"/>
              <w:bottom w:val="single" w:sz="4" w:space="0" w:color="auto"/>
              <w:right w:val="single" w:sz="8" w:space="0" w:color="auto"/>
            </w:tcBorders>
            <w:shd w:val="clear" w:color="auto" w:fill="auto"/>
            <w:vAlign w:val="center"/>
            <w:hideMark/>
          </w:tcPr>
          <w:p w14:paraId="4081E248" w14:textId="77777777" w:rsidR="001057BE" w:rsidRPr="001057BE" w:rsidRDefault="001057BE" w:rsidP="001057BE">
            <w:pPr>
              <w:jc w:val="center"/>
              <w:rPr>
                <w:sz w:val="12"/>
                <w:szCs w:val="12"/>
              </w:rPr>
            </w:pPr>
            <w:r w:rsidRPr="001057BE">
              <w:rPr>
                <w:sz w:val="12"/>
                <w:szCs w:val="12"/>
              </w:rPr>
              <w:t>105,502</w:t>
            </w:r>
          </w:p>
        </w:tc>
        <w:tc>
          <w:tcPr>
            <w:tcW w:w="261" w:type="pct"/>
            <w:tcBorders>
              <w:top w:val="nil"/>
              <w:left w:val="nil"/>
              <w:bottom w:val="single" w:sz="4" w:space="0" w:color="auto"/>
              <w:right w:val="single" w:sz="8" w:space="0" w:color="auto"/>
            </w:tcBorders>
            <w:shd w:val="clear" w:color="auto" w:fill="auto"/>
            <w:vAlign w:val="center"/>
            <w:hideMark/>
          </w:tcPr>
          <w:p w14:paraId="51D2BF45" w14:textId="77777777" w:rsidR="001057BE" w:rsidRPr="001057BE" w:rsidRDefault="001057BE" w:rsidP="001057BE">
            <w:pPr>
              <w:jc w:val="center"/>
              <w:rPr>
                <w:sz w:val="12"/>
                <w:szCs w:val="12"/>
              </w:rPr>
            </w:pPr>
            <w:r w:rsidRPr="001057BE">
              <w:rPr>
                <w:sz w:val="12"/>
                <w:szCs w:val="12"/>
              </w:rPr>
              <w:t>3 908,578</w:t>
            </w:r>
          </w:p>
        </w:tc>
      </w:tr>
      <w:tr w:rsidR="001057BE" w:rsidRPr="001057BE" w14:paraId="44EE6D2C"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397F053B" w14:textId="77777777" w:rsidR="001057BE" w:rsidRPr="001057BE" w:rsidRDefault="001057BE" w:rsidP="001057BE">
            <w:pPr>
              <w:jc w:val="center"/>
              <w:rPr>
                <w:sz w:val="12"/>
                <w:szCs w:val="12"/>
              </w:rPr>
            </w:pPr>
            <w:r w:rsidRPr="001057BE">
              <w:rPr>
                <w:sz w:val="12"/>
                <w:szCs w:val="12"/>
              </w:rPr>
              <w:t>5.1</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8F87D07" w14:textId="77777777" w:rsidR="001057BE" w:rsidRPr="001057BE" w:rsidRDefault="001057BE" w:rsidP="001057BE">
            <w:pPr>
              <w:ind w:firstLineChars="400" w:firstLine="480"/>
              <w:rPr>
                <w:sz w:val="12"/>
                <w:szCs w:val="12"/>
              </w:rPr>
            </w:pPr>
            <w:r w:rsidRPr="001057BE">
              <w:rPr>
                <w:sz w:val="12"/>
                <w:szCs w:val="12"/>
              </w:rPr>
              <w:t>Отпуск в свою сеть следующего уровня напряжения, в т.ч. в:</w:t>
            </w:r>
          </w:p>
        </w:tc>
        <w:tc>
          <w:tcPr>
            <w:tcW w:w="220" w:type="pct"/>
            <w:tcBorders>
              <w:top w:val="nil"/>
              <w:left w:val="nil"/>
              <w:bottom w:val="single" w:sz="4" w:space="0" w:color="auto"/>
              <w:right w:val="single" w:sz="8" w:space="0" w:color="auto"/>
            </w:tcBorders>
            <w:shd w:val="clear" w:color="auto" w:fill="auto"/>
            <w:vAlign w:val="center"/>
            <w:hideMark/>
          </w:tcPr>
          <w:p w14:paraId="4FE15227"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12198F7E" w14:textId="77777777" w:rsidR="001057BE" w:rsidRPr="001057BE" w:rsidRDefault="001057BE" w:rsidP="001057BE">
            <w:pPr>
              <w:jc w:val="center"/>
              <w:rPr>
                <w:sz w:val="12"/>
                <w:szCs w:val="12"/>
              </w:rPr>
            </w:pPr>
            <w:r w:rsidRPr="001057BE">
              <w:rPr>
                <w:sz w:val="12"/>
                <w:szCs w:val="12"/>
              </w:rPr>
              <w:t>623,392</w:t>
            </w:r>
          </w:p>
        </w:tc>
        <w:tc>
          <w:tcPr>
            <w:tcW w:w="229" w:type="pct"/>
            <w:tcBorders>
              <w:top w:val="nil"/>
              <w:left w:val="nil"/>
              <w:bottom w:val="single" w:sz="4" w:space="0" w:color="auto"/>
              <w:right w:val="single" w:sz="8" w:space="0" w:color="auto"/>
            </w:tcBorders>
            <w:shd w:val="clear" w:color="auto" w:fill="auto"/>
            <w:vAlign w:val="center"/>
            <w:hideMark/>
          </w:tcPr>
          <w:p w14:paraId="79A288C5" w14:textId="77777777" w:rsidR="001057BE" w:rsidRPr="001057BE" w:rsidRDefault="001057BE" w:rsidP="001057BE">
            <w:pPr>
              <w:jc w:val="center"/>
              <w:rPr>
                <w:sz w:val="12"/>
                <w:szCs w:val="12"/>
              </w:rPr>
            </w:pPr>
            <w:r w:rsidRPr="001057BE">
              <w:rPr>
                <w:sz w:val="12"/>
                <w:szCs w:val="12"/>
              </w:rPr>
              <w:t>144,102</w:t>
            </w:r>
          </w:p>
        </w:tc>
        <w:tc>
          <w:tcPr>
            <w:tcW w:w="229" w:type="pct"/>
            <w:tcBorders>
              <w:top w:val="nil"/>
              <w:left w:val="nil"/>
              <w:bottom w:val="single" w:sz="4" w:space="0" w:color="auto"/>
              <w:right w:val="single" w:sz="8" w:space="0" w:color="auto"/>
            </w:tcBorders>
            <w:shd w:val="clear" w:color="auto" w:fill="auto"/>
            <w:vAlign w:val="center"/>
            <w:hideMark/>
          </w:tcPr>
          <w:p w14:paraId="6B65F004" w14:textId="77777777" w:rsidR="001057BE" w:rsidRPr="001057BE" w:rsidRDefault="001057BE" w:rsidP="001057BE">
            <w:pPr>
              <w:jc w:val="center"/>
              <w:rPr>
                <w:sz w:val="12"/>
                <w:szCs w:val="12"/>
              </w:rPr>
            </w:pPr>
            <w:r w:rsidRPr="001057BE">
              <w:rPr>
                <w:sz w:val="12"/>
                <w:szCs w:val="12"/>
              </w:rPr>
              <w:t>123,682</w:t>
            </w:r>
          </w:p>
        </w:tc>
        <w:tc>
          <w:tcPr>
            <w:tcW w:w="230" w:type="pct"/>
            <w:tcBorders>
              <w:top w:val="nil"/>
              <w:left w:val="nil"/>
              <w:bottom w:val="single" w:sz="4" w:space="0" w:color="auto"/>
              <w:right w:val="single" w:sz="8" w:space="0" w:color="auto"/>
            </w:tcBorders>
            <w:shd w:val="clear" w:color="000000" w:fill="auto"/>
            <w:vAlign w:val="center"/>
            <w:hideMark/>
          </w:tcPr>
          <w:p w14:paraId="40B5AC6F"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auto" w:fill="auto"/>
            <w:vAlign w:val="center"/>
            <w:hideMark/>
          </w:tcPr>
          <w:p w14:paraId="14A4F638" w14:textId="77777777" w:rsidR="001057BE" w:rsidRPr="001057BE" w:rsidRDefault="001057BE" w:rsidP="001057BE">
            <w:pPr>
              <w:jc w:val="center"/>
              <w:rPr>
                <w:sz w:val="12"/>
                <w:szCs w:val="12"/>
              </w:rPr>
            </w:pPr>
            <w:r w:rsidRPr="001057BE">
              <w:rPr>
                <w:sz w:val="12"/>
                <w:szCs w:val="12"/>
              </w:rPr>
              <w:t>891,175</w:t>
            </w:r>
          </w:p>
        </w:tc>
        <w:tc>
          <w:tcPr>
            <w:tcW w:w="299" w:type="pct"/>
            <w:tcBorders>
              <w:top w:val="nil"/>
              <w:left w:val="nil"/>
              <w:bottom w:val="single" w:sz="4" w:space="0" w:color="auto"/>
              <w:right w:val="single" w:sz="8" w:space="0" w:color="auto"/>
            </w:tcBorders>
            <w:shd w:val="clear" w:color="auto" w:fill="auto"/>
            <w:vAlign w:val="center"/>
            <w:hideMark/>
          </w:tcPr>
          <w:p w14:paraId="1786784B" w14:textId="77777777" w:rsidR="001057BE" w:rsidRPr="001057BE" w:rsidRDefault="001057BE" w:rsidP="001057BE">
            <w:pPr>
              <w:jc w:val="center"/>
              <w:rPr>
                <w:sz w:val="12"/>
                <w:szCs w:val="12"/>
              </w:rPr>
            </w:pPr>
            <w:r w:rsidRPr="001057BE">
              <w:rPr>
                <w:sz w:val="12"/>
                <w:szCs w:val="12"/>
              </w:rPr>
              <w:t>600,248</w:t>
            </w:r>
          </w:p>
        </w:tc>
        <w:tc>
          <w:tcPr>
            <w:tcW w:w="230" w:type="pct"/>
            <w:tcBorders>
              <w:top w:val="nil"/>
              <w:left w:val="nil"/>
              <w:bottom w:val="single" w:sz="4" w:space="0" w:color="auto"/>
              <w:right w:val="single" w:sz="8" w:space="0" w:color="auto"/>
            </w:tcBorders>
            <w:shd w:val="clear" w:color="auto" w:fill="auto"/>
            <w:vAlign w:val="center"/>
            <w:hideMark/>
          </w:tcPr>
          <w:p w14:paraId="1CC1A6B2" w14:textId="77777777" w:rsidR="001057BE" w:rsidRPr="001057BE" w:rsidRDefault="001057BE" w:rsidP="001057BE">
            <w:pPr>
              <w:jc w:val="center"/>
              <w:rPr>
                <w:sz w:val="12"/>
                <w:szCs w:val="12"/>
              </w:rPr>
            </w:pPr>
            <w:r w:rsidRPr="001057BE">
              <w:rPr>
                <w:sz w:val="12"/>
                <w:szCs w:val="12"/>
              </w:rPr>
              <w:t>134,431</w:t>
            </w:r>
          </w:p>
        </w:tc>
        <w:tc>
          <w:tcPr>
            <w:tcW w:w="230" w:type="pct"/>
            <w:tcBorders>
              <w:top w:val="nil"/>
              <w:left w:val="nil"/>
              <w:bottom w:val="single" w:sz="4" w:space="0" w:color="auto"/>
              <w:right w:val="single" w:sz="8" w:space="0" w:color="auto"/>
            </w:tcBorders>
            <w:shd w:val="clear" w:color="auto" w:fill="auto"/>
            <w:vAlign w:val="center"/>
            <w:hideMark/>
          </w:tcPr>
          <w:p w14:paraId="4C24BF26" w14:textId="77777777" w:rsidR="001057BE" w:rsidRPr="001057BE" w:rsidRDefault="001057BE" w:rsidP="001057BE">
            <w:pPr>
              <w:jc w:val="center"/>
              <w:rPr>
                <w:sz w:val="12"/>
                <w:szCs w:val="12"/>
              </w:rPr>
            </w:pPr>
            <w:r w:rsidRPr="001057BE">
              <w:rPr>
                <w:sz w:val="12"/>
                <w:szCs w:val="12"/>
              </w:rPr>
              <w:t>110,031</w:t>
            </w:r>
          </w:p>
        </w:tc>
        <w:tc>
          <w:tcPr>
            <w:tcW w:w="230" w:type="pct"/>
            <w:tcBorders>
              <w:top w:val="nil"/>
              <w:left w:val="nil"/>
              <w:bottom w:val="single" w:sz="4" w:space="0" w:color="auto"/>
              <w:right w:val="single" w:sz="8" w:space="0" w:color="auto"/>
            </w:tcBorders>
            <w:shd w:val="clear" w:color="000000" w:fill="auto"/>
            <w:vAlign w:val="center"/>
            <w:hideMark/>
          </w:tcPr>
          <w:p w14:paraId="38C5EF65"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auto" w:fill="auto"/>
            <w:vAlign w:val="center"/>
            <w:hideMark/>
          </w:tcPr>
          <w:p w14:paraId="1C7DC053" w14:textId="77777777" w:rsidR="001057BE" w:rsidRPr="001057BE" w:rsidRDefault="001057BE" w:rsidP="001057BE">
            <w:pPr>
              <w:jc w:val="center"/>
              <w:rPr>
                <w:sz w:val="12"/>
                <w:szCs w:val="12"/>
              </w:rPr>
            </w:pPr>
            <w:r w:rsidRPr="001057BE">
              <w:rPr>
                <w:sz w:val="12"/>
                <w:szCs w:val="12"/>
              </w:rPr>
              <w:t>844,709</w:t>
            </w:r>
          </w:p>
        </w:tc>
        <w:tc>
          <w:tcPr>
            <w:tcW w:w="251" w:type="pct"/>
            <w:tcBorders>
              <w:top w:val="nil"/>
              <w:left w:val="nil"/>
              <w:bottom w:val="single" w:sz="4" w:space="0" w:color="auto"/>
              <w:right w:val="single" w:sz="8" w:space="0" w:color="auto"/>
            </w:tcBorders>
            <w:shd w:val="clear" w:color="auto" w:fill="auto"/>
            <w:vAlign w:val="center"/>
            <w:hideMark/>
          </w:tcPr>
          <w:p w14:paraId="1F47E055" w14:textId="77777777" w:rsidR="001057BE" w:rsidRPr="001057BE" w:rsidRDefault="001057BE" w:rsidP="001057BE">
            <w:pPr>
              <w:jc w:val="center"/>
              <w:rPr>
                <w:sz w:val="12"/>
                <w:szCs w:val="12"/>
              </w:rPr>
            </w:pPr>
            <w:r w:rsidRPr="001057BE">
              <w:rPr>
                <w:sz w:val="12"/>
                <w:szCs w:val="12"/>
              </w:rPr>
              <w:t>611,820</w:t>
            </w:r>
          </w:p>
        </w:tc>
        <w:tc>
          <w:tcPr>
            <w:tcW w:w="230" w:type="pct"/>
            <w:tcBorders>
              <w:top w:val="nil"/>
              <w:left w:val="nil"/>
              <w:bottom w:val="single" w:sz="4" w:space="0" w:color="auto"/>
              <w:right w:val="single" w:sz="8" w:space="0" w:color="auto"/>
            </w:tcBorders>
            <w:shd w:val="clear" w:color="auto" w:fill="auto"/>
            <w:vAlign w:val="center"/>
            <w:hideMark/>
          </w:tcPr>
          <w:p w14:paraId="2375EEDA" w14:textId="77777777" w:rsidR="001057BE" w:rsidRPr="001057BE" w:rsidRDefault="001057BE" w:rsidP="001057BE">
            <w:pPr>
              <w:jc w:val="center"/>
              <w:rPr>
                <w:sz w:val="12"/>
                <w:szCs w:val="12"/>
              </w:rPr>
            </w:pPr>
            <w:r w:rsidRPr="001057BE">
              <w:rPr>
                <w:sz w:val="12"/>
                <w:szCs w:val="12"/>
              </w:rPr>
              <w:t>139,266</w:t>
            </w:r>
          </w:p>
        </w:tc>
        <w:tc>
          <w:tcPr>
            <w:tcW w:w="230" w:type="pct"/>
            <w:tcBorders>
              <w:top w:val="nil"/>
              <w:left w:val="nil"/>
              <w:bottom w:val="single" w:sz="4" w:space="0" w:color="auto"/>
              <w:right w:val="single" w:sz="8" w:space="0" w:color="auto"/>
            </w:tcBorders>
            <w:shd w:val="clear" w:color="auto" w:fill="auto"/>
            <w:vAlign w:val="center"/>
            <w:hideMark/>
          </w:tcPr>
          <w:p w14:paraId="7E58F017" w14:textId="77777777" w:rsidR="001057BE" w:rsidRPr="001057BE" w:rsidRDefault="001057BE" w:rsidP="001057BE">
            <w:pPr>
              <w:jc w:val="center"/>
              <w:rPr>
                <w:sz w:val="12"/>
                <w:szCs w:val="12"/>
              </w:rPr>
            </w:pPr>
            <w:r w:rsidRPr="001057BE">
              <w:rPr>
                <w:sz w:val="12"/>
                <w:szCs w:val="12"/>
              </w:rPr>
              <w:t>116,857</w:t>
            </w:r>
          </w:p>
        </w:tc>
        <w:tc>
          <w:tcPr>
            <w:tcW w:w="230" w:type="pct"/>
            <w:tcBorders>
              <w:top w:val="nil"/>
              <w:left w:val="nil"/>
              <w:bottom w:val="single" w:sz="4" w:space="0" w:color="auto"/>
              <w:right w:val="single" w:sz="8" w:space="0" w:color="auto"/>
            </w:tcBorders>
            <w:shd w:val="clear" w:color="000000" w:fill="auto"/>
            <w:vAlign w:val="center"/>
            <w:hideMark/>
          </w:tcPr>
          <w:p w14:paraId="34FFACD3" w14:textId="77777777" w:rsidR="001057BE" w:rsidRPr="001057BE" w:rsidRDefault="001057BE" w:rsidP="001057BE">
            <w:pPr>
              <w:jc w:val="center"/>
              <w:rPr>
                <w:sz w:val="12"/>
                <w:szCs w:val="12"/>
              </w:rPr>
            </w:pPr>
            <w:r w:rsidRPr="001057BE">
              <w:rPr>
                <w:sz w:val="12"/>
                <w:szCs w:val="12"/>
              </w:rPr>
              <w:t> </w:t>
            </w:r>
          </w:p>
        </w:tc>
        <w:tc>
          <w:tcPr>
            <w:tcW w:w="261" w:type="pct"/>
            <w:tcBorders>
              <w:top w:val="nil"/>
              <w:left w:val="nil"/>
              <w:bottom w:val="single" w:sz="4" w:space="0" w:color="auto"/>
              <w:right w:val="single" w:sz="8" w:space="0" w:color="auto"/>
            </w:tcBorders>
            <w:shd w:val="clear" w:color="auto" w:fill="auto"/>
            <w:vAlign w:val="center"/>
            <w:hideMark/>
          </w:tcPr>
          <w:p w14:paraId="4F95E7E7" w14:textId="77777777" w:rsidR="001057BE" w:rsidRPr="001057BE" w:rsidRDefault="001057BE" w:rsidP="001057BE">
            <w:pPr>
              <w:jc w:val="center"/>
              <w:rPr>
                <w:sz w:val="12"/>
                <w:szCs w:val="12"/>
              </w:rPr>
            </w:pPr>
            <w:r w:rsidRPr="001057BE">
              <w:rPr>
                <w:sz w:val="12"/>
                <w:szCs w:val="12"/>
              </w:rPr>
              <w:t>867,942</w:t>
            </w:r>
          </w:p>
        </w:tc>
      </w:tr>
      <w:tr w:rsidR="001057BE" w:rsidRPr="001057BE" w14:paraId="135CDEBD"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9DF0C2D"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CE2CFFF" w14:textId="77777777" w:rsidR="001057BE" w:rsidRPr="001057BE" w:rsidRDefault="001057BE" w:rsidP="001057BE">
            <w:pPr>
              <w:jc w:val="right"/>
              <w:rPr>
                <w:sz w:val="12"/>
                <w:szCs w:val="12"/>
              </w:rPr>
            </w:pPr>
            <w:r w:rsidRPr="001057BE">
              <w:rPr>
                <w:sz w:val="12"/>
                <w:szCs w:val="12"/>
              </w:rPr>
              <w:t>СН1</w:t>
            </w:r>
          </w:p>
        </w:tc>
        <w:tc>
          <w:tcPr>
            <w:tcW w:w="220" w:type="pct"/>
            <w:tcBorders>
              <w:top w:val="nil"/>
              <w:left w:val="nil"/>
              <w:bottom w:val="single" w:sz="4" w:space="0" w:color="auto"/>
              <w:right w:val="single" w:sz="8" w:space="0" w:color="auto"/>
            </w:tcBorders>
            <w:shd w:val="clear" w:color="auto" w:fill="auto"/>
            <w:vAlign w:val="center"/>
            <w:hideMark/>
          </w:tcPr>
          <w:p w14:paraId="34524593"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343ED5F" w14:textId="77777777" w:rsidR="001057BE" w:rsidRPr="001057BE" w:rsidRDefault="001057BE" w:rsidP="001057BE">
            <w:pPr>
              <w:jc w:val="center"/>
              <w:rPr>
                <w:sz w:val="12"/>
                <w:szCs w:val="12"/>
              </w:rPr>
            </w:pPr>
            <w:r w:rsidRPr="001057BE">
              <w:rPr>
                <w:sz w:val="12"/>
                <w:szCs w:val="12"/>
              </w:rPr>
              <w:t>530,458</w:t>
            </w:r>
          </w:p>
        </w:tc>
        <w:tc>
          <w:tcPr>
            <w:tcW w:w="229" w:type="pct"/>
            <w:tcBorders>
              <w:top w:val="nil"/>
              <w:left w:val="nil"/>
              <w:bottom w:val="single" w:sz="4" w:space="0" w:color="auto"/>
              <w:right w:val="single" w:sz="8" w:space="0" w:color="auto"/>
            </w:tcBorders>
            <w:shd w:val="clear" w:color="000000" w:fill="auto"/>
            <w:vAlign w:val="center"/>
            <w:hideMark/>
          </w:tcPr>
          <w:p w14:paraId="6FF62E99"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auto"/>
            <w:vAlign w:val="center"/>
            <w:hideMark/>
          </w:tcPr>
          <w:p w14:paraId="5266A2A9"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467B09A2"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auto" w:fill="auto"/>
            <w:vAlign w:val="center"/>
            <w:hideMark/>
          </w:tcPr>
          <w:p w14:paraId="792D5654" w14:textId="77777777" w:rsidR="001057BE" w:rsidRPr="001057BE" w:rsidRDefault="001057BE" w:rsidP="001057BE">
            <w:pPr>
              <w:jc w:val="center"/>
              <w:rPr>
                <w:sz w:val="12"/>
                <w:szCs w:val="12"/>
              </w:rPr>
            </w:pPr>
            <w:r w:rsidRPr="001057BE">
              <w:rPr>
                <w:sz w:val="12"/>
                <w:szCs w:val="12"/>
              </w:rPr>
              <w:t>530,458</w:t>
            </w:r>
          </w:p>
        </w:tc>
        <w:tc>
          <w:tcPr>
            <w:tcW w:w="299" w:type="pct"/>
            <w:tcBorders>
              <w:top w:val="nil"/>
              <w:left w:val="nil"/>
              <w:bottom w:val="single" w:sz="4" w:space="0" w:color="auto"/>
              <w:right w:val="single" w:sz="8" w:space="0" w:color="auto"/>
            </w:tcBorders>
            <w:shd w:val="clear" w:color="000000" w:fill="FFFFFF"/>
            <w:vAlign w:val="center"/>
            <w:hideMark/>
          </w:tcPr>
          <w:p w14:paraId="5B55C37C" w14:textId="77777777" w:rsidR="001057BE" w:rsidRPr="001057BE" w:rsidRDefault="001057BE" w:rsidP="001057BE">
            <w:pPr>
              <w:jc w:val="center"/>
              <w:rPr>
                <w:sz w:val="12"/>
                <w:szCs w:val="12"/>
              </w:rPr>
            </w:pPr>
            <w:r w:rsidRPr="001057BE">
              <w:rPr>
                <w:sz w:val="12"/>
                <w:szCs w:val="12"/>
              </w:rPr>
              <w:t>515,901</w:t>
            </w:r>
          </w:p>
        </w:tc>
        <w:tc>
          <w:tcPr>
            <w:tcW w:w="230" w:type="pct"/>
            <w:tcBorders>
              <w:top w:val="nil"/>
              <w:left w:val="nil"/>
              <w:bottom w:val="single" w:sz="4" w:space="0" w:color="auto"/>
              <w:right w:val="single" w:sz="8" w:space="0" w:color="auto"/>
            </w:tcBorders>
            <w:shd w:val="clear" w:color="000000" w:fill="auto"/>
            <w:vAlign w:val="center"/>
            <w:hideMark/>
          </w:tcPr>
          <w:p w14:paraId="04394657"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244C265D"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18687E73"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auto" w:fill="auto"/>
            <w:vAlign w:val="center"/>
            <w:hideMark/>
          </w:tcPr>
          <w:p w14:paraId="7BC7D23F" w14:textId="77777777" w:rsidR="001057BE" w:rsidRPr="001057BE" w:rsidRDefault="001057BE" w:rsidP="001057BE">
            <w:pPr>
              <w:jc w:val="center"/>
              <w:rPr>
                <w:sz w:val="12"/>
                <w:szCs w:val="12"/>
              </w:rPr>
            </w:pPr>
            <w:r w:rsidRPr="001057BE">
              <w:rPr>
                <w:sz w:val="12"/>
                <w:szCs w:val="12"/>
              </w:rPr>
              <w:t>515,901</w:t>
            </w:r>
          </w:p>
        </w:tc>
        <w:tc>
          <w:tcPr>
            <w:tcW w:w="251" w:type="pct"/>
            <w:tcBorders>
              <w:top w:val="nil"/>
              <w:left w:val="nil"/>
              <w:bottom w:val="single" w:sz="4" w:space="0" w:color="auto"/>
              <w:right w:val="single" w:sz="8" w:space="0" w:color="auto"/>
            </w:tcBorders>
            <w:shd w:val="clear" w:color="000000" w:fill="FFFFFF"/>
            <w:vAlign w:val="center"/>
            <w:hideMark/>
          </w:tcPr>
          <w:p w14:paraId="3BD9BE3D" w14:textId="77777777" w:rsidR="001057BE" w:rsidRPr="001057BE" w:rsidRDefault="001057BE" w:rsidP="001057BE">
            <w:pPr>
              <w:jc w:val="center"/>
              <w:rPr>
                <w:sz w:val="12"/>
                <w:szCs w:val="12"/>
              </w:rPr>
            </w:pPr>
            <w:r w:rsidRPr="001057BE">
              <w:rPr>
                <w:sz w:val="12"/>
                <w:szCs w:val="12"/>
              </w:rPr>
              <w:t>523,179</w:t>
            </w:r>
          </w:p>
        </w:tc>
        <w:tc>
          <w:tcPr>
            <w:tcW w:w="230" w:type="pct"/>
            <w:tcBorders>
              <w:top w:val="nil"/>
              <w:left w:val="nil"/>
              <w:bottom w:val="single" w:sz="4" w:space="0" w:color="auto"/>
              <w:right w:val="single" w:sz="8" w:space="0" w:color="auto"/>
            </w:tcBorders>
            <w:shd w:val="clear" w:color="000000" w:fill="auto"/>
            <w:vAlign w:val="center"/>
            <w:hideMark/>
          </w:tcPr>
          <w:p w14:paraId="2B63EDAC"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33A1AC36"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5C586D74" w14:textId="77777777" w:rsidR="001057BE" w:rsidRPr="001057BE" w:rsidRDefault="001057BE" w:rsidP="001057BE">
            <w:pPr>
              <w:jc w:val="center"/>
              <w:rPr>
                <w:sz w:val="12"/>
                <w:szCs w:val="12"/>
              </w:rPr>
            </w:pPr>
            <w:r w:rsidRPr="001057BE">
              <w:rPr>
                <w:sz w:val="12"/>
                <w:szCs w:val="12"/>
              </w:rPr>
              <w:t> </w:t>
            </w:r>
          </w:p>
        </w:tc>
        <w:tc>
          <w:tcPr>
            <w:tcW w:w="261" w:type="pct"/>
            <w:tcBorders>
              <w:top w:val="nil"/>
              <w:left w:val="nil"/>
              <w:bottom w:val="single" w:sz="4" w:space="0" w:color="auto"/>
              <w:right w:val="single" w:sz="8" w:space="0" w:color="auto"/>
            </w:tcBorders>
            <w:shd w:val="clear" w:color="auto" w:fill="auto"/>
            <w:vAlign w:val="center"/>
            <w:hideMark/>
          </w:tcPr>
          <w:p w14:paraId="476BF32D" w14:textId="77777777" w:rsidR="001057BE" w:rsidRPr="001057BE" w:rsidRDefault="001057BE" w:rsidP="001057BE">
            <w:pPr>
              <w:jc w:val="center"/>
              <w:rPr>
                <w:sz w:val="12"/>
                <w:szCs w:val="12"/>
              </w:rPr>
            </w:pPr>
            <w:r w:rsidRPr="001057BE">
              <w:rPr>
                <w:sz w:val="12"/>
                <w:szCs w:val="12"/>
              </w:rPr>
              <w:t>523,179</w:t>
            </w:r>
          </w:p>
        </w:tc>
      </w:tr>
      <w:tr w:rsidR="001057BE" w:rsidRPr="001057BE" w14:paraId="70382B9A"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6CD9C6E2"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9AFBE37" w14:textId="77777777" w:rsidR="001057BE" w:rsidRPr="001057BE" w:rsidRDefault="001057BE" w:rsidP="001057BE">
            <w:pPr>
              <w:jc w:val="right"/>
              <w:rPr>
                <w:sz w:val="12"/>
                <w:szCs w:val="12"/>
              </w:rPr>
            </w:pPr>
            <w:r w:rsidRPr="001057BE">
              <w:rPr>
                <w:sz w:val="12"/>
                <w:szCs w:val="12"/>
              </w:rPr>
              <w:t>СН2</w:t>
            </w:r>
          </w:p>
        </w:tc>
        <w:tc>
          <w:tcPr>
            <w:tcW w:w="220" w:type="pct"/>
            <w:tcBorders>
              <w:top w:val="nil"/>
              <w:left w:val="nil"/>
              <w:bottom w:val="single" w:sz="4" w:space="0" w:color="auto"/>
              <w:right w:val="single" w:sz="8" w:space="0" w:color="auto"/>
            </w:tcBorders>
            <w:shd w:val="clear" w:color="auto" w:fill="auto"/>
            <w:vAlign w:val="center"/>
            <w:hideMark/>
          </w:tcPr>
          <w:p w14:paraId="6621366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330A89E" w14:textId="77777777" w:rsidR="001057BE" w:rsidRPr="001057BE" w:rsidRDefault="001057BE" w:rsidP="001057BE">
            <w:pPr>
              <w:jc w:val="center"/>
              <w:rPr>
                <w:sz w:val="12"/>
                <w:szCs w:val="12"/>
              </w:rPr>
            </w:pPr>
            <w:r w:rsidRPr="001057BE">
              <w:rPr>
                <w:sz w:val="12"/>
                <w:szCs w:val="12"/>
              </w:rPr>
              <w:t>92,934</w:t>
            </w:r>
          </w:p>
        </w:tc>
        <w:tc>
          <w:tcPr>
            <w:tcW w:w="229" w:type="pct"/>
            <w:tcBorders>
              <w:top w:val="nil"/>
              <w:left w:val="nil"/>
              <w:bottom w:val="single" w:sz="4" w:space="0" w:color="auto"/>
              <w:right w:val="single" w:sz="8" w:space="0" w:color="auto"/>
            </w:tcBorders>
            <w:shd w:val="clear" w:color="000000" w:fill="FFFFFF"/>
            <w:vAlign w:val="center"/>
            <w:hideMark/>
          </w:tcPr>
          <w:p w14:paraId="1CC18CC4" w14:textId="77777777" w:rsidR="001057BE" w:rsidRPr="001057BE" w:rsidRDefault="001057BE" w:rsidP="001057BE">
            <w:pPr>
              <w:jc w:val="center"/>
              <w:rPr>
                <w:sz w:val="12"/>
                <w:szCs w:val="12"/>
              </w:rPr>
            </w:pPr>
            <w:r w:rsidRPr="001057BE">
              <w:rPr>
                <w:sz w:val="12"/>
                <w:szCs w:val="12"/>
              </w:rPr>
              <w:t>144,050</w:t>
            </w:r>
          </w:p>
        </w:tc>
        <w:tc>
          <w:tcPr>
            <w:tcW w:w="229" w:type="pct"/>
            <w:tcBorders>
              <w:top w:val="nil"/>
              <w:left w:val="nil"/>
              <w:bottom w:val="single" w:sz="4" w:space="0" w:color="auto"/>
              <w:right w:val="single" w:sz="8" w:space="0" w:color="auto"/>
            </w:tcBorders>
            <w:shd w:val="clear" w:color="000000" w:fill="auto"/>
            <w:vAlign w:val="center"/>
            <w:hideMark/>
          </w:tcPr>
          <w:p w14:paraId="48420D19"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28FD6661"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auto" w:fill="auto"/>
            <w:vAlign w:val="center"/>
            <w:hideMark/>
          </w:tcPr>
          <w:p w14:paraId="1C4D591A" w14:textId="77777777" w:rsidR="001057BE" w:rsidRPr="001057BE" w:rsidRDefault="001057BE" w:rsidP="001057BE">
            <w:pPr>
              <w:jc w:val="center"/>
              <w:rPr>
                <w:sz w:val="12"/>
                <w:szCs w:val="12"/>
              </w:rPr>
            </w:pPr>
            <w:r w:rsidRPr="001057BE">
              <w:rPr>
                <w:sz w:val="12"/>
                <w:szCs w:val="12"/>
              </w:rPr>
              <w:t>236,984</w:t>
            </w:r>
          </w:p>
        </w:tc>
        <w:tc>
          <w:tcPr>
            <w:tcW w:w="299" w:type="pct"/>
            <w:tcBorders>
              <w:top w:val="nil"/>
              <w:left w:val="nil"/>
              <w:bottom w:val="single" w:sz="4" w:space="0" w:color="auto"/>
              <w:right w:val="single" w:sz="8" w:space="0" w:color="auto"/>
            </w:tcBorders>
            <w:shd w:val="clear" w:color="000000" w:fill="FFFFFF"/>
            <w:vAlign w:val="center"/>
            <w:hideMark/>
          </w:tcPr>
          <w:p w14:paraId="5E600752" w14:textId="77777777" w:rsidR="001057BE" w:rsidRPr="001057BE" w:rsidRDefault="001057BE" w:rsidP="001057BE">
            <w:pPr>
              <w:jc w:val="center"/>
              <w:rPr>
                <w:sz w:val="12"/>
                <w:szCs w:val="12"/>
              </w:rPr>
            </w:pPr>
            <w:r w:rsidRPr="001057BE">
              <w:rPr>
                <w:sz w:val="12"/>
                <w:szCs w:val="12"/>
              </w:rPr>
              <w:t>84,347</w:t>
            </w:r>
          </w:p>
        </w:tc>
        <w:tc>
          <w:tcPr>
            <w:tcW w:w="230" w:type="pct"/>
            <w:tcBorders>
              <w:top w:val="nil"/>
              <w:left w:val="nil"/>
              <w:bottom w:val="single" w:sz="4" w:space="0" w:color="auto"/>
              <w:right w:val="single" w:sz="8" w:space="0" w:color="auto"/>
            </w:tcBorders>
            <w:shd w:val="clear" w:color="000000" w:fill="FFFFFF"/>
            <w:vAlign w:val="center"/>
            <w:hideMark/>
          </w:tcPr>
          <w:p w14:paraId="2505BC91" w14:textId="77777777" w:rsidR="001057BE" w:rsidRPr="001057BE" w:rsidRDefault="001057BE" w:rsidP="001057BE">
            <w:pPr>
              <w:jc w:val="center"/>
              <w:rPr>
                <w:sz w:val="12"/>
                <w:szCs w:val="12"/>
              </w:rPr>
            </w:pPr>
            <w:r w:rsidRPr="001057BE">
              <w:rPr>
                <w:sz w:val="12"/>
                <w:szCs w:val="12"/>
              </w:rPr>
              <w:t>134,421</w:t>
            </w:r>
          </w:p>
        </w:tc>
        <w:tc>
          <w:tcPr>
            <w:tcW w:w="230" w:type="pct"/>
            <w:tcBorders>
              <w:top w:val="nil"/>
              <w:left w:val="nil"/>
              <w:bottom w:val="single" w:sz="4" w:space="0" w:color="auto"/>
              <w:right w:val="single" w:sz="8" w:space="0" w:color="auto"/>
            </w:tcBorders>
            <w:shd w:val="clear" w:color="000000" w:fill="auto"/>
            <w:vAlign w:val="center"/>
            <w:hideMark/>
          </w:tcPr>
          <w:p w14:paraId="681FD01A"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277F75F3"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auto" w:fill="auto"/>
            <w:vAlign w:val="center"/>
            <w:hideMark/>
          </w:tcPr>
          <w:p w14:paraId="5FDCB275" w14:textId="77777777" w:rsidR="001057BE" w:rsidRPr="001057BE" w:rsidRDefault="001057BE" w:rsidP="001057BE">
            <w:pPr>
              <w:jc w:val="center"/>
              <w:rPr>
                <w:sz w:val="12"/>
                <w:szCs w:val="12"/>
              </w:rPr>
            </w:pPr>
            <w:r w:rsidRPr="001057BE">
              <w:rPr>
                <w:sz w:val="12"/>
                <w:szCs w:val="12"/>
              </w:rPr>
              <w:t>218,768</w:t>
            </w:r>
          </w:p>
        </w:tc>
        <w:tc>
          <w:tcPr>
            <w:tcW w:w="251" w:type="pct"/>
            <w:tcBorders>
              <w:top w:val="nil"/>
              <w:left w:val="nil"/>
              <w:bottom w:val="single" w:sz="4" w:space="0" w:color="auto"/>
              <w:right w:val="single" w:sz="8" w:space="0" w:color="auto"/>
            </w:tcBorders>
            <w:shd w:val="clear" w:color="000000" w:fill="FFFFFF"/>
            <w:vAlign w:val="center"/>
            <w:hideMark/>
          </w:tcPr>
          <w:p w14:paraId="30B721C6" w14:textId="77777777" w:rsidR="001057BE" w:rsidRPr="001057BE" w:rsidRDefault="001057BE" w:rsidP="001057BE">
            <w:pPr>
              <w:jc w:val="center"/>
              <w:rPr>
                <w:sz w:val="12"/>
                <w:szCs w:val="12"/>
              </w:rPr>
            </w:pPr>
            <w:r w:rsidRPr="001057BE">
              <w:rPr>
                <w:sz w:val="12"/>
                <w:szCs w:val="12"/>
              </w:rPr>
              <w:t>88,640</w:t>
            </w:r>
          </w:p>
        </w:tc>
        <w:tc>
          <w:tcPr>
            <w:tcW w:w="230" w:type="pct"/>
            <w:tcBorders>
              <w:top w:val="nil"/>
              <w:left w:val="nil"/>
              <w:bottom w:val="single" w:sz="4" w:space="0" w:color="auto"/>
              <w:right w:val="single" w:sz="8" w:space="0" w:color="auto"/>
            </w:tcBorders>
            <w:shd w:val="clear" w:color="000000" w:fill="FFFFFF"/>
            <w:vAlign w:val="center"/>
            <w:hideMark/>
          </w:tcPr>
          <w:p w14:paraId="7C9778A6" w14:textId="77777777" w:rsidR="001057BE" w:rsidRPr="001057BE" w:rsidRDefault="001057BE" w:rsidP="001057BE">
            <w:pPr>
              <w:jc w:val="center"/>
              <w:rPr>
                <w:sz w:val="12"/>
                <w:szCs w:val="12"/>
              </w:rPr>
            </w:pPr>
            <w:r w:rsidRPr="001057BE">
              <w:rPr>
                <w:sz w:val="12"/>
                <w:szCs w:val="12"/>
              </w:rPr>
              <w:t>139,236</w:t>
            </w:r>
          </w:p>
        </w:tc>
        <w:tc>
          <w:tcPr>
            <w:tcW w:w="230" w:type="pct"/>
            <w:tcBorders>
              <w:top w:val="nil"/>
              <w:left w:val="nil"/>
              <w:bottom w:val="single" w:sz="4" w:space="0" w:color="auto"/>
              <w:right w:val="single" w:sz="8" w:space="0" w:color="auto"/>
            </w:tcBorders>
            <w:shd w:val="clear" w:color="000000" w:fill="auto"/>
            <w:vAlign w:val="center"/>
            <w:hideMark/>
          </w:tcPr>
          <w:p w14:paraId="59FC82B2"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472ED363" w14:textId="77777777" w:rsidR="001057BE" w:rsidRPr="001057BE" w:rsidRDefault="001057BE" w:rsidP="001057BE">
            <w:pPr>
              <w:jc w:val="center"/>
              <w:rPr>
                <w:sz w:val="12"/>
                <w:szCs w:val="12"/>
              </w:rPr>
            </w:pPr>
            <w:r w:rsidRPr="001057BE">
              <w:rPr>
                <w:sz w:val="12"/>
                <w:szCs w:val="12"/>
              </w:rPr>
              <w:t> </w:t>
            </w:r>
          </w:p>
        </w:tc>
        <w:tc>
          <w:tcPr>
            <w:tcW w:w="261" w:type="pct"/>
            <w:tcBorders>
              <w:top w:val="nil"/>
              <w:left w:val="nil"/>
              <w:bottom w:val="single" w:sz="4" w:space="0" w:color="auto"/>
              <w:right w:val="single" w:sz="8" w:space="0" w:color="auto"/>
            </w:tcBorders>
            <w:shd w:val="clear" w:color="auto" w:fill="auto"/>
            <w:vAlign w:val="center"/>
            <w:hideMark/>
          </w:tcPr>
          <w:p w14:paraId="6A7045F1" w14:textId="77777777" w:rsidR="001057BE" w:rsidRPr="001057BE" w:rsidRDefault="001057BE" w:rsidP="001057BE">
            <w:pPr>
              <w:jc w:val="center"/>
              <w:rPr>
                <w:sz w:val="12"/>
                <w:szCs w:val="12"/>
              </w:rPr>
            </w:pPr>
            <w:r w:rsidRPr="001057BE">
              <w:rPr>
                <w:sz w:val="12"/>
                <w:szCs w:val="12"/>
              </w:rPr>
              <w:t>227,876</w:t>
            </w:r>
          </w:p>
        </w:tc>
      </w:tr>
      <w:tr w:rsidR="001057BE" w:rsidRPr="001057BE" w14:paraId="3FE35718"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35EDB938"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BE75FFF" w14:textId="77777777" w:rsidR="001057BE" w:rsidRPr="001057BE" w:rsidRDefault="001057BE" w:rsidP="001057BE">
            <w:pPr>
              <w:jc w:val="right"/>
              <w:rPr>
                <w:sz w:val="12"/>
                <w:szCs w:val="12"/>
              </w:rPr>
            </w:pPr>
            <w:r w:rsidRPr="001057BE">
              <w:rPr>
                <w:sz w:val="12"/>
                <w:szCs w:val="12"/>
              </w:rPr>
              <w:t>НН</w:t>
            </w:r>
          </w:p>
        </w:tc>
        <w:tc>
          <w:tcPr>
            <w:tcW w:w="220" w:type="pct"/>
            <w:tcBorders>
              <w:top w:val="nil"/>
              <w:left w:val="nil"/>
              <w:bottom w:val="single" w:sz="4" w:space="0" w:color="auto"/>
              <w:right w:val="single" w:sz="8" w:space="0" w:color="auto"/>
            </w:tcBorders>
            <w:shd w:val="clear" w:color="auto" w:fill="auto"/>
            <w:vAlign w:val="center"/>
            <w:hideMark/>
          </w:tcPr>
          <w:p w14:paraId="765AC4D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33ECBEB"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6B21BF6D" w14:textId="77777777" w:rsidR="001057BE" w:rsidRPr="001057BE" w:rsidRDefault="001057BE" w:rsidP="001057BE">
            <w:pPr>
              <w:jc w:val="center"/>
              <w:rPr>
                <w:sz w:val="12"/>
                <w:szCs w:val="12"/>
              </w:rPr>
            </w:pPr>
            <w:r w:rsidRPr="001057BE">
              <w:rPr>
                <w:sz w:val="12"/>
                <w:szCs w:val="12"/>
              </w:rPr>
              <w:t>0,052</w:t>
            </w:r>
          </w:p>
        </w:tc>
        <w:tc>
          <w:tcPr>
            <w:tcW w:w="229" w:type="pct"/>
            <w:tcBorders>
              <w:top w:val="nil"/>
              <w:left w:val="nil"/>
              <w:bottom w:val="single" w:sz="4" w:space="0" w:color="auto"/>
              <w:right w:val="single" w:sz="8" w:space="0" w:color="auto"/>
            </w:tcBorders>
            <w:shd w:val="clear" w:color="000000" w:fill="FFFFFF"/>
            <w:vAlign w:val="center"/>
            <w:hideMark/>
          </w:tcPr>
          <w:p w14:paraId="08B99643" w14:textId="77777777" w:rsidR="001057BE" w:rsidRPr="001057BE" w:rsidRDefault="001057BE" w:rsidP="001057BE">
            <w:pPr>
              <w:jc w:val="center"/>
              <w:rPr>
                <w:sz w:val="12"/>
                <w:szCs w:val="12"/>
              </w:rPr>
            </w:pPr>
            <w:r w:rsidRPr="001057BE">
              <w:rPr>
                <w:sz w:val="12"/>
                <w:szCs w:val="12"/>
              </w:rPr>
              <w:t>123,682</w:t>
            </w:r>
          </w:p>
        </w:tc>
        <w:tc>
          <w:tcPr>
            <w:tcW w:w="230" w:type="pct"/>
            <w:tcBorders>
              <w:top w:val="nil"/>
              <w:left w:val="nil"/>
              <w:bottom w:val="single" w:sz="4" w:space="0" w:color="auto"/>
              <w:right w:val="single" w:sz="8" w:space="0" w:color="auto"/>
            </w:tcBorders>
            <w:shd w:val="clear" w:color="000000" w:fill="auto"/>
            <w:vAlign w:val="center"/>
            <w:hideMark/>
          </w:tcPr>
          <w:p w14:paraId="52C63DEA"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auto" w:fill="auto"/>
            <w:vAlign w:val="center"/>
            <w:hideMark/>
          </w:tcPr>
          <w:p w14:paraId="1A420EFB" w14:textId="77777777" w:rsidR="001057BE" w:rsidRPr="001057BE" w:rsidRDefault="001057BE" w:rsidP="001057BE">
            <w:pPr>
              <w:jc w:val="center"/>
              <w:rPr>
                <w:sz w:val="12"/>
                <w:szCs w:val="12"/>
              </w:rPr>
            </w:pPr>
            <w:r w:rsidRPr="001057BE">
              <w:rPr>
                <w:sz w:val="12"/>
                <w:szCs w:val="12"/>
              </w:rPr>
              <w:t>123,734</w:t>
            </w:r>
          </w:p>
        </w:tc>
        <w:tc>
          <w:tcPr>
            <w:tcW w:w="299" w:type="pct"/>
            <w:tcBorders>
              <w:top w:val="nil"/>
              <w:left w:val="nil"/>
              <w:bottom w:val="single" w:sz="4" w:space="0" w:color="auto"/>
              <w:right w:val="single" w:sz="8" w:space="0" w:color="auto"/>
            </w:tcBorders>
            <w:shd w:val="clear" w:color="000000" w:fill="FFFFFF"/>
            <w:vAlign w:val="center"/>
            <w:hideMark/>
          </w:tcPr>
          <w:p w14:paraId="734565E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863745C" w14:textId="77777777" w:rsidR="001057BE" w:rsidRPr="001057BE" w:rsidRDefault="001057BE" w:rsidP="001057BE">
            <w:pPr>
              <w:jc w:val="center"/>
              <w:rPr>
                <w:sz w:val="12"/>
                <w:szCs w:val="12"/>
              </w:rPr>
            </w:pPr>
            <w:r w:rsidRPr="001057BE">
              <w:rPr>
                <w:sz w:val="12"/>
                <w:szCs w:val="12"/>
              </w:rPr>
              <w:t>0,009</w:t>
            </w:r>
          </w:p>
        </w:tc>
        <w:tc>
          <w:tcPr>
            <w:tcW w:w="230" w:type="pct"/>
            <w:tcBorders>
              <w:top w:val="nil"/>
              <w:left w:val="nil"/>
              <w:bottom w:val="single" w:sz="4" w:space="0" w:color="auto"/>
              <w:right w:val="single" w:sz="8" w:space="0" w:color="auto"/>
            </w:tcBorders>
            <w:shd w:val="clear" w:color="000000" w:fill="FFFFFF"/>
            <w:vAlign w:val="center"/>
            <w:hideMark/>
          </w:tcPr>
          <w:p w14:paraId="2A73C9A9" w14:textId="77777777" w:rsidR="001057BE" w:rsidRPr="001057BE" w:rsidRDefault="001057BE" w:rsidP="001057BE">
            <w:pPr>
              <w:jc w:val="center"/>
              <w:rPr>
                <w:sz w:val="12"/>
                <w:szCs w:val="12"/>
              </w:rPr>
            </w:pPr>
            <w:r w:rsidRPr="001057BE">
              <w:rPr>
                <w:sz w:val="12"/>
                <w:szCs w:val="12"/>
              </w:rPr>
              <w:t>110,031</w:t>
            </w:r>
          </w:p>
        </w:tc>
        <w:tc>
          <w:tcPr>
            <w:tcW w:w="230" w:type="pct"/>
            <w:tcBorders>
              <w:top w:val="nil"/>
              <w:left w:val="nil"/>
              <w:bottom w:val="single" w:sz="4" w:space="0" w:color="auto"/>
              <w:right w:val="single" w:sz="8" w:space="0" w:color="auto"/>
            </w:tcBorders>
            <w:shd w:val="clear" w:color="000000" w:fill="auto"/>
            <w:vAlign w:val="center"/>
            <w:hideMark/>
          </w:tcPr>
          <w:p w14:paraId="370C22E0"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auto" w:fill="auto"/>
            <w:vAlign w:val="center"/>
            <w:hideMark/>
          </w:tcPr>
          <w:p w14:paraId="67A2B3FA" w14:textId="77777777" w:rsidR="001057BE" w:rsidRPr="001057BE" w:rsidRDefault="001057BE" w:rsidP="001057BE">
            <w:pPr>
              <w:jc w:val="center"/>
              <w:rPr>
                <w:sz w:val="12"/>
                <w:szCs w:val="12"/>
              </w:rPr>
            </w:pPr>
            <w:r w:rsidRPr="001057BE">
              <w:rPr>
                <w:sz w:val="12"/>
                <w:szCs w:val="12"/>
              </w:rPr>
              <w:t>110,040</w:t>
            </w:r>
          </w:p>
        </w:tc>
        <w:tc>
          <w:tcPr>
            <w:tcW w:w="251" w:type="pct"/>
            <w:tcBorders>
              <w:top w:val="nil"/>
              <w:left w:val="nil"/>
              <w:bottom w:val="single" w:sz="4" w:space="0" w:color="auto"/>
              <w:right w:val="single" w:sz="8" w:space="0" w:color="auto"/>
            </w:tcBorders>
            <w:shd w:val="clear" w:color="000000" w:fill="FFFFFF"/>
            <w:vAlign w:val="center"/>
            <w:hideMark/>
          </w:tcPr>
          <w:p w14:paraId="67DF7E6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400DD35" w14:textId="77777777" w:rsidR="001057BE" w:rsidRPr="001057BE" w:rsidRDefault="001057BE" w:rsidP="001057BE">
            <w:pPr>
              <w:jc w:val="center"/>
              <w:rPr>
                <w:sz w:val="12"/>
                <w:szCs w:val="12"/>
              </w:rPr>
            </w:pPr>
            <w:r w:rsidRPr="001057BE">
              <w:rPr>
                <w:sz w:val="12"/>
                <w:szCs w:val="12"/>
              </w:rPr>
              <w:t>0,031</w:t>
            </w:r>
          </w:p>
        </w:tc>
        <w:tc>
          <w:tcPr>
            <w:tcW w:w="230" w:type="pct"/>
            <w:tcBorders>
              <w:top w:val="nil"/>
              <w:left w:val="nil"/>
              <w:bottom w:val="single" w:sz="4" w:space="0" w:color="auto"/>
              <w:right w:val="single" w:sz="8" w:space="0" w:color="auto"/>
            </w:tcBorders>
            <w:shd w:val="clear" w:color="000000" w:fill="FFFFFF"/>
            <w:vAlign w:val="center"/>
            <w:hideMark/>
          </w:tcPr>
          <w:p w14:paraId="3032FF0A" w14:textId="77777777" w:rsidR="001057BE" w:rsidRPr="001057BE" w:rsidRDefault="001057BE" w:rsidP="001057BE">
            <w:pPr>
              <w:jc w:val="center"/>
              <w:rPr>
                <w:sz w:val="12"/>
                <w:szCs w:val="12"/>
              </w:rPr>
            </w:pPr>
            <w:r w:rsidRPr="001057BE">
              <w:rPr>
                <w:sz w:val="12"/>
                <w:szCs w:val="12"/>
              </w:rPr>
              <w:t>116,857</w:t>
            </w:r>
          </w:p>
        </w:tc>
        <w:tc>
          <w:tcPr>
            <w:tcW w:w="230" w:type="pct"/>
            <w:tcBorders>
              <w:top w:val="nil"/>
              <w:left w:val="nil"/>
              <w:bottom w:val="single" w:sz="4" w:space="0" w:color="auto"/>
              <w:right w:val="single" w:sz="8" w:space="0" w:color="auto"/>
            </w:tcBorders>
            <w:shd w:val="clear" w:color="000000" w:fill="auto"/>
            <w:vAlign w:val="center"/>
            <w:hideMark/>
          </w:tcPr>
          <w:p w14:paraId="2F6EF2BC" w14:textId="77777777" w:rsidR="001057BE" w:rsidRPr="001057BE" w:rsidRDefault="001057BE" w:rsidP="001057BE">
            <w:pPr>
              <w:jc w:val="center"/>
              <w:rPr>
                <w:sz w:val="12"/>
                <w:szCs w:val="12"/>
              </w:rPr>
            </w:pPr>
            <w:r w:rsidRPr="001057BE">
              <w:rPr>
                <w:sz w:val="12"/>
                <w:szCs w:val="12"/>
              </w:rPr>
              <w:t> </w:t>
            </w:r>
          </w:p>
        </w:tc>
        <w:tc>
          <w:tcPr>
            <w:tcW w:w="261" w:type="pct"/>
            <w:tcBorders>
              <w:top w:val="nil"/>
              <w:left w:val="nil"/>
              <w:bottom w:val="single" w:sz="4" w:space="0" w:color="auto"/>
              <w:right w:val="single" w:sz="8" w:space="0" w:color="auto"/>
            </w:tcBorders>
            <w:shd w:val="clear" w:color="auto" w:fill="auto"/>
            <w:vAlign w:val="center"/>
            <w:hideMark/>
          </w:tcPr>
          <w:p w14:paraId="4E62D071" w14:textId="77777777" w:rsidR="001057BE" w:rsidRPr="001057BE" w:rsidRDefault="001057BE" w:rsidP="001057BE">
            <w:pPr>
              <w:jc w:val="center"/>
              <w:rPr>
                <w:sz w:val="12"/>
                <w:szCs w:val="12"/>
              </w:rPr>
            </w:pPr>
            <w:r w:rsidRPr="001057BE">
              <w:rPr>
                <w:sz w:val="12"/>
                <w:szCs w:val="12"/>
              </w:rPr>
              <w:t>116,887</w:t>
            </w:r>
          </w:p>
        </w:tc>
      </w:tr>
      <w:tr w:rsidR="001057BE" w:rsidRPr="001057BE" w14:paraId="63C91363" w14:textId="77777777" w:rsidTr="00F0290F">
        <w:trPr>
          <w:trHeight w:val="18"/>
        </w:trPr>
        <w:tc>
          <w:tcPr>
            <w:tcW w:w="180" w:type="pct"/>
            <w:tcBorders>
              <w:top w:val="nil"/>
              <w:left w:val="single" w:sz="8" w:space="0" w:color="auto"/>
              <w:bottom w:val="double" w:sz="6" w:space="0" w:color="auto"/>
              <w:right w:val="nil"/>
            </w:tcBorders>
            <w:shd w:val="clear" w:color="auto" w:fill="auto"/>
            <w:vAlign w:val="center"/>
            <w:hideMark/>
          </w:tcPr>
          <w:p w14:paraId="0F90F79B" w14:textId="77777777" w:rsidR="001057BE" w:rsidRPr="001057BE" w:rsidRDefault="001057BE" w:rsidP="001057BE">
            <w:pPr>
              <w:jc w:val="center"/>
              <w:rPr>
                <w:b/>
                <w:bCs/>
                <w:sz w:val="12"/>
                <w:szCs w:val="12"/>
              </w:rPr>
            </w:pPr>
            <w:r w:rsidRPr="001057BE">
              <w:rPr>
                <w:b/>
                <w:bCs/>
                <w:sz w:val="12"/>
                <w:szCs w:val="12"/>
              </w:rPr>
              <w:t>5.2</w:t>
            </w:r>
          </w:p>
        </w:tc>
        <w:tc>
          <w:tcPr>
            <w:tcW w:w="817" w:type="pct"/>
            <w:tcBorders>
              <w:top w:val="nil"/>
              <w:left w:val="single" w:sz="8" w:space="0" w:color="auto"/>
              <w:bottom w:val="double" w:sz="6" w:space="0" w:color="auto"/>
              <w:right w:val="single" w:sz="8" w:space="0" w:color="auto"/>
            </w:tcBorders>
            <w:shd w:val="clear" w:color="auto" w:fill="auto"/>
            <w:vAlign w:val="center"/>
            <w:hideMark/>
          </w:tcPr>
          <w:p w14:paraId="4777BE83" w14:textId="77777777" w:rsidR="001057BE" w:rsidRPr="001057BE" w:rsidRDefault="001057BE" w:rsidP="001057BE">
            <w:pPr>
              <w:ind w:firstLineChars="400" w:firstLine="482"/>
              <w:rPr>
                <w:b/>
                <w:bCs/>
                <w:sz w:val="12"/>
                <w:szCs w:val="12"/>
              </w:rPr>
            </w:pPr>
            <w:r w:rsidRPr="001057BE">
              <w:rPr>
                <w:b/>
                <w:bCs/>
                <w:sz w:val="12"/>
                <w:szCs w:val="12"/>
              </w:rPr>
              <w:t xml:space="preserve">Полезный отпуск </w:t>
            </w:r>
          </w:p>
        </w:tc>
        <w:tc>
          <w:tcPr>
            <w:tcW w:w="220" w:type="pct"/>
            <w:tcBorders>
              <w:top w:val="nil"/>
              <w:left w:val="nil"/>
              <w:bottom w:val="double" w:sz="6" w:space="0" w:color="auto"/>
              <w:right w:val="single" w:sz="8" w:space="0" w:color="auto"/>
            </w:tcBorders>
            <w:shd w:val="clear" w:color="auto" w:fill="auto"/>
            <w:vAlign w:val="center"/>
            <w:hideMark/>
          </w:tcPr>
          <w:p w14:paraId="57D49330" w14:textId="77777777" w:rsidR="001057BE" w:rsidRPr="001057BE" w:rsidRDefault="001057BE" w:rsidP="001057BE">
            <w:pPr>
              <w:jc w:val="center"/>
              <w:rPr>
                <w:b/>
                <w:bCs/>
                <w:sz w:val="12"/>
                <w:szCs w:val="12"/>
              </w:rPr>
            </w:pPr>
            <w:r w:rsidRPr="001057BE">
              <w:rPr>
                <w:b/>
                <w:bCs/>
                <w:sz w:val="12"/>
                <w:szCs w:val="12"/>
              </w:rPr>
              <w:t>МВт</w:t>
            </w:r>
          </w:p>
        </w:tc>
        <w:tc>
          <w:tcPr>
            <w:tcW w:w="328" w:type="pct"/>
            <w:tcBorders>
              <w:top w:val="nil"/>
              <w:left w:val="nil"/>
              <w:bottom w:val="double" w:sz="6" w:space="0" w:color="auto"/>
              <w:right w:val="single" w:sz="8" w:space="0" w:color="auto"/>
            </w:tcBorders>
            <w:shd w:val="clear" w:color="auto" w:fill="auto"/>
            <w:vAlign w:val="center"/>
            <w:hideMark/>
          </w:tcPr>
          <w:p w14:paraId="111F6BFC" w14:textId="77777777" w:rsidR="001057BE" w:rsidRPr="001057BE" w:rsidRDefault="001057BE" w:rsidP="001057BE">
            <w:pPr>
              <w:jc w:val="center"/>
              <w:rPr>
                <w:b/>
                <w:bCs/>
                <w:sz w:val="12"/>
                <w:szCs w:val="12"/>
              </w:rPr>
            </w:pPr>
            <w:r w:rsidRPr="001057BE">
              <w:rPr>
                <w:b/>
                <w:bCs/>
                <w:sz w:val="12"/>
                <w:szCs w:val="12"/>
              </w:rPr>
              <w:t>2 359,578</w:t>
            </w:r>
          </w:p>
        </w:tc>
        <w:tc>
          <w:tcPr>
            <w:tcW w:w="229" w:type="pct"/>
            <w:tcBorders>
              <w:top w:val="nil"/>
              <w:left w:val="nil"/>
              <w:bottom w:val="double" w:sz="6" w:space="0" w:color="auto"/>
              <w:right w:val="single" w:sz="8" w:space="0" w:color="auto"/>
            </w:tcBorders>
            <w:shd w:val="clear" w:color="auto" w:fill="auto"/>
            <w:vAlign w:val="center"/>
            <w:hideMark/>
          </w:tcPr>
          <w:p w14:paraId="7D7E6A53" w14:textId="77777777" w:rsidR="001057BE" w:rsidRPr="001057BE" w:rsidRDefault="001057BE" w:rsidP="001057BE">
            <w:pPr>
              <w:jc w:val="center"/>
              <w:rPr>
                <w:b/>
                <w:bCs/>
                <w:sz w:val="12"/>
                <w:szCs w:val="12"/>
              </w:rPr>
            </w:pPr>
            <w:r w:rsidRPr="001057BE">
              <w:rPr>
                <w:b/>
                <w:bCs/>
                <w:sz w:val="12"/>
                <w:szCs w:val="12"/>
              </w:rPr>
              <w:t>486,643</w:t>
            </w:r>
          </w:p>
        </w:tc>
        <w:tc>
          <w:tcPr>
            <w:tcW w:w="229" w:type="pct"/>
            <w:tcBorders>
              <w:top w:val="nil"/>
              <w:left w:val="nil"/>
              <w:bottom w:val="double" w:sz="6" w:space="0" w:color="auto"/>
              <w:right w:val="single" w:sz="8" w:space="0" w:color="auto"/>
            </w:tcBorders>
            <w:shd w:val="clear" w:color="auto" w:fill="auto"/>
            <w:vAlign w:val="center"/>
            <w:hideMark/>
          </w:tcPr>
          <w:p w14:paraId="75C1F2CD" w14:textId="77777777" w:rsidR="001057BE" w:rsidRPr="001057BE" w:rsidRDefault="001057BE" w:rsidP="001057BE">
            <w:pPr>
              <w:jc w:val="center"/>
              <w:rPr>
                <w:b/>
                <w:bCs/>
                <w:sz w:val="12"/>
                <w:szCs w:val="12"/>
              </w:rPr>
            </w:pPr>
            <w:r w:rsidRPr="001057BE">
              <w:rPr>
                <w:b/>
                <w:bCs/>
                <w:sz w:val="12"/>
                <w:szCs w:val="12"/>
              </w:rPr>
              <w:t>107,481</w:t>
            </w:r>
          </w:p>
        </w:tc>
        <w:tc>
          <w:tcPr>
            <w:tcW w:w="230" w:type="pct"/>
            <w:tcBorders>
              <w:top w:val="nil"/>
              <w:left w:val="nil"/>
              <w:bottom w:val="double" w:sz="6" w:space="0" w:color="auto"/>
              <w:right w:val="single" w:sz="8" w:space="0" w:color="auto"/>
            </w:tcBorders>
            <w:shd w:val="clear" w:color="auto" w:fill="auto"/>
            <w:vAlign w:val="center"/>
            <w:hideMark/>
          </w:tcPr>
          <w:p w14:paraId="2C8C9E08" w14:textId="77777777" w:rsidR="001057BE" w:rsidRPr="001057BE" w:rsidRDefault="001057BE" w:rsidP="001057BE">
            <w:pPr>
              <w:jc w:val="center"/>
              <w:rPr>
                <w:b/>
                <w:bCs/>
                <w:sz w:val="12"/>
                <w:szCs w:val="12"/>
              </w:rPr>
            </w:pPr>
            <w:r w:rsidRPr="001057BE">
              <w:rPr>
                <w:b/>
                <w:bCs/>
                <w:sz w:val="12"/>
                <w:szCs w:val="12"/>
              </w:rPr>
              <w:t>111,473</w:t>
            </w:r>
          </w:p>
        </w:tc>
        <w:tc>
          <w:tcPr>
            <w:tcW w:w="265" w:type="pct"/>
            <w:tcBorders>
              <w:top w:val="nil"/>
              <w:left w:val="nil"/>
              <w:bottom w:val="double" w:sz="6" w:space="0" w:color="auto"/>
              <w:right w:val="single" w:sz="8" w:space="0" w:color="auto"/>
            </w:tcBorders>
            <w:shd w:val="clear" w:color="auto" w:fill="auto"/>
            <w:vAlign w:val="center"/>
            <w:hideMark/>
          </w:tcPr>
          <w:p w14:paraId="2997609D" w14:textId="77777777" w:rsidR="001057BE" w:rsidRPr="001057BE" w:rsidRDefault="001057BE" w:rsidP="001057BE">
            <w:pPr>
              <w:jc w:val="center"/>
              <w:rPr>
                <w:b/>
                <w:bCs/>
                <w:sz w:val="12"/>
                <w:szCs w:val="12"/>
              </w:rPr>
            </w:pPr>
            <w:r w:rsidRPr="001057BE">
              <w:rPr>
                <w:b/>
                <w:bCs/>
                <w:sz w:val="12"/>
                <w:szCs w:val="12"/>
              </w:rPr>
              <w:t>3 065,175</w:t>
            </w:r>
          </w:p>
        </w:tc>
        <w:tc>
          <w:tcPr>
            <w:tcW w:w="299" w:type="pct"/>
            <w:tcBorders>
              <w:top w:val="nil"/>
              <w:left w:val="nil"/>
              <w:bottom w:val="double" w:sz="6" w:space="0" w:color="auto"/>
              <w:right w:val="single" w:sz="8" w:space="0" w:color="auto"/>
            </w:tcBorders>
            <w:shd w:val="clear" w:color="auto" w:fill="auto"/>
            <w:vAlign w:val="center"/>
            <w:hideMark/>
          </w:tcPr>
          <w:p w14:paraId="2F623A5B" w14:textId="77777777" w:rsidR="001057BE" w:rsidRPr="001057BE" w:rsidRDefault="001057BE" w:rsidP="001057BE">
            <w:pPr>
              <w:jc w:val="center"/>
              <w:rPr>
                <w:b/>
                <w:bCs/>
                <w:sz w:val="12"/>
                <w:szCs w:val="12"/>
              </w:rPr>
            </w:pPr>
            <w:r w:rsidRPr="001057BE">
              <w:rPr>
                <w:b/>
                <w:bCs/>
                <w:sz w:val="12"/>
                <w:szCs w:val="12"/>
              </w:rPr>
              <w:t>2 329,017</w:t>
            </w:r>
          </w:p>
        </w:tc>
        <w:tc>
          <w:tcPr>
            <w:tcW w:w="230" w:type="pct"/>
            <w:tcBorders>
              <w:top w:val="nil"/>
              <w:left w:val="nil"/>
              <w:bottom w:val="double" w:sz="6" w:space="0" w:color="auto"/>
              <w:right w:val="single" w:sz="8" w:space="0" w:color="auto"/>
            </w:tcBorders>
            <w:shd w:val="clear" w:color="auto" w:fill="auto"/>
            <w:vAlign w:val="center"/>
            <w:hideMark/>
          </w:tcPr>
          <w:p w14:paraId="66658E4C" w14:textId="77777777" w:rsidR="001057BE" w:rsidRPr="001057BE" w:rsidRDefault="001057BE" w:rsidP="001057BE">
            <w:pPr>
              <w:jc w:val="center"/>
              <w:rPr>
                <w:b/>
                <w:bCs/>
                <w:sz w:val="12"/>
                <w:szCs w:val="12"/>
              </w:rPr>
            </w:pPr>
            <w:r w:rsidRPr="001057BE">
              <w:rPr>
                <w:b/>
                <w:bCs/>
                <w:sz w:val="12"/>
                <w:szCs w:val="12"/>
              </w:rPr>
              <w:t>486,183</w:t>
            </w:r>
          </w:p>
        </w:tc>
        <w:tc>
          <w:tcPr>
            <w:tcW w:w="230" w:type="pct"/>
            <w:tcBorders>
              <w:top w:val="nil"/>
              <w:left w:val="nil"/>
              <w:bottom w:val="double" w:sz="6" w:space="0" w:color="auto"/>
              <w:right w:val="single" w:sz="8" w:space="0" w:color="auto"/>
            </w:tcBorders>
            <w:shd w:val="clear" w:color="auto" w:fill="auto"/>
            <w:vAlign w:val="center"/>
            <w:hideMark/>
          </w:tcPr>
          <w:p w14:paraId="6110E042" w14:textId="77777777" w:rsidR="001057BE" w:rsidRPr="001057BE" w:rsidRDefault="001057BE" w:rsidP="001057BE">
            <w:pPr>
              <w:jc w:val="center"/>
              <w:rPr>
                <w:b/>
                <w:bCs/>
                <w:sz w:val="12"/>
                <w:szCs w:val="12"/>
              </w:rPr>
            </w:pPr>
            <w:r w:rsidRPr="001057BE">
              <w:rPr>
                <w:b/>
                <w:bCs/>
                <w:sz w:val="12"/>
                <w:szCs w:val="12"/>
              </w:rPr>
              <w:t>101,366</w:t>
            </w:r>
          </w:p>
        </w:tc>
        <w:tc>
          <w:tcPr>
            <w:tcW w:w="230" w:type="pct"/>
            <w:tcBorders>
              <w:top w:val="nil"/>
              <w:left w:val="nil"/>
              <w:bottom w:val="double" w:sz="6" w:space="0" w:color="auto"/>
              <w:right w:val="single" w:sz="8" w:space="0" w:color="auto"/>
            </w:tcBorders>
            <w:shd w:val="clear" w:color="auto" w:fill="auto"/>
            <w:vAlign w:val="center"/>
            <w:hideMark/>
          </w:tcPr>
          <w:p w14:paraId="5F783E55" w14:textId="77777777" w:rsidR="001057BE" w:rsidRPr="001057BE" w:rsidRDefault="001057BE" w:rsidP="001057BE">
            <w:pPr>
              <w:jc w:val="center"/>
              <w:rPr>
                <w:b/>
                <w:bCs/>
                <w:sz w:val="12"/>
                <w:szCs w:val="12"/>
              </w:rPr>
            </w:pPr>
            <w:r w:rsidRPr="001057BE">
              <w:rPr>
                <w:b/>
                <w:bCs/>
                <w:sz w:val="12"/>
                <w:szCs w:val="12"/>
              </w:rPr>
              <w:t>99,530</w:t>
            </w:r>
          </w:p>
        </w:tc>
        <w:tc>
          <w:tcPr>
            <w:tcW w:w="311" w:type="pct"/>
            <w:tcBorders>
              <w:top w:val="nil"/>
              <w:left w:val="nil"/>
              <w:bottom w:val="double" w:sz="6" w:space="0" w:color="auto"/>
              <w:right w:val="single" w:sz="8" w:space="0" w:color="auto"/>
            </w:tcBorders>
            <w:shd w:val="clear" w:color="auto" w:fill="auto"/>
            <w:vAlign w:val="center"/>
            <w:hideMark/>
          </w:tcPr>
          <w:p w14:paraId="22FC3479" w14:textId="77777777" w:rsidR="001057BE" w:rsidRPr="001057BE" w:rsidRDefault="001057BE" w:rsidP="001057BE">
            <w:pPr>
              <w:jc w:val="center"/>
              <w:rPr>
                <w:b/>
                <w:bCs/>
                <w:sz w:val="12"/>
                <w:szCs w:val="12"/>
              </w:rPr>
            </w:pPr>
            <w:r w:rsidRPr="001057BE">
              <w:rPr>
                <w:b/>
                <w:bCs/>
                <w:sz w:val="12"/>
                <w:szCs w:val="12"/>
              </w:rPr>
              <w:t>3 016,097</w:t>
            </w:r>
          </w:p>
        </w:tc>
        <w:tc>
          <w:tcPr>
            <w:tcW w:w="251" w:type="pct"/>
            <w:tcBorders>
              <w:top w:val="nil"/>
              <w:left w:val="nil"/>
              <w:bottom w:val="double" w:sz="6" w:space="0" w:color="auto"/>
              <w:right w:val="single" w:sz="8" w:space="0" w:color="auto"/>
            </w:tcBorders>
            <w:shd w:val="clear" w:color="auto" w:fill="auto"/>
            <w:vAlign w:val="center"/>
            <w:hideMark/>
          </w:tcPr>
          <w:p w14:paraId="4075C785" w14:textId="77777777" w:rsidR="001057BE" w:rsidRPr="001057BE" w:rsidRDefault="001057BE" w:rsidP="001057BE">
            <w:pPr>
              <w:jc w:val="center"/>
              <w:rPr>
                <w:b/>
                <w:bCs/>
                <w:sz w:val="12"/>
                <w:szCs w:val="12"/>
              </w:rPr>
            </w:pPr>
            <w:r w:rsidRPr="001057BE">
              <w:rPr>
                <w:b/>
                <w:bCs/>
                <w:sz w:val="12"/>
                <w:szCs w:val="12"/>
              </w:rPr>
              <w:t>2 344,298</w:t>
            </w:r>
          </w:p>
        </w:tc>
        <w:tc>
          <w:tcPr>
            <w:tcW w:w="230" w:type="pct"/>
            <w:tcBorders>
              <w:top w:val="nil"/>
              <w:left w:val="nil"/>
              <w:bottom w:val="double" w:sz="6" w:space="0" w:color="auto"/>
              <w:right w:val="single" w:sz="8" w:space="0" w:color="auto"/>
            </w:tcBorders>
            <w:shd w:val="clear" w:color="auto" w:fill="auto"/>
            <w:vAlign w:val="center"/>
            <w:hideMark/>
          </w:tcPr>
          <w:p w14:paraId="017410B0" w14:textId="77777777" w:rsidR="001057BE" w:rsidRPr="001057BE" w:rsidRDefault="001057BE" w:rsidP="001057BE">
            <w:pPr>
              <w:jc w:val="center"/>
              <w:rPr>
                <w:b/>
                <w:bCs/>
                <w:sz w:val="12"/>
                <w:szCs w:val="12"/>
              </w:rPr>
            </w:pPr>
            <w:r w:rsidRPr="001057BE">
              <w:rPr>
                <w:b/>
                <w:bCs/>
                <w:sz w:val="12"/>
                <w:szCs w:val="12"/>
              </w:rPr>
              <w:t>486,413</w:t>
            </w:r>
          </w:p>
        </w:tc>
        <w:tc>
          <w:tcPr>
            <w:tcW w:w="230" w:type="pct"/>
            <w:tcBorders>
              <w:top w:val="nil"/>
              <w:left w:val="nil"/>
              <w:bottom w:val="double" w:sz="6" w:space="0" w:color="auto"/>
              <w:right w:val="single" w:sz="8" w:space="0" w:color="auto"/>
            </w:tcBorders>
            <w:shd w:val="clear" w:color="auto" w:fill="auto"/>
            <w:vAlign w:val="center"/>
            <w:hideMark/>
          </w:tcPr>
          <w:p w14:paraId="5CB0DB78" w14:textId="77777777" w:rsidR="001057BE" w:rsidRPr="001057BE" w:rsidRDefault="001057BE" w:rsidP="001057BE">
            <w:pPr>
              <w:jc w:val="center"/>
              <w:rPr>
                <w:b/>
                <w:bCs/>
                <w:sz w:val="12"/>
                <w:szCs w:val="12"/>
              </w:rPr>
            </w:pPr>
            <w:r w:rsidRPr="001057BE">
              <w:rPr>
                <w:b/>
                <w:bCs/>
                <w:sz w:val="12"/>
                <w:szCs w:val="12"/>
              </w:rPr>
              <w:t>104,424</w:t>
            </w:r>
          </w:p>
        </w:tc>
        <w:tc>
          <w:tcPr>
            <w:tcW w:w="230" w:type="pct"/>
            <w:tcBorders>
              <w:top w:val="nil"/>
              <w:left w:val="nil"/>
              <w:bottom w:val="double" w:sz="6" w:space="0" w:color="auto"/>
              <w:right w:val="single" w:sz="8" w:space="0" w:color="auto"/>
            </w:tcBorders>
            <w:shd w:val="clear" w:color="auto" w:fill="auto"/>
            <w:vAlign w:val="center"/>
            <w:hideMark/>
          </w:tcPr>
          <w:p w14:paraId="07E078E5" w14:textId="77777777" w:rsidR="001057BE" w:rsidRPr="001057BE" w:rsidRDefault="001057BE" w:rsidP="001057BE">
            <w:pPr>
              <w:jc w:val="center"/>
              <w:rPr>
                <w:b/>
                <w:bCs/>
                <w:sz w:val="12"/>
                <w:szCs w:val="12"/>
              </w:rPr>
            </w:pPr>
            <w:r w:rsidRPr="001057BE">
              <w:rPr>
                <w:b/>
                <w:bCs/>
                <w:sz w:val="12"/>
                <w:szCs w:val="12"/>
              </w:rPr>
              <w:t>105,502</w:t>
            </w:r>
          </w:p>
        </w:tc>
        <w:tc>
          <w:tcPr>
            <w:tcW w:w="261" w:type="pct"/>
            <w:tcBorders>
              <w:top w:val="nil"/>
              <w:left w:val="nil"/>
              <w:bottom w:val="double" w:sz="6" w:space="0" w:color="auto"/>
              <w:right w:val="single" w:sz="8" w:space="0" w:color="auto"/>
            </w:tcBorders>
            <w:shd w:val="clear" w:color="auto" w:fill="auto"/>
            <w:vAlign w:val="center"/>
            <w:hideMark/>
          </w:tcPr>
          <w:p w14:paraId="498A9027" w14:textId="77777777" w:rsidR="001057BE" w:rsidRPr="001057BE" w:rsidRDefault="001057BE" w:rsidP="001057BE">
            <w:pPr>
              <w:jc w:val="center"/>
              <w:rPr>
                <w:b/>
                <w:bCs/>
                <w:sz w:val="12"/>
                <w:szCs w:val="12"/>
              </w:rPr>
            </w:pPr>
            <w:r w:rsidRPr="001057BE">
              <w:rPr>
                <w:b/>
                <w:bCs/>
                <w:sz w:val="12"/>
                <w:szCs w:val="12"/>
              </w:rPr>
              <w:t>3 040,636</w:t>
            </w:r>
          </w:p>
        </w:tc>
      </w:tr>
      <w:tr w:rsidR="001057BE" w:rsidRPr="001057BE" w14:paraId="66328E96"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33F9BA65" w14:textId="77777777" w:rsidR="001057BE" w:rsidRPr="001057BE" w:rsidRDefault="001057BE" w:rsidP="001057BE">
            <w:pPr>
              <w:jc w:val="center"/>
              <w:rPr>
                <w:sz w:val="12"/>
                <w:szCs w:val="12"/>
              </w:rPr>
            </w:pPr>
            <w:r w:rsidRPr="001057BE">
              <w:rPr>
                <w:sz w:val="12"/>
                <w:szCs w:val="12"/>
              </w:rPr>
              <w:t>6</w:t>
            </w:r>
          </w:p>
        </w:tc>
        <w:tc>
          <w:tcPr>
            <w:tcW w:w="817" w:type="pct"/>
            <w:tcBorders>
              <w:top w:val="nil"/>
              <w:left w:val="nil"/>
              <w:bottom w:val="single" w:sz="4" w:space="0" w:color="auto"/>
              <w:right w:val="single" w:sz="8" w:space="0" w:color="auto"/>
            </w:tcBorders>
            <w:shd w:val="clear" w:color="auto" w:fill="auto"/>
            <w:vAlign w:val="center"/>
            <w:hideMark/>
          </w:tcPr>
          <w:p w14:paraId="0E709115" w14:textId="77777777" w:rsidR="001057BE" w:rsidRPr="001057BE" w:rsidRDefault="001057BE" w:rsidP="001057BE">
            <w:pPr>
              <w:rPr>
                <w:sz w:val="12"/>
                <w:szCs w:val="12"/>
              </w:rPr>
            </w:pPr>
            <w:r w:rsidRPr="001057BE">
              <w:rPr>
                <w:sz w:val="12"/>
                <w:szCs w:val="12"/>
              </w:rPr>
              <w:t>Базовые потребители, в т.ч.:</w:t>
            </w:r>
          </w:p>
        </w:tc>
        <w:tc>
          <w:tcPr>
            <w:tcW w:w="220" w:type="pct"/>
            <w:tcBorders>
              <w:top w:val="nil"/>
              <w:left w:val="nil"/>
              <w:bottom w:val="single" w:sz="4" w:space="0" w:color="auto"/>
              <w:right w:val="single" w:sz="8" w:space="0" w:color="auto"/>
            </w:tcBorders>
            <w:shd w:val="clear" w:color="auto" w:fill="auto"/>
            <w:vAlign w:val="center"/>
            <w:hideMark/>
          </w:tcPr>
          <w:p w14:paraId="0F7A84A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6A40EDEF"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57F4EB26"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69EDFE4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6A40ABBA"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4E08F8C7"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auto" w:fill="auto"/>
            <w:vAlign w:val="center"/>
            <w:hideMark/>
          </w:tcPr>
          <w:p w14:paraId="493CCDF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3CB5AD1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20BDD54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2DAAAAD4"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076851CC"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auto" w:fill="auto"/>
            <w:vAlign w:val="center"/>
            <w:hideMark/>
          </w:tcPr>
          <w:p w14:paraId="4816BD3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2B6623C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08783F2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081A655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77ADEB8E" w14:textId="77777777" w:rsidR="001057BE" w:rsidRPr="001057BE" w:rsidRDefault="001057BE" w:rsidP="001057BE">
            <w:pPr>
              <w:jc w:val="center"/>
              <w:rPr>
                <w:sz w:val="12"/>
                <w:szCs w:val="12"/>
              </w:rPr>
            </w:pPr>
            <w:r w:rsidRPr="001057BE">
              <w:rPr>
                <w:sz w:val="12"/>
                <w:szCs w:val="12"/>
              </w:rPr>
              <w:t>0,000</w:t>
            </w:r>
          </w:p>
        </w:tc>
      </w:tr>
      <w:tr w:rsidR="001057BE" w:rsidRPr="001057BE" w14:paraId="44E0DDC4"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3C94EED4"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nil"/>
              <w:bottom w:val="single" w:sz="4" w:space="0" w:color="auto"/>
              <w:right w:val="single" w:sz="8" w:space="0" w:color="auto"/>
            </w:tcBorders>
            <w:shd w:val="clear" w:color="auto" w:fill="auto"/>
            <w:vAlign w:val="center"/>
            <w:hideMark/>
          </w:tcPr>
          <w:p w14:paraId="389B08CB" w14:textId="77777777" w:rsidR="001057BE" w:rsidRPr="001057BE" w:rsidRDefault="001057BE" w:rsidP="001057BE">
            <w:pPr>
              <w:jc w:val="right"/>
              <w:rPr>
                <w:sz w:val="12"/>
                <w:szCs w:val="12"/>
              </w:rPr>
            </w:pPr>
            <w:r w:rsidRPr="001057BE">
              <w:rPr>
                <w:sz w:val="12"/>
                <w:szCs w:val="12"/>
              </w:rPr>
              <w:t>одноставочные</w:t>
            </w:r>
          </w:p>
        </w:tc>
        <w:tc>
          <w:tcPr>
            <w:tcW w:w="220" w:type="pct"/>
            <w:tcBorders>
              <w:top w:val="nil"/>
              <w:left w:val="nil"/>
              <w:bottom w:val="single" w:sz="4" w:space="0" w:color="auto"/>
              <w:right w:val="single" w:sz="8" w:space="0" w:color="auto"/>
            </w:tcBorders>
            <w:shd w:val="clear" w:color="auto" w:fill="auto"/>
            <w:vAlign w:val="center"/>
            <w:hideMark/>
          </w:tcPr>
          <w:p w14:paraId="2EAD1C0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421A036D"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auto" w:fill="auto"/>
            <w:vAlign w:val="center"/>
            <w:hideMark/>
          </w:tcPr>
          <w:p w14:paraId="7B024B3B"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auto" w:fill="auto"/>
            <w:vAlign w:val="center"/>
            <w:hideMark/>
          </w:tcPr>
          <w:p w14:paraId="220D0016"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67C903F6"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auto" w:fill="auto"/>
            <w:vAlign w:val="center"/>
            <w:hideMark/>
          </w:tcPr>
          <w:p w14:paraId="25A9E882"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auto" w:fill="auto"/>
            <w:vAlign w:val="center"/>
            <w:hideMark/>
          </w:tcPr>
          <w:p w14:paraId="02498B89"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5A7AC51C"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32E8A1CF"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21945C7D"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auto" w:fill="auto"/>
            <w:vAlign w:val="center"/>
            <w:hideMark/>
          </w:tcPr>
          <w:p w14:paraId="53ACFC87"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2E60AE1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E02B90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980851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27E13B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29C6A627" w14:textId="77777777" w:rsidR="001057BE" w:rsidRPr="001057BE" w:rsidRDefault="001057BE" w:rsidP="001057BE">
            <w:pPr>
              <w:jc w:val="center"/>
              <w:rPr>
                <w:sz w:val="12"/>
                <w:szCs w:val="12"/>
              </w:rPr>
            </w:pPr>
            <w:r w:rsidRPr="001057BE">
              <w:rPr>
                <w:sz w:val="12"/>
                <w:szCs w:val="12"/>
              </w:rPr>
              <w:t>0,000</w:t>
            </w:r>
          </w:p>
        </w:tc>
      </w:tr>
      <w:tr w:rsidR="001057BE" w:rsidRPr="001057BE" w14:paraId="2431F526"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01A87981"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nil"/>
              <w:bottom w:val="single" w:sz="4" w:space="0" w:color="auto"/>
              <w:right w:val="single" w:sz="8" w:space="0" w:color="auto"/>
            </w:tcBorders>
            <w:shd w:val="clear" w:color="auto" w:fill="auto"/>
            <w:vAlign w:val="center"/>
            <w:hideMark/>
          </w:tcPr>
          <w:p w14:paraId="374A0069" w14:textId="77777777" w:rsidR="001057BE" w:rsidRPr="001057BE" w:rsidRDefault="001057BE" w:rsidP="001057BE">
            <w:pPr>
              <w:jc w:val="right"/>
              <w:rPr>
                <w:sz w:val="12"/>
                <w:szCs w:val="12"/>
              </w:rPr>
            </w:pPr>
            <w:r w:rsidRPr="001057BE">
              <w:rPr>
                <w:sz w:val="12"/>
                <w:szCs w:val="12"/>
              </w:rPr>
              <w:t>двухставочные</w:t>
            </w:r>
          </w:p>
        </w:tc>
        <w:tc>
          <w:tcPr>
            <w:tcW w:w="220" w:type="pct"/>
            <w:tcBorders>
              <w:top w:val="nil"/>
              <w:left w:val="nil"/>
              <w:bottom w:val="single" w:sz="4" w:space="0" w:color="auto"/>
              <w:right w:val="single" w:sz="8" w:space="0" w:color="auto"/>
            </w:tcBorders>
            <w:shd w:val="clear" w:color="auto" w:fill="auto"/>
            <w:vAlign w:val="center"/>
            <w:hideMark/>
          </w:tcPr>
          <w:p w14:paraId="2CFE9EF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3F25B22A"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auto" w:fill="auto"/>
            <w:vAlign w:val="center"/>
            <w:hideMark/>
          </w:tcPr>
          <w:p w14:paraId="2430CAD4"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auto" w:fill="auto"/>
            <w:vAlign w:val="center"/>
            <w:hideMark/>
          </w:tcPr>
          <w:p w14:paraId="7EE1EB1F"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3C0608BC"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auto" w:fill="auto"/>
            <w:vAlign w:val="center"/>
            <w:hideMark/>
          </w:tcPr>
          <w:p w14:paraId="4E89F388"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auto" w:fill="auto"/>
            <w:vAlign w:val="center"/>
            <w:hideMark/>
          </w:tcPr>
          <w:p w14:paraId="1D507D14"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33DB257C"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7939C8E1"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auto" w:fill="auto"/>
            <w:vAlign w:val="center"/>
            <w:hideMark/>
          </w:tcPr>
          <w:p w14:paraId="38DC60D7"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auto" w:fill="auto"/>
            <w:vAlign w:val="center"/>
            <w:hideMark/>
          </w:tcPr>
          <w:p w14:paraId="797BF0BE"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22CFA4A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2EC8FC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854C1D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69C9126"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3F791BF2" w14:textId="77777777" w:rsidR="001057BE" w:rsidRPr="001057BE" w:rsidRDefault="001057BE" w:rsidP="001057BE">
            <w:pPr>
              <w:jc w:val="center"/>
              <w:rPr>
                <w:sz w:val="12"/>
                <w:szCs w:val="12"/>
              </w:rPr>
            </w:pPr>
            <w:r w:rsidRPr="001057BE">
              <w:rPr>
                <w:sz w:val="12"/>
                <w:szCs w:val="12"/>
              </w:rPr>
              <w:t>0,000</w:t>
            </w:r>
          </w:p>
        </w:tc>
      </w:tr>
      <w:tr w:rsidR="001057BE" w:rsidRPr="001057BE" w14:paraId="25B043F9"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2B966B4D" w14:textId="77777777" w:rsidR="001057BE" w:rsidRPr="001057BE" w:rsidRDefault="001057BE" w:rsidP="001057BE">
            <w:pPr>
              <w:jc w:val="center"/>
              <w:rPr>
                <w:sz w:val="12"/>
                <w:szCs w:val="12"/>
              </w:rPr>
            </w:pPr>
            <w:r w:rsidRPr="001057BE">
              <w:rPr>
                <w:sz w:val="12"/>
                <w:szCs w:val="12"/>
              </w:rPr>
              <w:t>7</w:t>
            </w:r>
          </w:p>
        </w:tc>
        <w:tc>
          <w:tcPr>
            <w:tcW w:w="817" w:type="pct"/>
            <w:tcBorders>
              <w:top w:val="nil"/>
              <w:left w:val="nil"/>
              <w:bottom w:val="single" w:sz="4" w:space="0" w:color="auto"/>
              <w:right w:val="single" w:sz="8" w:space="0" w:color="auto"/>
            </w:tcBorders>
            <w:shd w:val="clear" w:color="auto" w:fill="auto"/>
            <w:vAlign w:val="center"/>
            <w:hideMark/>
          </w:tcPr>
          <w:p w14:paraId="449F412A" w14:textId="77777777" w:rsidR="001057BE" w:rsidRPr="001057BE" w:rsidRDefault="001057BE" w:rsidP="001057BE">
            <w:pPr>
              <w:rPr>
                <w:sz w:val="12"/>
                <w:szCs w:val="12"/>
              </w:rPr>
            </w:pPr>
            <w:r w:rsidRPr="001057BE">
              <w:rPr>
                <w:sz w:val="12"/>
                <w:szCs w:val="12"/>
              </w:rPr>
              <w:t>Прочие потребители, в т.ч.:</w:t>
            </w:r>
          </w:p>
        </w:tc>
        <w:tc>
          <w:tcPr>
            <w:tcW w:w="220" w:type="pct"/>
            <w:tcBorders>
              <w:top w:val="nil"/>
              <w:left w:val="nil"/>
              <w:bottom w:val="single" w:sz="4" w:space="0" w:color="auto"/>
              <w:right w:val="single" w:sz="8" w:space="0" w:color="auto"/>
            </w:tcBorders>
            <w:shd w:val="clear" w:color="auto" w:fill="auto"/>
            <w:vAlign w:val="center"/>
            <w:hideMark/>
          </w:tcPr>
          <w:p w14:paraId="2C93BA1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3A567898" w14:textId="77777777" w:rsidR="001057BE" w:rsidRPr="001057BE" w:rsidRDefault="001057BE" w:rsidP="001057BE">
            <w:pPr>
              <w:jc w:val="center"/>
              <w:rPr>
                <w:sz w:val="12"/>
                <w:szCs w:val="12"/>
              </w:rPr>
            </w:pPr>
            <w:r w:rsidRPr="001057BE">
              <w:rPr>
                <w:sz w:val="12"/>
                <w:szCs w:val="12"/>
              </w:rPr>
              <w:t>403,970</w:t>
            </w:r>
          </w:p>
        </w:tc>
        <w:tc>
          <w:tcPr>
            <w:tcW w:w="229" w:type="pct"/>
            <w:tcBorders>
              <w:top w:val="nil"/>
              <w:left w:val="nil"/>
              <w:bottom w:val="single" w:sz="4" w:space="0" w:color="auto"/>
              <w:right w:val="single" w:sz="8" w:space="0" w:color="auto"/>
            </w:tcBorders>
            <w:shd w:val="clear" w:color="auto" w:fill="auto"/>
            <w:vAlign w:val="center"/>
            <w:hideMark/>
          </w:tcPr>
          <w:p w14:paraId="225D2534" w14:textId="77777777" w:rsidR="001057BE" w:rsidRPr="001057BE" w:rsidRDefault="001057BE" w:rsidP="001057BE">
            <w:pPr>
              <w:jc w:val="center"/>
              <w:rPr>
                <w:sz w:val="12"/>
                <w:szCs w:val="12"/>
              </w:rPr>
            </w:pPr>
            <w:r w:rsidRPr="001057BE">
              <w:rPr>
                <w:sz w:val="12"/>
                <w:szCs w:val="12"/>
              </w:rPr>
              <w:t>93,689</w:t>
            </w:r>
          </w:p>
        </w:tc>
        <w:tc>
          <w:tcPr>
            <w:tcW w:w="229" w:type="pct"/>
            <w:tcBorders>
              <w:top w:val="nil"/>
              <w:left w:val="nil"/>
              <w:bottom w:val="single" w:sz="4" w:space="0" w:color="auto"/>
              <w:right w:val="single" w:sz="8" w:space="0" w:color="auto"/>
            </w:tcBorders>
            <w:shd w:val="clear" w:color="auto" w:fill="auto"/>
            <w:vAlign w:val="center"/>
            <w:hideMark/>
          </w:tcPr>
          <w:p w14:paraId="6A690864" w14:textId="77777777" w:rsidR="001057BE" w:rsidRPr="001057BE" w:rsidRDefault="001057BE" w:rsidP="001057BE">
            <w:pPr>
              <w:jc w:val="center"/>
              <w:rPr>
                <w:sz w:val="12"/>
                <w:szCs w:val="12"/>
              </w:rPr>
            </w:pPr>
            <w:r w:rsidRPr="001057BE">
              <w:rPr>
                <w:sz w:val="12"/>
                <w:szCs w:val="12"/>
              </w:rPr>
              <w:t>66,973</w:t>
            </w:r>
          </w:p>
        </w:tc>
        <w:tc>
          <w:tcPr>
            <w:tcW w:w="230" w:type="pct"/>
            <w:tcBorders>
              <w:top w:val="nil"/>
              <w:left w:val="nil"/>
              <w:bottom w:val="single" w:sz="4" w:space="0" w:color="auto"/>
              <w:right w:val="single" w:sz="8" w:space="0" w:color="auto"/>
            </w:tcBorders>
            <w:shd w:val="clear" w:color="auto" w:fill="auto"/>
            <w:vAlign w:val="center"/>
            <w:hideMark/>
          </w:tcPr>
          <w:p w14:paraId="5A73CFA0" w14:textId="77777777" w:rsidR="001057BE" w:rsidRPr="001057BE" w:rsidRDefault="001057BE" w:rsidP="001057BE">
            <w:pPr>
              <w:jc w:val="center"/>
              <w:rPr>
                <w:sz w:val="12"/>
                <w:szCs w:val="12"/>
              </w:rPr>
            </w:pPr>
            <w:r w:rsidRPr="001057BE">
              <w:rPr>
                <w:sz w:val="12"/>
                <w:szCs w:val="12"/>
              </w:rPr>
              <w:t>25,435</w:t>
            </w:r>
          </w:p>
        </w:tc>
        <w:tc>
          <w:tcPr>
            <w:tcW w:w="265" w:type="pct"/>
            <w:tcBorders>
              <w:top w:val="nil"/>
              <w:left w:val="nil"/>
              <w:bottom w:val="single" w:sz="4" w:space="0" w:color="auto"/>
              <w:right w:val="single" w:sz="8" w:space="0" w:color="auto"/>
            </w:tcBorders>
            <w:shd w:val="clear" w:color="auto" w:fill="auto"/>
            <w:vAlign w:val="center"/>
            <w:hideMark/>
          </w:tcPr>
          <w:p w14:paraId="27F10B29" w14:textId="77777777" w:rsidR="001057BE" w:rsidRPr="001057BE" w:rsidRDefault="001057BE" w:rsidP="001057BE">
            <w:pPr>
              <w:jc w:val="center"/>
              <w:rPr>
                <w:sz w:val="12"/>
                <w:szCs w:val="12"/>
              </w:rPr>
            </w:pPr>
            <w:r w:rsidRPr="001057BE">
              <w:rPr>
                <w:sz w:val="12"/>
                <w:szCs w:val="12"/>
              </w:rPr>
              <w:t>590,067</w:t>
            </w:r>
          </w:p>
        </w:tc>
        <w:tc>
          <w:tcPr>
            <w:tcW w:w="299" w:type="pct"/>
            <w:tcBorders>
              <w:top w:val="nil"/>
              <w:left w:val="nil"/>
              <w:bottom w:val="single" w:sz="4" w:space="0" w:color="auto"/>
              <w:right w:val="single" w:sz="8" w:space="0" w:color="auto"/>
            </w:tcBorders>
            <w:shd w:val="clear" w:color="auto" w:fill="auto"/>
            <w:vAlign w:val="center"/>
            <w:hideMark/>
          </w:tcPr>
          <w:p w14:paraId="6545FC28" w14:textId="77777777" w:rsidR="001057BE" w:rsidRPr="001057BE" w:rsidRDefault="001057BE" w:rsidP="001057BE">
            <w:pPr>
              <w:jc w:val="center"/>
              <w:rPr>
                <w:sz w:val="12"/>
                <w:szCs w:val="12"/>
              </w:rPr>
            </w:pPr>
            <w:r w:rsidRPr="001057BE">
              <w:rPr>
                <w:sz w:val="12"/>
                <w:szCs w:val="12"/>
              </w:rPr>
              <w:t>399,825</w:t>
            </w:r>
          </w:p>
        </w:tc>
        <w:tc>
          <w:tcPr>
            <w:tcW w:w="230" w:type="pct"/>
            <w:tcBorders>
              <w:top w:val="nil"/>
              <w:left w:val="nil"/>
              <w:bottom w:val="single" w:sz="4" w:space="0" w:color="auto"/>
              <w:right w:val="single" w:sz="8" w:space="0" w:color="auto"/>
            </w:tcBorders>
            <w:shd w:val="clear" w:color="auto" w:fill="auto"/>
            <w:vAlign w:val="center"/>
            <w:hideMark/>
          </w:tcPr>
          <w:p w14:paraId="48E789AF" w14:textId="77777777" w:rsidR="001057BE" w:rsidRPr="001057BE" w:rsidRDefault="001057BE" w:rsidP="001057BE">
            <w:pPr>
              <w:jc w:val="center"/>
              <w:rPr>
                <w:sz w:val="12"/>
                <w:szCs w:val="12"/>
              </w:rPr>
            </w:pPr>
            <w:r w:rsidRPr="001057BE">
              <w:rPr>
                <w:sz w:val="12"/>
                <w:szCs w:val="12"/>
              </w:rPr>
              <w:t>97,118</w:t>
            </w:r>
          </w:p>
        </w:tc>
        <w:tc>
          <w:tcPr>
            <w:tcW w:w="230" w:type="pct"/>
            <w:tcBorders>
              <w:top w:val="nil"/>
              <w:left w:val="nil"/>
              <w:bottom w:val="single" w:sz="4" w:space="0" w:color="auto"/>
              <w:right w:val="single" w:sz="8" w:space="0" w:color="auto"/>
            </w:tcBorders>
            <w:shd w:val="clear" w:color="auto" w:fill="auto"/>
            <w:vAlign w:val="center"/>
            <w:hideMark/>
          </w:tcPr>
          <w:p w14:paraId="7599E1C7" w14:textId="77777777" w:rsidR="001057BE" w:rsidRPr="001057BE" w:rsidRDefault="001057BE" w:rsidP="001057BE">
            <w:pPr>
              <w:jc w:val="center"/>
              <w:rPr>
                <w:sz w:val="12"/>
                <w:szCs w:val="12"/>
              </w:rPr>
            </w:pPr>
            <w:r w:rsidRPr="001057BE">
              <w:rPr>
                <w:sz w:val="12"/>
                <w:szCs w:val="12"/>
              </w:rPr>
              <w:t>62,811</w:t>
            </w:r>
          </w:p>
        </w:tc>
        <w:tc>
          <w:tcPr>
            <w:tcW w:w="230" w:type="pct"/>
            <w:tcBorders>
              <w:top w:val="nil"/>
              <w:left w:val="nil"/>
              <w:bottom w:val="single" w:sz="4" w:space="0" w:color="auto"/>
              <w:right w:val="single" w:sz="8" w:space="0" w:color="auto"/>
            </w:tcBorders>
            <w:shd w:val="clear" w:color="auto" w:fill="auto"/>
            <w:vAlign w:val="center"/>
            <w:hideMark/>
          </w:tcPr>
          <w:p w14:paraId="2B777C04" w14:textId="77777777" w:rsidR="001057BE" w:rsidRPr="001057BE" w:rsidRDefault="001057BE" w:rsidP="001057BE">
            <w:pPr>
              <w:jc w:val="center"/>
              <w:rPr>
                <w:sz w:val="12"/>
                <w:szCs w:val="12"/>
              </w:rPr>
            </w:pPr>
            <w:r w:rsidRPr="001057BE">
              <w:rPr>
                <w:sz w:val="12"/>
                <w:szCs w:val="12"/>
              </w:rPr>
              <w:t>24,950</w:t>
            </w:r>
          </w:p>
        </w:tc>
        <w:tc>
          <w:tcPr>
            <w:tcW w:w="311" w:type="pct"/>
            <w:tcBorders>
              <w:top w:val="nil"/>
              <w:left w:val="nil"/>
              <w:bottom w:val="single" w:sz="4" w:space="0" w:color="auto"/>
              <w:right w:val="single" w:sz="8" w:space="0" w:color="auto"/>
            </w:tcBorders>
            <w:shd w:val="clear" w:color="auto" w:fill="auto"/>
            <w:vAlign w:val="center"/>
            <w:hideMark/>
          </w:tcPr>
          <w:p w14:paraId="21DD6E83" w14:textId="77777777" w:rsidR="001057BE" w:rsidRPr="001057BE" w:rsidRDefault="001057BE" w:rsidP="001057BE">
            <w:pPr>
              <w:jc w:val="center"/>
              <w:rPr>
                <w:sz w:val="12"/>
                <w:szCs w:val="12"/>
              </w:rPr>
            </w:pPr>
            <w:r w:rsidRPr="001057BE">
              <w:rPr>
                <w:sz w:val="12"/>
                <w:szCs w:val="12"/>
              </w:rPr>
              <w:t>584,704</w:t>
            </w:r>
          </w:p>
        </w:tc>
        <w:tc>
          <w:tcPr>
            <w:tcW w:w="251" w:type="pct"/>
            <w:tcBorders>
              <w:top w:val="nil"/>
              <w:left w:val="nil"/>
              <w:bottom w:val="single" w:sz="4" w:space="0" w:color="auto"/>
              <w:right w:val="single" w:sz="8" w:space="0" w:color="auto"/>
            </w:tcBorders>
            <w:shd w:val="clear" w:color="auto" w:fill="auto"/>
            <w:vAlign w:val="center"/>
            <w:hideMark/>
          </w:tcPr>
          <w:p w14:paraId="46E54EE3" w14:textId="77777777" w:rsidR="001057BE" w:rsidRPr="001057BE" w:rsidRDefault="001057BE" w:rsidP="001057BE">
            <w:pPr>
              <w:jc w:val="center"/>
              <w:rPr>
                <w:sz w:val="12"/>
                <w:szCs w:val="12"/>
              </w:rPr>
            </w:pPr>
            <w:r w:rsidRPr="001057BE">
              <w:rPr>
                <w:sz w:val="12"/>
                <w:szCs w:val="12"/>
              </w:rPr>
              <w:t>401,897</w:t>
            </w:r>
          </w:p>
        </w:tc>
        <w:tc>
          <w:tcPr>
            <w:tcW w:w="230" w:type="pct"/>
            <w:tcBorders>
              <w:top w:val="nil"/>
              <w:left w:val="nil"/>
              <w:bottom w:val="single" w:sz="4" w:space="0" w:color="auto"/>
              <w:right w:val="single" w:sz="8" w:space="0" w:color="auto"/>
            </w:tcBorders>
            <w:shd w:val="clear" w:color="auto" w:fill="auto"/>
            <w:vAlign w:val="center"/>
            <w:hideMark/>
          </w:tcPr>
          <w:p w14:paraId="66103640" w14:textId="77777777" w:rsidR="001057BE" w:rsidRPr="001057BE" w:rsidRDefault="001057BE" w:rsidP="001057BE">
            <w:pPr>
              <w:jc w:val="center"/>
              <w:rPr>
                <w:sz w:val="12"/>
                <w:szCs w:val="12"/>
              </w:rPr>
            </w:pPr>
            <w:r w:rsidRPr="001057BE">
              <w:rPr>
                <w:sz w:val="12"/>
                <w:szCs w:val="12"/>
              </w:rPr>
              <w:t>95,404</w:t>
            </w:r>
          </w:p>
        </w:tc>
        <w:tc>
          <w:tcPr>
            <w:tcW w:w="230" w:type="pct"/>
            <w:tcBorders>
              <w:top w:val="nil"/>
              <w:left w:val="nil"/>
              <w:bottom w:val="single" w:sz="4" w:space="0" w:color="auto"/>
              <w:right w:val="single" w:sz="8" w:space="0" w:color="auto"/>
            </w:tcBorders>
            <w:shd w:val="clear" w:color="auto" w:fill="auto"/>
            <w:vAlign w:val="center"/>
            <w:hideMark/>
          </w:tcPr>
          <w:p w14:paraId="16FE22A6" w14:textId="77777777" w:rsidR="001057BE" w:rsidRPr="001057BE" w:rsidRDefault="001057BE" w:rsidP="001057BE">
            <w:pPr>
              <w:jc w:val="center"/>
              <w:rPr>
                <w:sz w:val="12"/>
                <w:szCs w:val="12"/>
              </w:rPr>
            </w:pPr>
            <w:r w:rsidRPr="001057BE">
              <w:rPr>
                <w:sz w:val="12"/>
                <w:szCs w:val="12"/>
              </w:rPr>
              <w:t>64,892</w:t>
            </w:r>
          </w:p>
        </w:tc>
        <w:tc>
          <w:tcPr>
            <w:tcW w:w="230" w:type="pct"/>
            <w:tcBorders>
              <w:top w:val="nil"/>
              <w:left w:val="nil"/>
              <w:bottom w:val="single" w:sz="4" w:space="0" w:color="auto"/>
              <w:right w:val="single" w:sz="8" w:space="0" w:color="auto"/>
            </w:tcBorders>
            <w:shd w:val="clear" w:color="auto" w:fill="auto"/>
            <w:vAlign w:val="center"/>
            <w:hideMark/>
          </w:tcPr>
          <w:p w14:paraId="2E83F546" w14:textId="77777777" w:rsidR="001057BE" w:rsidRPr="001057BE" w:rsidRDefault="001057BE" w:rsidP="001057BE">
            <w:pPr>
              <w:jc w:val="center"/>
              <w:rPr>
                <w:sz w:val="12"/>
                <w:szCs w:val="12"/>
              </w:rPr>
            </w:pPr>
            <w:r w:rsidRPr="001057BE">
              <w:rPr>
                <w:sz w:val="12"/>
                <w:szCs w:val="12"/>
              </w:rPr>
              <w:t>25,192</w:t>
            </w:r>
          </w:p>
        </w:tc>
        <w:tc>
          <w:tcPr>
            <w:tcW w:w="261" w:type="pct"/>
            <w:tcBorders>
              <w:top w:val="nil"/>
              <w:left w:val="nil"/>
              <w:bottom w:val="single" w:sz="4" w:space="0" w:color="auto"/>
              <w:right w:val="single" w:sz="8" w:space="0" w:color="auto"/>
            </w:tcBorders>
            <w:shd w:val="clear" w:color="auto" w:fill="auto"/>
            <w:vAlign w:val="center"/>
            <w:hideMark/>
          </w:tcPr>
          <w:p w14:paraId="17655666" w14:textId="77777777" w:rsidR="001057BE" w:rsidRPr="001057BE" w:rsidRDefault="001057BE" w:rsidP="001057BE">
            <w:pPr>
              <w:jc w:val="center"/>
              <w:rPr>
                <w:sz w:val="12"/>
                <w:szCs w:val="12"/>
              </w:rPr>
            </w:pPr>
            <w:r w:rsidRPr="001057BE">
              <w:rPr>
                <w:sz w:val="12"/>
                <w:szCs w:val="12"/>
              </w:rPr>
              <w:t>587,385</w:t>
            </w:r>
          </w:p>
        </w:tc>
      </w:tr>
      <w:tr w:rsidR="001057BE" w:rsidRPr="001057BE" w14:paraId="37C3D599"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762C74C8"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nil"/>
              <w:bottom w:val="single" w:sz="4" w:space="0" w:color="auto"/>
              <w:right w:val="single" w:sz="8" w:space="0" w:color="auto"/>
            </w:tcBorders>
            <w:shd w:val="clear" w:color="auto" w:fill="auto"/>
            <w:vAlign w:val="center"/>
            <w:hideMark/>
          </w:tcPr>
          <w:p w14:paraId="228907E1" w14:textId="77777777" w:rsidR="001057BE" w:rsidRPr="001057BE" w:rsidRDefault="001057BE" w:rsidP="001057BE">
            <w:pPr>
              <w:jc w:val="right"/>
              <w:rPr>
                <w:sz w:val="12"/>
                <w:szCs w:val="12"/>
              </w:rPr>
            </w:pPr>
            <w:r w:rsidRPr="001057BE">
              <w:rPr>
                <w:sz w:val="12"/>
                <w:szCs w:val="12"/>
              </w:rPr>
              <w:t>одноставочные</w:t>
            </w:r>
          </w:p>
        </w:tc>
        <w:tc>
          <w:tcPr>
            <w:tcW w:w="220" w:type="pct"/>
            <w:tcBorders>
              <w:top w:val="nil"/>
              <w:left w:val="nil"/>
              <w:bottom w:val="single" w:sz="4" w:space="0" w:color="auto"/>
              <w:right w:val="single" w:sz="8" w:space="0" w:color="auto"/>
            </w:tcBorders>
            <w:shd w:val="clear" w:color="auto" w:fill="auto"/>
            <w:vAlign w:val="center"/>
            <w:hideMark/>
          </w:tcPr>
          <w:p w14:paraId="7E0019E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4EDB017" w14:textId="77777777" w:rsidR="001057BE" w:rsidRPr="001057BE" w:rsidRDefault="001057BE" w:rsidP="001057BE">
            <w:pPr>
              <w:jc w:val="center"/>
              <w:rPr>
                <w:sz w:val="12"/>
                <w:szCs w:val="12"/>
              </w:rPr>
            </w:pPr>
            <w:r w:rsidRPr="001057BE">
              <w:rPr>
                <w:sz w:val="12"/>
                <w:szCs w:val="12"/>
              </w:rPr>
              <w:t>104,533</w:t>
            </w:r>
          </w:p>
        </w:tc>
        <w:tc>
          <w:tcPr>
            <w:tcW w:w="229" w:type="pct"/>
            <w:tcBorders>
              <w:top w:val="nil"/>
              <w:left w:val="nil"/>
              <w:bottom w:val="single" w:sz="4" w:space="0" w:color="auto"/>
              <w:right w:val="single" w:sz="8" w:space="0" w:color="auto"/>
            </w:tcBorders>
            <w:shd w:val="clear" w:color="000000" w:fill="FFFFFF"/>
            <w:vAlign w:val="center"/>
            <w:hideMark/>
          </w:tcPr>
          <w:p w14:paraId="0D895D2B" w14:textId="77777777" w:rsidR="001057BE" w:rsidRPr="001057BE" w:rsidRDefault="001057BE" w:rsidP="001057BE">
            <w:pPr>
              <w:jc w:val="center"/>
              <w:rPr>
                <w:sz w:val="12"/>
                <w:szCs w:val="12"/>
              </w:rPr>
            </w:pPr>
            <w:r w:rsidRPr="001057BE">
              <w:rPr>
                <w:sz w:val="12"/>
                <w:szCs w:val="12"/>
              </w:rPr>
              <w:t>16,089</w:t>
            </w:r>
          </w:p>
        </w:tc>
        <w:tc>
          <w:tcPr>
            <w:tcW w:w="229" w:type="pct"/>
            <w:tcBorders>
              <w:top w:val="nil"/>
              <w:left w:val="nil"/>
              <w:bottom w:val="single" w:sz="4" w:space="0" w:color="auto"/>
              <w:right w:val="single" w:sz="8" w:space="0" w:color="auto"/>
            </w:tcBorders>
            <w:shd w:val="clear" w:color="000000" w:fill="FFFFFF"/>
            <w:vAlign w:val="center"/>
            <w:hideMark/>
          </w:tcPr>
          <w:p w14:paraId="69C7E2EE" w14:textId="77777777" w:rsidR="001057BE" w:rsidRPr="001057BE" w:rsidRDefault="001057BE" w:rsidP="001057BE">
            <w:pPr>
              <w:jc w:val="center"/>
              <w:rPr>
                <w:sz w:val="12"/>
                <w:szCs w:val="12"/>
              </w:rPr>
            </w:pPr>
            <w:r w:rsidRPr="001057BE">
              <w:rPr>
                <w:sz w:val="12"/>
                <w:szCs w:val="12"/>
              </w:rPr>
              <w:t>55,125</w:t>
            </w:r>
          </w:p>
        </w:tc>
        <w:tc>
          <w:tcPr>
            <w:tcW w:w="230" w:type="pct"/>
            <w:tcBorders>
              <w:top w:val="nil"/>
              <w:left w:val="nil"/>
              <w:bottom w:val="single" w:sz="4" w:space="0" w:color="auto"/>
              <w:right w:val="single" w:sz="8" w:space="0" w:color="auto"/>
            </w:tcBorders>
            <w:shd w:val="clear" w:color="000000" w:fill="FFFFFF"/>
            <w:vAlign w:val="center"/>
            <w:hideMark/>
          </w:tcPr>
          <w:p w14:paraId="3459BA06" w14:textId="77777777" w:rsidR="001057BE" w:rsidRPr="001057BE" w:rsidRDefault="001057BE" w:rsidP="001057BE">
            <w:pPr>
              <w:jc w:val="center"/>
              <w:rPr>
                <w:sz w:val="12"/>
                <w:szCs w:val="12"/>
              </w:rPr>
            </w:pPr>
            <w:r w:rsidRPr="001057BE">
              <w:rPr>
                <w:sz w:val="12"/>
                <w:szCs w:val="12"/>
              </w:rPr>
              <w:t>24,320</w:t>
            </w:r>
          </w:p>
        </w:tc>
        <w:tc>
          <w:tcPr>
            <w:tcW w:w="265" w:type="pct"/>
            <w:tcBorders>
              <w:top w:val="nil"/>
              <w:left w:val="nil"/>
              <w:bottom w:val="single" w:sz="4" w:space="0" w:color="auto"/>
              <w:right w:val="single" w:sz="8" w:space="0" w:color="auto"/>
            </w:tcBorders>
            <w:shd w:val="clear" w:color="auto" w:fill="auto"/>
            <w:vAlign w:val="center"/>
            <w:hideMark/>
          </w:tcPr>
          <w:p w14:paraId="714251CB" w14:textId="77777777" w:rsidR="001057BE" w:rsidRPr="001057BE" w:rsidRDefault="001057BE" w:rsidP="001057BE">
            <w:pPr>
              <w:jc w:val="center"/>
              <w:rPr>
                <w:sz w:val="12"/>
                <w:szCs w:val="12"/>
              </w:rPr>
            </w:pPr>
            <w:r w:rsidRPr="001057BE">
              <w:rPr>
                <w:sz w:val="12"/>
                <w:szCs w:val="12"/>
              </w:rPr>
              <w:t>200,067</w:t>
            </w:r>
          </w:p>
        </w:tc>
        <w:tc>
          <w:tcPr>
            <w:tcW w:w="299" w:type="pct"/>
            <w:tcBorders>
              <w:top w:val="nil"/>
              <w:left w:val="nil"/>
              <w:bottom w:val="single" w:sz="4" w:space="0" w:color="auto"/>
              <w:right w:val="single" w:sz="8" w:space="0" w:color="auto"/>
            </w:tcBorders>
            <w:shd w:val="clear" w:color="000000" w:fill="FFFFFF"/>
            <w:vAlign w:val="center"/>
            <w:hideMark/>
          </w:tcPr>
          <w:p w14:paraId="1848BBE1" w14:textId="77777777" w:rsidR="001057BE" w:rsidRPr="001057BE" w:rsidRDefault="001057BE" w:rsidP="001057BE">
            <w:pPr>
              <w:jc w:val="center"/>
              <w:rPr>
                <w:sz w:val="12"/>
                <w:szCs w:val="12"/>
              </w:rPr>
            </w:pPr>
            <w:r w:rsidRPr="001057BE">
              <w:rPr>
                <w:sz w:val="12"/>
                <w:szCs w:val="12"/>
              </w:rPr>
              <w:t>99,109</w:t>
            </w:r>
          </w:p>
        </w:tc>
        <w:tc>
          <w:tcPr>
            <w:tcW w:w="230" w:type="pct"/>
            <w:tcBorders>
              <w:top w:val="nil"/>
              <w:left w:val="nil"/>
              <w:bottom w:val="single" w:sz="4" w:space="0" w:color="auto"/>
              <w:right w:val="single" w:sz="8" w:space="0" w:color="auto"/>
            </w:tcBorders>
            <w:shd w:val="clear" w:color="000000" w:fill="FFFFFF"/>
            <w:vAlign w:val="center"/>
            <w:hideMark/>
          </w:tcPr>
          <w:p w14:paraId="395C6634" w14:textId="77777777" w:rsidR="001057BE" w:rsidRPr="001057BE" w:rsidRDefault="001057BE" w:rsidP="001057BE">
            <w:pPr>
              <w:jc w:val="center"/>
              <w:rPr>
                <w:sz w:val="12"/>
                <w:szCs w:val="12"/>
              </w:rPr>
            </w:pPr>
            <w:r w:rsidRPr="001057BE">
              <w:rPr>
                <w:sz w:val="12"/>
                <w:szCs w:val="12"/>
              </w:rPr>
              <w:t>18,071</w:t>
            </w:r>
          </w:p>
        </w:tc>
        <w:tc>
          <w:tcPr>
            <w:tcW w:w="230" w:type="pct"/>
            <w:tcBorders>
              <w:top w:val="nil"/>
              <w:left w:val="nil"/>
              <w:bottom w:val="single" w:sz="4" w:space="0" w:color="auto"/>
              <w:right w:val="single" w:sz="8" w:space="0" w:color="auto"/>
            </w:tcBorders>
            <w:shd w:val="clear" w:color="000000" w:fill="FFFFFF"/>
            <w:vAlign w:val="center"/>
            <w:hideMark/>
          </w:tcPr>
          <w:p w14:paraId="28C9ACF6" w14:textId="77777777" w:rsidR="001057BE" w:rsidRPr="001057BE" w:rsidRDefault="001057BE" w:rsidP="001057BE">
            <w:pPr>
              <w:jc w:val="center"/>
              <w:rPr>
                <w:sz w:val="12"/>
                <w:szCs w:val="12"/>
              </w:rPr>
            </w:pPr>
            <w:r w:rsidRPr="001057BE">
              <w:rPr>
                <w:sz w:val="12"/>
                <w:szCs w:val="12"/>
              </w:rPr>
              <w:t>51,769</w:t>
            </w:r>
          </w:p>
        </w:tc>
        <w:tc>
          <w:tcPr>
            <w:tcW w:w="230" w:type="pct"/>
            <w:tcBorders>
              <w:top w:val="nil"/>
              <w:left w:val="nil"/>
              <w:bottom w:val="single" w:sz="4" w:space="0" w:color="auto"/>
              <w:right w:val="single" w:sz="8" w:space="0" w:color="auto"/>
            </w:tcBorders>
            <w:shd w:val="clear" w:color="000000" w:fill="FFFFFF"/>
            <w:vAlign w:val="center"/>
            <w:hideMark/>
          </w:tcPr>
          <w:p w14:paraId="5BFD2B90" w14:textId="77777777" w:rsidR="001057BE" w:rsidRPr="001057BE" w:rsidRDefault="001057BE" w:rsidP="001057BE">
            <w:pPr>
              <w:jc w:val="center"/>
              <w:rPr>
                <w:sz w:val="12"/>
                <w:szCs w:val="12"/>
              </w:rPr>
            </w:pPr>
            <w:r w:rsidRPr="001057BE">
              <w:rPr>
                <w:sz w:val="12"/>
                <w:szCs w:val="12"/>
              </w:rPr>
              <w:t>23,800</w:t>
            </w:r>
          </w:p>
        </w:tc>
        <w:tc>
          <w:tcPr>
            <w:tcW w:w="311" w:type="pct"/>
            <w:tcBorders>
              <w:top w:val="nil"/>
              <w:left w:val="nil"/>
              <w:bottom w:val="single" w:sz="4" w:space="0" w:color="auto"/>
              <w:right w:val="single" w:sz="8" w:space="0" w:color="auto"/>
            </w:tcBorders>
            <w:shd w:val="clear" w:color="auto" w:fill="auto"/>
            <w:vAlign w:val="center"/>
            <w:hideMark/>
          </w:tcPr>
          <w:p w14:paraId="1A7D171F" w14:textId="77777777" w:rsidR="001057BE" w:rsidRPr="001057BE" w:rsidRDefault="001057BE" w:rsidP="001057BE">
            <w:pPr>
              <w:jc w:val="center"/>
              <w:rPr>
                <w:sz w:val="12"/>
                <w:szCs w:val="12"/>
              </w:rPr>
            </w:pPr>
            <w:r w:rsidRPr="001057BE">
              <w:rPr>
                <w:sz w:val="12"/>
                <w:szCs w:val="12"/>
              </w:rPr>
              <w:t>192,749</w:t>
            </w:r>
          </w:p>
        </w:tc>
        <w:tc>
          <w:tcPr>
            <w:tcW w:w="251" w:type="pct"/>
            <w:tcBorders>
              <w:top w:val="nil"/>
              <w:left w:val="nil"/>
              <w:bottom w:val="single" w:sz="4" w:space="0" w:color="auto"/>
              <w:right w:val="single" w:sz="8" w:space="0" w:color="auto"/>
            </w:tcBorders>
            <w:shd w:val="clear" w:color="000000" w:fill="FFFFFF"/>
            <w:vAlign w:val="center"/>
            <w:hideMark/>
          </w:tcPr>
          <w:p w14:paraId="4BECB1A4" w14:textId="77777777" w:rsidR="001057BE" w:rsidRPr="001057BE" w:rsidRDefault="001057BE" w:rsidP="001057BE">
            <w:pPr>
              <w:jc w:val="center"/>
              <w:rPr>
                <w:sz w:val="12"/>
                <w:szCs w:val="12"/>
              </w:rPr>
            </w:pPr>
            <w:r w:rsidRPr="001057BE">
              <w:rPr>
                <w:sz w:val="12"/>
                <w:szCs w:val="12"/>
              </w:rPr>
              <w:t>101,821</w:t>
            </w:r>
          </w:p>
        </w:tc>
        <w:tc>
          <w:tcPr>
            <w:tcW w:w="230" w:type="pct"/>
            <w:tcBorders>
              <w:top w:val="nil"/>
              <w:left w:val="nil"/>
              <w:bottom w:val="single" w:sz="4" w:space="0" w:color="auto"/>
              <w:right w:val="single" w:sz="8" w:space="0" w:color="auto"/>
            </w:tcBorders>
            <w:shd w:val="clear" w:color="000000" w:fill="FFFFFF"/>
            <w:vAlign w:val="center"/>
            <w:hideMark/>
          </w:tcPr>
          <w:p w14:paraId="5267AEF4" w14:textId="77777777" w:rsidR="001057BE" w:rsidRPr="001057BE" w:rsidRDefault="001057BE" w:rsidP="001057BE">
            <w:pPr>
              <w:jc w:val="center"/>
              <w:rPr>
                <w:sz w:val="12"/>
                <w:szCs w:val="12"/>
              </w:rPr>
            </w:pPr>
            <w:r w:rsidRPr="001057BE">
              <w:rPr>
                <w:sz w:val="12"/>
                <w:szCs w:val="12"/>
              </w:rPr>
              <w:t>17,080</w:t>
            </w:r>
          </w:p>
        </w:tc>
        <w:tc>
          <w:tcPr>
            <w:tcW w:w="230" w:type="pct"/>
            <w:tcBorders>
              <w:top w:val="nil"/>
              <w:left w:val="nil"/>
              <w:bottom w:val="single" w:sz="4" w:space="0" w:color="auto"/>
              <w:right w:val="single" w:sz="8" w:space="0" w:color="auto"/>
            </w:tcBorders>
            <w:shd w:val="clear" w:color="000000" w:fill="FFFFFF"/>
            <w:vAlign w:val="center"/>
            <w:hideMark/>
          </w:tcPr>
          <w:p w14:paraId="6EAFA054" w14:textId="77777777" w:rsidR="001057BE" w:rsidRPr="001057BE" w:rsidRDefault="001057BE" w:rsidP="001057BE">
            <w:pPr>
              <w:jc w:val="center"/>
              <w:rPr>
                <w:sz w:val="12"/>
                <w:szCs w:val="12"/>
              </w:rPr>
            </w:pPr>
            <w:r w:rsidRPr="001057BE">
              <w:rPr>
                <w:sz w:val="12"/>
                <w:szCs w:val="12"/>
              </w:rPr>
              <w:t>53,447</w:t>
            </w:r>
          </w:p>
        </w:tc>
        <w:tc>
          <w:tcPr>
            <w:tcW w:w="230" w:type="pct"/>
            <w:tcBorders>
              <w:top w:val="nil"/>
              <w:left w:val="nil"/>
              <w:bottom w:val="single" w:sz="4" w:space="0" w:color="auto"/>
              <w:right w:val="single" w:sz="8" w:space="0" w:color="auto"/>
            </w:tcBorders>
            <w:shd w:val="clear" w:color="000000" w:fill="FFFFFF"/>
            <w:vAlign w:val="center"/>
            <w:hideMark/>
          </w:tcPr>
          <w:p w14:paraId="62A6A09D" w14:textId="77777777" w:rsidR="001057BE" w:rsidRPr="001057BE" w:rsidRDefault="001057BE" w:rsidP="001057BE">
            <w:pPr>
              <w:jc w:val="center"/>
              <w:rPr>
                <w:sz w:val="12"/>
                <w:szCs w:val="12"/>
              </w:rPr>
            </w:pPr>
            <w:r w:rsidRPr="001057BE">
              <w:rPr>
                <w:sz w:val="12"/>
                <w:szCs w:val="12"/>
              </w:rPr>
              <w:t>24,060</w:t>
            </w:r>
          </w:p>
        </w:tc>
        <w:tc>
          <w:tcPr>
            <w:tcW w:w="261" w:type="pct"/>
            <w:tcBorders>
              <w:top w:val="nil"/>
              <w:left w:val="nil"/>
              <w:bottom w:val="single" w:sz="4" w:space="0" w:color="auto"/>
              <w:right w:val="single" w:sz="8" w:space="0" w:color="auto"/>
            </w:tcBorders>
            <w:shd w:val="clear" w:color="auto" w:fill="auto"/>
            <w:vAlign w:val="center"/>
            <w:hideMark/>
          </w:tcPr>
          <w:p w14:paraId="2D6C88AB" w14:textId="77777777" w:rsidR="001057BE" w:rsidRPr="001057BE" w:rsidRDefault="001057BE" w:rsidP="001057BE">
            <w:pPr>
              <w:jc w:val="center"/>
              <w:rPr>
                <w:sz w:val="12"/>
                <w:szCs w:val="12"/>
              </w:rPr>
            </w:pPr>
            <w:r w:rsidRPr="001057BE">
              <w:rPr>
                <w:sz w:val="12"/>
                <w:szCs w:val="12"/>
              </w:rPr>
              <w:t>196,408</w:t>
            </w:r>
          </w:p>
        </w:tc>
      </w:tr>
      <w:tr w:rsidR="001057BE" w:rsidRPr="001057BE" w14:paraId="20D41643"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6EE62160"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nil"/>
              <w:bottom w:val="single" w:sz="4" w:space="0" w:color="auto"/>
              <w:right w:val="single" w:sz="8" w:space="0" w:color="auto"/>
            </w:tcBorders>
            <w:shd w:val="clear" w:color="auto" w:fill="auto"/>
            <w:vAlign w:val="center"/>
            <w:hideMark/>
          </w:tcPr>
          <w:p w14:paraId="0D9B5511" w14:textId="77777777" w:rsidR="001057BE" w:rsidRPr="001057BE" w:rsidRDefault="001057BE" w:rsidP="001057BE">
            <w:pPr>
              <w:jc w:val="right"/>
              <w:rPr>
                <w:sz w:val="12"/>
                <w:szCs w:val="12"/>
              </w:rPr>
            </w:pPr>
            <w:r w:rsidRPr="001057BE">
              <w:rPr>
                <w:sz w:val="12"/>
                <w:szCs w:val="12"/>
              </w:rPr>
              <w:t>двухставочные</w:t>
            </w:r>
          </w:p>
        </w:tc>
        <w:tc>
          <w:tcPr>
            <w:tcW w:w="220" w:type="pct"/>
            <w:tcBorders>
              <w:top w:val="nil"/>
              <w:left w:val="nil"/>
              <w:bottom w:val="single" w:sz="4" w:space="0" w:color="auto"/>
              <w:right w:val="single" w:sz="8" w:space="0" w:color="auto"/>
            </w:tcBorders>
            <w:shd w:val="clear" w:color="auto" w:fill="auto"/>
            <w:vAlign w:val="center"/>
            <w:hideMark/>
          </w:tcPr>
          <w:p w14:paraId="1B1B23F3"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B3EF2A5" w14:textId="77777777" w:rsidR="001057BE" w:rsidRPr="001057BE" w:rsidRDefault="001057BE" w:rsidP="001057BE">
            <w:pPr>
              <w:jc w:val="center"/>
              <w:rPr>
                <w:sz w:val="12"/>
                <w:szCs w:val="12"/>
              </w:rPr>
            </w:pPr>
            <w:r w:rsidRPr="001057BE">
              <w:rPr>
                <w:sz w:val="12"/>
                <w:szCs w:val="12"/>
              </w:rPr>
              <w:t>299,436</w:t>
            </w:r>
          </w:p>
        </w:tc>
        <w:tc>
          <w:tcPr>
            <w:tcW w:w="229" w:type="pct"/>
            <w:tcBorders>
              <w:top w:val="nil"/>
              <w:left w:val="nil"/>
              <w:bottom w:val="single" w:sz="4" w:space="0" w:color="auto"/>
              <w:right w:val="single" w:sz="8" w:space="0" w:color="auto"/>
            </w:tcBorders>
            <w:shd w:val="clear" w:color="000000" w:fill="FFFFFF"/>
            <w:vAlign w:val="center"/>
            <w:hideMark/>
          </w:tcPr>
          <w:p w14:paraId="38EFAE2F" w14:textId="77777777" w:rsidR="001057BE" w:rsidRPr="001057BE" w:rsidRDefault="001057BE" w:rsidP="001057BE">
            <w:pPr>
              <w:jc w:val="center"/>
              <w:rPr>
                <w:sz w:val="12"/>
                <w:szCs w:val="12"/>
              </w:rPr>
            </w:pPr>
            <w:r w:rsidRPr="001057BE">
              <w:rPr>
                <w:sz w:val="12"/>
                <w:szCs w:val="12"/>
              </w:rPr>
              <w:t>77,600</w:t>
            </w:r>
          </w:p>
        </w:tc>
        <w:tc>
          <w:tcPr>
            <w:tcW w:w="229" w:type="pct"/>
            <w:tcBorders>
              <w:top w:val="nil"/>
              <w:left w:val="nil"/>
              <w:bottom w:val="single" w:sz="4" w:space="0" w:color="auto"/>
              <w:right w:val="single" w:sz="8" w:space="0" w:color="auto"/>
            </w:tcBorders>
            <w:shd w:val="clear" w:color="000000" w:fill="FFFFFF"/>
            <w:vAlign w:val="center"/>
            <w:hideMark/>
          </w:tcPr>
          <w:p w14:paraId="5DFA1FDB" w14:textId="77777777" w:rsidR="001057BE" w:rsidRPr="001057BE" w:rsidRDefault="001057BE" w:rsidP="001057BE">
            <w:pPr>
              <w:jc w:val="center"/>
              <w:rPr>
                <w:sz w:val="12"/>
                <w:szCs w:val="12"/>
              </w:rPr>
            </w:pPr>
            <w:r w:rsidRPr="001057BE">
              <w:rPr>
                <w:sz w:val="12"/>
                <w:szCs w:val="12"/>
              </w:rPr>
              <w:t>11,848</w:t>
            </w:r>
          </w:p>
        </w:tc>
        <w:tc>
          <w:tcPr>
            <w:tcW w:w="230" w:type="pct"/>
            <w:tcBorders>
              <w:top w:val="nil"/>
              <w:left w:val="nil"/>
              <w:bottom w:val="single" w:sz="4" w:space="0" w:color="auto"/>
              <w:right w:val="single" w:sz="8" w:space="0" w:color="auto"/>
            </w:tcBorders>
            <w:shd w:val="clear" w:color="000000" w:fill="FFFFFF"/>
            <w:vAlign w:val="center"/>
            <w:hideMark/>
          </w:tcPr>
          <w:p w14:paraId="5FA50C24" w14:textId="77777777" w:rsidR="001057BE" w:rsidRPr="001057BE" w:rsidRDefault="001057BE" w:rsidP="001057BE">
            <w:pPr>
              <w:jc w:val="center"/>
              <w:rPr>
                <w:sz w:val="12"/>
                <w:szCs w:val="12"/>
              </w:rPr>
            </w:pPr>
            <w:r w:rsidRPr="001057BE">
              <w:rPr>
                <w:sz w:val="12"/>
                <w:szCs w:val="12"/>
              </w:rPr>
              <w:t>1,115</w:t>
            </w:r>
          </w:p>
        </w:tc>
        <w:tc>
          <w:tcPr>
            <w:tcW w:w="265" w:type="pct"/>
            <w:tcBorders>
              <w:top w:val="nil"/>
              <w:left w:val="nil"/>
              <w:bottom w:val="single" w:sz="4" w:space="0" w:color="auto"/>
              <w:right w:val="single" w:sz="8" w:space="0" w:color="auto"/>
            </w:tcBorders>
            <w:shd w:val="clear" w:color="auto" w:fill="auto"/>
            <w:vAlign w:val="center"/>
            <w:hideMark/>
          </w:tcPr>
          <w:p w14:paraId="59CFBD62" w14:textId="77777777" w:rsidR="001057BE" w:rsidRPr="001057BE" w:rsidRDefault="001057BE" w:rsidP="001057BE">
            <w:pPr>
              <w:jc w:val="center"/>
              <w:rPr>
                <w:sz w:val="12"/>
                <w:szCs w:val="12"/>
              </w:rPr>
            </w:pPr>
            <w:r w:rsidRPr="001057BE">
              <w:rPr>
                <w:sz w:val="12"/>
                <w:szCs w:val="12"/>
              </w:rPr>
              <w:t>390,000</w:t>
            </w:r>
          </w:p>
        </w:tc>
        <w:tc>
          <w:tcPr>
            <w:tcW w:w="299" w:type="pct"/>
            <w:tcBorders>
              <w:top w:val="nil"/>
              <w:left w:val="nil"/>
              <w:bottom w:val="single" w:sz="4" w:space="0" w:color="auto"/>
              <w:right w:val="single" w:sz="8" w:space="0" w:color="auto"/>
            </w:tcBorders>
            <w:shd w:val="clear" w:color="000000" w:fill="FFFFFF"/>
            <w:vAlign w:val="center"/>
            <w:hideMark/>
          </w:tcPr>
          <w:p w14:paraId="11A13F8E" w14:textId="77777777" w:rsidR="001057BE" w:rsidRPr="001057BE" w:rsidRDefault="001057BE" w:rsidP="001057BE">
            <w:pPr>
              <w:jc w:val="center"/>
              <w:rPr>
                <w:sz w:val="12"/>
                <w:szCs w:val="12"/>
              </w:rPr>
            </w:pPr>
            <w:r w:rsidRPr="001057BE">
              <w:rPr>
                <w:sz w:val="12"/>
                <w:szCs w:val="12"/>
              </w:rPr>
              <w:t>300,716</w:t>
            </w:r>
          </w:p>
        </w:tc>
        <w:tc>
          <w:tcPr>
            <w:tcW w:w="230" w:type="pct"/>
            <w:tcBorders>
              <w:top w:val="nil"/>
              <w:left w:val="nil"/>
              <w:bottom w:val="single" w:sz="4" w:space="0" w:color="auto"/>
              <w:right w:val="single" w:sz="8" w:space="0" w:color="auto"/>
            </w:tcBorders>
            <w:shd w:val="clear" w:color="000000" w:fill="FFFFFF"/>
            <w:vAlign w:val="center"/>
            <w:hideMark/>
          </w:tcPr>
          <w:p w14:paraId="720FF416" w14:textId="77777777" w:rsidR="001057BE" w:rsidRPr="001057BE" w:rsidRDefault="001057BE" w:rsidP="001057BE">
            <w:pPr>
              <w:jc w:val="center"/>
              <w:rPr>
                <w:sz w:val="12"/>
                <w:szCs w:val="12"/>
              </w:rPr>
            </w:pPr>
            <w:r w:rsidRPr="001057BE">
              <w:rPr>
                <w:sz w:val="12"/>
                <w:szCs w:val="12"/>
              </w:rPr>
              <w:t>79,047</w:t>
            </w:r>
          </w:p>
        </w:tc>
        <w:tc>
          <w:tcPr>
            <w:tcW w:w="230" w:type="pct"/>
            <w:tcBorders>
              <w:top w:val="nil"/>
              <w:left w:val="nil"/>
              <w:bottom w:val="single" w:sz="4" w:space="0" w:color="auto"/>
              <w:right w:val="single" w:sz="8" w:space="0" w:color="auto"/>
            </w:tcBorders>
            <w:shd w:val="clear" w:color="000000" w:fill="FFFFFF"/>
            <w:vAlign w:val="center"/>
            <w:hideMark/>
          </w:tcPr>
          <w:p w14:paraId="6913F776" w14:textId="77777777" w:rsidR="001057BE" w:rsidRPr="001057BE" w:rsidRDefault="001057BE" w:rsidP="001057BE">
            <w:pPr>
              <w:jc w:val="center"/>
              <w:rPr>
                <w:sz w:val="12"/>
                <w:szCs w:val="12"/>
              </w:rPr>
            </w:pPr>
            <w:r w:rsidRPr="001057BE">
              <w:rPr>
                <w:sz w:val="12"/>
                <w:szCs w:val="12"/>
              </w:rPr>
              <w:t>11,043</w:t>
            </w:r>
          </w:p>
        </w:tc>
        <w:tc>
          <w:tcPr>
            <w:tcW w:w="230" w:type="pct"/>
            <w:tcBorders>
              <w:top w:val="nil"/>
              <w:left w:val="nil"/>
              <w:bottom w:val="single" w:sz="4" w:space="0" w:color="auto"/>
              <w:right w:val="single" w:sz="8" w:space="0" w:color="auto"/>
            </w:tcBorders>
            <w:shd w:val="clear" w:color="000000" w:fill="FFFFFF"/>
            <w:vAlign w:val="center"/>
            <w:hideMark/>
          </w:tcPr>
          <w:p w14:paraId="3E09534B" w14:textId="77777777" w:rsidR="001057BE" w:rsidRPr="001057BE" w:rsidRDefault="001057BE" w:rsidP="001057BE">
            <w:pPr>
              <w:jc w:val="center"/>
              <w:rPr>
                <w:sz w:val="12"/>
                <w:szCs w:val="12"/>
              </w:rPr>
            </w:pPr>
            <w:r w:rsidRPr="001057BE">
              <w:rPr>
                <w:sz w:val="12"/>
                <w:szCs w:val="12"/>
              </w:rPr>
              <w:t>1,150</w:t>
            </w:r>
          </w:p>
        </w:tc>
        <w:tc>
          <w:tcPr>
            <w:tcW w:w="311" w:type="pct"/>
            <w:tcBorders>
              <w:top w:val="nil"/>
              <w:left w:val="nil"/>
              <w:bottom w:val="single" w:sz="4" w:space="0" w:color="auto"/>
              <w:right w:val="single" w:sz="8" w:space="0" w:color="auto"/>
            </w:tcBorders>
            <w:shd w:val="clear" w:color="auto" w:fill="auto"/>
            <w:vAlign w:val="center"/>
            <w:hideMark/>
          </w:tcPr>
          <w:p w14:paraId="06CD2D88" w14:textId="77777777" w:rsidR="001057BE" w:rsidRPr="001057BE" w:rsidRDefault="001057BE" w:rsidP="001057BE">
            <w:pPr>
              <w:jc w:val="center"/>
              <w:rPr>
                <w:sz w:val="12"/>
                <w:szCs w:val="12"/>
              </w:rPr>
            </w:pPr>
            <w:r w:rsidRPr="001057BE">
              <w:rPr>
                <w:sz w:val="12"/>
                <w:szCs w:val="12"/>
              </w:rPr>
              <w:t>391,955</w:t>
            </w:r>
          </w:p>
        </w:tc>
        <w:tc>
          <w:tcPr>
            <w:tcW w:w="251" w:type="pct"/>
            <w:tcBorders>
              <w:top w:val="nil"/>
              <w:left w:val="nil"/>
              <w:bottom w:val="single" w:sz="4" w:space="0" w:color="auto"/>
              <w:right w:val="single" w:sz="8" w:space="0" w:color="auto"/>
            </w:tcBorders>
            <w:shd w:val="clear" w:color="000000" w:fill="FFFFFF"/>
            <w:vAlign w:val="center"/>
            <w:hideMark/>
          </w:tcPr>
          <w:p w14:paraId="08586040" w14:textId="77777777" w:rsidR="001057BE" w:rsidRPr="001057BE" w:rsidRDefault="001057BE" w:rsidP="001057BE">
            <w:pPr>
              <w:jc w:val="center"/>
              <w:rPr>
                <w:sz w:val="12"/>
                <w:szCs w:val="12"/>
              </w:rPr>
            </w:pPr>
            <w:r w:rsidRPr="001057BE">
              <w:rPr>
                <w:sz w:val="12"/>
                <w:szCs w:val="12"/>
              </w:rPr>
              <w:t>300,076</w:t>
            </w:r>
          </w:p>
        </w:tc>
        <w:tc>
          <w:tcPr>
            <w:tcW w:w="230" w:type="pct"/>
            <w:tcBorders>
              <w:top w:val="nil"/>
              <w:left w:val="nil"/>
              <w:bottom w:val="single" w:sz="4" w:space="0" w:color="auto"/>
              <w:right w:val="single" w:sz="8" w:space="0" w:color="auto"/>
            </w:tcBorders>
            <w:shd w:val="clear" w:color="000000" w:fill="FFFFFF"/>
            <w:vAlign w:val="center"/>
            <w:hideMark/>
          </w:tcPr>
          <w:p w14:paraId="41712050" w14:textId="77777777" w:rsidR="001057BE" w:rsidRPr="001057BE" w:rsidRDefault="001057BE" w:rsidP="001057BE">
            <w:pPr>
              <w:jc w:val="center"/>
              <w:rPr>
                <w:sz w:val="12"/>
                <w:szCs w:val="12"/>
              </w:rPr>
            </w:pPr>
            <w:r w:rsidRPr="001057BE">
              <w:rPr>
                <w:sz w:val="12"/>
                <w:szCs w:val="12"/>
              </w:rPr>
              <w:t>78,323</w:t>
            </w:r>
          </w:p>
        </w:tc>
        <w:tc>
          <w:tcPr>
            <w:tcW w:w="230" w:type="pct"/>
            <w:tcBorders>
              <w:top w:val="nil"/>
              <w:left w:val="nil"/>
              <w:bottom w:val="single" w:sz="4" w:space="0" w:color="auto"/>
              <w:right w:val="single" w:sz="8" w:space="0" w:color="auto"/>
            </w:tcBorders>
            <w:shd w:val="clear" w:color="000000" w:fill="FFFFFF"/>
            <w:vAlign w:val="center"/>
            <w:hideMark/>
          </w:tcPr>
          <w:p w14:paraId="2BF16538" w14:textId="77777777" w:rsidR="001057BE" w:rsidRPr="001057BE" w:rsidRDefault="001057BE" w:rsidP="001057BE">
            <w:pPr>
              <w:jc w:val="center"/>
              <w:rPr>
                <w:sz w:val="12"/>
                <w:szCs w:val="12"/>
              </w:rPr>
            </w:pPr>
            <w:r w:rsidRPr="001057BE">
              <w:rPr>
                <w:sz w:val="12"/>
                <w:szCs w:val="12"/>
              </w:rPr>
              <w:t>11,446</w:t>
            </w:r>
          </w:p>
        </w:tc>
        <w:tc>
          <w:tcPr>
            <w:tcW w:w="230" w:type="pct"/>
            <w:tcBorders>
              <w:top w:val="nil"/>
              <w:left w:val="nil"/>
              <w:bottom w:val="single" w:sz="4" w:space="0" w:color="auto"/>
              <w:right w:val="single" w:sz="8" w:space="0" w:color="auto"/>
            </w:tcBorders>
            <w:shd w:val="clear" w:color="000000" w:fill="FFFFFF"/>
            <w:vAlign w:val="center"/>
            <w:hideMark/>
          </w:tcPr>
          <w:p w14:paraId="66C4EC1C" w14:textId="77777777" w:rsidR="001057BE" w:rsidRPr="001057BE" w:rsidRDefault="001057BE" w:rsidP="001057BE">
            <w:pPr>
              <w:jc w:val="center"/>
              <w:rPr>
                <w:sz w:val="12"/>
                <w:szCs w:val="12"/>
              </w:rPr>
            </w:pPr>
            <w:r w:rsidRPr="001057BE">
              <w:rPr>
                <w:sz w:val="12"/>
                <w:szCs w:val="12"/>
              </w:rPr>
              <w:t>1,132</w:t>
            </w:r>
          </w:p>
        </w:tc>
        <w:tc>
          <w:tcPr>
            <w:tcW w:w="261" w:type="pct"/>
            <w:tcBorders>
              <w:top w:val="nil"/>
              <w:left w:val="nil"/>
              <w:bottom w:val="single" w:sz="4" w:space="0" w:color="auto"/>
              <w:right w:val="single" w:sz="8" w:space="0" w:color="auto"/>
            </w:tcBorders>
            <w:shd w:val="clear" w:color="auto" w:fill="auto"/>
            <w:vAlign w:val="center"/>
            <w:hideMark/>
          </w:tcPr>
          <w:p w14:paraId="2BA2D50D" w14:textId="77777777" w:rsidR="001057BE" w:rsidRPr="001057BE" w:rsidRDefault="001057BE" w:rsidP="001057BE">
            <w:pPr>
              <w:jc w:val="center"/>
              <w:rPr>
                <w:sz w:val="12"/>
                <w:szCs w:val="12"/>
              </w:rPr>
            </w:pPr>
            <w:r w:rsidRPr="001057BE">
              <w:rPr>
                <w:sz w:val="12"/>
                <w:szCs w:val="12"/>
              </w:rPr>
              <w:t>390,977</w:t>
            </w:r>
          </w:p>
        </w:tc>
      </w:tr>
      <w:tr w:rsidR="001057BE" w:rsidRPr="001057BE" w14:paraId="2A0D8EFB"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0366C735" w14:textId="77777777" w:rsidR="001057BE" w:rsidRPr="001057BE" w:rsidRDefault="001057BE" w:rsidP="001057BE">
            <w:pPr>
              <w:jc w:val="center"/>
              <w:rPr>
                <w:i/>
                <w:iCs/>
                <w:sz w:val="12"/>
                <w:szCs w:val="12"/>
              </w:rPr>
            </w:pPr>
            <w:r w:rsidRPr="001057BE">
              <w:rPr>
                <w:i/>
                <w:iCs/>
                <w:sz w:val="12"/>
                <w:szCs w:val="12"/>
              </w:rPr>
              <w:t> </w:t>
            </w:r>
          </w:p>
        </w:tc>
        <w:tc>
          <w:tcPr>
            <w:tcW w:w="817" w:type="pct"/>
            <w:tcBorders>
              <w:top w:val="nil"/>
              <w:left w:val="nil"/>
              <w:bottom w:val="single" w:sz="4" w:space="0" w:color="auto"/>
              <w:right w:val="single" w:sz="8" w:space="0" w:color="auto"/>
            </w:tcBorders>
            <w:shd w:val="clear" w:color="auto" w:fill="auto"/>
            <w:vAlign w:val="center"/>
            <w:hideMark/>
          </w:tcPr>
          <w:p w14:paraId="18F4FEF1" w14:textId="77777777" w:rsidR="001057BE" w:rsidRPr="001057BE" w:rsidRDefault="001057BE" w:rsidP="001057BE">
            <w:pPr>
              <w:jc w:val="right"/>
              <w:rPr>
                <w:i/>
                <w:iCs/>
                <w:sz w:val="12"/>
                <w:szCs w:val="12"/>
              </w:rPr>
            </w:pPr>
            <w:r w:rsidRPr="001057BE">
              <w:rPr>
                <w:i/>
                <w:iCs/>
                <w:sz w:val="12"/>
                <w:szCs w:val="12"/>
              </w:rPr>
              <w:t>в т.ч. генераторное напряжение</w:t>
            </w:r>
          </w:p>
        </w:tc>
        <w:tc>
          <w:tcPr>
            <w:tcW w:w="220" w:type="pct"/>
            <w:tcBorders>
              <w:top w:val="nil"/>
              <w:left w:val="nil"/>
              <w:bottom w:val="single" w:sz="4" w:space="0" w:color="auto"/>
              <w:right w:val="single" w:sz="8" w:space="0" w:color="auto"/>
            </w:tcBorders>
            <w:shd w:val="clear" w:color="auto" w:fill="auto"/>
            <w:vAlign w:val="center"/>
            <w:hideMark/>
          </w:tcPr>
          <w:p w14:paraId="09E5305B" w14:textId="77777777" w:rsidR="001057BE" w:rsidRPr="001057BE" w:rsidRDefault="001057BE" w:rsidP="001057BE">
            <w:pPr>
              <w:jc w:val="center"/>
              <w:rPr>
                <w:i/>
                <w:iCs/>
                <w:sz w:val="12"/>
                <w:szCs w:val="12"/>
              </w:rPr>
            </w:pPr>
            <w:r w:rsidRPr="001057BE">
              <w:rPr>
                <w:i/>
                <w:iCs/>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87CCD81" w14:textId="77777777" w:rsidR="001057BE" w:rsidRPr="001057BE" w:rsidRDefault="001057BE" w:rsidP="001057BE">
            <w:pPr>
              <w:jc w:val="center"/>
              <w:rPr>
                <w:sz w:val="12"/>
                <w:szCs w:val="12"/>
              </w:rPr>
            </w:pPr>
            <w:r w:rsidRPr="001057BE">
              <w:rPr>
                <w:sz w:val="12"/>
                <w:szCs w:val="12"/>
              </w:rPr>
              <w:t>48,500</w:t>
            </w:r>
          </w:p>
        </w:tc>
        <w:tc>
          <w:tcPr>
            <w:tcW w:w="229" w:type="pct"/>
            <w:tcBorders>
              <w:top w:val="nil"/>
              <w:left w:val="nil"/>
              <w:bottom w:val="single" w:sz="4" w:space="0" w:color="auto"/>
              <w:right w:val="single" w:sz="8" w:space="0" w:color="auto"/>
            </w:tcBorders>
            <w:shd w:val="clear" w:color="000000" w:fill="FFFFFF"/>
            <w:vAlign w:val="center"/>
            <w:hideMark/>
          </w:tcPr>
          <w:p w14:paraId="26E49B6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B2B0B4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D5C4722"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4821C0DD" w14:textId="77777777" w:rsidR="001057BE" w:rsidRPr="001057BE" w:rsidRDefault="001057BE" w:rsidP="001057BE">
            <w:pPr>
              <w:jc w:val="center"/>
              <w:rPr>
                <w:i/>
                <w:iCs/>
                <w:sz w:val="12"/>
                <w:szCs w:val="12"/>
              </w:rPr>
            </w:pPr>
            <w:r w:rsidRPr="001057BE">
              <w:rPr>
                <w:i/>
                <w:iCs/>
                <w:sz w:val="12"/>
                <w:szCs w:val="12"/>
              </w:rPr>
              <w:t>48,500</w:t>
            </w:r>
          </w:p>
        </w:tc>
        <w:tc>
          <w:tcPr>
            <w:tcW w:w="299" w:type="pct"/>
            <w:tcBorders>
              <w:top w:val="nil"/>
              <w:left w:val="nil"/>
              <w:bottom w:val="single" w:sz="4" w:space="0" w:color="auto"/>
              <w:right w:val="single" w:sz="8" w:space="0" w:color="auto"/>
            </w:tcBorders>
            <w:shd w:val="clear" w:color="000000" w:fill="FFFFFF"/>
            <w:vAlign w:val="center"/>
            <w:hideMark/>
          </w:tcPr>
          <w:p w14:paraId="51F0AC23" w14:textId="77777777" w:rsidR="001057BE" w:rsidRPr="001057BE" w:rsidRDefault="001057BE" w:rsidP="001057BE">
            <w:pPr>
              <w:jc w:val="center"/>
              <w:rPr>
                <w:sz w:val="12"/>
                <w:szCs w:val="12"/>
              </w:rPr>
            </w:pPr>
            <w:r w:rsidRPr="001057BE">
              <w:rPr>
                <w:sz w:val="12"/>
                <w:szCs w:val="12"/>
              </w:rPr>
              <w:t>46,598</w:t>
            </w:r>
          </w:p>
        </w:tc>
        <w:tc>
          <w:tcPr>
            <w:tcW w:w="230" w:type="pct"/>
            <w:tcBorders>
              <w:top w:val="nil"/>
              <w:left w:val="nil"/>
              <w:bottom w:val="single" w:sz="4" w:space="0" w:color="auto"/>
              <w:right w:val="single" w:sz="8" w:space="0" w:color="auto"/>
            </w:tcBorders>
            <w:shd w:val="clear" w:color="000000" w:fill="FFFFFF"/>
            <w:vAlign w:val="center"/>
            <w:hideMark/>
          </w:tcPr>
          <w:p w14:paraId="190889F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7A28F7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267B3C9"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4F68E5C8" w14:textId="77777777" w:rsidR="001057BE" w:rsidRPr="001057BE" w:rsidRDefault="001057BE" w:rsidP="001057BE">
            <w:pPr>
              <w:jc w:val="center"/>
              <w:rPr>
                <w:i/>
                <w:iCs/>
                <w:sz w:val="12"/>
                <w:szCs w:val="12"/>
              </w:rPr>
            </w:pPr>
            <w:r w:rsidRPr="001057BE">
              <w:rPr>
                <w:i/>
                <w:iCs/>
                <w:sz w:val="12"/>
                <w:szCs w:val="12"/>
              </w:rPr>
              <w:t>46,598</w:t>
            </w:r>
          </w:p>
        </w:tc>
        <w:tc>
          <w:tcPr>
            <w:tcW w:w="251" w:type="pct"/>
            <w:tcBorders>
              <w:top w:val="nil"/>
              <w:left w:val="nil"/>
              <w:bottom w:val="single" w:sz="4" w:space="0" w:color="auto"/>
              <w:right w:val="single" w:sz="8" w:space="0" w:color="auto"/>
            </w:tcBorders>
            <w:shd w:val="clear" w:color="000000" w:fill="FFFFFF"/>
            <w:vAlign w:val="center"/>
            <w:hideMark/>
          </w:tcPr>
          <w:p w14:paraId="0644199A" w14:textId="77777777" w:rsidR="001057BE" w:rsidRPr="001057BE" w:rsidRDefault="001057BE" w:rsidP="001057BE">
            <w:pPr>
              <w:jc w:val="center"/>
              <w:rPr>
                <w:i/>
                <w:iCs/>
                <w:sz w:val="12"/>
                <w:szCs w:val="12"/>
              </w:rPr>
            </w:pPr>
            <w:r w:rsidRPr="001057BE">
              <w:rPr>
                <w:i/>
                <w:iCs/>
                <w:sz w:val="12"/>
                <w:szCs w:val="12"/>
              </w:rPr>
              <w:t>47,549</w:t>
            </w:r>
          </w:p>
        </w:tc>
        <w:tc>
          <w:tcPr>
            <w:tcW w:w="230" w:type="pct"/>
            <w:tcBorders>
              <w:top w:val="nil"/>
              <w:left w:val="nil"/>
              <w:bottom w:val="single" w:sz="4" w:space="0" w:color="auto"/>
              <w:right w:val="single" w:sz="8" w:space="0" w:color="auto"/>
            </w:tcBorders>
            <w:shd w:val="clear" w:color="000000" w:fill="FFFFFF"/>
            <w:vAlign w:val="center"/>
            <w:hideMark/>
          </w:tcPr>
          <w:p w14:paraId="7D96EAA7" w14:textId="77777777" w:rsidR="001057BE" w:rsidRPr="001057BE" w:rsidRDefault="001057BE" w:rsidP="001057BE">
            <w:pPr>
              <w:jc w:val="center"/>
              <w:rPr>
                <w:i/>
                <w:iCs/>
                <w:sz w:val="12"/>
                <w:szCs w:val="12"/>
              </w:rPr>
            </w:pPr>
            <w:r w:rsidRPr="001057BE">
              <w:rPr>
                <w:i/>
                <w:iCs/>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1B51456" w14:textId="77777777" w:rsidR="001057BE" w:rsidRPr="001057BE" w:rsidRDefault="001057BE" w:rsidP="001057BE">
            <w:pPr>
              <w:jc w:val="center"/>
              <w:rPr>
                <w:i/>
                <w:iCs/>
                <w:sz w:val="12"/>
                <w:szCs w:val="12"/>
              </w:rPr>
            </w:pPr>
            <w:r w:rsidRPr="001057BE">
              <w:rPr>
                <w:i/>
                <w:iCs/>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AD9F0E6" w14:textId="77777777" w:rsidR="001057BE" w:rsidRPr="001057BE" w:rsidRDefault="001057BE" w:rsidP="001057BE">
            <w:pPr>
              <w:jc w:val="center"/>
              <w:rPr>
                <w:i/>
                <w:iCs/>
                <w:sz w:val="12"/>
                <w:szCs w:val="12"/>
              </w:rPr>
            </w:pPr>
            <w:r w:rsidRPr="001057BE">
              <w:rPr>
                <w:i/>
                <w:iCs/>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5FB703C" w14:textId="77777777" w:rsidR="001057BE" w:rsidRPr="001057BE" w:rsidRDefault="001057BE" w:rsidP="001057BE">
            <w:pPr>
              <w:jc w:val="center"/>
              <w:rPr>
                <w:i/>
                <w:iCs/>
                <w:sz w:val="12"/>
                <w:szCs w:val="12"/>
              </w:rPr>
            </w:pPr>
            <w:r w:rsidRPr="001057BE">
              <w:rPr>
                <w:i/>
                <w:iCs/>
                <w:sz w:val="12"/>
                <w:szCs w:val="12"/>
              </w:rPr>
              <w:t>47,549</w:t>
            </w:r>
          </w:p>
        </w:tc>
      </w:tr>
      <w:tr w:rsidR="001057BE" w:rsidRPr="001057BE" w14:paraId="3DE0EC6E"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6532FD36" w14:textId="77777777" w:rsidR="001057BE" w:rsidRPr="001057BE" w:rsidRDefault="001057BE" w:rsidP="001057BE">
            <w:pPr>
              <w:jc w:val="center"/>
              <w:rPr>
                <w:sz w:val="12"/>
                <w:szCs w:val="12"/>
              </w:rPr>
            </w:pPr>
            <w:r w:rsidRPr="001057BE">
              <w:rPr>
                <w:sz w:val="12"/>
                <w:szCs w:val="12"/>
              </w:rPr>
              <w:t>8</w:t>
            </w:r>
          </w:p>
        </w:tc>
        <w:tc>
          <w:tcPr>
            <w:tcW w:w="817" w:type="pct"/>
            <w:tcBorders>
              <w:top w:val="nil"/>
              <w:left w:val="nil"/>
              <w:bottom w:val="single" w:sz="4" w:space="0" w:color="auto"/>
              <w:right w:val="single" w:sz="8" w:space="0" w:color="auto"/>
            </w:tcBorders>
            <w:shd w:val="clear" w:color="auto" w:fill="auto"/>
            <w:vAlign w:val="center"/>
            <w:hideMark/>
          </w:tcPr>
          <w:p w14:paraId="7028EC23" w14:textId="77777777" w:rsidR="001057BE" w:rsidRPr="001057BE" w:rsidRDefault="001057BE" w:rsidP="001057BE">
            <w:pPr>
              <w:rPr>
                <w:sz w:val="12"/>
                <w:szCs w:val="12"/>
              </w:rPr>
            </w:pPr>
            <w:r w:rsidRPr="001057BE">
              <w:rPr>
                <w:sz w:val="12"/>
                <w:szCs w:val="12"/>
              </w:rPr>
              <w:t>Население и приравненные к ним, за исключением населения и потребителей, указанных в пунктах 9 и 10</w:t>
            </w:r>
          </w:p>
        </w:tc>
        <w:tc>
          <w:tcPr>
            <w:tcW w:w="220" w:type="pct"/>
            <w:tcBorders>
              <w:top w:val="nil"/>
              <w:left w:val="nil"/>
              <w:bottom w:val="single" w:sz="4" w:space="0" w:color="auto"/>
              <w:right w:val="single" w:sz="8" w:space="0" w:color="auto"/>
            </w:tcBorders>
            <w:shd w:val="clear" w:color="auto" w:fill="auto"/>
            <w:vAlign w:val="center"/>
            <w:hideMark/>
          </w:tcPr>
          <w:p w14:paraId="6CF7EDA7"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E65121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673978F"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1B89FA0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749B769"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20DFAF5"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6D614B3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89052E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3C86BE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AE0B23F"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3922E43E"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0A9AF1B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53704F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AC6669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85BDB6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46FB9DC8" w14:textId="77777777" w:rsidR="001057BE" w:rsidRPr="001057BE" w:rsidRDefault="001057BE" w:rsidP="001057BE">
            <w:pPr>
              <w:jc w:val="center"/>
              <w:rPr>
                <w:sz w:val="12"/>
                <w:szCs w:val="12"/>
              </w:rPr>
            </w:pPr>
            <w:r w:rsidRPr="001057BE">
              <w:rPr>
                <w:sz w:val="12"/>
                <w:szCs w:val="12"/>
              </w:rPr>
              <w:t>0,000</w:t>
            </w:r>
          </w:p>
        </w:tc>
      </w:tr>
      <w:tr w:rsidR="001057BE" w:rsidRPr="001057BE" w14:paraId="0BF0CAF0"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78DB0B94" w14:textId="77777777" w:rsidR="001057BE" w:rsidRPr="001057BE" w:rsidRDefault="001057BE" w:rsidP="001057BE">
            <w:pPr>
              <w:jc w:val="center"/>
              <w:rPr>
                <w:sz w:val="12"/>
                <w:szCs w:val="12"/>
              </w:rPr>
            </w:pPr>
            <w:r w:rsidRPr="001057BE">
              <w:rPr>
                <w:sz w:val="12"/>
                <w:szCs w:val="12"/>
              </w:rPr>
              <w:t>9</w:t>
            </w:r>
          </w:p>
        </w:tc>
        <w:tc>
          <w:tcPr>
            <w:tcW w:w="817" w:type="pct"/>
            <w:tcBorders>
              <w:top w:val="nil"/>
              <w:left w:val="nil"/>
              <w:bottom w:val="single" w:sz="4" w:space="0" w:color="auto"/>
              <w:right w:val="single" w:sz="8" w:space="0" w:color="auto"/>
            </w:tcBorders>
            <w:shd w:val="clear" w:color="auto" w:fill="auto"/>
            <w:vAlign w:val="center"/>
            <w:hideMark/>
          </w:tcPr>
          <w:p w14:paraId="065821E2" w14:textId="77777777" w:rsidR="001057BE" w:rsidRPr="001057BE" w:rsidRDefault="001057BE" w:rsidP="001057BE">
            <w:pPr>
              <w:rPr>
                <w:sz w:val="12"/>
                <w:szCs w:val="12"/>
              </w:rPr>
            </w:pPr>
            <w:r w:rsidRPr="001057BE">
              <w:rPr>
                <w:sz w:val="12"/>
                <w:szCs w:val="12"/>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220" w:type="pct"/>
            <w:tcBorders>
              <w:top w:val="nil"/>
              <w:left w:val="nil"/>
              <w:bottom w:val="single" w:sz="4" w:space="0" w:color="auto"/>
              <w:right w:val="single" w:sz="8" w:space="0" w:color="auto"/>
            </w:tcBorders>
            <w:shd w:val="clear" w:color="auto" w:fill="auto"/>
            <w:vAlign w:val="center"/>
            <w:hideMark/>
          </w:tcPr>
          <w:p w14:paraId="7E188AF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0E989BA6" w14:textId="77777777" w:rsidR="001057BE" w:rsidRPr="001057BE" w:rsidRDefault="001057BE" w:rsidP="001057BE">
            <w:pPr>
              <w:jc w:val="center"/>
              <w:rPr>
                <w:sz w:val="12"/>
                <w:szCs w:val="12"/>
              </w:rPr>
            </w:pPr>
            <w:r w:rsidRPr="001057BE">
              <w:rPr>
                <w:sz w:val="12"/>
                <w:szCs w:val="12"/>
              </w:rPr>
              <w:t>0,308</w:t>
            </w:r>
          </w:p>
        </w:tc>
        <w:tc>
          <w:tcPr>
            <w:tcW w:w="229" w:type="pct"/>
            <w:tcBorders>
              <w:top w:val="nil"/>
              <w:left w:val="nil"/>
              <w:bottom w:val="single" w:sz="4" w:space="0" w:color="auto"/>
              <w:right w:val="single" w:sz="8" w:space="0" w:color="auto"/>
            </w:tcBorders>
            <w:shd w:val="clear" w:color="000000" w:fill="FFFFFF"/>
            <w:vAlign w:val="center"/>
            <w:hideMark/>
          </w:tcPr>
          <w:p w14:paraId="0F97E87A" w14:textId="77777777" w:rsidR="001057BE" w:rsidRPr="001057BE" w:rsidRDefault="001057BE" w:rsidP="001057BE">
            <w:pPr>
              <w:jc w:val="center"/>
              <w:rPr>
                <w:sz w:val="12"/>
                <w:szCs w:val="12"/>
              </w:rPr>
            </w:pPr>
            <w:r w:rsidRPr="001057BE">
              <w:rPr>
                <w:sz w:val="12"/>
                <w:szCs w:val="12"/>
              </w:rPr>
              <w:t>0,309</w:t>
            </w:r>
          </w:p>
        </w:tc>
        <w:tc>
          <w:tcPr>
            <w:tcW w:w="229" w:type="pct"/>
            <w:tcBorders>
              <w:top w:val="nil"/>
              <w:left w:val="nil"/>
              <w:bottom w:val="single" w:sz="4" w:space="0" w:color="auto"/>
              <w:right w:val="single" w:sz="8" w:space="0" w:color="auto"/>
            </w:tcBorders>
            <w:shd w:val="clear" w:color="000000" w:fill="FFFFFF"/>
            <w:vAlign w:val="center"/>
            <w:hideMark/>
          </w:tcPr>
          <w:p w14:paraId="51BE5A80" w14:textId="77777777" w:rsidR="001057BE" w:rsidRPr="001057BE" w:rsidRDefault="001057BE" w:rsidP="001057BE">
            <w:pPr>
              <w:jc w:val="center"/>
              <w:rPr>
                <w:sz w:val="12"/>
                <w:szCs w:val="12"/>
              </w:rPr>
            </w:pPr>
            <w:r w:rsidRPr="001057BE">
              <w:rPr>
                <w:sz w:val="12"/>
                <w:szCs w:val="12"/>
              </w:rPr>
              <w:t>7,486</w:t>
            </w:r>
          </w:p>
        </w:tc>
        <w:tc>
          <w:tcPr>
            <w:tcW w:w="230" w:type="pct"/>
            <w:tcBorders>
              <w:top w:val="nil"/>
              <w:left w:val="nil"/>
              <w:bottom w:val="single" w:sz="4" w:space="0" w:color="auto"/>
              <w:right w:val="single" w:sz="8" w:space="0" w:color="auto"/>
            </w:tcBorders>
            <w:shd w:val="clear" w:color="000000" w:fill="FFFFFF"/>
            <w:vAlign w:val="center"/>
            <w:hideMark/>
          </w:tcPr>
          <w:p w14:paraId="0EA2B399" w14:textId="77777777" w:rsidR="001057BE" w:rsidRPr="001057BE" w:rsidRDefault="001057BE" w:rsidP="001057BE">
            <w:pPr>
              <w:jc w:val="center"/>
              <w:rPr>
                <w:sz w:val="12"/>
                <w:szCs w:val="12"/>
              </w:rPr>
            </w:pPr>
            <w:r w:rsidRPr="001057BE">
              <w:rPr>
                <w:sz w:val="12"/>
                <w:szCs w:val="12"/>
              </w:rPr>
              <w:t>80,404</w:t>
            </w:r>
          </w:p>
        </w:tc>
        <w:tc>
          <w:tcPr>
            <w:tcW w:w="265" w:type="pct"/>
            <w:tcBorders>
              <w:top w:val="nil"/>
              <w:left w:val="nil"/>
              <w:bottom w:val="single" w:sz="4" w:space="0" w:color="auto"/>
              <w:right w:val="single" w:sz="8" w:space="0" w:color="auto"/>
            </w:tcBorders>
            <w:shd w:val="clear" w:color="auto" w:fill="auto"/>
            <w:vAlign w:val="center"/>
            <w:hideMark/>
          </w:tcPr>
          <w:p w14:paraId="12D0B8EB" w14:textId="77777777" w:rsidR="001057BE" w:rsidRPr="001057BE" w:rsidRDefault="001057BE" w:rsidP="001057BE">
            <w:pPr>
              <w:jc w:val="center"/>
              <w:rPr>
                <w:sz w:val="12"/>
                <w:szCs w:val="12"/>
              </w:rPr>
            </w:pPr>
            <w:r w:rsidRPr="001057BE">
              <w:rPr>
                <w:sz w:val="12"/>
                <w:szCs w:val="12"/>
              </w:rPr>
              <w:t>88,507</w:t>
            </w:r>
          </w:p>
        </w:tc>
        <w:tc>
          <w:tcPr>
            <w:tcW w:w="299" w:type="pct"/>
            <w:tcBorders>
              <w:top w:val="nil"/>
              <w:left w:val="nil"/>
              <w:bottom w:val="single" w:sz="4" w:space="0" w:color="auto"/>
              <w:right w:val="single" w:sz="8" w:space="0" w:color="auto"/>
            </w:tcBorders>
            <w:shd w:val="clear" w:color="000000" w:fill="FFFFFF"/>
            <w:vAlign w:val="center"/>
            <w:hideMark/>
          </w:tcPr>
          <w:p w14:paraId="6C52DC05" w14:textId="77777777" w:rsidR="001057BE" w:rsidRPr="001057BE" w:rsidRDefault="001057BE" w:rsidP="001057BE">
            <w:pPr>
              <w:jc w:val="center"/>
              <w:rPr>
                <w:sz w:val="12"/>
                <w:szCs w:val="12"/>
              </w:rPr>
            </w:pPr>
            <w:r w:rsidRPr="001057BE">
              <w:rPr>
                <w:sz w:val="12"/>
                <w:szCs w:val="12"/>
              </w:rPr>
              <w:t>0,128</w:t>
            </w:r>
          </w:p>
        </w:tc>
        <w:tc>
          <w:tcPr>
            <w:tcW w:w="230" w:type="pct"/>
            <w:tcBorders>
              <w:top w:val="nil"/>
              <w:left w:val="nil"/>
              <w:bottom w:val="single" w:sz="4" w:space="0" w:color="auto"/>
              <w:right w:val="single" w:sz="8" w:space="0" w:color="auto"/>
            </w:tcBorders>
            <w:shd w:val="clear" w:color="000000" w:fill="FFFFFF"/>
            <w:vAlign w:val="center"/>
            <w:hideMark/>
          </w:tcPr>
          <w:p w14:paraId="41CFA50D" w14:textId="77777777" w:rsidR="001057BE" w:rsidRPr="001057BE" w:rsidRDefault="001057BE" w:rsidP="001057BE">
            <w:pPr>
              <w:jc w:val="center"/>
              <w:rPr>
                <w:sz w:val="12"/>
                <w:szCs w:val="12"/>
              </w:rPr>
            </w:pPr>
            <w:r w:rsidRPr="001057BE">
              <w:rPr>
                <w:sz w:val="12"/>
                <w:szCs w:val="12"/>
              </w:rPr>
              <w:t>0,295</w:t>
            </w:r>
          </w:p>
        </w:tc>
        <w:tc>
          <w:tcPr>
            <w:tcW w:w="230" w:type="pct"/>
            <w:tcBorders>
              <w:top w:val="nil"/>
              <w:left w:val="nil"/>
              <w:bottom w:val="single" w:sz="4" w:space="0" w:color="auto"/>
              <w:right w:val="single" w:sz="8" w:space="0" w:color="auto"/>
            </w:tcBorders>
            <w:shd w:val="clear" w:color="000000" w:fill="FFFFFF"/>
            <w:vAlign w:val="center"/>
            <w:hideMark/>
          </w:tcPr>
          <w:p w14:paraId="55FBB9AA" w14:textId="77777777" w:rsidR="001057BE" w:rsidRPr="001057BE" w:rsidRDefault="001057BE" w:rsidP="001057BE">
            <w:pPr>
              <w:jc w:val="center"/>
              <w:rPr>
                <w:sz w:val="12"/>
                <w:szCs w:val="12"/>
              </w:rPr>
            </w:pPr>
            <w:r w:rsidRPr="001057BE">
              <w:rPr>
                <w:sz w:val="12"/>
                <w:szCs w:val="12"/>
              </w:rPr>
              <w:t>6,013</w:t>
            </w:r>
          </w:p>
        </w:tc>
        <w:tc>
          <w:tcPr>
            <w:tcW w:w="230" w:type="pct"/>
            <w:tcBorders>
              <w:top w:val="nil"/>
              <w:left w:val="nil"/>
              <w:bottom w:val="single" w:sz="4" w:space="0" w:color="auto"/>
              <w:right w:val="single" w:sz="8" w:space="0" w:color="auto"/>
            </w:tcBorders>
            <w:shd w:val="clear" w:color="000000" w:fill="FFFFFF"/>
            <w:vAlign w:val="center"/>
            <w:hideMark/>
          </w:tcPr>
          <w:p w14:paraId="350E95B6" w14:textId="77777777" w:rsidR="001057BE" w:rsidRPr="001057BE" w:rsidRDefault="001057BE" w:rsidP="001057BE">
            <w:pPr>
              <w:jc w:val="center"/>
              <w:rPr>
                <w:sz w:val="12"/>
                <w:szCs w:val="12"/>
              </w:rPr>
            </w:pPr>
            <w:r w:rsidRPr="001057BE">
              <w:rPr>
                <w:sz w:val="12"/>
                <w:szCs w:val="12"/>
              </w:rPr>
              <w:t>69,309</w:t>
            </w:r>
          </w:p>
        </w:tc>
        <w:tc>
          <w:tcPr>
            <w:tcW w:w="311" w:type="pct"/>
            <w:tcBorders>
              <w:top w:val="nil"/>
              <w:left w:val="nil"/>
              <w:bottom w:val="single" w:sz="4" w:space="0" w:color="auto"/>
              <w:right w:val="single" w:sz="8" w:space="0" w:color="auto"/>
            </w:tcBorders>
            <w:shd w:val="clear" w:color="auto" w:fill="auto"/>
            <w:vAlign w:val="center"/>
            <w:hideMark/>
          </w:tcPr>
          <w:p w14:paraId="0B9230A0" w14:textId="77777777" w:rsidR="001057BE" w:rsidRPr="001057BE" w:rsidRDefault="001057BE" w:rsidP="001057BE">
            <w:pPr>
              <w:jc w:val="center"/>
              <w:rPr>
                <w:sz w:val="12"/>
                <w:szCs w:val="12"/>
              </w:rPr>
            </w:pPr>
            <w:r w:rsidRPr="001057BE">
              <w:rPr>
                <w:sz w:val="12"/>
                <w:szCs w:val="12"/>
              </w:rPr>
              <w:t>75,745</w:t>
            </w:r>
          </w:p>
        </w:tc>
        <w:tc>
          <w:tcPr>
            <w:tcW w:w="251" w:type="pct"/>
            <w:tcBorders>
              <w:top w:val="nil"/>
              <w:left w:val="nil"/>
              <w:bottom w:val="single" w:sz="4" w:space="0" w:color="auto"/>
              <w:right w:val="single" w:sz="8" w:space="0" w:color="auto"/>
            </w:tcBorders>
            <w:shd w:val="clear" w:color="000000" w:fill="FFFFFF"/>
            <w:vAlign w:val="center"/>
            <w:hideMark/>
          </w:tcPr>
          <w:p w14:paraId="026024DF" w14:textId="77777777" w:rsidR="001057BE" w:rsidRPr="001057BE" w:rsidRDefault="001057BE" w:rsidP="001057BE">
            <w:pPr>
              <w:jc w:val="center"/>
              <w:rPr>
                <w:sz w:val="12"/>
                <w:szCs w:val="12"/>
              </w:rPr>
            </w:pPr>
            <w:r w:rsidRPr="001057BE">
              <w:rPr>
                <w:sz w:val="12"/>
                <w:szCs w:val="12"/>
              </w:rPr>
              <w:t>0,218</w:t>
            </w:r>
          </w:p>
        </w:tc>
        <w:tc>
          <w:tcPr>
            <w:tcW w:w="230" w:type="pct"/>
            <w:tcBorders>
              <w:top w:val="nil"/>
              <w:left w:val="nil"/>
              <w:bottom w:val="single" w:sz="4" w:space="0" w:color="auto"/>
              <w:right w:val="single" w:sz="8" w:space="0" w:color="auto"/>
            </w:tcBorders>
            <w:shd w:val="clear" w:color="000000" w:fill="FFFFFF"/>
            <w:vAlign w:val="center"/>
            <w:hideMark/>
          </w:tcPr>
          <w:p w14:paraId="3D734213" w14:textId="77777777" w:rsidR="001057BE" w:rsidRPr="001057BE" w:rsidRDefault="001057BE" w:rsidP="001057BE">
            <w:pPr>
              <w:jc w:val="center"/>
              <w:rPr>
                <w:sz w:val="12"/>
                <w:szCs w:val="12"/>
              </w:rPr>
            </w:pPr>
            <w:r w:rsidRPr="001057BE">
              <w:rPr>
                <w:sz w:val="12"/>
                <w:szCs w:val="12"/>
              </w:rPr>
              <w:t>0,302</w:t>
            </w:r>
          </w:p>
        </w:tc>
        <w:tc>
          <w:tcPr>
            <w:tcW w:w="230" w:type="pct"/>
            <w:tcBorders>
              <w:top w:val="nil"/>
              <w:left w:val="nil"/>
              <w:bottom w:val="single" w:sz="4" w:space="0" w:color="auto"/>
              <w:right w:val="single" w:sz="8" w:space="0" w:color="auto"/>
            </w:tcBorders>
            <w:shd w:val="clear" w:color="000000" w:fill="FFFFFF"/>
            <w:vAlign w:val="center"/>
            <w:hideMark/>
          </w:tcPr>
          <w:p w14:paraId="09BA9C30" w14:textId="77777777" w:rsidR="001057BE" w:rsidRPr="001057BE" w:rsidRDefault="001057BE" w:rsidP="001057BE">
            <w:pPr>
              <w:jc w:val="center"/>
              <w:rPr>
                <w:sz w:val="12"/>
                <w:szCs w:val="12"/>
              </w:rPr>
            </w:pPr>
            <w:r w:rsidRPr="001057BE">
              <w:rPr>
                <w:sz w:val="12"/>
                <w:szCs w:val="12"/>
              </w:rPr>
              <w:t>6,750</w:t>
            </w:r>
          </w:p>
        </w:tc>
        <w:tc>
          <w:tcPr>
            <w:tcW w:w="230" w:type="pct"/>
            <w:tcBorders>
              <w:top w:val="nil"/>
              <w:left w:val="nil"/>
              <w:bottom w:val="single" w:sz="4" w:space="0" w:color="auto"/>
              <w:right w:val="single" w:sz="8" w:space="0" w:color="auto"/>
            </w:tcBorders>
            <w:shd w:val="clear" w:color="000000" w:fill="FFFFFF"/>
            <w:vAlign w:val="center"/>
            <w:hideMark/>
          </w:tcPr>
          <w:p w14:paraId="57069A47" w14:textId="77777777" w:rsidR="001057BE" w:rsidRPr="001057BE" w:rsidRDefault="001057BE" w:rsidP="001057BE">
            <w:pPr>
              <w:jc w:val="center"/>
              <w:rPr>
                <w:sz w:val="12"/>
                <w:szCs w:val="12"/>
              </w:rPr>
            </w:pPr>
            <w:r w:rsidRPr="001057BE">
              <w:rPr>
                <w:sz w:val="12"/>
                <w:szCs w:val="12"/>
              </w:rPr>
              <w:t>74,857</w:t>
            </w:r>
          </w:p>
        </w:tc>
        <w:tc>
          <w:tcPr>
            <w:tcW w:w="261" w:type="pct"/>
            <w:tcBorders>
              <w:top w:val="nil"/>
              <w:left w:val="nil"/>
              <w:bottom w:val="single" w:sz="4" w:space="0" w:color="auto"/>
              <w:right w:val="single" w:sz="8" w:space="0" w:color="auto"/>
            </w:tcBorders>
            <w:shd w:val="clear" w:color="auto" w:fill="auto"/>
            <w:vAlign w:val="center"/>
            <w:hideMark/>
          </w:tcPr>
          <w:p w14:paraId="33598284" w14:textId="77777777" w:rsidR="001057BE" w:rsidRPr="001057BE" w:rsidRDefault="001057BE" w:rsidP="001057BE">
            <w:pPr>
              <w:jc w:val="center"/>
              <w:rPr>
                <w:sz w:val="12"/>
                <w:szCs w:val="12"/>
              </w:rPr>
            </w:pPr>
            <w:r w:rsidRPr="001057BE">
              <w:rPr>
                <w:sz w:val="12"/>
                <w:szCs w:val="12"/>
              </w:rPr>
              <w:t>82,126</w:t>
            </w:r>
          </w:p>
        </w:tc>
      </w:tr>
      <w:tr w:rsidR="001057BE" w:rsidRPr="001057BE" w14:paraId="0710547F"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2FA60984" w14:textId="77777777" w:rsidR="001057BE" w:rsidRPr="001057BE" w:rsidRDefault="001057BE" w:rsidP="001057BE">
            <w:pPr>
              <w:jc w:val="center"/>
              <w:rPr>
                <w:sz w:val="12"/>
                <w:szCs w:val="12"/>
              </w:rPr>
            </w:pPr>
            <w:r w:rsidRPr="001057BE">
              <w:rPr>
                <w:sz w:val="12"/>
                <w:szCs w:val="12"/>
              </w:rPr>
              <w:t>10</w:t>
            </w:r>
          </w:p>
        </w:tc>
        <w:tc>
          <w:tcPr>
            <w:tcW w:w="817" w:type="pct"/>
            <w:tcBorders>
              <w:top w:val="nil"/>
              <w:left w:val="nil"/>
              <w:bottom w:val="single" w:sz="4" w:space="0" w:color="auto"/>
              <w:right w:val="single" w:sz="8" w:space="0" w:color="auto"/>
            </w:tcBorders>
            <w:shd w:val="clear" w:color="auto" w:fill="auto"/>
            <w:vAlign w:val="center"/>
            <w:hideMark/>
          </w:tcPr>
          <w:p w14:paraId="0FC7ECDD" w14:textId="77777777" w:rsidR="001057BE" w:rsidRPr="001057BE" w:rsidRDefault="001057BE" w:rsidP="001057BE">
            <w:pPr>
              <w:rPr>
                <w:sz w:val="12"/>
                <w:szCs w:val="12"/>
              </w:rPr>
            </w:pPr>
            <w:r w:rsidRPr="001057BE">
              <w:rPr>
                <w:sz w:val="12"/>
                <w:szCs w:val="12"/>
              </w:rPr>
              <w:t>Население, проживающее в сельских населенных пунктах и приравненные к ним</w:t>
            </w:r>
          </w:p>
        </w:tc>
        <w:tc>
          <w:tcPr>
            <w:tcW w:w="220" w:type="pct"/>
            <w:tcBorders>
              <w:top w:val="nil"/>
              <w:left w:val="nil"/>
              <w:bottom w:val="single" w:sz="4" w:space="0" w:color="auto"/>
              <w:right w:val="single" w:sz="8" w:space="0" w:color="auto"/>
            </w:tcBorders>
            <w:shd w:val="clear" w:color="auto" w:fill="auto"/>
            <w:vAlign w:val="center"/>
            <w:hideMark/>
          </w:tcPr>
          <w:p w14:paraId="03D6A0F2"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BE92267" w14:textId="77777777" w:rsidR="001057BE" w:rsidRPr="001057BE" w:rsidRDefault="001057BE" w:rsidP="001057BE">
            <w:pPr>
              <w:jc w:val="center"/>
              <w:rPr>
                <w:sz w:val="12"/>
                <w:szCs w:val="12"/>
              </w:rPr>
            </w:pPr>
            <w:r w:rsidRPr="001057BE">
              <w:rPr>
                <w:sz w:val="12"/>
                <w:szCs w:val="12"/>
              </w:rPr>
              <w:t>0,018</w:t>
            </w:r>
          </w:p>
        </w:tc>
        <w:tc>
          <w:tcPr>
            <w:tcW w:w="229" w:type="pct"/>
            <w:tcBorders>
              <w:top w:val="nil"/>
              <w:left w:val="nil"/>
              <w:bottom w:val="single" w:sz="4" w:space="0" w:color="auto"/>
              <w:right w:val="single" w:sz="8" w:space="0" w:color="auto"/>
            </w:tcBorders>
            <w:shd w:val="clear" w:color="000000" w:fill="FFFFFF"/>
            <w:vAlign w:val="center"/>
            <w:hideMark/>
          </w:tcPr>
          <w:p w14:paraId="19D9B5FE" w14:textId="77777777" w:rsidR="001057BE" w:rsidRPr="001057BE" w:rsidRDefault="001057BE" w:rsidP="001057BE">
            <w:pPr>
              <w:jc w:val="center"/>
              <w:rPr>
                <w:sz w:val="12"/>
                <w:szCs w:val="12"/>
              </w:rPr>
            </w:pPr>
            <w:r w:rsidRPr="001057BE">
              <w:rPr>
                <w:sz w:val="12"/>
                <w:szCs w:val="12"/>
              </w:rPr>
              <w:t>0,005</w:t>
            </w:r>
          </w:p>
        </w:tc>
        <w:tc>
          <w:tcPr>
            <w:tcW w:w="229" w:type="pct"/>
            <w:tcBorders>
              <w:top w:val="nil"/>
              <w:left w:val="nil"/>
              <w:bottom w:val="single" w:sz="4" w:space="0" w:color="auto"/>
              <w:right w:val="single" w:sz="8" w:space="0" w:color="auto"/>
            </w:tcBorders>
            <w:shd w:val="clear" w:color="000000" w:fill="FFFFFF"/>
            <w:vAlign w:val="center"/>
            <w:hideMark/>
          </w:tcPr>
          <w:p w14:paraId="50278C51" w14:textId="77777777" w:rsidR="001057BE" w:rsidRPr="001057BE" w:rsidRDefault="001057BE" w:rsidP="001057BE">
            <w:pPr>
              <w:jc w:val="center"/>
              <w:rPr>
                <w:sz w:val="12"/>
                <w:szCs w:val="12"/>
              </w:rPr>
            </w:pPr>
            <w:r w:rsidRPr="001057BE">
              <w:rPr>
                <w:sz w:val="12"/>
                <w:szCs w:val="12"/>
              </w:rPr>
              <w:t>0,367</w:t>
            </w:r>
          </w:p>
        </w:tc>
        <w:tc>
          <w:tcPr>
            <w:tcW w:w="230" w:type="pct"/>
            <w:tcBorders>
              <w:top w:val="nil"/>
              <w:left w:val="nil"/>
              <w:bottom w:val="single" w:sz="4" w:space="0" w:color="auto"/>
              <w:right w:val="single" w:sz="8" w:space="0" w:color="auto"/>
            </w:tcBorders>
            <w:shd w:val="clear" w:color="000000" w:fill="FFFFFF"/>
            <w:vAlign w:val="center"/>
            <w:hideMark/>
          </w:tcPr>
          <w:p w14:paraId="183EDE5D" w14:textId="77777777" w:rsidR="001057BE" w:rsidRPr="001057BE" w:rsidRDefault="001057BE" w:rsidP="001057BE">
            <w:pPr>
              <w:jc w:val="center"/>
              <w:rPr>
                <w:sz w:val="12"/>
                <w:szCs w:val="12"/>
              </w:rPr>
            </w:pPr>
            <w:r w:rsidRPr="001057BE">
              <w:rPr>
                <w:sz w:val="12"/>
                <w:szCs w:val="12"/>
              </w:rPr>
              <w:t>3,725</w:t>
            </w:r>
          </w:p>
        </w:tc>
        <w:tc>
          <w:tcPr>
            <w:tcW w:w="265" w:type="pct"/>
            <w:tcBorders>
              <w:top w:val="nil"/>
              <w:left w:val="nil"/>
              <w:bottom w:val="single" w:sz="4" w:space="0" w:color="auto"/>
              <w:right w:val="single" w:sz="8" w:space="0" w:color="auto"/>
            </w:tcBorders>
            <w:shd w:val="clear" w:color="auto" w:fill="auto"/>
            <w:vAlign w:val="center"/>
            <w:hideMark/>
          </w:tcPr>
          <w:p w14:paraId="3EE54E95" w14:textId="77777777" w:rsidR="001057BE" w:rsidRPr="001057BE" w:rsidRDefault="001057BE" w:rsidP="001057BE">
            <w:pPr>
              <w:jc w:val="center"/>
              <w:rPr>
                <w:sz w:val="12"/>
                <w:szCs w:val="12"/>
              </w:rPr>
            </w:pPr>
            <w:r w:rsidRPr="001057BE">
              <w:rPr>
                <w:sz w:val="12"/>
                <w:szCs w:val="12"/>
              </w:rPr>
              <w:t>4,115</w:t>
            </w:r>
          </w:p>
        </w:tc>
        <w:tc>
          <w:tcPr>
            <w:tcW w:w="299" w:type="pct"/>
            <w:tcBorders>
              <w:top w:val="nil"/>
              <w:left w:val="nil"/>
              <w:bottom w:val="single" w:sz="4" w:space="0" w:color="auto"/>
              <w:right w:val="single" w:sz="8" w:space="0" w:color="auto"/>
            </w:tcBorders>
            <w:shd w:val="clear" w:color="000000" w:fill="FFFFFF"/>
            <w:vAlign w:val="center"/>
            <w:hideMark/>
          </w:tcPr>
          <w:p w14:paraId="7E0477D3" w14:textId="77777777" w:rsidR="001057BE" w:rsidRPr="001057BE" w:rsidRDefault="001057BE" w:rsidP="001057BE">
            <w:pPr>
              <w:jc w:val="center"/>
              <w:rPr>
                <w:sz w:val="12"/>
                <w:szCs w:val="12"/>
              </w:rPr>
            </w:pPr>
            <w:r w:rsidRPr="001057BE">
              <w:rPr>
                <w:sz w:val="12"/>
                <w:szCs w:val="12"/>
              </w:rPr>
              <w:t>0,015</w:t>
            </w:r>
          </w:p>
        </w:tc>
        <w:tc>
          <w:tcPr>
            <w:tcW w:w="230" w:type="pct"/>
            <w:tcBorders>
              <w:top w:val="nil"/>
              <w:left w:val="nil"/>
              <w:bottom w:val="single" w:sz="4" w:space="0" w:color="auto"/>
              <w:right w:val="single" w:sz="8" w:space="0" w:color="auto"/>
            </w:tcBorders>
            <w:shd w:val="clear" w:color="000000" w:fill="FFFFFF"/>
            <w:vAlign w:val="center"/>
            <w:hideMark/>
          </w:tcPr>
          <w:p w14:paraId="0C75E7B8" w14:textId="77777777" w:rsidR="001057BE" w:rsidRPr="001057BE" w:rsidRDefault="001057BE" w:rsidP="001057BE">
            <w:pPr>
              <w:jc w:val="center"/>
              <w:rPr>
                <w:sz w:val="12"/>
                <w:szCs w:val="12"/>
              </w:rPr>
            </w:pPr>
            <w:r w:rsidRPr="001057BE">
              <w:rPr>
                <w:sz w:val="12"/>
                <w:szCs w:val="12"/>
              </w:rPr>
              <w:t>0,004</w:t>
            </w:r>
          </w:p>
        </w:tc>
        <w:tc>
          <w:tcPr>
            <w:tcW w:w="230" w:type="pct"/>
            <w:tcBorders>
              <w:top w:val="nil"/>
              <w:left w:val="nil"/>
              <w:bottom w:val="single" w:sz="4" w:space="0" w:color="auto"/>
              <w:right w:val="single" w:sz="8" w:space="0" w:color="auto"/>
            </w:tcBorders>
            <w:shd w:val="clear" w:color="000000" w:fill="FFFFFF"/>
            <w:vAlign w:val="center"/>
            <w:hideMark/>
          </w:tcPr>
          <w:p w14:paraId="2247404F" w14:textId="77777777" w:rsidR="001057BE" w:rsidRPr="001057BE" w:rsidRDefault="001057BE" w:rsidP="001057BE">
            <w:pPr>
              <w:jc w:val="center"/>
              <w:rPr>
                <w:sz w:val="12"/>
                <w:szCs w:val="12"/>
              </w:rPr>
            </w:pPr>
            <w:r w:rsidRPr="001057BE">
              <w:rPr>
                <w:sz w:val="12"/>
                <w:szCs w:val="12"/>
              </w:rPr>
              <w:t>0,345</w:t>
            </w:r>
          </w:p>
        </w:tc>
        <w:tc>
          <w:tcPr>
            <w:tcW w:w="230" w:type="pct"/>
            <w:tcBorders>
              <w:top w:val="nil"/>
              <w:left w:val="nil"/>
              <w:bottom w:val="single" w:sz="4" w:space="0" w:color="auto"/>
              <w:right w:val="single" w:sz="8" w:space="0" w:color="auto"/>
            </w:tcBorders>
            <w:shd w:val="clear" w:color="000000" w:fill="FFFFFF"/>
            <w:vAlign w:val="center"/>
            <w:hideMark/>
          </w:tcPr>
          <w:p w14:paraId="227ACE99" w14:textId="77777777" w:rsidR="001057BE" w:rsidRPr="001057BE" w:rsidRDefault="001057BE" w:rsidP="001057BE">
            <w:pPr>
              <w:jc w:val="center"/>
              <w:rPr>
                <w:sz w:val="12"/>
                <w:szCs w:val="12"/>
              </w:rPr>
            </w:pPr>
            <w:r w:rsidRPr="001057BE">
              <w:rPr>
                <w:sz w:val="12"/>
                <w:szCs w:val="12"/>
              </w:rPr>
              <w:t>3,470</w:t>
            </w:r>
          </w:p>
        </w:tc>
        <w:tc>
          <w:tcPr>
            <w:tcW w:w="311" w:type="pct"/>
            <w:tcBorders>
              <w:top w:val="nil"/>
              <w:left w:val="nil"/>
              <w:bottom w:val="single" w:sz="4" w:space="0" w:color="auto"/>
              <w:right w:val="single" w:sz="8" w:space="0" w:color="auto"/>
            </w:tcBorders>
            <w:shd w:val="clear" w:color="auto" w:fill="auto"/>
            <w:vAlign w:val="center"/>
            <w:hideMark/>
          </w:tcPr>
          <w:p w14:paraId="5C548A63" w14:textId="77777777" w:rsidR="001057BE" w:rsidRPr="001057BE" w:rsidRDefault="001057BE" w:rsidP="001057BE">
            <w:pPr>
              <w:jc w:val="center"/>
              <w:rPr>
                <w:sz w:val="12"/>
                <w:szCs w:val="12"/>
              </w:rPr>
            </w:pPr>
            <w:r w:rsidRPr="001057BE">
              <w:rPr>
                <w:sz w:val="12"/>
                <w:szCs w:val="12"/>
              </w:rPr>
              <w:t>3,834</w:t>
            </w:r>
          </w:p>
        </w:tc>
        <w:tc>
          <w:tcPr>
            <w:tcW w:w="251" w:type="pct"/>
            <w:tcBorders>
              <w:top w:val="nil"/>
              <w:left w:val="nil"/>
              <w:bottom w:val="single" w:sz="4" w:space="0" w:color="auto"/>
              <w:right w:val="single" w:sz="8" w:space="0" w:color="auto"/>
            </w:tcBorders>
            <w:shd w:val="clear" w:color="000000" w:fill="FFFFFF"/>
            <w:vAlign w:val="center"/>
            <w:hideMark/>
          </w:tcPr>
          <w:p w14:paraId="324DEAC2" w14:textId="77777777" w:rsidR="001057BE" w:rsidRPr="001057BE" w:rsidRDefault="001057BE" w:rsidP="001057BE">
            <w:pPr>
              <w:jc w:val="center"/>
              <w:rPr>
                <w:sz w:val="12"/>
                <w:szCs w:val="12"/>
              </w:rPr>
            </w:pPr>
            <w:r w:rsidRPr="001057BE">
              <w:rPr>
                <w:sz w:val="12"/>
                <w:szCs w:val="12"/>
              </w:rPr>
              <w:t>0,017</w:t>
            </w:r>
          </w:p>
        </w:tc>
        <w:tc>
          <w:tcPr>
            <w:tcW w:w="230" w:type="pct"/>
            <w:tcBorders>
              <w:top w:val="nil"/>
              <w:left w:val="nil"/>
              <w:bottom w:val="single" w:sz="4" w:space="0" w:color="auto"/>
              <w:right w:val="single" w:sz="8" w:space="0" w:color="auto"/>
            </w:tcBorders>
            <w:shd w:val="clear" w:color="000000" w:fill="FFFFFF"/>
            <w:vAlign w:val="center"/>
            <w:hideMark/>
          </w:tcPr>
          <w:p w14:paraId="7233D271" w14:textId="77777777" w:rsidR="001057BE" w:rsidRPr="001057BE" w:rsidRDefault="001057BE" w:rsidP="001057BE">
            <w:pPr>
              <w:jc w:val="center"/>
              <w:rPr>
                <w:sz w:val="12"/>
                <w:szCs w:val="12"/>
              </w:rPr>
            </w:pPr>
            <w:r w:rsidRPr="001057BE">
              <w:rPr>
                <w:sz w:val="12"/>
                <w:szCs w:val="12"/>
              </w:rPr>
              <w:t>0,005</w:t>
            </w:r>
          </w:p>
        </w:tc>
        <w:tc>
          <w:tcPr>
            <w:tcW w:w="230" w:type="pct"/>
            <w:tcBorders>
              <w:top w:val="nil"/>
              <w:left w:val="nil"/>
              <w:bottom w:val="single" w:sz="4" w:space="0" w:color="auto"/>
              <w:right w:val="single" w:sz="8" w:space="0" w:color="auto"/>
            </w:tcBorders>
            <w:shd w:val="clear" w:color="000000" w:fill="FFFFFF"/>
            <w:vAlign w:val="center"/>
            <w:hideMark/>
          </w:tcPr>
          <w:p w14:paraId="491D1B35" w14:textId="77777777" w:rsidR="001057BE" w:rsidRPr="001057BE" w:rsidRDefault="001057BE" w:rsidP="001057BE">
            <w:pPr>
              <w:jc w:val="center"/>
              <w:rPr>
                <w:sz w:val="12"/>
                <w:szCs w:val="12"/>
              </w:rPr>
            </w:pPr>
            <w:r w:rsidRPr="001057BE">
              <w:rPr>
                <w:sz w:val="12"/>
                <w:szCs w:val="12"/>
              </w:rPr>
              <w:t>0,356</w:t>
            </w:r>
          </w:p>
        </w:tc>
        <w:tc>
          <w:tcPr>
            <w:tcW w:w="230" w:type="pct"/>
            <w:tcBorders>
              <w:top w:val="nil"/>
              <w:left w:val="nil"/>
              <w:bottom w:val="single" w:sz="4" w:space="0" w:color="auto"/>
              <w:right w:val="single" w:sz="8" w:space="0" w:color="auto"/>
            </w:tcBorders>
            <w:shd w:val="clear" w:color="000000" w:fill="FFFFFF"/>
            <w:vAlign w:val="center"/>
            <w:hideMark/>
          </w:tcPr>
          <w:p w14:paraId="7CA9984B" w14:textId="77777777" w:rsidR="001057BE" w:rsidRPr="001057BE" w:rsidRDefault="001057BE" w:rsidP="001057BE">
            <w:pPr>
              <w:jc w:val="center"/>
              <w:rPr>
                <w:sz w:val="12"/>
                <w:szCs w:val="12"/>
              </w:rPr>
            </w:pPr>
            <w:r w:rsidRPr="001057BE">
              <w:rPr>
                <w:sz w:val="12"/>
                <w:szCs w:val="12"/>
              </w:rPr>
              <w:t>3,598</w:t>
            </w:r>
          </w:p>
        </w:tc>
        <w:tc>
          <w:tcPr>
            <w:tcW w:w="261" w:type="pct"/>
            <w:tcBorders>
              <w:top w:val="nil"/>
              <w:left w:val="nil"/>
              <w:bottom w:val="single" w:sz="4" w:space="0" w:color="auto"/>
              <w:right w:val="single" w:sz="8" w:space="0" w:color="auto"/>
            </w:tcBorders>
            <w:shd w:val="clear" w:color="auto" w:fill="auto"/>
            <w:vAlign w:val="center"/>
            <w:hideMark/>
          </w:tcPr>
          <w:p w14:paraId="11445F7F" w14:textId="77777777" w:rsidR="001057BE" w:rsidRPr="001057BE" w:rsidRDefault="001057BE" w:rsidP="001057BE">
            <w:pPr>
              <w:jc w:val="center"/>
              <w:rPr>
                <w:sz w:val="12"/>
                <w:szCs w:val="12"/>
              </w:rPr>
            </w:pPr>
            <w:r w:rsidRPr="001057BE">
              <w:rPr>
                <w:sz w:val="12"/>
                <w:szCs w:val="12"/>
              </w:rPr>
              <w:t>3,975</w:t>
            </w:r>
          </w:p>
        </w:tc>
      </w:tr>
      <w:tr w:rsidR="001057BE" w:rsidRPr="001057BE" w14:paraId="169D0F50" w14:textId="77777777" w:rsidTr="00F0290F">
        <w:trPr>
          <w:trHeight w:val="18"/>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188638F2" w14:textId="77777777" w:rsidR="001057BE" w:rsidRPr="001057BE" w:rsidRDefault="001057BE" w:rsidP="001057BE">
            <w:pPr>
              <w:jc w:val="center"/>
              <w:rPr>
                <w:sz w:val="12"/>
                <w:szCs w:val="12"/>
              </w:rPr>
            </w:pPr>
            <w:r w:rsidRPr="001057BE">
              <w:rPr>
                <w:sz w:val="12"/>
                <w:szCs w:val="12"/>
              </w:rPr>
              <w:t>11</w:t>
            </w:r>
          </w:p>
        </w:tc>
        <w:tc>
          <w:tcPr>
            <w:tcW w:w="817" w:type="pct"/>
            <w:tcBorders>
              <w:top w:val="nil"/>
              <w:left w:val="nil"/>
              <w:bottom w:val="single" w:sz="4" w:space="0" w:color="auto"/>
              <w:right w:val="single" w:sz="8" w:space="0" w:color="auto"/>
            </w:tcBorders>
            <w:shd w:val="clear" w:color="auto" w:fill="auto"/>
            <w:vAlign w:val="center"/>
            <w:hideMark/>
          </w:tcPr>
          <w:p w14:paraId="70436737" w14:textId="77777777" w:rsidR="001057BE" w:rsidRPr="001057BE" w:rsidRDefault="001057BE" w:rsidP="001057BE">
            <w:pPr>
              <w:rPr>
                <w:sz w:val="12"/>
                <w:szCs w:val="12"/>
              </w:rPr>
            </w:pPr>
            <w:r w:rsidRPr="001057BE">
              <w:rPr>
                <w:sz w:val="12"/>
                <w:szCs w:val="12"/>
              </w:rPr>
              <w:t>Потребители, приравненные к населению</w:t>
            </w:r>
          </w:p>
        </w:tc>
        <w:tc>
          <w:tcPr>
            <w:tcW w:w="220" w:type="pct"/>
            <w:tcBorders>
              <w:top w:val="nil"/>
              <w:left w:val="nil"/>
              <w:bottom w:val="single" w:sz="4" w:space="0" w:color="auto"/>
              <w:right w:val="single" w:sz="8" w:space="0" w:color="auto"/>
            </w:tcBorders>
            <w:shd w:val="clear" w:color="auto" w:fill="auto"/>
            <w:vAlign w:val="center"/>
            <w:hideMark/>
          </w:tcPr>
          <w:p w14:paraId="64DB97D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75E3F9F" w14:textId="77777777" w:rsidR="001057BE" w:rsidRPr="001057BE" w:rsidRDefault="001057BE" w:rsidP="001057BE">
            <w:pPr>
              <w:jc w:val="center"/>
              <w:rPr>
                <w:sz w:val="12"/>
                <w:szCs w:val="12"/>
              </w:rPr>
            </w:pPr>
            <w:r w:rsidRPr="001057BE">
              <w:rPr>
                <w:sz w:val="12"/>
                <w:szCs w:val="12"/>
              </w:rPr>
              <w:t>0,020</w:t>
            </w:r>
          </w:p>
        </w:tc>
        <w:tc>
          <w:tcPr>
            <w:tcW w:w="229" w:type="pct"/>
            <w:tcBorders>
              <w:top w:val="nil"/>
              <w:left w:val="nil"/>
              <w:bottom w:val="single" w:sz="4" w:space="0" w:color="auto"/>
              <w:right w:val="single" w:sz="8" w:space="0" w:color="auto"/>
            </w:tcBorders>
            <w:shd w:val="clear" w:color="000000" w:fill="FFFFFF"/>
            <w:vAlign w:val="center"/>
            <w:hideMark/>
          </w:tcPr>
          <w:p w14:paraId="55BB8908" w14:textId="77777777" w:rsidR="001057BE" w:rsidRPr="001057BE" w:rsidRDefault="001057BE" w:rsidP="001057BE">
            <w:pPr>
              <w:jc w:val="center"/>
              <w:rPr>
                <w:sz w:val="12"/>
                <w:szCs w:val="12"/>
              </w:rPr>
            </w:pPr>
            <w:r w:rsidRPr="001057BE">
              <w:rPr>
                <w:sz w:val="12"/>
                <w:szCs w:val="12"/>
              </w:rPr>
              <w:t>0,010</w:t>
            </w:r>
          </w:p>
        </w:tc>
        <w:tc>
          <w:tcPr>
            <w:tcW w:w="229" w:type="pct"/>
            <w:tcBorders>
              <w:top w:val="nil"/>
              <w:left w:val="nil"/>
              <w:bottom w:val="single" w:sz="4" w:space="0" w:color="auto"/>
              <w:right w:val="single" w:sz="8" w:space="0" w:color="auto"/>
            </w:tcBorders>
            <w:shd w:val="clear" w:color="000000" w:fill="FFFFFF"/>
            <w:vAlign w:val="center"/>
            <w:hideMark/>
          </w:tcPr>
          <w:p w14:paraId="1684E2AF" w14:textId="77777777" w:rsidR="001057BE" w:rsidRPr="001057BE" w:rsidRDefault="001057BE" w:rsidP="001057BE">
            <w:pPr>
              <w:jc w:val="center"/>
              <w:rPr>
                <w:sz w:val="12"/>
                <w:szCs w:val="12"/>
              </w:rPr>
            </w:pPr>
            <w:r w:rsidRPr="001057BE">
              <w:rPr>
                <w:sz w:val="12"/>
                <w:szCs w:val="12"/>
              </w:rPr>
              <w:t>0,409</w:t>
            </w:r>
          </w:p>
        </w:tc>
        <w:tc>
          <w:tcPr>
            <w:tcW w:w="230" w:type="pct"/>
            <w:tcBorders>
              <w:top w:val="nil"/>
              <w:left w:val="nil"/>
              <w:bottom w:val="single" w:sz="4" w:space="0" w:color="auto"/>
              <w:right w:val="single" w:sz="8" w:space="0" w:color="auto"/>
            </w:tcBorders>
            <w:shd w:val="clear" w:color="000000" w:fill="FFFFFF"/>
            <w:vAlign w:val="center"/>
            <w:hideMark/>
          </w:tcPr>
          <w:p w14:paraId="02F900D6" w14:textId="77777777" w:rsidR="001057BE" w:rsidRPr="001057BE" w:rsidRDefault="001057BE" w:rsidP="001057BE">
            <w:pPr>
              <w:jc w:val="center"/>
              <w:rPr>
                <w:sz w:val="12"/>
                <w:szCs w:val="12"/>
              </w:rPr>
            </w:pPr>
            <w:r w:rsidRPr="001057BE">
              <w:rPr>
                <w:sz w:val="12"/>
                <w:szCs w:val="12"/>
              </w:rPr>
              <w:t>1,686</w:t>
            </w:r>
          </w:p>
        </w:tc>
        <w:tc>
          <w:tcPr>
            <w:tcW w:w="265" w:type="pct"/>
            <w:tcBorders>
              <w:top w:val="nil"/>
              <w:left w:val="nil"/>
              <w:bottom w:val="single" w:sz="4" w:space="0" w:color="auto"/>
              <w:right w:val="single" w:sz="8" w:space="0" w:color="auto"/>
            </w:tcBorders>
            <w:shd w:val="clear" w:color="auto" w:fill="auto"/>
            <w:vAlign w:val="center"/>
            <w:hideMark/>
          </w:tcPr>
          <w:p w14:paraId="25A1BA21" w14:textId="77777777" w:rsidR="001057BE" w:rsidRPr="001057BE" w:rsidRDefault="001057BE" w:rsidP="001057BE">
            <w:pPr>
              <w:jc w:val="center"/>
              <w:rPr>
                <w:sz w:val="12"/>
                <w:szCs w:val="12"/>
              </w:rPr>
            </w:pPr>
            <w:r w:rsidRPr="001057BE">
              <w:rPr>
                <w:sz w:val="12"/>
                <w:szCs w:val="12"/>
              </w:rPr>
              <w:t>2,125</w:t>
            </w:r>
          </w:p>
        </w:tc>
        <w:tc>
          <w:tcPr>
            <w:tcW w:w="299" w:type="pct"/>
            <w:tcBorders>
              <w:top w:val="nil"/>
              <w:left w:val="nil"/>
              <w:bottom w:val="single" w:sz="4" w:space="0" w:color="auto"/>
              <w:right w:val="single" w:sz="8" w:space="0" w:color="auto"/>
            </w:tcBorders>
            <w:shd w:val="clear" w:color="000000" w:fill="FFFFFF"/>
            <w:vAlign w:val="center"/>
            <w:hideMark/>
          </w:tcPr>
          <w:p w14:paraId="486E5A28" w14:textId="77777777" w:rsidR="001057BE" w:rsidRPr="001057BE" w:rsidRDefault="001057BE" w:rsidP="001057BE">
            <w:pPr>
              <w:jc w:val="center"/>
              <w:rPr>
                <w:sz w:val="12"/>
                <w:szCs w:val="12"/>
              </w:rPr>
            </w:pPr>
            <w:r w:rsidRPr="001057BE">
              <w:rPr>
                <w:sz w:val="12"/>
                <w:szCs w:val="12"/>
              </w:rPr>
              <w:t>0,200</w:t>
            </w:r>
          </w:p>
        </w:tc>
        <w:tc>
          <w:tcPr>
            <w:tcW w:w="230" w:type="pct"/>
            <w:tcBorders>
              <w:top w:val="nil"/>
              <w:left w:val="nil"/>
              <w:bottom w:val="single" w:sz="4" w:space="0" w:color="auto"/>
              <w:right w:val="single" w:sz="8" w:space="0" w:color="auto"/>
            </w:tcBorders>
            <w:shd w:val="clear" w:color="000000" w:fill="FFFFFF"/>
            <w:vAlign w:val="center"/>
            <w:hideMark/>
          </w:tcPr>
          <w:p w14:paraId="4C859D07" w14:textId="77777777" w:rsidR="001057BE" w:rsidRPr="001057BE" w:rsidRDefault="001057BE" w:rsidP="001057BE">
            <w:pPr>
              <w:jc w:val="center"/>
              <w:rPr>
                <w:sz w:val="12"/>
                <w:szCs w:val="12"/>
              </w:rPr>
            </w:pPr>
            <w:r w:rsidRPr="001057BE">
              <w:rPr>
                <w:sz w:val="12"/>
                <w:szCs w:val="12"/>
              </w:rPr>
              <w:t>0,010</w:t>
            </w:r>
          </w:p>
        </w:tc>
        <w:tc>
          <w:tcPr>
            <w:tcW w:w="230" w:type="pct"/>
            <w:tcBorders>
              <w:top w:val="nil"/>
              <w:left w:val="nil"/>
              <w:bottom w:val="single" w:sz="4" w:space="0" w:color="auto"/>
              <w:right w:val="single" w:sz="8" w:space="0" w:color="auto"/>
            </w:tcBorders>
            <w:shd w:val="clear" w:color="000000" w:fill="FFFFFF"/>
            <w:vAlign w:val="center"/>
            <w:hideMark/>
          </w:tcPr>
          <w:p w14:paraId="3CE5EFFB" w14:textId="77777777" w:rsidR="001057BE" w:rsidRPr="001057BE" w:rsidRDefault="001057BE" w:rsidP="001057BE">
            <w:pPr>
              <w:jc w:val="center"/>
              <w:rPr>
                <w:sz w:val="12"/>
                <w:szCs w:val="12"/>
              </w:rPr>
            </w:pPr>
            <w:r w:rsidRPr="001057BE">
              <w:rPr>
                <w:sz w:val="12"/>
                <w:szCs w:val="12"/>
              </w:rPr>
              <w:t>0,385</w:t>
            </w:r>
          </w:p>
        </w:tc>
        <w:tc>
          <w:tcPr>
            <w:tcW w:w="230" w:type="pct"/>
            <w:tcBorders>
              <w:top w:val="nil"/>
              <w:left w:val="nil"/>
              <w:bottom w:val="single" w:sz="4" w:space="0" w:color="auto"/>
              <w:right w:val="single" w:sz="8" w:space="0" w:color="auto"/>
            </w:tcBorders>
            <w:shd w:val="clear" w:color="000000" w:fill="FFFFFF"/>
            <w:vAlign w:val="center"/>
            <w:hideMark/>
          </w:tcPr>
          <w:p w14:paraId="5C34533D" w14:textId="77777777" w:rsidR="001057BE" w:rsidRPr="001057BE" w:rsidRDefault="001057BE" w:rsidP="001057BE">
            <w:pPr>
              <w:jc w:val="center"/>
              <w:rPr>
                <w:sz w:val="12"/>
                <w:szCs w:val="12"/>
              </w:rPr>
            </w:pPr>
            <w:r w:rsidRPr="001057BE">
              <w:rPr>
                <w:sz w:val="12"/>
                <w:szCs w:val="12"/>
              </w:rPr>
              <w:t>1,602</w:t>
            </w:r>
          </w:p>
        </w:tc>
        <w:tc>
          <w:tcPr>
            <w:tcW w:w="311" w:type="pct"/>
            <w:tcBorders>
              <w:top w:val="nil"/>
              <w:left w:val="nil"/>
              <w:bottom w:val="single" w:sz="4" w:space="0" w:color="auto"/>
              <w:right w:val="single" w:sz="8" w:space="0" w:color="auto"/>
            </w:tcBorders>
            <w:shd w:val="clear" w:color="auto" w:fill="auto"/>
            <w:vAlign w:val="center"/>
            <w:hideMark/>
          </w:tcPr>
          <w:p w14:paraId="5E6A29F1" w14:textId="77777777" w:rsidR="001057BE" w:rsidRPr="001057BE" w:rsidRDefault="001057BE" w:rsidP="001057BE">
            <w:pPr>
              <w:jc w:val="center"/>
              <w:rPr>
                <w:sz w:val="12"/>
                <w:szCs w:val="12"/>
              </w:rPr>
            </w:pPr>
            <w:r w:rsidRPr="001057BE">
              <w:rPr>
                <w:sz w:val="12"/>
                <w:szCs w:val="12"/>
              </w:rPr>
              <w:t>2,197</w:t>
            </w:r>
          </w:p>
        </w:tc>
        <w:tc>
          <w:tcPr>
            <w:tcW w:w="251" w:type="pct"/>
            <w:tcBorders>
              <w:top w:val="nil"/>
              <w:left w:val="nil"/>
              <w:bottom w:val="single" w:sz="4" w:space="0" w:color="auto"/>
              <w:right w:val="single" w:sz="8" w:space="0" w:color="auto"/>
            </w:tcBorders>
            <w:shd w:val="clear" w:color="000000" w:fill="FFFFFF"/>
            <w:vAlign w:val="center"/>
            <w:hideMark/>
          </w:tcPr>
          <w:p w14:paraId="29D7FA23" w14:textId="77777777" w:rsidR="001057BE" w:rsidRPr="001057BE" w:rsidRDefault="001057BE" w:rsidP="001057BE">
            <w:pPr>
              <w:jc w:val="center"/>
              <w:rPr>
                <w:sz w:val="12"/>
                <w:szCs w:val="12"/>
              </w:rPr>
            </w:pPr>
            <w:r w:rsidRPr="001057BE">
              <w:rPr>
                <w:sz w:val="12"/>
                <w:szCs w:val="12"/>
              </w:rPr>
              <w:t>0,110</w:t>
            </w:r>
          </w:p>
        </w:tc>
        <w:tc>
          <w:tcPr>
            <w:tcW w:w="230" w:type="pct"/>
            <w:tcBorders>
              <w:top w:val="nil"/>
              <w:left w:val="nil"/>
              <w:bottom w:val="single" w:sz="4" w:space="0" w:color="auto"/>
              <w:right w:val="single" w:sz="8" w:space="0" w:color="auto"/>
            </w:tcBorders>
            <w:shd w:val="clear" w:color="000000" w:fill="FFFFFF"/>
            <w:vAlign w:val="center"/>
            <w:hideMark/>
          </w:tcPr>
          <w:p w14:paraId="5DA3E6A8" w14:textId="77777777" w:rsidR="001057BE" w:rsidRPr="001057BE" w:rsidRDefault="001057BE" w:rsidP="001057BE">
            <w:pPr>
              <w:jc w:val="center"/>
              <w:rPr>
                <w:sz w:val="12"/>
                <w:szCs w:val="12"/>
              </w:rPr>
            </w:pPr>
            <w:r w:rsidRPr="001057BE">
              <w:rPr>
                <w:sz w:val="12"/>
                <w:szCs w:val="12"/>
              </w:rPr>
              <w:t>0,010</w:t>
            </w:r>
          </w:p>
        </w:tc>
        <w:tc>
          <w:tcPr>
            <w:tcW w:w="230" w:type="pct"/>
            <w:tcBorders>
              <w:top w:val="nil"/>
              <w:left w:val="nil"/>
              <w:bottom w:val="single" w:sz="4" w:space="0" w:color="auto"/>
              <w:right w:val="single" w:sz="8" w:space="0" w:color="auto"/>
            </w:tcBorders>
            <w:shd w:val="clear" w:color="000000" w:fill="FFFFFF"/>
            <w:vAlign w:val="center"/>
            <w:hideMark/>
          </w:tcPr>
          <w:p w14:paraId="73D4A1FB" w14:textId="77777777" w:rsidR="001057BE" w:rsidRPr="001057BE" w:rsidRDefault="001057BE" w:rsidP="001057BE">
            <w:pPr>
              <w:jc w:val="center"/>
              <w:rPr>
                <w:sz w:val="12"/>
                <w:szCs w:val="12"/>
              </w:rPr>
            </w:pPr>
            <w:r w:rsidRPr="001057BE">
              <w:rPr>
                <w:sz w:val="12"/>
                <w:szCs w:val="12"/>
              </w:rPr>
              <w:t>0,397</w:t>
            </w:r>
          </w:p>
        </w:tc>
        <w:tc>
          <w:tcPr>
            <w:tcW w:w="230" w:type="pct"/>
            <w:tcBorders>
              <w:top w:val="nil"/>
              <w:left w:val="nil"/>
              <w:bottom w:val="single" w:sz="4" w:space="0" w:color="auto"/>
              <w:right w:val="single" w:sz="8" w:space="0" w:color="auto"/>
            </w:tcBorders>
            <w:shd w:val="clear" w:color="000000" w:fill="FFFFFF"/>
            <w:vAlign w:val="center"/>
            <w:hideMark/>
          </w:tcPr>
          <w:p w14:paraId="3F570A0D" w14:textId="77777777" w:rsidR="001057BE" w:rsidRPr="001057BE" w:rsidRDefault="001057BE" w:rsidP="001057BE">
            <w:pPr>
              <w:jc w:val="center"/>
              <w:rPr>
                <w:sz w:val="12"/>
                <w:szCs w:val="12"/>
              </w:rPr>
            </w:pPr>
            <w:r w:rsidRPr="001057BE">
              <w:rPr>
                <w:sz w:val="12"/>
                <w:szCs w:val="12"/>
              </w:rPr>
              <w:t>1,644</w:t>
            </w:r>
          </w:p>
        </w:tc>
        <w:tc>
          <w:tcPr>
            <w:tcW w:w="261" w:type="pct"/>
            <w:tcBorders>
              <w:top w:val="nil"/>
              <w:left w:val="nil"/>
              <w:bottom w:val="single" w:sz="4" w:space="0" w:color="auto"/>
              <w:right w:val="single" w:sz="8" w:space="0" w:color="auto"/>
            </w:tcBorders>
            <w:shd w:val="clear" w:color="auto" w:fill="auto"/>
            <w:vAlign w:val="center"/>
            <w:hideMark/>
          </w:tcPr>
          <w:p w14:paraId="092975E9" w14:textId="77777777" w:rsidR="001057BE" w:rsidRPr="001057BE" w:rsidRDefault="001057BE" w:rsidP="001057BE">
            <w:pPr>
              <w:jc w:val="center"/>
              <w:rPr>
                <w:sz w:val="12"/>
                <w:szCs w:val="12"/>
              </w:rPr>
            </w:pPr>
            <w:r w:rsidRPr="001057BE">
              <w:rPr>
                <w:sz w:val="12"/>
                <w:szCs w:val="12"/>
              </w:rPr>
              <w:t>2,161</w:t>
            </w:r>
          </w:p>
        </w:tc>
      </w:tr>
      <w:tr w:rsidR="001057BE" w:rsidRPr="001057BE" w14:paraId="58D4830C"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2613539" w14:textId="77777777" w:rsidR="001057BE" w:rsidRPr="001057BE" w:rsidRDefault="001057BE" w:rsidP="001057BE">
            <w:pPr>
              <w:jc w:val="center"/>
              <w:rPr>
                <w:sz w:val="12"/>
                <w:szCs w:val="12"/>
              </w:rPr>
            </w:pPr>
            <w:r w:rsidRPr="001057BE">
              <w:rPr>
                <w:sz w:val="12"/>
                <w:szCs w:val="12"/>
              </w:rPr>
              <w:t>12</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643984A" w14:textId="77777777" w:rsidR="001057BE" w:rsidRPr="001057BE" w:rsidRDefault="001057BE" w:rsidP="001057BE">
            <w:pPr>
              <w:rPr>
                <w:sz w:val="12"/>
                <w:szCs w:val="12"/>
              </w:rPr>
            </w:pPr>
            <w:r w:rsidRPr="001057BE">
              <w:rPr>
                <w:sz w:val="12"/>
                <w:szCs w:val="12"/>
              </w:rPr>
              <w:t>За пределы региона</w:t>
            </w:r>
          </w:p>
        </w:tc>
        <w:tc>
          <w:tcPr>
            <w:tcW w:w="220" w:type="pct"/>
            <w:tcBorders>
              <w:top w:val="nil"/>
              <w:left w:val="nil"/>
              <w:bottom w:val="single" w:sz="4" w:space="0" w:color="auto"/>
              <w:right w:val="single" w:sz="8" w:space="0" w:color="auto"/>
            </w:tcBorders>
            <w:shd w:val="clear" w:color="auto" w:fill="auto"/>
            <w:vAlign w:val="center"/>
            <w:hideMark/>
          </w:tcPr>
          <w:p w14:paraId="6A35F46B"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2EEAD26" w14:textId="77777777" w:rsidR="001057BE" w:rsidRPr="001057BE" w:rsidRDefault="001057BE" w:rsidP="001057BE">
            <w:pPr>
              <w:jc w:val="center"/>
              <w:rPr>
                <w:sz w:val="12"/>
                <w:szCs w:val="12"/>
              </w:rPr>
            </w:pPr>
            <w:r w:rsidRPr="001057BE">
              <w:rPr>
                <w:sz w:val="12"/>
                <w:szCs w:val="12"/>
              </w:rPr>
              <w:t>613,434</w:t>
            </w:r>
          </w:p>
        </w:tc>
        <w:tc>
          <w:tcPr>
            <w:tcW w:w="229" w:type="pct"/>
            <w:tcBorders>
              <w:top w:val="nil"/>
              <w:left w:val="nil"/>
              <w:bottom w:val="single" w:sz="4" w:space="0" w:color="auto"/>
              <w:right w:val="single" w:sz="8" w:space="0" w:color="auto"/>
            </w:tcBorders>
            <w:shd w:val="clear" w:color="000000" w:fill="FFFFFF"/>
            <w:vAlign w:val="center"/>
            <w:hideMark/>
          </w:tcPr>
          <w:p w14:paraId="09756373" w14:textId="77777777" w:rsidR="001057BE" w:rsidRPr="001057BE" w:rsidRDefault="001057BE" w:rsidP="001057BE">
            <w:pPr>
              <w:jc w:val="center"/>
              <w:rPr>
                <w:sz w:val="12"/>
                <w:szCs w:val="12"/>
              </w:rPr>
            </w:pPr>
            <w:r w:rsidRPr="001057BE">
              <w:rPr>
                <w:sz w:val="12"/>
                <w:szCs w:val="12"/>
              </w:rPr>
              <w:t>0,235</w:t>
            </w:r>
          </w:p>
        </w:tc>
        <w:tc>
          <w:tcPr>
            <w:tcW w:w="229" w:type="pct"/>
            <w:tcBorders>
              <w:top w:val="nil"/>
              <w:left w:val="nil"/>
              <w:bottom w:val="single" w:sz="4" w:space="0" w:color="auto"/>
              <w:right w:val="single" w:sz="8" w:space="0" w:color="auto"/>
            </w:tcBorders>
            <w:shd w:val="clear" w:color="000000" w:fill="FFFFFF"/>
            <w:vAlign w:val="center"/>
            <w:hideMark/>
          </w:tcPr>
          <w:p w14:paraId="7774E1AE" w14:textId="77777777" w:rsidR="001057BE" w:rsidRPr="001057BE" w:rsidRDefault="001057BE" w:rsidP="001057BE">
            <w:pPr>
              <w:jc w:val="center"/>
              <w:rPr>
                <w:sz w:val="12"/>
                <w:szCs w:val="12"/>
              </w:rPr>
            </w:pPr>
            <w:r w:rsidRPr="001057BE">
              <w:rPr>
                <w:sz w:val="12"/>
                <w:szCs w:val="12"/>
              </w:rPr>
              <w:t>0,664</w:t>
            </w:r>
          </w:p>
        </w:tc>
        <w:tc>
          <w:tcPr>
            <w:tcW w:w="230" w:type="pct"/>
            <w:tcBorders>
              <w:top w:val="nil"/>
              <w:left w:val="nil"/>
              <w:bottom w:val="single" w:sz="4" w:space="0" w:color="auto"/>
              <w:right w:val="single" w:sz="8" w:space="0" w:color="auto"/>
            </w:tcBorders>
            <w:shd w:val="clear" w:color="000000" w:fill="FFFFFF"/>
            <w:vAlign w:val="center"/>
            <w:hideMark/>
          </w:tcPr>
          <w:p w14:paraId="5A02C52C" w14:textId="77777777" w:rsidR="001057BE" w:rsidRPr="001057BE" w:rsidRDefault="001057BE" w:rsidP="001057BE">
            <w:pPr>
              <w:jc w:val="center"/>
              <w:rPr>
                <w:sz w:val="12"/>
                <w:szCs w:val="12"/>
              </w:rPr>
            </w:pPr>
            <w:r w:rsidRPr="001057BE">
              <w:rPr>
                <w:sz w:val="12"/>
                <w:szCs w:val="12"/>
              </w:rPr>
              <w:t>0,014</w:t>
            </w:r>
          </w:p>
        </w:tc>
        <w:tc>
          <w:tcPr>
            <w:tcW w:w="265" w:type="pct"/>
            <w:tcBorders>
              <w:top w:val="nil"/>
              <w:left w:val="nil"/>
              <w:bottom w:val="single" w:sz="4" w:space="0" w:color="auto"/>
              <w:right w:val="single" w:sz="8" w:space="0" w:color="auto"/>
            </w:tcBorders>
            <w:shd w:val="clear" w:color="auto" w:fill="auto"/>
            <w:vAlign w:val="center"/>
            <w:hideMark/>
          </w:tcPr>
          <w:p w14:paraId="375317A8" w14:textId="77777777" w:rsidR="001057BE" w:rsidRPr="001057BE" w:rsidRDefault="001057BE" w:rsidP="001057BE">
            <w:pPr>
              <w:jc w:val="center"/>
              <w:rPr>
                <w:sz w:val="12"/>
                <w:szCs w:val="12"/>
              </w:rPr>
            </w:pPr>
            <w:r w:rsidRPr="001057BE">
              <w:rPr>
                <w:sz w:val="12"/>
                <w:szCs w:val="12"/>
              </w:rPr>
              <w:t>614,348</w:t>
            </w:r>
          </w:p>
        </w:tc>
        <w:tc>
          <w:tcPr>
            <w:tcW w:w="299" w:type="pct"/>
            <w:tcBorders>
              <w:top w:val="nil"/>
              <w:left w:val="nil"/>
              <w:bottom w:val="single" w:sz="4" w:space="0" w:color="auto"/>
              <w:right w:val="single" w:sz="8" w:space="0" w:color="auto"/>
            </w:tcBorders>
            <w:shd w:val="clear" w:color="000000" w:fill="FFFFFF"/>
            <w:vAlign w:val="center"/>
            <w:hideMark/>
          </w:tcPr>
          <w:p w14:paraId="09BF4660" w14:textId="77777777" w:rsidR="001057BE" w:rsidRPr="001057BE" w:rsidRDefault="001057BE" w:rsidP="001057BE">
            <w:pPr>
              <w:jc w:val="center"/>
              <w:rPr>
                <w:sz w:val="12"/>
                <w:szCs w:val="12"/>
              </w:rPr>
            </w:pPr>
            <w:r w:rsidRPr="001057BE">
              <w:rPr>
                <w:sz w:val="12"/>
                <w:szCs w:val="12"/>
              </w:rPr>
              <w:t>642,041</w:t>
            </w:r>
          </w:p>
        </w:tc>
        <w:tc>
          <w:tcPr>
            <w:tcW w:w="230" w:type="pct"/>
            <w:tcBorders>
              <w:top w:val="nil"/>
              <w:left w:val="nil"/>
              <w:bottom w:val="single" w:sz="4" w:space="0" w:color="auto"/>
              <w:right w:val="single" w:sz="8" w:space="0" w:color="auto"/>
            </w:tcBorders>
            <w:shd w:val="clear" w:color="000000" w:fill="FFFFFF"/>
            <w:vAlign w:val="center"/>
            <w:hideMark/>
          </w:tcPr>
          <w:p w14:paraId="09FB8926" w14:textId="77777777" w:rsidR="001057BE" w:rsidRPr="001057BE" w:rsidRDefault="001057BE" w:rsidP="001057BE">
            <w:pPr>
              <w:jc w:val="center"/>
              <w:rPr>
                <w:sz w:val="12"/>
                <w:szCs w:val="12"/>
              </w:rPr>
            </w:pPr>
            <w:r w:rsidRPr="001057BE">
              <w:rPr>
                <w:sz w:val="12"/>
                <w:szCs w:val="12"/>
              </w:rPr>
              <w:t>0,049</w:t>
            </w:r>
          </w:p>
        </w:tc>
        <w:tc>
          <w:tcPr>
            <w:tcW w:w="230" w:type="pct"/>
            <w:tcBorders>
              <w:top w:val="nil"/>
              <w:left w:val="nil"/>
              <w:bottom w:val="single" w:sz="4" w:space="0" w:color="auto"/>
              <w:right w:val="single" w:sz="8" w:space="0" w:color="auto"/>
            </w:tcBorders>
            <w:shd w:val="clear" w:color="000000" w:fill="FFFFFF"/>
            <w:vAlign w:val="center"/>
            <w:hideMark/>
          </w:tcPr>
          <w:p w14:paraId="11C93A18" w14:textId="77777777" w:rsidR="001057BE" w:rsidRPr="001057BE" w:rsidRDefault="001057BE" w:rsidP="001057BE">
            <w:pPr>
              <w:jc w:val="center"/>
              <w:rPr>
                <w:sz w:val="12"/>
                <w:szCs w:val="12"/>
              </w:rPr>
            </w:pPr>
            <w:r w:rsidRPr="001057BE">
              <w:rPr>
                <w:sz w:val="12"/>
                <w:szCs w:val="12"/>
              </w:rPr>
              <w:t>0,508</w:t>
            </w:r>
          </w:p>
        </w:tc>
        <w:tc>
          <w:tcPr>
            <w:tcW w:w="230" w:type="pct"/>
            <w:tcBorders>
              <w:top w:val="nil"/>
              <w:left w:val="nil"/>
              <w:bottom w:val="single" w:sz="4" w:space="0" w:color="auto"/>
              <w:right w:val="single" w:sz="8" w:space="0" w:color="auto"/>
            </w:tcBorders>
            <w:shd w:val="clear" w:color="000000" w:fill="FFFFFF"/>
            <w:vAlign w:val="center"/>
            <w:hideMark/>
          </w:tcPr>
          <w:p w14:paraId="6FC6628A" w14:textId="77777777" w:rsidR="001057BE" w:rsidRPr="001057BE" w:rsidRDefault="001057BE" w:rsidP="001057BE">
            <w:pPr>
              <w:jc w:val="center"/>
              <w:rPr>
                <w:sz w:val="12"/>
                <w:szCs w:val="12"/>
              </w:rPr>
            </w:pPr>
            <w:r w:rsidRPr="001057BE">
              <w:rPr>
                <w:sz w:val="12"/>
                <w:szCs w:val="12"/>
              </w:rPr>
              <w:t>0,018</w:t>
            </w:r>
          </w:p>
        </w:tc>
        <w:tc>
          <w:tcPr>
            <w:tcW w:w="311" w:type="pct"/>
            <w:tcBorders>
              <w:top w:val="nil"/>
              <w:left w:val="nil"/>
              <w:bottom w:val="single" w:sz="4" w:space="0" w:color="auto"/>
              <w:right w:val="single" w:sz="8" w:space="0" w:color="auto"/>
            </w:tcBorders>
            <w:shd w:val="clear" w:color="auto" w:fill="auto"/>
            <w:vAlign w:val="center"/>
            <w:hideMark/>
          </w:tcPr>
          <w:p w14:paraId="28BF2E56" w14:textId="77777777" w:rsidR="001057BE" w:rsidRPr="001057BE" w:rsidRDefault="001057BE" w:rsidP="001057BE">
            <w:pPr>
              <w:jc w:val="center"/>
              <w:rPr>
                <w:sz w:val="12"/>
                <w:szCs w:val="12"/>
              </w:rPr>
            </w:pPr>
            <w:r w:rsidRPr="001057BE">
              <w:rPr>
                <w:sz w:val="12"/>
                <w:szCs w:val="12"/>
              </w:rPr>
              <w:t>642,616</w:t>
            </w:r>
          </w:p>
        </w:tc>
        <w:tc>
          <w:tcPr>
            <w:tcW w:w="251" w:type="pct"/>
            <w:tcBorders>
              <w:top w:val="nil"/>
              <w:left w:val="nil"/>
              <w:bottom w:val="single" w:sz="4" w:space="0" w:color="auto"/>
              <w:right w:val="single" w:sz="8" w:space="0" w:color="auto"/>
            </w:tcBorders>
            <w:shd w:val="clear" w:color="000000" w:fill="FFFFFF"/>
            <w:vAlign w:val="center"/>
            <w:hideMark/>
          </w:tcPr>
          <w:p w14:paraId="496169CA" w14:textId="77777777" w:rsidR="001057BE" w:rsidRPr="001057BE" w:rsidRDefault="001057BE" w:rsidP="001057BE">
            <w:pPr>
              <w:jc w:val="center"/>
              <w:rPr>
                <w:sz w:val="12"/>
                <w:szCs w:val="12"/>
              </w:rPr>
            </w:pPr>
            <w:r w:rsidRPr="001057BE">
              <w:rPr>
                <w:sz w:val="12"/>
                <w:szCs w:val="12"/>
              </w:rPr>
              <w:t>627,737</w:t>
            </w:r>
          </w:p>
        </w:tc>
        <w:tc>
          <w:tcPr>
            <w:tcW w:w="230" w:type="pct"/>
            <w:tcBorders>
              <w:top w:val="nil"/>
              <w:left w:val="nil"/>
              <w:bottom w:val="single" w:sz="4" w:space="0" w:color="auto"/>
              <w:right w:val="single" w:sz="8" w:space="0" w:color="auto"/>
            </w:tcBorders>
            <w:shd w:val="clear" w:color="000000" w:fill="FFFFFF"/>
            <w:vAlign w:val="center"/>
            <w:hideMark/>
          </w:tcPr>
          <w:p w14:paraId="39244E57" w14:textId="77777777" w:rsidR="001057BE" w:rsidRPr="001057BE" w:rsidRDefault="001057BE" w:rsidP="001057BE">
            <w:pPr>
              <w:jc w:val="center"/>
              <w:rPr>
                <w:sz w:val="12"/>
                <w:szCs w:val="12"/>
              </w:rPr>
            </w:pPr>
            <w:r w:rsidRPr="001057BE">
              <w:rPr>
                <w:sz w:val="12"/>
                <w:szCs w:val="12"/>
              </w:rPr>
              <w:t>0,142</w:t>
            </w:r>
          </w:p>
        </w:tc>
        <w:tc>
          <w:tcPr>
            <w:tcW w:w="230" w:type="pct"/>
            <w:tcBorders>
              <w:top w:val="nil"/>
              <w:left w:val="nil"/>
              <w:bottom w:val="single" w:sz="4" w:space="0" w:color="auto"/>
              <w:right w:val="single" w:sz="8" w:space="0" w:color="auto"/>
            </w:tcBorders>
            <w:shd w:val="clear" w:color="000000" w:fill="FFFFFF"/>
            <w:vAlign w:val="center"/>
            <w:hideMark/>
          </w:tcPr>
          <w:p w14:paraId="40DE1EEC" w14:textId="77777777" w:rsidR="001057BE" w:rsidRPr="001057BE" w:rsidRDefault="001057BE" w:rsidP="001057BE">
            <w:pPr>
              <w:jc w:val="center"/>
              <w:rPr>
                <w:sz w:val="12"/>
                <w:szCs w:val="12"/>
              </w:rPr>
            </w:pPr>
            <w:r w:rsidRPr="001057BE">
              <w:rPr>
                <w:sz w:val="12"/>
                <w:szCs w:val="12"/>
              </w:rPr>
              <w:t>0,586</w:t>
            </w:r>
          </w:p>
        </w:tc>
        <w:tc>
          <w:tcPr>
            <w:tcW w:w="230" w:type="pct"/>
            <w:tcBorders>
              <w:top w:val="nil"/>
              <w:left w:val="nil"/>
              <w:bottom w:val="single" w:sz="4" w:space="0" w:color="auto"/>
              <w:right w:val="single" w:sz="8" w:space="0" w:color="auto"/>
            </w:tcBorders>
            <w:shd w:val="clear" w:color="000000" w:fill="FFFFFF"/>
            <w:vAlign w:val="center"/>
            <w:hideMark/>
          </w:tcPr>
          <w:p w14:paraId="245509DF" w14:textId="77777777" w:rsidR="001057BE" w:rsidRPr="001057BE" w:rsidRDefault="001057BE" w:rsidP="001057BE">
            <w:pPr>
              <w:jc w:val="center"/>
              <w:rPr>
                <w:sz w:val="12"/>
                <w:szCs w:val="12"/>
              </w:rPr>
            </w:pPr>
            <w:r w:rsidRPr="001057BE">
              <w:rPr>
                <w:sz w:val="12"/>
                <w:szCs w:val="12"/>
              </w:rPr>
              <w:t>0,016</w:t>
            </w:r>
          </w:p>
        </w:tc>
        <w:tc>
          <w:tcPr>
            <w:tcW w:w="261" w:type="pct"/>
            <w:tcBorders>
              <w:top w:val="nil"/>
              <w:left w:val="nil"/>
              <w:bottom w:val="single" w:sz="4" w:space="0" w:color="auto"/>
              <w:right w:val="single" w:sz="8" w:space="0" w:color="auto"/>
            </w:tcBorders>
            <w:shd w:val="clear" w:color="auto" w:fill="auto"/>
            <w:vAlign w:val="center"/>
            <w:hideMark/>
          </w:tcPr>
          <w:p w14:paraId="6D686416" w14:textId="77777777" w:rsidR="001057BE" w:rsidRPr="001057BE" w:rsidRDefault="001057BE" w:rsidP="001057BE">
            <w:pPr>
              <w:jc w:val="center"/>
              <w:rPr>
                <w:sz w:val="12"/>
                <w:szCs w:val="12"/>
              </w:rPr>
            </w:pPr>
            <w:r w:rsidRPr="001057BE">
              <w:rPr>
                <w:sz w:val="12"/>
                <w:szCs w:val="12"/>
              </w:rPr>
              <w:t>628,482</w:t>
            </w:r>
          </w:p>
        </w:tc>
      </w:tr>
      <w:tr w:rsidR="001057BE" w:rsidRPr="001057BE" w14:paraId="02CFBB5C"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6BB4424B" w14:textId="77777777" w:rsidR="001057BE" w:rsidRPr="001057BE" w:rsidRDefault="001057BE" w:rsidP="001057BE">
            <w:pPr>
              <w:jc w:val="center"/>
              <w:rPr>
                <w:sz w:val="12"/>
                <w:szCs w:val="12"/>
              </w:rPr>
            </w:pPr>
            <w:r w:rsidRPr="001057BE">
              <w:rPr>
                <w:sz w:val="12"/>
                <w:szCs w:val="12"/>
              </w:rPr>
              <w:t>13</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D601667" w14:textId="77777777" w:rsidR="001057BE" w:rsidRPr="001057BE" w:rsidRDefault="001057BE" w:rsidP="001057BE">
            <w:pPr>
              <w:rPr>
                <w:sz w:val="12"/>
                <w:szCs w:val="12"/>
              </w:rPr>
            </w:pPr>
            <w:r w:rsidRPr="001057BE">
              <w:rPr>
                <w:sz w:val="12"/>
                <w:szCs w:val="12"/>
              </w:rPr>
              <w:t xml:space="preserve">Производственные нужды ЭСО </w:t>
            </w:r>
          </w:p>
        </w:tc>
        <w:tc>
          <w:tcPr>
            <w:tcW w:w="220" w:type="pct"/>
            <w:tcBorders>
              <w:top w:val="nil"/>
              <w:left w:val="nil"/>
              <w:bottom w:val="single" w:sz="4" w:space="0" w:color="auto"/>
              <w:right w:val="single" w:sz="8" w:space="0" w:color="auto"/>
            </w:tcBorders>
            <w:shd w:val="clear" w:color="auto" w:fill="auto"/>
            <w:vAlign w:val="center"/>
            <w:hideMark/>
          </w:tcPr>
          <w:p w14:paraId="6A4861A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5D65333"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3A42B314"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BDCE14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3BC3B69"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77400F52"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6F98B75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0BF97A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129709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DD0BD3A"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1BF81D49"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18882A6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ACE68D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B98A9EB"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ABB5D7C"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10FE31F8" w14:textId="77777777" w:rsidR="001057BE" w:rsidRPr="001057BE" w:rsidRDefault="001057BE" w:rsidP="001057BE">
            <w:pPr>
              <w:jc w:val="center"/>
              <w:rPr>
                <w:sz w:val="12"/>
                <w:szCs w:val="12"/>
              </w:rPr>
            </w:pPr>
            <w:r w:rsidRPr="001057BE">
              <w:rPr>
                <w:sz w:val="12"/>
                <w:szCs w:val="12"/>
              </w:rPr>
              <w:t>0,000</w:t>
            </w:r>
          </w:p>
        </w:tc>
      </w:tr>
      <w:tr w:rsidR="001057BE" w:rsidRPr="001057BE" w14:paraId="0903E6E3"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65357BD" w14:textId="77777777" w:rsidR="001057BE" w:rsidRPr="001057BE" w:rsidRDefault="001057BE" w:rsidP="001057BE">
            <w:pPr>
              <w:jc w:val="center"/>
              <w:rPr>
                <w:sz w:val="12"/>
                <w:szCs w:val="12"/>
              </w:rPr>
            </w:pPr>
            <w:r w:rsidRPr="001057BE">
              <w:rPr>
                <w:sz w:val="12"/>
                <w:szCs w:val="12"/>
              </w:rPr>
              <w:t>14</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659EB04" w14:textId="77777777" w:rsidR="001057BE" w:rsidRPr="001057BE" w:rsidRDefault="001057BE" w:rsidP="001057BE">
            <w:pPr>
              <w:rPr>
                <w:sz w:val="12"/>
                <w:szCs w:val="12"/>
              </w:rPr>
            </w:pPr>
            <w:r w:rsidRPr="001057BE">
              <w:rPr>
                <w:sz w:val="12"/>
                <w:szCs w:val="12"/>
              </w:rPr>
              <w:t>Отпуск в смежные сетевые компании</w:t>
            </w:r>
          </w:p>
        </w:tc>
        <w:tc>
          <w:tcPr>
            <w:tcW w:w="220" w:type="pct"/>
            <w:tcBorders>
              <w:top w:val="nil"/>
              <w:left w:val="nil"/>
              <w:bottom w:val="single" w:sz="4" w:space="0" w:color="auto"/>
              <w:right w:val="single" w:sz="8" w:space="0" w:color="auto"/>
            </w:tcBorders>
            <w:shd w:val="clear" w:color="auto" w:fill="auto"/>
            <w:vAlign w:val="center"/>
            <w:hideMark/>
          </w:tcPr>
          <w:p w14:paraId="7299E4D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14EE38EC" w14:textId="77777777" w:rsidR="001057BE" w:rsidRPr="001057BE" w:rsidRDefault="001057BE" w:rsidP="001057BE">
            <w:pPr>
              <w:jc w:val="center"/>
              <w:rPr>
                <w:sz w:val="12"/>
                <w:szCs w:val="12"/>
              </w:rPr>
            </w:pPr>
            <w:r w:rsidRPr="001057BE">
              <w:rPr>
                <w:sz w:val="12"/>
                <w:szCs w:val="12"/>
              </w:rPr>
              <w:t>1 341,828</w:t>
            </w:r>
          </w:p>
        </w:tc>
        <w:tc>
          <w:tcPr>
            <w:tcW w:w="229" w:type="pct"/>
            <w:tcBorders>
              <w:top w:val="nil"/>
              <w:left w:val="nil"/>
              <w:bottom w:val="single" w:sz="4" w:space="0" w:color="auto"/>
              <w:right w:val="single" w:sz="8" w:space="0" w:color="auto"/>
            </w:tcBorders>
            <w:shd w:val="clear" w:color="auto" w:fill="auto"/>
            <w:vAlign w:val="center"/>
            <w:hideMark/>
          </w:tcPr>
          <w:p w14:paraId="120A7D98" w14:textId="77777777" w:rsidR="001057BE" w:rsidRPr="001057BE" w:rsidRDefault="001057BE" w:rsidP="001057BE">
            <w:pPr>
              <w:jc w:val="center"/>
              <w:rPr>
                <w:sz w:val="12"/>
                <w:szCs w:val="12"/>
              </w:rPr>
            </w:pPr>
            <w:r w:rsidRPr="001057BE">
              <w:rPr>
                <w:sz w:val="12"/>
                <w:szCs w:val="12"/>
              </w:rPr>
              <w:t>392,394</w:t>
            </w:r>
          </w:p>
        </w:tc>
        <w:tc>
          <w:tcPr>
            <w:tcW w:w="229" w:type="pct"/>
            <w:tcBorders>
              <w:top w:val="nil"/>
              <w:left w:val="nil"/>
              <w:bottom w:val="single" w:sz="4" w:space="0" w:color="auto"/>
              <w:right w:val="single" w:sz="8" w:space="0" w:color="auto"/>
            </w:tcBorders>
            <w:shd w:val="clear" w:color="auto" w:fill="auto"/>
            <w:vAlign w:val="center"/>
            <w:hideMark/>
          </w:tcPr>
          <w:p w14:paraId="3780EB1D" w14:textId="77777777" w:rsidR="001057BE" w:rsidRPr="001057BE" w:rsidRDefault="001057BE" w:rsidP="001057BE">
            <w:pPr>
              <w:jc w:val="center"/>
              <w:rPr>
                <w:sz w:val="12"/>
                <w:szCs w:val="12"/>
              </w:rPr>
            </w:pPr>
            <w:r w:rsidRPr="001057BE">
              <w:rPr>
                <w:sz w:val="12"/>
                <w:szCs w:val="12"/>
              </w:rPr>
              <w:t>31,581</w:t>
            </w:r>
          </w:p>
        </w:tc>
        <w:tc>
          <w:tcPr>
            <w:tcW w:w="230" w:type="pct"/>
            <w:tcBorders>
              <w:top w:val="nil"/>
              <w:left w:val="nil"/>
              <w:bottom w:val="single" w:sz="4" w:space="0" w:color="auto"/>
              <w:right w:val="single" w:sz="8" w:space="0" w:color="auto"/>
            </w:tcBorders>
            <w:shd w:val="clear" w:color="auto" w:fill="auto"/>
            <w:vAlign w:val="center"/>
            <w:hideMark/>
          </w:tcPr>
          <w:p w14:paraId="67C88888" w14:textId="77777777" w:rsidR="001057BE" w:rsidRPr="001057BE" w:rsidRDefault="001057BE" w:rsidP="001057BE">
            <w:pPr>
              <w:jc w:val="center"/>
              <w:rPr>
                <w:sz w:val="12"/>
                <w:szCs w:val="12"/>
              </w:rPr>
            </w:pPr>
            <w:r w:rsidRPr="001057BE">
              <w:rPr>
                <w:sz w:val="12"/>
                <w:szCs w:val="12"/>
              </w:rPr>
              <w:t>0,208</w:t>
            </w:r>
          </w:p>
        </w:tc>
        <w:tc>
          <w:tcPr>
            <w:tcW w:w="265" w:type="pct"/>
            <w:tcBorders>
              <w:top w:val="nil"/>
              <w:left w:val="nil"/>
              <w:bottom w:val="single" w:sz="4" w:space="0" w:color="auto"/>
              <w:right w:val="single" w:sz="8" w:space="0" w:color="auto"/>
            </w:tcBorders>
            <w:shd w:val="clear" w:color="auto" w:fill="auto"/>
            <w:vAlign w:val="center"/>
            <w:hideMark/>
          </w:tcPr>
          <w:p w14:paraId="132AB0CF" w14:textId="77777777" w:rsidR="001057BE" w:rsidRPr="001057BE" w:rsidRDefault="001057BE" w:rsidP="001057BE">
            <w:pPr>
              <w:jc w:val="center"/>
              <w:rPr>
                <w:sz w:val="12"/>
                <w:szCs w:val="12"/>
              </w:rPr>
            </w:pPr>
            <w:r w:rsidRPr="001057BE">
              <w:rPr>
                <w:sz w:val="12"/>
                <w:szCs w:val="12"/>
              </w:rPr>
              <w:t>1 766,012</w:t>
            </w:r>
          </w:p>
        </w:tc>
        <w:tc>
          <w:tcPr>
            <w:tcW w:w="299" w:type="pct"/>
            <w:tcBorders>
              <w:top w:val="nil"/>
              <w:left w:val="nil"/>
              <w:bottom w:val="single" w:sz="4" w:space="0" w:color="auto"/>
              <w:right w:val="single" w:sz="8" w:space="0" w:color="auto"/>
            </w:tcBorders>
            <w:shd w:val="clear" w:color="auto" w:fill="auto"/>
            <w:vAlign w:val="center"/>
            <w:hideMark/>
          </w:tcPr>
          <w:p w14:paraId="67CDC226" w14:textId="77777777" w:rsidR="001057BE" w:rsidRPr="001057BE" w:rsidRDefault="001057BE" w:rsidP="001057BE">
            <w:pPr>
              <w:jc w:val="center"/>
              <w:rPr>
                <w:sz w:val="12"/>
                <w:szCs w:val="12"/>
              </w:rPr>
            </w:pPr>
            <w:r w:rsidRPr="001057BE">
              <w:rPr>
                <w:sz w:val="12"/>
                <w:szCs w:val="12"/>
              </w:rPr>
              <w:t>1 286,809</w:t>
            </w:r>
          </w:p>
        </w:tc>
        <w:tc>
          <w:tcPr>
            <w:tcW w:w="230" w:type="pct"/>
            <w:tcBorders>
              <w:top w:val="nil"/>
              <w:left w:val="nil"/>
              <w:bottom w:val="single" w:sz="4" w:space="0" w:color="auto"/>
              <w:right w:val="single" w:sz="8" w:space="0" w:color="auto"/>
            </w:tcBorders>
            <w:shd w:val="clear" w:color="auto" w:fill="auto"/>
            <w:vAlign w:val="center"/>
            <w:hideMark/>
          </w:tcPr>
          <w:p w14:paraId="5B9E1A8C" w14:textId="77777777" w:rsidR="001057BE" w:rsidRPr="001057BE" w:rsidRDefault="001057BE" w:rsidP="001057BE">
            <w:pPr>
              <w:jc w:val="center"/>
              <w:rPr>
                <w:sz w:val="12"/>
                <w:szCs w:val="12"/>
              </w:rPr>
            </w:pPr>
            <w:r w:rsidRPr="001057BE">
              <w:rPr>
                <w:sz w:val="12"/>
                <w:szCs w:val="12"/>
              </w:rPr>
              <w:t>388,707</w:t>
            </w:r>
          </w:p>
        </w:tc>
        <w:tc>
          <w:tcPr>
            <w:tcW w:w="230" w:type="pct"/>
            <w:tcBorders>
              <w:top w:val="nil"/>
              <w:left w:val="nil"/>
              <w:bottom w:val="single" w:sz="4" w:space="0" w:color="auto"/>
              <w:right w:val="single" w:sz="8" w:space="0" w:color="auto"/>
            </w:tcBorders>
            <w:shd w:val="clear" w:color="auto" w:fill="auto"/>
            <w:vAlign w:val="center"/>
            <w:hideMark/>
          </w:tcPr>
          <w:p w14:paraId="5B6D5888" w14:textId="77777777" w:rsidR="001057BE" w:rsidRPr="001057BE" w:rsidRDefault="001057BE" w:rsidP="001057BE">
            <w:pPr>
              <w:jc w:val="center"/>
              <w:rPr>
                <w:sz w:val="12"/>
                <w:szCs w:val="12"/>
              </w:rPr>
            </w:pPr>
            <w:r w:rsidRPr="001057BE">
              <w:rPr>
                <w:sz w:val="12"/>
                <w:szCs w:val="12"/>
              </w:rPr>
              <w:t>31,304</w:t>
            </w:r>
          </w:p>
        </w:tc>
        <w:tc>
          <w:tcPr>
            <w:tcW w:w="230" w:type="pct"/>
            <w:tcBorders>
              <w:top w:val="nil"/>
              <w:left w:val="nil"/>
              <w:bottom w:val="single" w:sz="4" w:space="0" w:color="auto"/>
              <w:right w:val="single" w:sz="8" w:space="0" w:color="auto"/>
            </w:tcBorders>
            <w:shd w:val="clear" w:color="auto" w:fill="auto"/>
            <w:vAlign w:val="center"/>
            <w:hideMark/>
          </w:tcPr>
          <w:p w14:paraId="0CEA33EC" w14:textId="77777777" w:rsidR="001057BE" w:rsidRPr="001057BE" w:rsidRDefault="001057BE" w:rsidP="001057BE">
            <w:pPr>
              <w:jc w:val="center"/>
              <w:rPr>
                <w:sz w:val="12"/>
                <w:szCs w:val="12"/>
              </w:rPr>
            </w:pPr>
            <w:r w:rsidRPr="001057BE">
              <w:rPr>
                <w:sz w:val="12"/>
                <w:szCs w:val="12"/>
              </w:rPr>
              <w:t>0,181</w:t>
            </w:r>
          </w:p>
        </w:tc>
        <w:tc>
          <w:tcPr>
            <w:tcW w:w="311" w:type="pct"/>
            <w:tcBorders>
              <w:top w:val="nil"/>
              <w:left w:val="nil"/>
              <w:bottom w:val="single" w:sz="4" w:space="0" w:color="auto"/>
              <w:right w:val="single" w:sz="8" w:space="0" w:color="auto"/>
            </w:tcBorders>
            <w:shd w:val="clear" w:color="auto" w:fill="auto"/>
            <w:vAlign w:val="center"/>
            <w:hideMark/>
          </w:tcPr>
          <w:p w14:paraId="0FD6A866" w14:textId="77777777" w:rsidR="001057BE" w:rsidRPr="001057BE" w:rsidRDefault="001057BE" w:rsidP="001057BE">
            <w:pPr>
              <w:jc w:val="center"/>
              <w:rPr>
                <w:sz w:val="12"/>
                <w:szCs w:val="12"/>
              </w:rPr>
            </w:pPr>
            <w:r w:rsidRPr="001057BE">
              <w:rPr>
                <w:sz w:val="12"/>
                <w:szCs w:val="12"/>
              </w:rPr>
              <w:t>1 707,001</w:t>
            </w:r>
          </w:p>
        </w:tc>
        <w:tc>
          <w:tcPr>
            <w:tcW w:w="251" w:type="pct"/>
            <w:tcBorders>
              <w:top w:val="nil"/>
              <w:left w:val="nil"/>
              <w:bottom w:val="single" w:sz="4" w:space="0" w:color="auto"/>
              <w:right w:val="single" w:sz="8" w:space="0" w:color="auto"/>
            </w:tcBorders>
            <w:shd w:val="clear" w:color="auto" w:fill="auto"/>
            <w:vAlign w:val="center"/>
            <w:hideMark/>
          </w:tcPr>
          <w:p w14:paraId="3907055B" w14:textId="77777777" w:rsidR="001057BE" w:rsidRPr="001057BE" w:rsidRDefault="001057BE" w:rsidP="001057BE">
            <w:pPr>
              <w:jc w:val="center"/>
              <w:rPr>
                <w:sz w:val="12"/>
                <w:szCs w:val="12"/>
              </w:rPr>
            </w:pPr>
            <w:r w:rsidRPr="001057BE">
              <w:rPr>
                <w:sz w:val="12"/>
                <w:szCs w:val="12"/>
              </w:rPr>
              <w:t>1 314,318</w:t>
            </w:r>
          </w:p>
        </w:tc>
        <w:tc>
          <w:tcPr>
            <w:tcW w:w="230" w:type="pct"/>
            <w:tcBorders>
              <w:top w:val="nil"/>
              <w:left w:val="nil"/>
              <w:bottom w:val="single" w:sz="4" w:space="0" w:color="auto"/>
              <w:right w:val="single" w:sz="8" w:space="0" w:color="auto"/>
            </w:tcBorders>
            <w:shd w:val="clear" w:color="auto" w:fill="auto"/>
            <w:vAlign w:val="center"/>
            <w:hideMark/>
          </w:tcPr>
          <w:p w14:paraId="5D6545A7" w14:textId="77777777" w:rsidR="001057BE" w:rsidRPr="001057BE" w:rsidRDefault="001057BE" w:rsidP="001057BE">
            <w:pPr>
              <w:jc w:val="center"/>
              <w:rPr>
                <w:sz w:val="12"/>
                <w:szCs w:val="12"/>
              </w:rPr>
            </w:pPr>
            <w:r w:rsidRPr="001057BE">
              <w:rPr>
                <w:sz w:val="12"/>
                <w:szCs w:val="12"/>
              </w:rPr>
              <w:t>390,551</w:t>
            </w:r>
          </w:p>
        </w:tc>
        <w:tc>
          <w:tcPr>
            <w:tcW w:w="230" w:type="pct"/>
            <w:tcBorders>
              <w:top w:val="nil"/>
              <w:left w:val="nil"/>
              <w:bottom w:val="single" w:sz="4" w:space="0" w:color="auto"/>
              <w:right w:val="single" w:sz="8" w:space="0" w:color="auto"/>
            </w:tcBorders>
            <w:shd w:val="clear" w:color="auto" w:fill="auto"/>
            <w:vAlign w:val="center"/>
            <w:hideMark/>
          </w:tcPr>
          <w:p w14:paraId="112E1075" w14:textId="77777777" w:rsidR="001057BE" w:rsidRPr="001057BE" w:rsidRDefault="001057BE" w:rsidP="001057BE">
            <w:pPr>
              <w:jc w:val="center"/>
              <w:rPr>
                <w:sz w:val="12"/>
                <w:szCs w:val="12"/>
              </w:rPr>
            </w:pPr>
            <w:r w:rsidRPr="001057BE">
              <w:rPr>
                <w:sz w:val="12"/>
                <w:szCs w:val="12"/>
              </w:rPr>
              <w:t>31,443</w:t>
            </w:r>
          </w:p>
        </w:tc>
        <w:tc>
          <w:tcPr>
            <w:tcW w:w="230" w:type="pct"/>
            <w:tcBorders>
              <w:top w:val="nil"/>
              <w:left w:val="nil"/>
              <w:bottom w:val="single" w:sz="4" w:space="0" w:color="auto"/>
              <w:right w:val="single" w:sz="8" w:space="0" w:color="auto"/>
            </w:tcBorders>
            <w:shd w:val="clear" w:color="auto" w:fill="auto"/>
            <w:vAlign w:val="center"/>
            <w:hideMark/>
          </w:tcPr>
          <w:p w14:paraId="2F3A047D" w14:textId="77777777" w:rsidR="001057BE" w:rsidRPr="001057BE" w:rsidRDefault="001057BE" w:rsidP="001057BE">
            <w:pPr>
              <w:jc w:val="center"/>
              <w:rPr>
                <w:sz w:val="12"/>
                <w:szCs w:val="12"/>
              </w:rPr>
            </w:pPr>
            <w:r w:rsidRPr="001057BE">
              <w:rPr>
                <w:sz w:val="12"/>
                <w:szCs w:val="12"/>
              </w:rPr>
              <w:t>0,195</w:t>
            </w:r>
          </w:p>
        </w:tc>
        <w:tc>
          <w:tcPr>
            <w:tcW w:w="261" w:type="pct"/>
            <w:tcBorders>
              <w:top w:val="nil"/>
              <w:left w:val="nil"/>
              <w:bottom w:val="single" w:sz="4" w:space="0" w:color="auto"/>
              <w:right w:val="single" w:sz="8" w:space="0" w:color="auto"/>
            </w:tcBorders>
            <w:shd w:val="clear" w:color="auto" w:fill="auto"/>
            <w:vAlign w:val="center"/>
            <w:hideMark/>
          </w:tcPr>
          <w:p w14:paraId="5FCAFAC9" w14:textId="77777777" w:rsidR="001057BE" w:rsidRPr="001057BE" w:rsidRDefault="001057BE" w:rsidP="001057BE">
            <w:pPr>
              <w:jc w:val="center"/>
              <w:rPr>
                <w:sz w:val="12"/>
                <w:szCs w:val="12"/>
              </w:rPr>
            </w:pPr>
            <w:r w:rsidRPr="001057BE">
              <w:rPr>
                <w:sz w:val="12"/>
                <w:szCs w:val="12"/>
              </w:rPr>
              <w:t>1 736,506</w:t>
            </w:r>
          </w:p>
        </w:tc>
      </w:tr>
      <w:tr w:rsidR="001057BE" w:rsidRPr="001057BE" w14:paraId="1C0C6EDA" w14:textId="77777777" w:rsidTr="00F0290F">
        <w:trPr>
          <w:trHeight w:val="18"/>
        </w:trPr>
        <w:tc>
          <w:tcPr>
            <w:tcW w:w="180" w:type="pct"/>
            <w:tcBorders>
              <w:top w:val="nil"/>
              <w:left w:val="single" w:sz="8" w:space="0" w:color="auto"/>
              <w:bottom w:val="nil"/>
              <w:right w:val="nil"/>
            </w:tcBorders>
            <w:shd w:val="clear" w:color="auto" w:fill="auto"/>
            <w:vAlign w:val="center"/>
            <w:hideMark/>
          </w:tcPr>
          <w:p w14:paraId="75BD3B39"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795F2B7" w14:textId="77777777" w:rsidR="001057BE" w:rsidRPr="001057BE" w:rsidRDefault="001057BE" w:rsidP="001057BE">
            <w:pPr>
              <w:jc w:val="right"/>
              <w:rPr>
                <w:sz w:val="12"/>
                <w:szCs w:val="12"/>
              </w:rPr>
            </w:pPr>
            <w:r w:rsidRPr="001057BE">
              <w:rPr>
                <w:sz w:val="12"/>
                <w:szCs w:val="12"/>
              </w:rPr>
              <w:t>«Горэлектросеть» ООО  (ИНН 4217127144)</w:t>
            </w:r>
          </w:p>
        </w:tc>
        <w:tc>
          <w:tcPr>
            <w:tcW w:w="220" w:type="pct"/>
            <w:tcBorders>
              <w:top w:val="nil"/>
              <w:left w:val="nil"/>
              <w:bottom w:val="single" w:sz="4" w:space="0" w:color="auto"/>
              <w:right w:val="single" w:sz="8" w:space="0" w:color="auto"/>
            </w:tcBorders>
            <w:shd w:val="clear" w:color="auto" w:fill="auto"/>
            <w:vAlign w:val="center"/>
            <w:hideMark/>
          </w:tcPr>
          <w:p w14:paraId="4E8D3DC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B88F442" w14:textId="77777777" w:rsidR="001057BE" w:rsidRPr="001057BE" w:rsidRDefault="001057BE" w:rsidP="001057BE">
            <w:pPr>
              <w:jc w:val="center"/>
              <w:rPr>
                <w:sz w:val="12"/>
                <w:szCs w:val="12"/>
              </w:rPr>
            </w:pPr>
            <w:r w:rsidRPr="001057BE">
              <w:rPr>
                <w:sz w:val="12"/>
                <w:szCs w:val="12"/>
              </w:rPr>
              <w:t>96,992</w:t>
            </w:r>
          </w:p>
        </w:tc>
        <w:tc>
          <w:tcPr>
            <w:tcW w:w="229" w:type="pct"/>
            <w:tcBorders>
              <w:top w:val="nil"/>
              <w:left w:val="nil"/>
              <w:bottom w:val="single" w:sz="4" w:space="0" w:color="auto"/>
              <w:right w:val="single" w:sz="8" w:space="0" w:color="auto"/>
            </w:tcBorders>
            <w:shd w:val="clear" w:color="000000" w:fill="FFFFFF"/>
            <w:vAlign w:val="center"/>
            <w:hideMark/>
          </w:tcPr>
          <w:p w14:paraId="700F5B72" w14:textId="77777777" w:rsidR="001057BE" w:rsidRPr="001057BE" w:rsidRDefault="001057BE" w:rsidP="001057BE">
            <w:pPr>
              <w:jc w:val="center"/>
              <w:rPr>
                <w:sz w:val="12"/>
                <w:szCs w:val="12"/>
              </w:rPr>
            </w:pPr>
            <w:r w:rsidRPr="001057BE">
              <w:rPr>
                <w:sz w:val="12"/>
                <w:szCs w:val="12"/>
              </w:rPr>
              <w:t>39,357</w:t>
            </w:r>
          </w:p>
        </w:tc>
        <w:tc>
          <w:tcPr>
            <w:tcW w:w="229" w:type="pct"/>
            <w:tcBorders>
              <w:top w:val="nil"/>
              <w:left w:val="nil"/>
              <w:bottom w:val="single" w:sz="4" w:space="0" w:color="auto"/>
              <w:right w:val="single" w:sz="8" w:space="0" w:color="auto"/>
            </w:tcBorders>
            <w:shd w:val="clear" w:color="000000" w:fill="FFFFFF"/>
            <w:vAlign w:val="center"/>
            <w:hideMark/>
          </w:tcPr>
          <w:p w14:paraId="18340B98" w14:textId="77777777" w:rsidR="001057BE" w:rsidRPr="001057BE" w:rsidRDefault="001057BE" w:rsidP="001057BE">
            <w:pPr>
              <w:jc w:val="center"/>
              <w:rPr>
                <w:sz w:val="12"/>
                <w:szCs w:val="12"/>
              </w:rPr>
            </w:pPr>
            <w:r w:rsidRPr="001057BE">
              <w:rPr>
                <w:sz w:val="12"/>
                <w:szCs w:val="12"/>
              </w:rPr>
              <w:t>6,362</w:t>
            </w:r>
          </w:p>
        </w:tc>
        <w:tc>
          <w:tcPr>
            <w:tcW w:w="230" w:type="pct"/>
            <w:tcBorders>
              <w:top w:val="nil"/>
              <w:left w:val="nil"/>
              <w:bottom w:val="single" w:sz="4" w:space="0" w:color="auto"/>
              <w:right w:val="single" w:sz="8" w:space="0" w:color="auto"/>
            </w:tcBorders>
            <w:shd w:val="clear" w:color="000000" w:fill="FFFFFF"/>
            <w:vAlign w:val="center"/>
            <w:hideMark/>
          </w:tcPr>
          <w:p w14:paraId="1FAD7E58" w14:textId="77777777" w:rsidR="001057BE" w:rsidRPr="001057BE" w:rsidRDefault="001057BE" w:rsidP="001057BE">
            <w:pPr>
              <w:jc w:val="center"/>
              <w:rPr>
                <w:sz w:val="12"/>
                <w:szCs w:val="12"/>
              </w:rPr>
            </w:pPr>
            <w:r w:rsidRPr="001057BE">
              <w:rPr>
                <w:sz w:val="12"/>
                <w:szCs w:val="12"/>
              </w:rPr>
              <w:t>0,035</w:t>
            </w:r>
          </w:p>
        </w:tc>
        <w:tc>
          <w:tcPr>
            <w:tcW w:w="265" w:type="pct"/>
            <w:tcBorders>
              <w:top w:val="nil"/>
              <w:left w:val="nil"/>
              <w:bottom w:val="single" w:sz="4" w:space="0" w:color="auto"/>
              <w:right w:val="single" w:sz="8" w:space="0" w:color="auto"/>
            </w:tcBorders>
            <w:shd w:val="clear" w:color="auto" w:fill="auto"/>
            <w:vAlign w:val="center"/>
            <w:hideMark/>
          </w:tcPr>
          <w:p w14:paraId="5DD4AB51" w14:textId="77777777" w:rsidR="001057BE" w:rsidRPr="001057BE" w:rsidRDefault="001057BE" w:rsidP="001057BE">
            <w:pPr>
              <w:jc w:val="center"/>
              <w:rPr>
                <w:sz w:val="12"/>
                <w:szCs w:val="12"/>
              </w:rPr>
            </w:pPr>
            <w:r w:rsidRPr="001057BE">
              <w:rPr>
                <w:sz w:val="12"/>
                <w:szCs w:val="12"/>
              </w:rPr>
              <w:t>142,746</w:t>
            </w:r>
          </w:p>
        </w:tc>
        <w:tc>
          <w:tcPr>
            <w:tcW w:w="299" w:type="pct"/>
            <w:tcBorders>
              <w:top w:val="nil"/>
              <w:left w:val="nil"/>
              <w:bottom w:val="single" w:sz="4" w:space="0" w:color="auto"/>
              <w:right w:val="single" w:sz="8" w:space="0" w:color="auto"/>
            </w:tcBorders>
            <w:shd w:val="clear" w:color="000000" w:fill="FFFFFF"/>
            <w:vAlign w:val="center"/>
            <w:hideMark/>
          </w:tcPr>
          <w:p w14:paraId="42BD28DA" w14:textId="77777777" w:rsidR="001057BE" w:rsidRPr="001057BE" w:rsidRDefault="001057BE" w:rsidP="001057BE">
            <w:pPr>
              <w:jc w:val="center"/>
              <w:rPr>
                <w:sz w:val="12"/>
                <w:szCs w:val="12"/>
              </w:rPr>
            </w:pPr>
            <w:r w:rsidRPr="001057BE">
              <w:rPr>
                <w:sz w:val="12"/>
                <w:szCs w:val="12"/>
              </w:rPr>
              <w:t>94,883</w:t>
            </w:r>
          </w:p>
        </w:tc>
        <w:tc>
          <w:tcPr>
            <w:tcW w:w="230" w:type="pct"/>
            <w:tcBorders>
              <w:top w:val="nil"/>
              <w:left w:val="nil"/>
              <w:bottom w:val="single" w:sz="4" w:space="0" w:color="auto"/>
              <w:right w:val="single" w:sz="8" w:space="0" w:color="auto"/>
            </w:tcBorders>
            <w:shd w:val="clear" w:color="000000" w:fill="FFFFFF"/>
            <w:vAlign w:val="center"/>
            <w:hideMark/>
          </w:tcPr>
          <w:p w14:paraId="6DD518A5" w14:textId="77777777" w:rsidR="001057BE" w:rsidRPr="001057BE" w:rsidRDefault="001057BE" w:rsidP="001057BE">
            <w:pPr>
              <w:jc w:val="center"/>
              <w:rPr>
                <w:sz w:val="12"/>
                <w:szCs w:val="12"/>
              </w:rPr>
            </w:pPr>
            <w:r w:rsidRPr="001057BE">
              <w:rPr>
                <w:sz w:val="12"/>
                <w:szCs w:val="12"/>
              </w:rPr>
              <w:t>38,713</w:t>
            </w:r>
          </w:p>
        </w:tc>
        <w:tc>
          <w:tcPr>
            <w:tcW w:w="230" w:type="pct"/>
            <w:tcBorders>
              <w:top w:val="nil"/>
              <w:left w:val="nil"/>
              <w:bottom w:val="single" w:sz="4" w:space="0" w:color="auto"/>
              <w:right w:val="single" w:sz="8" w:space="0" w:color="auto"/>
            </w:tcBorders>
            <w:shd w:val="clear" w:color="000000" w:fill="FFFFFF"/>
            <w:vAlign w:val="center"/>
            <w:hideMark/>
          </w:tcPr>
          <w:p w14:paraId="231F6FE6" w14:textId="77777777" w:rsidR="001057BE" w:rsidRPr="001057BE" w:rsidRDefault="001057BE" w:rsidP="001057BE">
            <w:pPr>
              <w:jc w:val="center"/>
              <w:rPr>
                <w:sz w:val="12"/>
                <w:szCs w:val="12"/>
              </w:rPr>
            </w:pPr>
            <w:r w:rsidRPr="001057BE">
              <w:rPr>
                <w:sz w:val="12"/>
                <w:szCs w:val="12"/>
              </w:rPr>
              <w:t>5,888</w:t>
            </w:r>
          </w:p>
        </w:tc>
        <w:tc>
          <w:tcPr>
            <w:tcW w:w="230" w:type="pct"/>
            <w:tcBorders>
              <w:top w:val="nil"/>
              <w:left w:val="nil"/>
              <w:bottom w:val="single" w:sz="4" w:space="0" w:color="auto"/>
              <w:right w:val="single" w:sz="8" w:space="0" w:color="auto"/>
            </w:tcBorders>
            <w:shd w:val="clear" w:color="000000" w:fill="FFFFFF"/>
            <w:vAlign w:val="center"/>
            <w:hideMark/>
          </w:tcPr>
          <w:p w14:paraId="08148B12" w14:textId="77777777" w:rsidR="001057BE" w:rsidRPr="001057BE" w:rsidRDefault="001057BE" w:rsidP="001057BE">
            <w:pPr>
              <w:jc w:val="center"/>
              <w:rPr>
                <w:sz w:val="12"/>
                <w:szCs w:val="12"/>
              </w:rPr>
            </w:pPr>
            <w:r w:rsidRPr="001057BE">
              <w:rPr>
                <w:sz w:val="12"/>
                <w:szCs w:val="12"/>
              </w:rPr>
              <w:t>0,020</w:t>
            </w:r>
          </w:p>
        </w:tc>
        <w:tc>
          <w:tcPr>
            <w:tcW w:w="311" w:type="pct"/>
            <w:tcBorders>
              <w:top w:val="nil"/>
              <w:left w:val="nil"/>
              <w:bottom w:val="single" w:sz="4" w:space="0" w:color="auto"/>
              <w:right w:val="single" w:sz="8" w:space="0" w:color="auto"/>
            </w:tcBorders>
            <w:shd w:val="clear" w:color="auto" w:fill="auto"/>
            <w:vAlign w:val="center"/>
            <w:hideMark/>
          </w:tcPr>
          <w:p w14:paraId="1727F414" w14:textId="77777777" w:rsidR="001057BE" w:rsidRPr="001057BE" w:rsidRDefault="001057BE" w:rsidP="001057BE">
            <w:pPr>
              <w:jc w:val="center"/>
              <w:rPr>
                <w:sz w:val="12"/>
                <w:szCs w:val="12"/>
              </w:rPr>
            </w:pPr>
            <w:r w:rsidRPr="001057BE">
              <w:rPr>
                <w:sz w:val="12"/>
                <w:szCs w:val="12"/>
              </w:rPr>
              <w:t>139,504</w:t>
            </w:r>
          </w:p>
        </w:tc>
        <w:tc>
          <w:tcPr>
            <w:tcW w:w="251" w:type="pct"/>
            <w:tcBorders>
              <w:top w:val="nil"/>
              <w:left w:val="nil"/>
              <w:bottom w:val="single" w:sz="4" w:space="0" w:color="auto"/>
              <w:right w:val="single" w:sz="8" w:space="0" w:color="auto"/>
            </w:tcBorders>
            <w:shd w:val="clear" w:color="000000" w:fill="FFFFFF"/>
            <w:vAlign w:val="center"/>
            <w:hideMark/>
          </w:tcPr>
          <w:p w14:paraId="72CB6221" w14:textId="77777777" w:rsidR="001057BE" w:rsidRPr="001057BE" w:rsidRDefault="001057BE" w:rsidP="001057BE">
            <w:pPr>
              <w:jc w:val="center"/>
              <w:rPr>
                <w:sz w:val="12"/>
                <w:szCs w:val="12"/>
              </w:rPr>
            </w:pPr>
            <w:r w:rsidRPr="001057BE">
              <w:rPr>
                <w:sz w:val="12"/>
                <w:szCs w:val="12"/>
              </w:rPr>
              <w:t>95,938</w:t>
            </w:r>
          </w:p>
        </w:tc>
        <w:tc>
          <w:tcPr>
            <w:tcW w:w="230" w:type="pct"/>
            <w:tcBorders>
              <w:top w:val="nil"/>
              <w:left w:val="nil"/>
              <w:bottom w:val="single" w:sz="4" w:space="0" w:color="auto"/>
              <w:right w:val="single" w:sz="8" w:space="0" w:color="auto"/>
            </w:tcBorders>
            <w:shd w:val="clear" w:color="000000" w:fill="FFFFFF"/>
            <w:vAlign w:val="center"/>
            <w:hideMark/>
          </w:tcPr>
          <w:p w14:paraId="7F807509" w14:textId="77777777" w:rsidR="001057BE" w:rsidRPr="001057BE" w:rsidRDefault="001057BE" w:rsidP="001057BE">
            <w:pPr>
              <w:jc w:val="center"/>
              <w:rPr>
                <w:sz w:val="12"/>
                <w:szCs w:val="12"/>
              </w:rPr>
            </w:pPr>
            <w:r w:rsidRPr="001057BE">
              <w:rPr>
                <w:sz w:val="12"/>
                <w:szCs w:val="12"/>
              </w:rPr>
              <w:t>39,035</w:t>
            </w:r>
          </w:p>
        </w:tc>
        <w:tc>
          <w:tcPr>
            <w:tcW w:w="230" w:type="pct"/>
            <w:tcBorders>
              <w:top w:val="nil"/>
              <w:left w:val="nil"/>
              <w:bottom w:val="single" w:sz="4" w:space="0" w:color="auto"/>
              <w:right w:val="single" w:sz="8" w:space="0" w:color="auto"/>
            </w:tcBorders>
            <w:shd w:val="clear" w:color="000000" w:fill="FFFFFF"/>
            <w:vAlign w:val="center"/>
            <w:hideMark/>
          </w:tcPr>
          <w:p w14:paraId="7E16CD95" w14:textId="77777777" w:rsidR="001057BE" w:rsidRPr="001057BE" w:rsidRDefault="001057BE" w:rsidP="001057BE">
            <w:pPr>
              <w:jc w:val="center"/>
              <w:rPr>
                <w:sz w:val="12"/>
                <w:szCs w:val="12"/>
              </w:rPr>
            </w:pPr>
            <w:r w:rsidRPr="001057BE">
              <w:rPr>
                <w:sz w:val="12"/>
                <w:szCs w:val="12"/>
              </w:rPr>
              <w:t>6,125</w:t>
            </w:r>
          </w:p>
        </w:tc>
        <w:tc>
          <w:tcPr>
            <w:tcW w:w="230" w:type="pct"/>
            <w:tcBorders>
              <w:top w:val="nil"/>
              <w:left w:val="nil"/>
              <w:bottom w:val="single" w:sz="4" w:space="0" w:color="auto"/>
              <w:right w:val="single" w:sz="8" w:space="0" w:color="auto"/>
            </w:tcBorders>
            <w:shd w:val="clear" w:color="000000" w:fill="FFFFFF"/>
            <w:vAlign w:val="center"/>
            <w:hideMark/>
          </w:tcPr>
          <w:p w14:paraId="4BD9BBF3" w14:textId="77777777" w:rsidR="001057BE" w:rsidRPr="001057BE" w:rsidRDefault="001057BE" w:rsidP="001057BE">
            <w:pPr>
              <w:jc w:val="center"/>
              <w:rPr>
                <w:sz w:val="12"/>
                <w:szCs w:val="12"/>
              </w:rPr>
            </w:pPr>
            <w:r w:rsidRPr="001057BE">
              <w:rPr>
                <w:sz w:val="12"/>
                <w:szCs w:val="12"/>
              </w:rPr>
              <w:t>0,028</w:t>
            </w:r>
          </w:p>
        </w:tc>
        <w:tc>
          <w:tcPr>
            <w:tcW w:w="261" w:type="pct"/>
            <w:tcBorders>
              <w:top w:val="nil"/>
              <w:left w:val="nil"/>
              <w:bottom w:val="single" w:sz="4" w:space="0" w:color="auto"/>
              <w:right w:val="single" w:sz="8" w:space="0" w:color="auto"/>
            </w:tcBorders>
            <w:shd w:val="clear" w:color="auto" w:fill="auto"/>
            <w:vAlign w:val="center"/>
            <w:hideMark/>
          </w:tcPr>
          <w:p w14:paraId="7B0C25A0" w14:textId="77777777" w:rsidR="001057BE" w:rsidRPr="001057BE" w:rsidRDefault="001057BE" w:rsidP="001057BE">
            <w:pPr>
              <w:jc w:val="center"/>
              <w:rPr>
                <w:sz w:val="12"/>
                <w:szCs w:val="12"/>
              </w:rPr>
            </w:pPr>
            <w:r w:rsidRPr="001057BE">
              <w:rPr>
                <w:sz w:val="12"/>
                <w:szCs w:val="12"/>
              </w:rPr>
              <w:t>141,125</w:t>
            </w:r>
          </w:p>
        </w:tc>
      </w:tr>
      <w:tr w:rsidR="001057BE" w:rsidRPr="001057BE" w14:paraId="3E283FE7"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24056143"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D71066D" w14:textId="77777777" w:rsidR="001057BE" w:rsidRPr="001057BE" w:rsidRDefault="001057BE" w:rsidP="001057BE">
            <w:pPr>
              <w:jc w:val="right"/>
              <w:rPr>
                <w:sz w:val="12"/>
                <w:szCs w:val="12"/>
              </w:rPr>
            </w:pPr>
            <w:r w:rsidRPr="001057BE">
              <w:rPr>
                <w:sz w:val="12"/>
                <w:szCs w:val="12"/>
              </w:rPr>
              <w:t>«ЕвразЭнергоТранс» ООО (ИНН 4217084532)</w:t>
            </w:r>
          </w:p>
        </w:tc>
        <w:tc>
          <w:tcPr>
            <w:tcW w:w="220" w:type="pct"/>
            <w:tcBorders>
              <w:top w:val="nil"/>
              <w:left w:val="nil"/>
              <w:bottom w:val="single" w:sz="4" w:space="0" w:color="auto"/>
              <w:right w:val="single" w:sz="8" w:space="0" w:color="auto"/>
            </w:tcBorders>
            <w:shd w:val="clear" w:color="auto" w:fill="auto"/>
            <w:vAlign w:val="center"/>
            <w:hideMark/>
          </w:tcPr>
          <w:p w14:paraId="7410818D"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846E51A" w14:textId="77777777" w:rsidR="001057BE" w:rsidRPr="001057BE" w:rsidRDefault="001057BE" w:rsidP="001057BE">
            <w:pPr>
              <w:jc w:val="center"/>
              <w:rPr>
                <w:sz w:val="12"/>
                <w:szCs w:val="12"/>
              </w:rPr>
            </w:pPr>
            <w:r w:rsidRPr="001057BE">
              <w:rPr>
                <w:sz w:val="12"/>
                <w:szCs w:val="12"/>
              </w:rPr>
              <w:t>402,664</w:t>
            </w:r>
          </w:p>
        </w:tc>
        <w:tc>
          <w:tcPr>
            <w:tcW w:w="229" w:type="pct"/>
            <w:tcBorders>
              <w:top w:val="nil"/>
              <w:left w:val="nil"/>
              <w:bottom w:val="single" w:sz="4" w:space="0" w:color="auto"/>
              <w:right w:val="single" w:sz="8" w:space="0" w:color="auto"/>
            </w:tcBorders>
            <w:shd w:val="clear" w:color="000000" w:fill="FFFFFF"/>
            <w:vAlign w:val="center"/>
            <w:hideMark/>
          </w:tcPr>
          <w:p w14:paraId="12CFD90F" w14:textId="77777777" w:rsidR="001057BE" w:rsidRPr="001057BE" w:rsidRDefault="001057BE" w:rsidP="001057BE">
            <w:pPr>
              <w:jc w:val="center"/>
              <w:rPr>
                <w:sz w:val="12"/>
                <w:szCs w:val="12"/>
              </w:rPr>
            </w:pPr>
            <w:r w:rsidRPr="001057BE">
              <w:rPr>
                <w:sz w:val="12"/>
                <w:szCs w:val="12"/>
              </w:rPr>
              <w:t>15,044</w:t>
            </w:r>
          </w:p>
        </w:tc>
        <w:tc>
          <w:tcPr>
            <w:tcW w:w="229" w:type="pct"/>
            <w:tcBorders>
              <w:top w:val="nil"/>
              <w:left w:val="nil"/>
              <w:bottom w:val="single" w:sz="4" w:space="0" w:color="auto"/>
              <w:right w:val="single" w:sz="8" w:space="0" w:color="auto"/>
            </w:tcBorders>
            <w:shd w:val="clear" w:color="000000" w:fill="FFFFFF"/>
            <w:vAlign w:val="center"/>
            <w:hideMark/>
          </w:tcPr>
          <w:p w14:paraId="4AC6DA4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9B0E116"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21B7D62C" w14:textId="77777777" w:rsidR="001057BE" w:rsidRPr="001057BE" w:rsidRDefault="001057BE" w:rsidP="001057BE">
            <w:pPr>
              <w:jc w:val="center"/>
              <w:rPr>
                <w:sz w:val="12"/>
                <w:szCs w:val="12"/>
              </w:rPr>
            </w:pPr>
            <w:r w:rsidRPr="001057BE">
              <w:rPr>
                <w:sz w:val="12"/>
                <w:szCs w:val="12"/>
              </w:rPr>
              <w:t>417,707</w:t>
            </w:r>
          </w:p>
        </w:tc>
        <w:tc>
          <w:tcPr>
            <w:tcW w:w="299" w:type="pct"/>
            <w:tcBorders>
              <w:top w:val="nil"/>
              <w:left w:val="nil"/>
              <w:bottom w:val="single" w:sz="4" w:space="0" w:color="auto"/>
              <w:right w:val="single" w:sz="8" w:space="0" w:color="auto"/>
            </w:tcBorders>
            <w:shd w:val="clear" w:color="000000" w:fill="FFFFFF"/>
            <w:vAlign w:val="center"/>
            <w:hideMark/>
          </w:tcPr>
          <w:p w14:paraId="24A00CE9" w14:textId="77777777" w:rsidR="001057BE" w:rsidRPr="001057BE" w:rsidRDefault="001057BE" w:rsidP="001057BE">
            <w:pPr>
              <w:jc w:val="center"/>
              <w:rPr>
                <w:sz w:val="12"/>
                <w:szCs w:val="12"/>
              </w:rPr>
            </w:pPr>
            <w:r w:rsidRPr="001057BE">
              <w:rPr>
                <w:sz w:val="12"/>
                <w:szCs w:val="12"/>
              </w:rPr>
              <w:t>374,483</w:t>
            </w:r>
          </w:p>
        </w:tc>
        <w:tc>
          <w:tcPr>
            <w:tcW w:w="230" w:type="pct"/>
            <w:tcBorders>
              <w:top w:val="nil"/>
              <w:left w:val="nil"/>
              <w:bottom w:val="single" w:sz="4" w:space="0" w:color="auto"/>
              <w:right w:val="single" w:sz="8" w:space="0" w:color="auto"/>
            </w:tcBorders>
            <w:shd w:val="clear" w:color="000000" w:fill="FFFFFF"/>
            <w:vAlign w:val="center"/>
            <w:hideMark/>
          </w:tcPr>
          <w:p w14:paraId="2B1BFF97" w14:textId="77777777" w:rsidR="001057BE" w:rsidRPr="001057BE" w:rsidRDefault="001057BE" w:rsidP="001057BE">
            <w:pPr>
              <w:jc w:val="center"/>
              <w:rPr>
                <w:sz w:val="12"/>
                <w:szCs w:val="12"/>
              </w:rPr>
            </w:pPr>
            <w:r w:rsidRPr="001057BE">
              <w:rPr>
                <w:sz w:val="12"/>
                <w:szCs w:val="12"/>
              </w:rPr>
              <w:t>14,649</w:t>
            </w:r>
          </w:p>
        </w:tc>
        <w:tc>
          <w:tcPr>
            <w:tcW w:w="230" w:type="pct"/>
            <w:tcBorders>
              <w:top w:val="nil"/>
              <w:left w:val="nil"/>
              <w:bottom w:val="single" w:sz="4" w:space="0" w:color="auto"/>
              <w:right w:val="single" w:sz="8" w:space="0" w:color="auto"/>
            </w:tcBorders>
            <w:shd w:val="clear" w:color="000000" w:fill="FFFFFF"/>
            <w:vAlign w:val="center"/>
            <w:hideMark/>
          </w:tcPr>
          <w:p w14:paraId="6C291F7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0AA043C"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15713529" w14:textId="77777777" w:rsidR="001057BE" w:rsidRPr="001057BE" w:rsidRDefault="001057BE" w:rsidP="001057BE">
            <w:pPr>
              <w:jc w:val="center"/>
              <w:rPr>
                <w:sz w:val="12"/>
                <w:szCs w:val="12"/>
              </w:rPr>
            </w:pPr>
            <w:r w:rsidRPr="001057BE">
              <w:rPr>
                <w:sz w:val="12"/>
                <w:szCs w:val="12"/>
              </w:rPr>
              <w:t>389,132</w:t>
            </w:r>
          </w:p>
        </w:tc>
        <w:tc>
          <w:tcPr>
            <w:tcW w:w="251" w:type="pct"/>
            <w:tcBorders>
              <w:top w:val="nil"/>
              <w:left w:val="nil"/>
              <w:bottom w:val="single" w:sz="4" w:space="0" w:color="auto"/>
              <w:right w:val="single" w:sz="8" w:space="0" w:color="auto"/>
            </w:tcBorders>
            <w:shd w:val="clear" w:color="000000" w:fill="FFFFFF"/>
            <w:vAlign w:val="center"/>
            <w:hideMark/>
          </w:tcPr>
          <w:p w14:paraId="331124B0" w14:textId="77777777" w:rsidR="001057BE" w:rsidRPr="001057BE" w:rsidRDefault="001057BE" w:rsidP="001057BE">
            <w:pPr>
              <w:jc w:val="center"/>
              <w:rPr>
                <w:sz w:val="12"/>
                <w:szCs w:val="12"/>
              </w:rPr>
            </w:pPr>
            <w:r w:rsidRPr="001057BE">
              <w:rPr>
                <w:sz w:val="12"/>
                <w:szCs w:val="12"/>
              </w:rPr>
              <w:t>388,574</w:t>
            </w:r>
          </w:p>
        </w:tc>
        <w:tc>
          <w:tcPr>
            <w:tcW w:w="230" w:type="pct"/>
            <w:tcBorders>
              <w:top w:val="nil"/>
              <w:left w:val="nil"/>
              <w:bottom w:val="single" w:sz="4" w:space="0" w:color="auto"/>
              <w:right w:val="single" w:sz="8" w:space="0" w:color="auto"/>
            </w:tcBorders>
            <w:shd w:val="clear" w:color="000000" w:fill="FFFFFF"/>
            <w:vAlign w:val="center"/>
            <w:hideMark/>
          </w:tcPr>
          <w:p w14:paraId="33B93B28" w14:textId="77777777" w:rsidR="001057BE" w:rsidRPr="001057BE" w:rsidRDefault="001057BE" w:rsidP="001057BE">
            <w:pPr>
              <w:jc w:val="center"/>
              <w:rPr>
                <w:sz w:val="12"/>
                <w:szCs w:val="12"/>
              </w:rPr>
            </w:pPr>
            <w:r w:rsidRPr="001057BE">
              <w:rPr>
                <w:sz w:val="12"/>
                <w:szCs w:val="12"/>
              </w:rPr>
              <w:t>14,846</w:t>
            </w:r>
          </w:p>
        </w:tc>
        <w:tc>
          <w:tcPr>
            <w:tcW w:w="230" w:type="pct"/>
            <w:tcBorders>
              <w:top w:val="nil"/>
              <w:left w:val="nil"/>
              <w:bottom w:val="single" w:sz="4" w:space="0" w:color="auto"/>
              <w:right w:val="single" w:sz="8" w:space="0" w:color="auto"/>
            </w:tcBorders>
            <w:shd w:val="clear" w:color="000000" w:fill="FFFFFF"/>
            <w:vAlign w:val="center"/>
            <w:hideMark/>
          </w:tcPr>
          <w:p w14:paraId="641F4D1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FDDBF4B"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19005E24" w14:textId="77777777" w:rsidR="001057BE" w:rsidRPr="001057BE" w:rsidRDefault="001057BE" w:rsidP="001057BE">
            <w:pPr>
              <w:jc w:val="center"/>
              <w:rPr>
                <w:sz w:val="12"/>
                <w:szCs w:val="12"/>
              </w:rPr>
            </w:pPr>
            <w:r w:rsidRPr="001057BE">
              <w:rPr>
                <w:sz w:val="12"/>
                <w:szCs w:val="12"/>
              </w:rPr>
              <w:t>403,420</w:t>
            </w:r>
          </w:p>
        </w:tc>
      </w:tr>
      <w:tr w:rsidR="001057BE" w:rsidRPr="001057BE" w14:paraId="30AA9FA1"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29285CEE" w14:textId="77777777" w:rsidR="001057BE" w:rsidRPr="001057BE" w:rsidRDefault="001057BE" w:rsidP="001057BE">
            <w:pPr>
              <w:jc w:val="center"/>
              <w:rPr>
                <w:sz w:val="12"/>
                <w:szCs w:val="12"/>
              </w:rPr>
            </w:pPr>
            <w:r w:rsidRPr="001057BE">
              <w:rPr>
                <w:sz w:val="12"/>
                <w:szCs w:val="12"/>
              </w:rPr>
              <w:lastRenderedPageBreak/>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C81F267" w14:textId="77777777" w:rsidR="001057BE" w:rsidRPr="001057BE" w:rsidRDefault="001057BE" w:rsidP="001057BE">
            <w:pPr>
              <w:jc w:val="right"/>
              <w:rPr>
                <w:sz w:val="12"/>
                <w:szCs w:val="12"/>
              </w:rPr>
            </w:pPr>
            <w:r w:rsidRPr="001057BE">
              <w:rPr>
                <w:sz w:val="12"/>
                <w:szCs w:val="12"/>
              </w:rPr>
              <w:t>«Кузбасская энергосетевая компания» ООО (ИНН 4205109750)</w:t>
            </w:r>
          </w:p>
        </w:tc>
        <w:tc>
          <w:tcPr>
            <w:tcW w:w="220" w:type="pct"/>
            <w:tcBorders>
              <w:top w:val="nil"/>
              <w:left w:val="nil"/>
              <w:bottom w:val="single" w:sz="4" w:space="0" w:color="auto"/>
              <w:right w:val="single" w:sz="8" w:space="0" w:color="auto"/>
            </w:tcBorders>
            <w:shd w:val="clear" w:color="auto" w:fill="auto"/>
            <w:vAlign w:val="center"/>
            <w:hideMark/>
          </w:tcPr>
          <w:p w14:paraId="703D080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069A744" w14:textId="77777777" w:rsidR="001057BE" w:rsidRPr="001057BE" w:rsidRDefault="001057BE" w:rsidP="001057BE">
            <w:pPr>
              <w:jc w:val="center"/>
              <w:rPr>
                <w:sz w:val="12"/>
                <w:szCs w:val="12"/>
              </w:rPr>
            </w:pPr>
            <w:r w:rsidRPr="001057BE">
              <w:rPr>
                <w:sz w:val="12"/>
                <w:szCs w:val="12"/>
              </w:rPr>
              <w:t>167,298</w:t>
            </w:r>
          </w:p>
        </w:tc>
        <w:tc>
          <w:tcPr>
            <w:tcW w:w="229" w:type="pct"/>
            <w:tcBorders>
              <w:top w:val="nil"/>
              <w:left w:val="nil"/>
              <w:bottom w:val="single" w:sz="4" w:space="0" w:color="auto"/>
              <w:right w:val="single" w:sz="8" w:space="0" w:color="auto"/>
            </w:tcBorders>
            <w:shd w:val="clear" w:color="000000" w:fill="FFFFFF"/>
            <w:vAlign w:val="center"/>
            <w:hideMark/>
          </w:tcPr>
          <w:p w14:paraId="2042DADC" w14:textId="77777777" w:rsidR="001057BE" w:rsidRPr="001057BE" w:rsidRDefault="001057BE" w:rsidP="001057BE">
            <w:pPr>
              <w:jc w:val="center"/>
              <w:rPr>
                <w:sz w:val="12"/>
                <w:szCs w:val="12"/>
              </w:rPr>
            </w:pPr>
            <w:r w:rsidRPr="001057BE">
              <w:rPr>
                <w:sz w:val="12"/>
                <w:szCs w:val="12"/>
              </w:rPr>
              <w:t>71,448</w:t>
            </w:r>
          </w:p>
        </w:tc>
        <w:tc>
          <w:tcPr>
            <w:tcW w:w="229" w:type="pct"/>
            <w:tcBorders>
              <w:top w:val="nil"/>
              <w:left w:val="nil"/>
              <w:bottom w:val="single" w:sz="4" w:space="0" w:color="auto"/>
              <w:right w:val="single" w:sz="8" w:space="0" w:color="auto"/>
            </w:tcBorders>
            <w:shd w:val="clear" w:color="000000" w:fill="FFFFFF"/>
            <w:vAlign w:val="center"/>
            <w:hideMark/>
          </w:tcPr>
          <w:p w14:paraId="3FD2E6D7" w14:textId="77777777" w:rsidR="001057BE" w:rsidRPr="001057BE" w:rsidRDefault="001057BE" w:rsidP="001057BE">
            <w:pPr>
              <w:jc w:val="center"/>
              <w:rPr>
                <w:sz w:val="12"/>
                <w:szCs w:val="12"/>
              </w:rPr>
            </w:pPr>
            <w:r w:rsidRPr="001057BE">
              <w:rPr>
                <w:sz w:val="12"/>
                <w:szCs w:val="12"/>
              </w:rPr>
              <w:t>11,370</w:t>
            </w:r>
          </w:p>
        </w:tc>
        <w:tc>
          <w:tcPr>
            <w:tcW w:w="230" w:type="pct"/>
            <w:tcBorders>
              <w:top w:val="nil"/>
              <w:left w:val="nil"/>
              <w:bottom w:val="single" w:sz="4" w:space="0" w:color="auto"/>
              <w:right w:val="single" w:sz="8" w:space="0" w:color="auto"/>
            </w:tcBorders>
            <w:shd w:val="clear" w:color="000000" w:fill="FFFFFF"/>
            <w:vAlign w:val="center"/>
            <w:hideMark/>
          </w:tcPr>
          <w:p w14:paraId="18EE936F" w14:textId="77777777" w:rsidR="001057BE" w:rsidRPr="001057BE" w:rsidRDefault="001057BE" w:rsidP="001057BE">
            <w:pPr>
              <w:jc w:val="center"/>
              <w:rPr>
                <w:sz w:val="12"/>
                <w:szCs w:val="12"/>
              </w:rPr>
            </w:pPr>
            <w:r w:rsidRPr="001057BE">
              <w:rPr>
                <w:sz w:val="12"/>
                <w:szCs w:val="12"/>
              </w:rPr>
              <w:t>0,163</w:t>
            </w:r>
          </w:p>
        </w:tc>
        <w:tc>
          <w:tcPr>
            <w:tcW w:w="265" w:type="pct"/>
            <w:tcBorders>
              <w:top w:val="nil"/>
              <w:left w:val="nil"/>
              <w:bottom w:val="single" w:sz="4" w:space="0" w:color="auto"/>
              <w:right w:val="single" w:sz="8" w:space="0" w:color="auto"/>
            </w:tcBorders>
            <w:shd w:val="clear" w:color="auto" w:fill="auto"/>
            <w:vAlign w:val="center"/>
            <w:hideMark/>
          </w:tcPr>
          <w:p w14:paraId="139ACE30" w14:textId="77777777" w:rsidR="001057BE" w:rsidRPr="001057BE" w:rsidRDefault="001057BE" w:rsidP="001057BE">
            <w:pPr>
              <w:jc w:val="center"/>
              <w:rPr>
                <w:sz w:val="12"/>
                <w:szCs w:val="12"/>
              </w:rPr>
            </w:pPr>
            <w:r w:rsidRPr="001057BE">
              <w:rPr>
                <w:sz w:val="12"/>
                <w:szCs w:val="12"/>
              </w:rPr>
              <w:t>250,279</w:t>
            </w:r>
          </w:p>
        </w:tc>
        <w:tc>
          <w:tcPr>
            <w:tcW w:w="299" w:type="pct"/>
            <w:tcBorders>
              <w:top w:val="nil"/>
              <w:left w:val="nil"/>
              <w:bottom w:val="single" w:sz="4" w:space="0" w:color="auto"/>
              <w:right w:val="single" w:sz="8" w:space="0" w:color="auto"/>
            </w:tcBorders>
            <w:shd w:val="clear" w:color="000000" w:fill="FFFFFF"/>
            <w:vAlign w:val="center"/>
            <w:hideMark/>
          </w:tcPr>
          <w:p w14:paraId="34E4B824" w14:textId="77777777" w:rsidR="001057BE" w:rsidRPr="001057BE" w:rsidRDefault="001057BE" w:rsidP="001057BE">
            <w:pPr>
              <w:jc w:val="center"/>
              <w:rPr>
                <w:sz w:val="12"/>
                <w:szCs w:val="12"/>
              </w:rPr>
            </w:pPr>
            <w:r w:rsidRPr="001057BE">
              <w:rPr>
                <w:sz w:val="12"/>
                <w:szCs w:val="12"/>
              </w:rPr>
              <w:t>164,626</w:t>
            </w:r>
          </w:p>
        </w:tc>
        <w:tc>
          <w:tcPr>
            <w:tcW w:w="230" w:type="pct"/>
            <w:tcBorders>
              <w:top w:val="nil"/>
              <w:left w:val="nil"/>
              <w:bottom w:val="single" w:sz="4" w:space="0" w:color="auto"/>
              <w:right w:val="single" w:sz="8" w:space="0" w:color="auto"/>
            </w:tcBorders>
            <w:shd w:val="clear" w:color="000000" w:fill="FFFFFF"/>
            <w:vAlign w:val="center"/>
            <w:hideMark/>
          </w:tcPr>
          <w:p w14:paraId="45791977" w14:textId="77777777" w:rsidR="001057BE" w:rsidRPr="001057BE" w:rsidRDefault="001057BE" w:rsidP="001057BE">
            <w:pPr>
              <w:jc w:val="center"/>
              <w:rPr>
                <w:sz w:val="12"/>
                <w:szCs w:val="12"/>
              </w:rPr>
            </w:pPr>
            <w:r w:rsidRPr="001057BE">
              <w:rPr>
                <w:sz w:val="12"/>
                <w:szCs w:val="12"/>
              </w:rPr>
              <w:t>69,312</w:t>
            </w:r>
          </w:p>
        </w:tc>
        <w:tc>
          <w:tcPr>
            <w:tcW w:w="230" w:type="pct"/>
            <w:tcBorders>
              <w:top w:val="nil"/>
              <w:left w:val="nil"/>
              <w:bottom w:val="single" w:sz="4" w:space="0" w:color="auto"/>
              <w:right w:val="single" w:sz="8" w:space="0" w:color="auto"/>
            </w:tcBorders>
            <w:shd w:val="clear" w:color="000000" w:fill="FFFFFF"/>
            <w:vAlign w:val="center"/>
            <w:hideMark/>
          </w:tcPr>
          <w:p w14:paraId="51D2C2A5" w14:textId="77777777" w:rsidR="001057BE" w:rsidRPr="001057BE" w:rsidRDefault="001057BE" w:rsidP="001057BE">
            <w:pPr>
              <w:jc w:val="center"/>
              <w:rPr>
                <w:sz w:val="12"/>
                <w:szCs w:val="12"/>
              </w:rPr>
            </w:pPr>
            <w:r w:rsidRPr="001057BE">
              <w:rPr>
                <w:sz w:val="12"/>
                <w:szCs w:val="12"/>
              </w:rPr>
              <w:t>11,201</w:t>
            </w:r>
          </w:p>
        </w:tc>
        <w:tc>
          <w:tcPr>
            <w:tcW w:w="230" w:type="pct"/>
            <w:tcBorders>
              <w:top w:val="nil"/>
              <w:left w:val="nil"/>
              <w:bottom w:val="single" w:sz="4" w:space="0" w:color="auto"/>
              <w:right w:val="single" w:sz="8" w:space="0" w:color="auto"/>
            </w:tcBorders>
            <w:shd w:val="clear" w:color="000000" w:fill="FFFFFF"/>
            <w:vAlign w:val="center"/>
            <w:hideMark/>
          </w:tcPr>
          <w:p w14:paraId="1D821AAC" w14:textId="77777777" w:rsidR="001057BE" w:rsidRPr="001057BE" w:rsidRDefault="001057BE" w:rsidP="001057BE">
            <w:pPr>
              <w:jc w:val="center"/>
              <w:rPr>
                <w:sz w:val="12"/>
                <w:szCs w:val="12"/>
              </w:rPr>
            </w:pPr>
            <w:r w:rsidRPr="001057BE">
              <w:rPr>
                <w:sz w:val="12"/>
                <w:szCs w:val="12"/>
              </w:rPr>
              <w:t>0,155</w:t>
            </w:r>
          </w:p>
        </w:tc>
        <w:tc>
          <w:tcPr>
            <w:tcW w:w="311" w:type="pct"/>
            <w:tcBorders>
              <w:top w:val="nil"/>
              <w:left w:val="nil"/>
              <w:bottom w:val="single" w:sz="4" w:space="0" w:color="auto"/>
              <w:right w:val="single" w:sz="8" w:space="0" w:color="auto"/>
            </w:tcBorders>
            <w:shd w:val="clear" w:color="auto" w:fill="auto"/>
            <w:vAlign w:val="center"/>
            <w:hideMark/>
          </w:tcPr>
          <w:p w14:paraId="2345ED16" w14:textId="77777777" w:rsidR="001057BE" w:rsidRPr="001057BE" w:rsidRDefault="001057BE" w:rsidP="001057BE">
            <w:pPr>
              <w:jc w:val="center"/>
              <w:rPr>
                <w:sz w:val="12"/>
                <w:szCs w:val="12"/>
              </w:rPr>
            </w:pPr>
            <w:r w:rsidRPr="001057BE">
              <w:rPr>
                <w:sz w:val="12"/>
                <w:szCs w:val="12"/>
              </w:rPr>
              <w:t>245,294</w:t>
            </w:r>
          </w:p>
        </w:tc>
        <w:tc>
          <w:tcPr>
            <w:tcW w:w="251" w:type="pct"/>
            <w:tcBorders>
              <w:top w:val="nil"/>
              <w:left w:val="nil"/>
              <w:bottom w:val="single" w:sz="4" w:space="0" w:color="auto"/>
              <w:right w:val="single" w:sz="8" w:space="0" w:color="auto"/>
            </w:tcBorders>
            <w:shd w:val="clear" w:color="000000" w:fill="FFFFFF"/>
            <w:vAlign w:val="center"/>
            <w:hideMark/>
          </w:tcPr>
          <w:p w14:paraId="4CA52C19" w14:textId="77777777" w:rsidR="001057BE" w:rsidRPr="001057BE" w:rsidRDefault="001057BE" w:rsidP="001057BE">
            <w:pPr>
              <w:jc w:val="center"/>
              <w:rPr>
                <w:sz w:val="12"/>
                <w:szCs w:val="12"/>
              </w:rPr>
            </w:pPr>
            <w:r w:rsidRPr="001057BE">
              <w:rPr>
                <w:sz w:val="12"/>
                <w:szCs w:val="12"/>
              </w:rPr>
              <w:t>165,962</w:t>
            </w:r>
          </w:p>
        </w:tc>
        <w:tc>
          <w:tcPr>
            <w:tcW w:w="230" w:type="pct"/>
            <w:tcBorders>
              <w:top w:val="nil"/>
              <w:left w:val="nil"/>
              <w:bottom w:val="single" w:sz="4" w:space="0" w:color="auto"/>
              <w:right w:val="single" w:sz="8" w:space="0" w:color="auto"/>
            </w:tcBorders>
            <w:shd w:val="clear" w:color="000000" w:fill="FFFFFF"/>
            <w:vAlign w:val="center"/>
            <w:hideMark/>
          </w:tcPr>
          <w:p w14:paraId="7799A361" w14:textId="77777777" w:rsidR="001057BE" w:rsidRPr="001057BE" w:rsidRDefault="001057BE" w:rsidP="001057BE">
            <w:pPr>
              <w:jc w:val="center"/>
              <w:rPr>
                <w:sz w:val="12"/>
                <w:szCs w:val="12"/>
              </w:rPr>
            </w:pPr>
            <w:r w:rsidRPr="001057BE">
              <w:rPr>
                <w:sz w:val="12"/>
                <w:szCs w:val="12"/>
              </w:rPr>
              <w:t>70,380</w:t>
            </w:r>
          </w:p>
        </w:tc>
        <w:tc>
          <w:tcPr>
            <w:tcW w:w="230" w:type="pct"/>
            <w:tcBorders>
              <w:top w:val="nil"/>
              <w:left w:val="nil"/>
              <w:bottom w:val="single" w:sz="4" w:space="0" w:color="auto"/>
              <w:right w:val="single" w:sz="8" w:space="0" w:color="auto"/>
            </w:tcBorders>
            <w:shd w:val="clear" w:color="000000" w:fill="FFFFFF"/>
            <w:vAlign w:val="center"/>
            <w:hideMark/>
          </w:tcPr>
          <w:p w14:paraId="5C1DBA72" w14:textId="77777777" w:rsidR="001057BE" w:rsidRPr="001057BE" w:rsidRDefault="001057BE" w:rsidP="001057BE">
            <w:pPr>
              <w:jc w:val="center"/>
              <w:rPr>
                <w:sz w:val="12"/>
                <w:szCs w:val="12"/>
              </w:rPr>
            </w:pPr>
            <w:r w:rsidRPr="001057BE">
              <w:rPr>
                <w:sz w:val="12"/>
                <w:szCs w:val="12"/>
              </w:rPr>
              <w:t>11,286</w:t>
            </w:r>
          </w:p>
        </w:tc>
        <w:tc>
          <w:tcPr>
            <w:tcW w:w="230" w:type="pct"/>
            <w:tcBorders>
              <w:top w:val="nil"/>
              <w:left w:val="nil"/>
              <w:bottom w:val="single" w:sz="4" w:space="0" w:color="auto"/>
              <w:right w:val="single" w:sz="8" w:space="0" w:color="auto"/>
            </w:tcBorders>
            <w:shd w:val="clear" w:color="000000" w:fill="FFFFFF"/>
            <w:vAlign w:val="center"/>
            <w:hideMark/>
          </w:tcPr>
          <w:p w14:paraId="7B868B24" w14:textId="77777777" w:rsidR="001057BE" w:rsidRPr="001057BE" w:rsidRDefault="001057BE" w:rsidP="001057BE">
            <w:pPr>
              <w:jc w:val="center"/>
              <w:rPr>
                <w:sz w:val="12"/>
                <w:szCs w:val="12"/>
              </w:rPr>
            </w:pPr>
            <w:r w:rsidRPr="001057BE">
              <w:rPr>
                <w:sz w:val="12"/>
                <w:szCs w:val="12"/>
              </w:rPr>
              <w:t>0,159</w:t>
            </w:r>
          </w:p>
        </w:tc>
        <w:tc>
          <w:tcPr>
            <w:tcW w:w="261" w:type="pct"/>
            <w:tcBorders>
              <w:top w:val="nil"/>
              <w:left w:val="nil"/>
              <w:bottom w:val="single" w:sz="4" w:space="0" w:color="auto"/>
              <w:right w:val="single" w:sz="8" w:space="0" w:color="auto"/>
            </w:tcBorders>
            <w:shd w:val="clear" w:color="auto" w:fill="auto"/>
            <w:vAlign w:val="center"/>
            <w:hideMark/>
          </w:tcPr>
          <w:p w14:paraId="7394DB36" w14:textId="77777777" w:rsidR="001057BE" w:rsidRPr="001057BE" w:rsidRDefault="001057BE" w:rsidP="001057BE">
            <w:pPr>
              <w:jc w:val="center"/>
              <w:rPr>
                <w:sz w:val="12"/>
                <w:szCs w:val="12"/>
              </w:rPr>
            </w:pPr>
            <w:r w:rsidRPr="001057BE">
              <w:rPr>
                <w:sz w:val="12"/>
                <w:szCs w:val="12"/>
              </w:rPr>
              <w:t>247,787</w:t>
            </w:r>
          </w:p>
        </w:tc>
      </w:tr>
      <w:tr w:rsidR="001057BE" w:rsidRPr="001057BE" w14:paraId="2D38BD79"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1CBAA474"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F43BC20" w14:textId="77777777" w:rsidR="001057BE" w:rsidRPr="001057BE" w:rsidRDefault="001057BE" w:rsidP="001057BE">
            <w:pPr>
              <w:jc w:val="right"/>
              <w:rPr>
                <w:sz w:val="12"/>
                <w:szCs w:val="12"/>
              </w:rPr>
            </w:pPr>
            <w:r w:rsidRPr="001057BE">
              <w:rPr>
                <w:sz w:val="12"/>
                <w:szCs w:val="12"/>
              </w:rPr>
              <w:t>«КузбассЭлектро» ОАО  (ИНН 4202002174)</w:t>
            </w:r>
          </w:p>
        </w:tc>
        <w:tc>
          <w:tcPr>
            <w:tcW w:w="220" w:type="pct"/>
            <w:tcBorders>
              <w:top w:val="nil"/>
              <w:left w:val="nil"/>
              <w:bottom w:val="single" w:sz="4" w:space="0" w:color="auto"/>
              <w:right w:val="single" w:sz="8" w:space="0" w:color="auto"/>
            </w:tcBorders>
            <w:shd w:val="clear" w:color="auto" w:fill="auto"/>
            <w:vAlign w:val="center"/>
            <w:hideMark/>
          </w:tcPr>
          <w:p w14:paraId="2494E42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F008AEB" w14:textId="77777777" w:rsidR="001057BE" w:rsidRPr="001057BE" w:rsidRDefault="001057BE" w:rsidP="001057BE">
            <w:pPr>
              <w:jc w:val="center"/>
              <w:rPr>
                <w:sz w:val="12"/>
                <w:szCs w:val="12"/>
              </w:rPr>
            </w:pPr>
            <w:r w:rsidRPr="001057BE">
              <w:rPr>
                <w:sz w:val="12"/>
                <w:szCs w:val="12"/>
              </w:rPr>
              <w:t>59,808</w:t>
            </w:r>
          </w:p>
        </w:tc>
        <w:tc>
          <w:tcPr>
            <w:tcW w:w="229" w:type="pct"/>
            <w:tcBorders>
              <w:top w:val="nil"/>
              <w:left w:val="nil"/>
              <w:bottom w:val="single" w:sz="4" w:space="0" w:color="auto"/>
              <w:right w:val="single" w:sz="8" w:space="0" w:color="auto"/>
            </w:tcBorders>
            <w:shd w:val="clear" w:color="000000" w:fill="FFFFFF"/>
            <w:vAlign w:val="center"/>
            <w:hideMark/>
          </w:tcPr>
          <w:p w14:paraId="52DE5DC5" w14:textId="77777777" w:rsidR="001057BE" w:rsidRPr="001057BE" w:rsidRDefault="001057BE" w:rsidP="001057BE">
            <w:pPr>
              <w:jc w:val="center"/>
              <w:rPr>
                <w:sz w:val="12"/>
                <w:szCs w:val="12"/>
              </w:rPr>
            </w:pPr>
            <w:r w:rsidRPr="001057BE">
              <w:rPr>
                <w:sz w:val="12"/>
                <w:szCs w:val="12"/>
              </w:rPr>
              <w:t>8,771</w:t>
            </w:r>
          </w:p>
        </w:tc>
        <w:tc>
          <w:tcPr>
            <w:tcW w:w="229" w:type="pct"/>
            <w:tcBorders>
              <w:top w:val="nil"/>
              <w:left w:val="nil"/>
              <w:bottom w:val="single" w:sz="4" w:space="0" w:color="auto"/>
              <w:right w:val="single" w:sz="8" w:space="0" w:color="auto"/>
            </w:tcBorders>
            <w:shd w:val="clear" w:color="000000" w:fill="FFFFFF"/>
            <w:vAlign w:val="center"/>
            <w:hideMark/>
          </w:tcPr>
          <w:p w14:paraId="37C026E8" w14:textId="77777777" w:rsidR="001057BE" w:rsidRPr="001057BE" w:rsidRDefault="001057BE" w:rsidP="001057BE">
            <w:pPr>
              <w:jc w:val="center"/>
              <w:rPr>
                <w:sz w:val="12"/>
                <w:szCs w:val="12"/>
              </w:rPr>
            </w:pPr>
            <w:r w:rsidRPr="001057BE">
              <w:rPr>
                <w:sz w:val="12"/>
                <w:szCs w:val="12"/>
              </w:rPr>
              <w:t>0,239</w:t>
            </w:r>
          </w:p>
        </w:tc>
        <w:tc>
          <w:tcPr>
            <w:tcW w:w="230" w:type="pct"/>
            <w:tcBorders>
              <w:top w:val="nil"/>
              <w:left w:val="nil"/>
              <w:bottom w:val="single" w:sz="4" w:space="0" w:color="auto"/>
              <w:right w:val="single" w:sz="8" w:space="0" w:color="auto"/>
            </w:tcBorders>
            <w:shd w:val="clear" w:color="000000" w:fill="FFFFFF"/>
            <w:vAlign w:val="center"/>
            <w:hideMark/>
          </w:tcPr>
          <w:p w14:paraId="61A1720A"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9A0C8B8" w14:textId="77777777" w:rsidR="001057BE" w:rsidRPr="001057BE" w:rsidRDefault="001057BE" w:rsidP="001057BE">
            <w:pPr>
              <w:jc w:val="center"/>
              <w:rPr>
                <w:sz w:val="12"/>
                <w:szCs w:val="12"/>
              </w:rPr>
            </w:pPr>
            <w:r w:rsidRPr="001057BE">
              <w:rPr>
                <w:sz w:val="12"/>
                <w:szCs w:val="12"/>
              </w:rPr>
              <w:t>68,818</w:t>
            </w:r>
          </w:p>
        </w:tc>
        <w:tc>
          <w:tcPr>
            <w:tcW w:w="299" w:type="pct"/>
            <w:tcBorders>
              <w:top w:val="nil"/>
              <w:left w:val="nil"/>
              <w:bottom w:val="single" w:sz="4" w:space="0" w:color="auto"/>
              <w:right w:val="single" w:sz="8" w:space="0" w:color="auto"/>
            </w:tcBorders>
            <w:shd w:val="clear" w:color="000000" w:fill="FFFFFF"/>
            <w:vAlign w:val="center"/>
            <w:hideMark/>
          </w:tcPr>
          <w:p w14:paraId="78410193" w14:textId="77777777" w:rsidR="001057BE" w:rsidRPr="001057BE" w:rsidRDefault="001057BE" w:rsidP="001057BE">
            <w:pPr>
              <w:jc w:val="center"/>
              <w:rPr>
                <w:sz w:val="12"/>
                <w:szCs w:val="12"/>
              </w:rPr>
            </w:pPr>
            <w:r w:rsidRPr="001057BE">
              <w:rPr>
                <w:sz w:val="12"/>
                <w:szCs w:val="12"/>
              </w:rPr>
              <w:t>60,184</w:t>
            </w:r>
          </w:p>
        </w:tc>
        <w:tc>
          <w:tcPr>
            <w:tcW w:w="230" w:type="pct"/>
            <w:tcBorders>
              <w:top w:val="nil"/>
              <w:left w:val="nil"/>
              <w:bottom w:val="single" w:sz="4" w:space="0" w:color="auto"/>
              <w:right w:val="single" w:sz="8" w:space="0" w:color="auto"/>
            </w:tcBorders>
            <w:shd w:val="clear" w:color="000000" w:fill="FFFFFF"/>
            <w:vAlign w:val="center"/>
            <w:hideMark/>
          </w:tcPr>
          <w:p w14:paraId="70E65039" w14:textId="77777777" w:rsidR="001057BE" w:rsidRPr="001057BE" w:rsidRDefault="001057BE" w:rsidP="001057BE">
            <w:pPr>
              <w:jc w:val="center"/>
              <w:rPr>
                <w:sz w:val="12"/>
                <w:szCs w:val="12"/>
              </w:rPr>
            </w:pPr>
            <w:r w:rsidRPr="001057BE">
              <w:rPr>
                <w:sz w:val="12"/>
                <w:szCs w:val="12"/>
              </w:rPr>
              <w:t>10,441</w:t>
            </w:r>
          </w:p>
        </w:tc>
        <w:tc>
          <w:tcPr>
            <w:tcW w:w="230" w:type="pct"/>
            <w:tcBorders>
              <w:top w:val="nil"/>
              <w:left w:val="nil"/>
              <w:bottom w:val="single" w:sz="4" w:space="0" w:color="auto"/>
              <w:right w:val="single" w:sz="8" w:space="0" w:color="auto"/>
            </w:tcBorders>
            <w:shd w:val="clear" w:color="000000" w:fill="FFFFFF"/>
            <w:vAlign w:val="center"/>
            <w:hideMark/>
          </w:tcPr>
          <w:p w14:paraId="4EA0833B" w14:textId="77777777" w:rsidR="001057BE" w:rsidRPr="001057BE" w:rsidRDefault="001057BE" w:rsidP="001057BE">
            <w:pPr>
              <w:jc w:val="center"/>
              <w:rPr>
                <w:sz w:val="12"/>
                <w:szCs w:val="12"/>
              </w:rPr>
            </w:pPr>
            <w:r w:rsidRPr="001057BE">
              <w:rPr>
                <w:sz w:val="12"/>
                <w:szCs w:val="12"/>
              </w:rPr>
              <w:t>0,224</w:t>
            </w:r>
          </w:p>
        </w:tc>
        <w:tc>
          <w:tcPr>
            <w:tcW w:w="230" w:type="pct"/>
            <w:tcBorders>
              <w:top w:val="nil"/>
              <w:left w:val="nil"/>
              <w:bottom w:val="single" w:sz="4" w:space="0" w:color="auto"/>
              <w:right w:val="single" w:sz="8" w:space="0" w:color="auto"/>
            </w:tcBorders>
            <w:shd w:val="clear" w:color="000000" w:fill="FFFFFF"/>
            <w:vAlign w:val="center"/>
            <w:hideMark/>
          </w:tcPr>
          <w:p w14:paraId="7ED75741"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263B5D3D" w14:textId="77777777" w:rsidR="001057BE" w:rsidRPr="001057BE" w:rsidRDefault="001057BE" w:rsidP="001057BE">
            <w:pPr>
              <w:jc w:val="center"/>
              <w:rPr>
                <w:sz w:val="12"/>
                <w:szCs w:val="12"/>
              </w:rPr>
            </w:pPr>
            <w:r w:rsidRPr="001057BE">
              <w:rPr>
                <w:sz w:val="12"/>
                <w:szCs w:val="12"/>
              </w:rPr>
              <w:t>70,849</w:t>
            </w:r>
          </w:p>
        </w:tc>
        <w:tc>
          <w:tcPr>
            <w:tcW w:w="251" w:type="pct"/>
            <w:tcBorders>
              <w:top w:val="nil"/>
              <w:left w:val="nil"/>
              <w:bottom w:val="single" w:sz="4" w:space="0" w:color="auto"/>
              <w:right w:val="single" w:sz="8" w:space="0" w:color="auto"/>
            </w:tcBorders>
            <w:shd w:val="clear" w:color="000000" w:fill="FFFFFF"/>
            <w:vAlign w:val="center"/>
            <w:hideMark/>
          </w:tcPr>
          <w:p w14:paraId="4E74B41E" w14:textId="77777777" w:rsidR="001057BE" w:rsidRPr="001057BE" w:rsidRDefault="001057BE" w:rsidP="001057BE">
            <w:pPr>
              <w:jc w:val="center"/>
              <w:rPr>
                <w:sz w:val="12"/>
                <w:szCs w:val="12"/>
              </w:rPr>
            </w:pPr>
            <w:r w:rsidRPr="001057BE">
              <w:rPr>
                <w:sz w:val="12"/>
                <w:szCs w:val="12"/>
              </w:rPr>
              <w:t>59,996</w:t>
            </w:r>
          </w:p>
        </w:tc>
        <w:tc>
          <w:tcPr>
            <w:tcW w:w="230" w:type="pct"/>
            <w:tcBorders>
              <w:top w:val="nil"/>
              <w:left w:val="nil"/>
              <w:bottom w:val="single" w:sz="4" w:space="0" w:color="auto"/>
              <w:right w:val="single" w:sz="8" w:space="0" w:color="auto"/>
            </w:tcBorders>
            <w:shd w:val="clear" w:color="000000" w:fill="FFFFFF"/>
            <w:vAlign w:val="center"/>
            <w:hideMark/>
          </w:tcPr>
          <w:p w14:paraId="6E2EBD42" w14:textId="77777777" w:rsidR="001057BE" w:rsidRPr="001057BE" w:rsidRDefault="001057BE" w:rsidP="001057BE">
            <w:pPr>
              <w:jc w:val="center"/>
              <w:rPr>
                <w:sz w:val="12"/>
                <w:szCs w:val="12"/>
              </w:rPr>
            </w:pPr>
            <w:r w:rsidRPr="001057BE">
              <w:rPr>
                <w:sz w:val="12"/>
                <w:szCs w:val="12"/>
              </w:rPr>
              <w:t>9,606</w:t>
            </w:r>
          </w:p>
        </w:tc>
        <w:tc>
          <w:tcPr>
            <w:tcW w:w="230" w:type="pct"/>
            <w:tcBorders>
              <w:top w:val="nil"/>
              <w:left w:val="nil"/>
              <w:bottom w:val="single" w:sz="4" w:space="0" w:color="auto"/>
              <w:right w:val="single" w:sz="8" w:space="0" w:color="auto"/>
            </w:tcBorders>
            <w:shd w:val="clear" w:color="000000" w:fill="FFFFFF"/>
            <w:vAlign w:val="center"/>
            <w:hideMark/>
          </w:tcPr>
          <w:p w14:paraId="121F8F6E" w14:textId="77777777" w:rsidR="001057BE" w:rsidRPr="001057BE" w:rsidRDefault="001057BE" w:rsidP="001057BE">
            <w:pPr>
              <w:jc w:val="center"/>
              <w:rPr>
                <w:sz w:val="12"/>
                <w:szCs w:val="12"/>
              </w:rPr>
            </w:pPr>
            <w:r w:rsidRPr="001057BE">
              <w:rPr>
                <w:sz w:val="12"/>
                <w:szCs w:val="12"/>
              </w:rPr>
              <w:t>0,232</w:t>
            </w:r>
          </w:p>
        </w:tc>
        <w:tc>
          <w:tcPr>
            <w:tcW w:w="230" w:type="pct"/>
            <w:tcBorders>
              <w:top w:val="nil"/>
              <w:left w:val="nil"/>
              <w:bottom w:val="single" w:sz="4" w:space="0" w:color="auto"/>
              <w:right w:val="single" w:sz="8" w:space="0" w:color="auto"/>
            </w:tcBorders>
            <w:shd w:val="clear" w:color="000000" w:fill="FFFFFF"/>
            <w:vAlign w:val="center"/>
            <w:hideMark/>
          </w:tcPr>
          <w:p w14:paraId="5FCE2B9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036AA496" w14:textId="77777777" w:rsidR="001057BE" w:rsidRPr="001057BE" w:rsidRDefault="001057BE" w:rsidP="001057BE">
            <w:pPr>
              <w:jc w:val="center"/>
              <w:rPr>
                <w:sz w:val="12"/>
                <w:szCs w:val="12"/>
              </w:rPr>
            </w:pPr>
            <w:r w:rsidRPr="001057BE">
              <w:rPr>
                <w:sz w:val="12"/>
                <w:szCs w:val="12"/>
              </w:rPr>
              <w:t>69,834</w:t>
            </w:r>
          </w:p>
        </w:tc>
      </w:tr>
      <w:tr w:rsidR="001057BE" w:rsidRPr="001057BE" w14:paraId="6391AE3C"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74C9A086"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6201F26" w14:textId="77777777" w:rsidR="001057BE" w:rsidRPr="001057BE" w:rsidRDefault="001057BE" w:rsidP="001057BE">
            <w:pPr>
              <w:jc w:val="right"/>
              <w:rPr>
                <w:sz w:val="12"/>
                <w:szCs w:val="12"/>
              </w:rPr>
            </w:pPr>
            <w:r w:rsidRPr="001057BE">
              <w:rPr>
                <w:sz w:val="12"/>
                <w:szCs w:val="12"/>
              </w:rPr>
              <w:t>«КЭС» ООО (ИНН 4205395036)</w:t>
            </w:r>
          </w:p>
        </w:tc>
        <w:tc>
          <w:tcPr>
            <w:tcW w:w="220" w:type="pct"/>
            <w:tcBorders>
              <w:top w:val="nil"/>
              <w:left w:val="nil"/>
              <w:bottom w:val="single" w:sz="4" w:space="0" w:color="auto"/>
              <w:right w:val="single" w:sz="8" w:space="0" w:color="auto"/>
            </w:tcBorders>
            <w:shd w:val="clear" w:color="auto" w:fill="auto"/>
            <w:vAlign w:val="center"/>
            <w:hideMark/>
          </w:tcPr>
          <w:p w14:paraId="4957F95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4F05D7F9" w14:textId="77777777" w:rsidR="001057BE" w:rsidRPr="001057BE" w:rsidRDefault="001057BE" w:rsidP="001057BE">
            <w:pPr>
              <w:jc w:val="center"/>
              <w:rPr>
                <w:sz w:val="12"/>
                <w:szCs w:val="12"/>
              </w:rPr>
            </w:pPr>
            <w:r w:rsidRPr="001057BE">
              <w:rPr>
                <w:sz w:val="12"/>
                <w:szCs w:val="12"/>
              </w:rPr>
              <w:t>5,458</w:t>
            </w:r>
          </w:p>
        </w:tc>
        <w:tc>
          <w:tcPr>
            <w:tcW w:w="229" w:type="pct"/>
            <w:tcBorders>
              <w:top w:val="nil"/>
              <w:left w:val="nil"/>
              <w:bottom w:val="single" w:sz="4" w:space="0" w:color="auto"/>
              <w:right w:val="single" w:sz="8" w:space="0" w:color="auto"/>
            </w:tcBorders>
            <w:shd w:val="clear" w:color="000000" w:fill="FFFFFF"/>
            <w:vAlign w:val="center"/>
            <w:hideMark/>
          </w:tcPr>
          <w:p w14:paraId="2E3B42F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32852A4B" w14:textId="77777777" w:rsidR="001057BE" w:rsidRPr="001057BE" w:rsidRDefault="001057BE" w:rsidP="001057BE">
            <w:pPr>
              <w:jc w:val="center"/>
              <w:rPr>
                <w:sz w:val="12"/>
                <w:szCs w:val="12"/>
              </w:rPr>
            </w:pPr>
            <w:r w:rsidRPr="001057BE">
              <w:rPr>
                <w:sz w:val="12"/>
                <w:szCs w:val="12"/>
              </w:rPr>
              <w:t>1,886</w:t>
            </w:r>
          </w:p>
        </w:tc>
        <w:tc>
          <w:tcPr>
            <w:tcW w:w="230" w:type="pct"/>
            <w:tcBorders>
              <w:top w:val="nil"/>
              <w:left w:val="nil"/>
              <w:bottom w:val="single" w:sz="4" w:space="0" w:color="auto"/>
              <w:right w:val="single" w:sz="8" w:space="0" w:color="auto"/>
            </w:tcBorders>
            <w:shd w:val="clear" w:color="000000" w:fill="FFFFFF"/>
            <w:vAlign w:val="center"/>
            <w:hideMark/>
          </w:tcPr>
          <w:p w14:paraId="39B43EF0"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2DF3FCC" w14:textId="77777777" w:rsidR="001057BE" w:rsidRPr="001057BE" w:rsidRDefault="001057BE" w:rsidP="001057BE">
            <w:pPr>
              <w:jc w:val="center"/>
              <w:rPr>
                <w:sz w:val="12"/>
                <w:szCs w:val="12"/>
              </w:rPr>
            </w:pPr>
            <w:r w:rsidRPr="001057BE">
              <w:rPr>
                <w:sz w:val="12"/>
                <w:szCs w:val="12"/>
              </w:rPr>
              <w:t>7,344</w:t>
            </w:r>
          </w:p>
        </w:tc>
        <w:tc>
          <w:tcPr>
            <w:tcW w:w="299" w:type="pct"/>
            <w:tcBorders>
              <w:top w:val="nil"/>
              <w:left w:val="nil"/>
              <w:bottom w:val="single" w:sz="4" w:space="0" w:color="auto"/>
              <w:right w:val="single" w:sz="8" w:space="0" w:color="auto"/>
            </w:tcBorders>
            <w:shd w:val="clear" w:color="000000" w:fill="FFFFFF"/>
            <w:vAlign w:val="center"/>
            <w:hideMark/>
          </w:tcPr>
          <w:p w14:paraId="599F614E" w14:textId="77777777" w:rsidR="001057BE" w:rsidRPr="001057BE" w:rsidRDefault="001057BE" w:rsidP="001057BE">
            <w:pPr>
              <w:jc w:val="center"/>
              <w:rPr>
                <w:sz w:val="12"/>
                <w:szCs w:val="12"/>
              </w:rPr>
            </w:pPr>
            <w:r w:rsidRPr="001057BE">
              <w:rPr>
                <w:sz w:val="12"/>
                <w:szCs w:val="12"/>
              </w:rPr>
              <w:t>4,994</w:t>
            </w:r>
          </w:p>
        </w:tc>
        <w:tc>
          <w:tcPr>
            <w:tcW w:w="230" w:type="pct"/>
            <w:tcBorders>
              <w:top w:val="nil"/>
              <w:left w:val="nil"/>
              <w:bottom w:val="single" w:sz="4" w:space="0" w:color="auto"/>
              <w:right w:val="single" w:sz="8" w:space="0" w:color="auto"/>
            </w:tcBorders>
            <w:shd w:val="clear" w:color="000000" w:fill="FFFFFF"/>
            <w:vAlign w:val="center"/>
            <w:hideMark/>
          </w:tcPr>
          <w:p w14:paraId="5264D24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0E347E2" w14:textId="77777777" w:rsidR="001057BE" w:rsidRPr="001057BE" w:rsidRDefault="001057BE" w:rsidP="001057BE">
            <w:pPr>
              <w:jc w:val="center"/>
              <w:rPr>
                <w:sz w:val="12"/>
                <w:szCs w:val="12"/>
              </w:rPr>
            </w:pPr>
            <w:r w:rsidRPr="001057BE">
              <w:rPr>
                <w:sz w:val="12"/>
                <w:szCs w:val="12"/>
              </w:rPr>
              <w:t>1,798</w:t>
            </w:r>
          </w:p>
        </w:tc>
        <w:tc>
          <w:tcPr>
            <w:tcW w:w="230" w:type="pct"/>
            <w:tcBorders>
              <w:top w:val="nil"/>
              <w:left w:val="nil"/>
              <w:bottom w:val="single" w:sz="4" w:space="0" w:color="auto"/>
              <w:right w:val="single" w:sz="8" w:space="0" w:color="auto"/>
            </w:tcBorders>
            <w:shd w:val="clear" w:color="000000" w:fill="FFFFFF"/>
            <w:vAlign w:val="center"/>
            <w:hideMark/>
          </w:tcPr>
          <w:p w14:paraId="2A496007"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5BF5A57D" w14:textId="77777777" w:rsidR="001057BE" w:rsidRPr="001057BE" w:rsidRDefault="001057BE" w:rsidP="001057BE">
            <w:pPr>
              <w:jc w:val="center"/>
              <w:rPr>
                <w:sz w:val="12"/>
                <w:szCs w:val="12"/>
              </w:rPr>
            </w:pPr>
            <w:r w:rsidRPr="001057BE">
              <w:rPr>
                <w:sz w:val="12"/>
                <w:szCs w:val="12"/>
              </w:rPr>
              <w:t>6,792</w:t>
            </w:r>
          </w:p>
        </w:tc>
        <w:tc>
          <w:tcPr>
            <w:tcW w:w="251" w:type="pct"/>
            <w:tcBorders>
              <w:top w:val="nil"/>
              <w:left w:val="nil"/>
              <w:bottom w:val="single" w:sz="4" w:space="0" w:color="auto"/>
              <w:right w:val="single" w:sz="8" w:space="0" w:color="auto"/>
            </w:tcBorders>
            <w:shd w:val="clear" w:color="000000" w:fill="FFFFFF"/>
            <w:vAlign w:val="center"/>
            <w:hideMark/>
          </w:tcPr>
          <w:p w14:paraId="79DA938C" w14:textId="77777777" w:rsidR="001057BE" w:rsidRPr="001057BE" w:rsidRDefault="001057BE" w:rsidP="001057BE">
            <w:pPr>
              <w:jc w:val="center"/>
              <w:rPr>
                <w:sz w:val="12"/>
                <w:szCs w:val="12"/>
              </w:rPr>
            </w:pPr>
            <w:r w:rsidRPr="001057BE">
              <w:rPr>
                <w:sz w:val="12"/>
                <w:szCs w:val="12"/>
              </w:rPr>
              <w:t>5,226</w:t>
            </w:r>
          </w:p>
        </w:tc>
        <w:tc>
          <w:tcPr>
            <w:tcW w:w="230" w:type="pct"/>
            <w:tcBorders>
              <w:top w:val="nil"/>
              <w:left w:val="nil"/>
              <w:bottom w:val="single" w:sz="4" w:space="0" w:color="auto"/>
              <w:right w:val="single" w:sz="8" w:space="0" w:color="auto"/>
            </w:tcBorders>
            <w:shd w:val="clear" w:color="000000" w:fill="FFFFFF"/>
            <w:vAlign w:val="center"/>
            <w:hideMark/>
          </w:tcPr>
          <w:p w14:paraId="515B500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71910CD" w14:textId="77777777" w:rsidR="001057BE" w:rsidRPr="001057BE" w:rsidRDefault="001057BE" w:rsidP="001057BE">
            <w:pPr>
              <w:jc w:val="center"/>
              <w:rPr>
                <w:sz w:val="12"/>
                <w:szCs w:val="12"/>
              </w:rPr>
            </w:pPr>
            <w:r w:rsidRPr="001057BE">
              <w:rPr>
                <w:sz w:val="12"/>
                <w:szCs w:val="12"/>
              </w:rPr>
              <w:t>1,842</w:t>
            </w:r>
          </w:p>
        </w:tc>
        <w:tc>
          <w:tcPr>
            <w:tcW w:w="230" w:type="pct"/>
            <w:tcBorders>
              <w:top w:val="nil"/>
              <w:left w:val="nil"/>
              <w:bottom w:val="single" w:sz="4" w:space="0" w:color="auto"/>
              <w:right w:val="single" w:sz="8" w:space="0" w:color="auto"/>
            </w:tcBorders>
            <w:shd w:val="clear" w:color="000000" w:fill="FFFFFF"/>
            <w:vAlign w:val="center"/>
            <w:hideMark/>
          </w:tcPr>
          <w:p w14:paraId="57A66B87"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2677F8D4" w14:textId="77777777" w:rsidR="001057BE" w:rsidRPr="001057BE" w:rsidRDefault="001057BE" w:rsidP="001057BE">
            <w:pPr>
              <w:jc w:val="center"/>
              <w:rPr>
                <w:sz w:val="12"/>
                <w:szCs w:val="12"/>
              </w:rPr>
            </w:pPr>
            <w:r w:rsidRPr="001057BE">
              <w:rPr>
                <w:sz w:val="12"/>
                <w:szCs w:val="12"/>
              </w:rPr>
              <w:t>7,068</w:t>
            </w:r>
          </w:p>
        </w:tc>
      </w:tr>
      <w:tr w:rsidR="001057BE" w:rsidRPr="001057BE" w14:paraId="39C01646"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66D6301A"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2003C66" w14:textId="77777777" w:rsidR="001057BE" w:rsidRPr="001057BE" w:rsidRDefault="001057BE" w:rsidP="001057BE">
            <w:pPr>
              <w:jc w:val="right"/>
              <w:rPr>
                <w:sz w:val="12"/>
                <w:szCs w:val="12"/>
              </w:rPr>
            </w:pPr>
            <w:r w:rsidRPr="001057BE">
              <w:rPr>
                <w:sz w:val="12"/>
                <w:szCs w:val="12"/>
              </w:rPr>
              <w:t>«Оборонэнерго» АО  (филиал «Забайкальский» АО «Оборонэнерго») (ИНН 7704726225)</w:t>
            </w:r>
          </w:p>
        </w:tc>
        <w:tc>
          <w:tcPr>
            <w:tcW w:w="220" w:type="pct"/>
            <w:tcBorders>
              <w:top w:val="nil"/>
              <w:left w:val="nil"/>
              <w:bottom w:val="single" w:sz="4" w:space="0" w:color="auto"/>
              <w:right w:val="single" w:sz="8" w:space="0" w:color="auto"/>
            </w:tcBorders>
            <w:shd w:val="clear" w:color="auto" w:fill="auto"/>
            <w:vAlign w:val="center"/>
            <w:hideMark/>
          </w:tcPr>
          <w:p w14:paraId="1E19DE9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17BF50E" w14:textId="77777777" w:rsidR="001057BE" w:rsidRPr="001057BE" w:rsidRDefault="001057BE" w:rsidP="001057BE">
            <w:pPr>
              <w:jc w:val="center"/>
              <w:rPr>
                <w:sz w:val="12"/>
                <w:szCs w:val="12"/>
              </w:rPr>
            </w:pPr>
            <w:r w:rsidRPr="001057BE">
              <w:rPr>
                <w:sz w:val="12"/>
                <w:szCs w:val="12"/>
              </w:rPr>
              <w:t>2,120</w:t>
            </w:r>
          </w:p>
        </w:tc>
        <w:tc>
          <w:tcPr>
            <w:tcW w:w="229" w:type="pct"/>
            <w:tcBorders>
              <w:top w:val="nil"/>
              <w:left w:val="nil"/>
              <w:bottom w:val="single" w:sz="4" w:space="0" w:color="auto"/>
              <w:right w:val="single" w:sz="8" w:space="0" w:color="auto"/>
            </w:tcBorders>
            <w:shd w:val="clear" w:color="000000" w:fill="FFFFFF"/>
            <w:vAlign w:val="center"/>
            <w:hideMark/>
          </w:tcPr>
          <w:p w14:paraId="6B750382" w14:textId="77777777" w:rsidR="001057BE" w:rsidRPr="001057BE" w:rsidRDefault="001057BE" w:rsidP="001057BE">
            <w:pPr>
              <w:jc w:val="center"/>
              <w:rPr>
                <w:sz w:val="12"/>
                <w:szCs w:val="12"/>
              </w:rPr>
            </w:pPr>
            <w:r w:rsidRPr="001057BE">
              <w:rPr>
                <w:sz w:val="12"/>
                <w:szCs w:val="12"/>
              </w:rPr>
              <w:t>0,074</w:t>
            </w:r>
          </w:p>
        </w:tc>
        <w:tc>
          <w:tcPr>
            <w:tcW w:w="229" w:type="pct"/>
            <w:tcBorders>
              <w:top w:val="nil"/>
              <w:left w:val="nil"/>
              <w:bottom w:val="single" w:sz="4" w:space="0" w:color="auto"/>
              <w:right w:val="single" w:sz="8" w:space="0" w:color="auto"/>
            </w:tcBorders>
            <w:shd w:val="clear" w:color="000000" w:fill="FFFFFF"/>
            <w:vAlign w:val="center"/>
            <w:hideMark/>
          </w:tcPr>
          <w:p w14:paraId="031481E0" w14:textId="77777777" w:rsidR="001057BE" w:rsidRPr="001057BE" w:rsidRDefault="001057BE" w:rsidP="001057BE">
            <w:pPr>
              <w:jc w:val="center"/>
              <w:rPr>
                <w:sz w:val="12"/>
                <w:szCs w:val="12"/>
              </w:rPr>
            </w:pPr>
            <w:r w:rsidRPr="001057BE">
              <w:rPr>
                <w:sz w:val="12"/>
                <w:szCs w:val="12"/>
              </w:rPr>
              <w:t>0,050</w:t>
            </w:r>
          </w:p>
        </w:tc>
        <w:tc>
          <w:tcPr>
            <w:tcW w:w="230" w:type="pct"/>
            <w:tcBorders>
              <w:top w:val="nil"/>
              <w:left w:val="nil"/>
              <w:bottom w:val="single" w:sz="4" w:space="0" w:color="auto"/>
              <w:right w:val="single" w:sz="8" w:space="0" w:color="auto"/>
            </w:tcBorders>
            <w:shd w:val="clear" w:color="000000" w:fill="FFFFFF"/>
            <w:vAlign w:val="center"/>
            <w:hideMark/>
          </w:tcPr>
          <w:p w14:paraId="44C7145D"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24651126" w14:textId="77777777" w:rsidR="001057BE" w:rsidRPr="001057BE" w:rsidRDefault="001057BE" w:rsidP="001057BE">
            <w:pPr>
              <w:jc w:val="center"/>
              <w:rPr>
                <w:sz w:val="12"/>
                <w:szCs w:val="12"/>
              </w:rPr>
            </w:pPr>
            <w:r w:rsidRPr="001057BE">
              <w:rPr>
                <w:sz w:val="12"/>
                <w:szCs w:val="12"/>
              </w:rPr>
              <w:t>2,244</w:t>
            </w:r>
          </w:p>
        </w:tc>
        <w:tc>
          <w:tcPr>
            <w:tcW w:w="299" w:type="pct"/>
            <w:tcBorders>
              <w:top w:val="nil"/>
              <w:left w:val="nil"/>
              <w:bottom w:val="single" w:sz="4" w:space="0" w:color="auto"/>
              <w:right w:val="single" w:sz="8" w:space="0" w:color="auto"/>
            </w:tcBorders>
            <w:shd w:val="clear" w:color="000000" w:fill="FFFFFF"/>
            <w:vAlign w:val="center"/>
            <w:hideMark/>
          </w:tcPr>
          <w:p w14:paraId="544FB5B8" w14:textId="77777777" w:rsidR="001057BE" w:rsidRPr="001057BE" w:rsidRDefault="001057BE" w:rsidP="001057BE">
            <w:pPr>
              <w:jc w:val="center"/>
              <w:rPr>
                <w:sz w:val="12"/>
                <w:szCs w:val="12"/>
              </w:rPr>
            </w:pPr>
            <w:r w:rsidRPr="001057BE">
              <w:rPr>
                <w:sz w:val="12"/>
                <w:szCs w:val="12"/>
              </w:rPr>
              <w:t>1,935</w:t>
            </w:r>
          </w:p>
        </w:tc>
        <w:tc>
          <w:tcPr>
            <w:tcW w:w="230" w:type="pct"/>
            <w:tcBorders>
              <w:top w:val="nil"/>
              <w:left w:val="nil"/>
              <w:bottom w:val="single" w:sz="4" w:space="0" w:color="auto"/>
              <w:right w:val="single" w:sz="8" w:space="0" w:color="auto"/>
            </w:tcBorders>
            <w:shd w:val="clear" w:color="000000" w:fill="FFFFFF"/>
            <w:vAlign w:val="center"/>
            <w:hideMark/>
          </w:tcPr>
          <w:p w14:paraId="10FB48A9" w14:textId="77777777" w:rsidR="001057BE" w:rsidRPr="001057BE" w:rsidRDefault="001057BE" w:rsidP="001057BE">
            <w:pPr>
              <w:jc w:val="center"/>
              <w:rPr>
                <w:sz w:val="12"/>
                <w:szCs w:val="12"/>
              </w:rPr>
            </w:pPr>
            <w:r w:rsidRPr="001057BE">
              <w:rPr>
                <w:sz w:val="12"/>
                <w:szCs w:val="12"/>
              </w:rPr>
              <w:t>0,047</w:t>
            </w:r>
          </w:p>
        </w:tc>
        <w:tc>
          <w:tcPr>
            <w:tcW w:w="230" w:type="pct"/>
            <w:tcBorders>
              <w:top w:val="nil"/>
              <w:left w:val="nil"/>
              <w:bottom w:val="single" w:sz="4" w:space="0" w:color="auto"/>
              <w:right w:val="single" w:sz="8" w:space="0" w:color="auto"/>
            </w:tcBorders>
            <w:shd w:val="clear" w:color="000000" w:fill="FFFFFF"/>
            <w:vAlign w:val="center"/>
            <w:hideMark/>
          </w:tcPr>
          <w:p w14:paraId="131F35B1" w14:textId="77777777" w:rsidR="001057BE" w:rsidRPr="001057BE" w:rsidRDefault="001057BE" w:rsidP="001057BE">
            <w:pPr>
              <w:jc w:val="center"/>
              <w:rPr>
                <w:sz w:val="12"/>
                <w:szCs w:val="12"/>
              </w:rPr>
            </w:pPr>
            <w:r w:rsidRPr="001057BE">
              <w:rPr>
                <w:sz w:val="12"/>
                <w:szCs w:val="12"/>
              </w:rPr>
              <w:t>0,037</w:t>
            </w:r>
          </w:p>
        </w:tc>
        <w:tc>
          <w:tcPr>
            <w:tcW w:w="230" w:type="pct"/>
            <w:tcBorders>
              <w:top w:val="nil"/>
              <w:left w:val="nil"/>
              <w:bottom w:val="single" w:sz="4" w:space="0" w:color="auto"/>
              <w:right w:val="single" w:sz="8" w:space="0" w:color="auto"/>
            </w:tcBorders>
            <w:shd w:val="clear" w:color="000000" w:fill="FFFFFF"/>
            <w:vAlign w:val="center"/>
            <w:hideMark/>
          </w:tcPr>
          <w:p w14:paraId="2F5B86EB"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6553A103" w14:textId="77777777" w:rsidR="001057BE" w:rsidRPr="001057BE" w:rsidRDefault="001057BE" w:rsidP="001057BE">
            <w:pPr>
              <w:jc w:val="center"/>
              <w:rPr>
                <w:sz w:val="12"/>
                <w:szCs w:val="12"/>
              </w:rPr>
            </w:pPr>
            <w:r w:rsidRPr="001057BE">
              <w:rPr>
                <w:sz w:val="12"/>
                <w:szCs w:val="12"/>
              </w:rPr>
              <w:t>2,019</w:t>
            </w:r>
          </w:p>
        </w:tc>
        <w:tc>
          <w:tcPr>
            <w:tcW w:w="251" w:type="pct"/>
            <w:tcBorders>
              <w:top w:val="nil"/>
              <w:left w:val="nil"/>
              <w:bottom w:val="single" w:sz="4" w:space="0" w:color="auto"/>
              <w:right w:val="single" w:sz="8" w:space="0" w:color="auto"/>
            </w:tcBorders>
            <w:shd w:val="clear" w:color="000000" w:fill="FFFFFF"/>
            <w:vAlign w:val="center"/>
            <w:hideMark/>
          </w:tcPr>
          <w:p w14:paraId="5454E068" w14:textId="77777777" w:rsidR="001057BE" w:rsidRPr="001057BE" w:rsidRDefault="001057BE" w:rsidP="001057BE">
            <w:pPr>
              <w:jc w:val="center"/>
              <w:rPr>
                <w:sz w:val="12"/>
                <w:szCs w:val="12"/>
              </w:rPr>
            </w:pPr>
            <w:r w:rsidRPr="001057BE">
              <w:rPr>
                <w:sz w:val="12"/>
                <w:szCs w:val="12"/>
              </w:rPr>
              <w:t>2,028</w:t>
            </w:r>
          </w:p>
        </w:tc>
        <w:tc>
          <w:tcPr>
            <w:tcW w:w="230" w:type="pct"/>
            <w:tcBorders>
              <w:top w:val="nil"/>
              <w:left w:val="nil"/>
              <w:bottom w:val="single" w:sz="4" w:space="0" w:color="auto"/>
              <w:right w:val="single" w:sz="8" w:space="0" w:color="auto"/>
            </w:tcBorders>
            <w:shd w:val="clear" w:color="000000" w:fill="FFFFFF"/>
            <w:vAlign w:val="center"/>
            <w:hideMark/>
          </w:tcPr>
          <w:p w14:paraId="5731DA55" w14:textId="77777777" w:rsidR="001057BE" w:rsidRPr="001057BE" w:rsidRDefault="001057BE" w:rsidP="001057BE">
            <w:pPr>
              <w:jc w:val="center"/>
              <w:rPr>
                <w:sz w:val="12"/>
                <w:szCs w:val="12"/>
              </w:rPr>
            </w:pPr>
            <w:r w:rsidRPr="001057BE">
              <w:rPr>
                <w:sz w:val="12"/>
                <w:szCs w:val="12"/>
              </w:rPr>
              <w:t>0,061</w:t>
            </w:r>
          </w:p>
        </w:tc>
        <w:tc>
          <w:tcPr>
            <w:tcW w:w="230" w:type="pct"/>
            <w:tcBorders>
              <w:top w:val="nil"/>
              <w:left w:val="nil"/>
              <w:bottom w:val="single" w:sz="4" w:space="0" w:color="auto"/>
              <w:right w:val="single" w:sz="8" w:space="0" w:color="auto"/>
            </w:tcBorders>
            <w:shd w:val="clear" w:color="000000" w:fill="FFFFFF"/>
            <w:vAlign w:val="center"/>
            <w:hideMark/>
          </w:tcPr>
          <w:p w14:paraId="2E91E5F1" w14:textId="77777777" w:rsidR="001057BE" w:rsidRPr="001057BE" w:rsidRDefault="001057BE" w:rsidP="001057BE">
            <w:pPr>
              <w:jc w:val="center"/>
              <w:rPr>
                <w:sz w:val="12"/>
                <w:szCs w:val="12"/>
              </w:rPr>
            </w:pPr>
            <w:r w:rsidRPr="001057BE">
              <w:rPr>
                <w:sz w:val="12"/>
                <w:szCs w:val="12"/>
              </w:rPr>
              <w:t>0,043</w:t>
            </w:r>
          </w:p>
        </w:tc>
        <w:tc>
          <w:tcPr>
            <w:tcW w:w="230" w:type="pct"/>
            <w:tcBorders>
              <w:top w:val="nil"/>
              <w:left w:val="nil"/>
              <w:bottom w:val="single" w:sz="4" w:space="0" w:color="auto"/>
              <w:right w:val="single" w:sz="8" w:space="0" w:color="auto"/>
            </w:tcBorders>
            <w:shd w:val="clear" w:color="000000" w:fill="FFFFFF"/>
            <w:vAlign w:val="center"/>
            <w:hideMark/>
          </w:tcPr>
          <w:p w14:paraId="2E2F1A1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60084EB3" w14:textId="77777777" w:rsidR="001057BE" w:rsidRPr="001057BE" w:rsidRDefault="001057BE" w:rsidP="001057BE">
            <w:pPr>
              <w:jc w:val="center"/>
              <w:rPr>
                <w:sz w:val="12"/>
                <w:szCs w:val="12"/>
              </w:rPr>
            </w:pPr>
            <w:r w:rsidRPr="001057BE">
              <w:rPr>
                <w:sz w:val="12"/>
                <w:szCs w:val="12"/>
              </w:rPr>
              <w:t>2,132</w:t>
            </w:r>
          </w:p>
        </w:tc>
      </w:tr>
      <w:tr w:rsidR="001057BE" w:rsidRPr="001057BE" w14:paraId="31B019CF"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19234ED4"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A93D4DB" w14:textId="77777777" w:rsidR="001057BE" w:rsidRPr="001057BE" w:rsidRDefault="001057BE" w:rsidP="001057BE">
            <w:pPr>
              <w:jc w:val="right"/>
              <w:rPr>
                <w:sz w:val="12"/>
                <w:szCs w:val="12"/>
              </w:rPr>
            </w:pPr>
            <w:r w:rsidRPr="001057BE">
              <w:rPr>
                <w:sz w:val="12"/>
                <w:szCs w:val="12"/>
              </w:rPr>
              <w:t>«Объединенная компания РУСАЛ Энергосеть» ООО  (ИНН 7709806795)</w:t>
            </w:r>
          </w:p>
        </w:tc>
        <w:tc>
          <w:tcPr>
            <w:tcW w:w="220" w:type="pct"/>
            <w:tcBorders>
              <w:top w:val="nil"/>
              <w:left w:val="nil"/>
              <w:bottom w:val="single" w:sz="4" w:space="0" w:color="auto"/>
              <w:right w:val="single" w:sz="8" w:space="0" w:color="auto"/>
            </w:tcBorders>
            <w:shd w:val="clear" w:color="auto" w:fill="auto"/>
            <w:vAlign w:val="center"/>
            <w:hideMark/>
          </w:tcPr>
          <w:p w14:paraId="1459DE7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6B7DC95" w14:textId="77777777" w:rsidR="001057BE" w:rsidRPr="001057BE" w:rsidRDefault="001057BE" w:rsidP="001057BE">
            <w:pPr>
              <w:jc w:val="center"/>
              <w:rPr>
                <w:sz w:val="12"/>
                <w:szCs w:val="12"/>
              </w:rPr>
            </w:pPr>
            <w:r w:rsidRPr="001057BE">
              <w:rPr>
                <w:sz w:val="12"/>
                <w:szCs w:val="12"/>
              </w:rPr>
              <w:t>0,793</w:t>
            </w:r>
          </w:p>
        </w:tc>
        <w:tc>
          <w:tcPr>
            <w:tcW w:w="229" w:type="pct"/>
            <w:tcBorders>
              <w:top w:val="nil"/>
              <w:left w:val="nil"/>
              <w:bottom w:val="single" w:sz="4" w:space="0" w:color="auto"/>
              <w:right w:val="single" w:sz="8" w:space="0" w:color="auto"/>
            </w:tcBorders>
            <w:shd w:val="clear" w:color="000000" w:fill="FFFFFF"/>
            <w:vAlign w:val="center"/>
            <w:hideMark/>
          </w:tcPr>
          <w:p w14:paraId="6696352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B8281D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8BB2EE7"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003370C" w14:textId="77777777" w:rsidR="001057BE" w:rsidRPr="001057BE" w:rsidRDefault="001057BE" w:rsidP="001057BE">
            <w:pPr>
              <w:jc w:val="center"/>
              <w:rPr>
                <w:sz w:val="12"/>
                <w:szCs w:val="12"/>
              </w:rPr>
            </w:pPr>
            <w:r w:rsidRPr="001057BE">
              <w:rPr>
                <w:sz w:val="12"/>
                <w:szCs w:val="12"/>
              </w:rPr>
              <w:t>0,793</w:t>
            </w:r>
          </w:p>
        </w:tc>
        <w:tc>
          <w:tcPr>
            <w:tcW w:w="299" w:type="pct"/>
            <w:tcBorders>
              <w:top w:val="nil"/>
              <w:left w:val="nil"/>
              <w:bottom w:val="single" w:sz="4" w:space="0" w:color="auto"/>
              <w:right w:val="single" w:sz="8" w:space="0" w:color="auto"/>
            </w:tcBorders>
            <w:shd w:val="clear" w:color="000000" w:fill="FFFFFF"/>
            <w:vAlign w:val="center"/>
            <w:hideMark/>
          </w:tcPr>
          <w:p w14:paraId="2663AD1D" w14:textId="77777777" w:rsidR="001057BE" w:rsidRPr="001057BE" w:rsidRDefault="001057BE" w:rsidP="001057BE">
            <w:pPr>
              <w:jc w:val="center"/>
              <w:rPr>
                <w:sz w:val="12"/>
                <w:szCs w:val="12"/>
              </w:rPr>
            </w:pPr>
            <w:r w:rsidRPr="001057BE">
              <w:rPr>
                <w:sz w:val="12"/>
                <w:szCs w:val="12"/>
              </w:rPr>
              <w:t>0,767</w:t>
            </w:r>
          </w:p>
        </w:tc>
        <w:tc>
          <w:tcPr>
            <w:tcW w:w="230" w:type="pct"/>
            <w:tcBorders>
              <w:top w:val="nil"/>
              <w:left w:val="nil"/>
              <w:bottom w:val="single" w:sz="4" w:space="0" w:color="auto"/>
              <w:right w:val="single" w:sz="8" w:space="0" w:color="auto"/>
            </w:tcBorders>
            <w:shd w:val="clear" w:color="000000" w:fill="FFFFFF"/>
            <w:vAlign w:val="center"/>
            <w:hideMark/>
          </w:tcPr>
          <w:p w14:paraId="58F4FEA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9D9898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97E09D6"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334C3202" w14:textId="77777777" w:rsidR="001057BE" w:rsidRPr="001057BE" w:rsidRDefault="001057BE" w:rsidP="001057BE">
            <w:pPr>
              <w:jc w:val="center"/>
              <w:rPr>
                <w:sz w:val="12"/>
                <w:szCs w:val="12"/>
              </w:rPr>
            </w:pPr>
            <w:r w:rsidRPr="001057BE">
              <w:rPr>
                <w:sz w:val="12"/>
                <w:szCs w:val="12"/>
              </w:rPr>
              <w:t>0,767</w:t>
            </w:r>
          </w:p>
        </w:tc>
        <w:tc>
          <w:tcPr>
            <w:tcW w:w="251" w:type="pct"/>
            <w:tcBorders>
              <w:top w:val="nil"/>
              <w:left w:val="nil"/>
              <w:bottom w:val="single" w:sz="4" w:space="0" w:color="auto"/>
              <w:right w:val="single" w:sz="8" w:space="0" w:color="auto"/>
            </w:tcBorders>
            <w:shd w:val="clear" w:color="000000" w:fill="FFFFFF"/>
            <w:vAlign w:val="center"/>
            <w:hideMark/>
          </w:tcPr>
          <w:p w14:paraId="0D273359" w14:textId="77777777" w:rsidR="001057BE" w:rsidRPr="001057BE" w:rsidRDefault="001057BE" w:rsidP="001057BE">
            <w:pPr>
              <w:jc w:val="center"/>
              <w:rPr>
                <w:sz w:val="12"/>
                <w:szCs w:val="12"/>
              </w:rPr>
            </w:pPr>
            <w:r w:rsidRPr="001057BE">
              <w:rPr>
                <w:sz w:val="12"/>
                <w:szCs w:val="12"/>
              </w:rPr>
              <w:t>0,780</w:t>
            </w:r>
          </w:p>
        </w:tc>
        <w:tc>
          <w:tcPr>
            <w:tcW w:w="230" w:type="pct"/>
            <w:tcBorders>
              <w:top w:val="nil"/>
              <w:left w:val="nil"/>
              <w:bottom w:val="single" w:sz="4" w:space="0" w:color="auto"/>
              <w:right w:val="single" w:sz="8" w:space="0" w:color="auto"/>
            </w:tcBorders>
            <w:shd w:val="clear" w:color="000000" w:fill="FFFFFF"/>
            <w:vAlign w:val="center"/>
            <w:hideMark/>
          </w:tcPr>
          <w:p w14:paraId="33E98EC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2178A5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C23E75A"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086F522C" w14:textId="77777777" w:rsidR="001057BE" w:rsidRPr="001057BE" w:rsidRDefault="001057BE" w:rsidP="001057BE">
            <w:pPr>
              <w:jc w:val="center"/>
              <w:rPr>
                <w:sz w:val="12"/>
                <w:szCs w:val="12"/>
              </w:rPr>
            </w:pPr>
            <w:r w:rsidRPr="001057BE">
              <w:rPr>
                <w:sz w:val="12"/>
                <w:szCs w:val="12"/>
              </w:rPr>
              <w:t>0,780</w:t>
            </w:r>
          </w:p>
        </w:tc>
      </w:tr>
      <w:tr w:rsidR="001057BE" w:rsidRPr="001057BE" w14:paraId="021F405D"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4BDADA0A"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5EB822F" w14:textId="77777777" w:rsidR="001057BE" w:rsidRPr="001057BE" w:rsidRDefault="001057BE" w:rsidP="001057BE">
            <w:pPr>
              <w:jc w:val="right"/>
              <w:rPr>
                <w:sz w:val="12"/>
                <w:szCs w:val="12"/>
              </w:rPr>
            </w:pPr>
            <w:r w:rsidRPr="001057BE">
              <w:rPr>
                <w:sz w:val="12"/>
                <w:szCs w:val="12"/>
              </w:rPr>
              <w:t>«ОЭСК» ООО  (ИНН 4223052779)</w:t>
            </w:r>
          </w:p>
        </w:tc>
        <w:tc>
          <w:tcPr>
            <w:tcW w:w="220" w:type="pct"/>
            <w:tcBorders>
              <w:top w:val="nil"/>
              <w:left w:val="nil"/>
              <w:bottom w:val="single" w:sz="4" w:space="0" w:color="auto"/>
              <w:right w:val="single" w:sz="8" w:space="0" w:color="auto"/>
            </w:tcBorders>
            <w:shd w:val="clear" w:color="auto" w:fill="auto"/>
            <w:vAlign w:val="center"/>
            <w:hideMark/>
          </w:tcPr>
          <w:p w14:paraId="56EE02A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03E91971" w14:textId="77777777" w:rsidR="001057BE" w:rsidRPr="001057BE" w:rsidRDefault="001057BE" w:rsidP="001057BE">
            <w:pPr>
              <w:jc w:val="center"/>
              <w:rPr>
                <w:sz w:val="12"/>
                <w:szCs w:val="12"/>
              </w:rPr>
            </w:pPr>
            <w:r w:rsidRPr="001057BE">
              <w:rPr>
                <w:sz w:val="12"/>
                <w:szCs w:val="12"/>
              </w:rPr>
              <w:t>8,108</w:t>
            </w:r>
          </w:p>
        </w:tc>
        <w:tc>
          <w:tcPr>
            <w:tcW w:w="229" w:type="pct"/>
            <w:tcBorders>
              <w:top w:val="nil"/>
              <w:left w:val="nil"/>
              <w:bottom w:val="single" w:sz="4" w:space="0" w:color="auto"/>
              <w:right w:val="single" w:sz="8" w:space="0" w:color="auto"/>
            </w:tcBorders>
            <w:shd w:val="clear" w:color="000000" w:fill="FFFFFF"/>
            <w:vAlign w:val="center"/>
            <w:hideMark/>
          </w:tcPr>
          <w:p w14:paraId="2081A3D3" w14:textId="77777777" w:rsidR="001057BE" w:rsidRPr="001057BE" w:rsidRDefault="001057BE" w:rsidP="001057BE">
            <w:pPr>
              <w:jc w:val="center"/>
              <w:rPr>
                <w:sz w:val="12"/>
                <w:szCs w:val="12"/>
              </w:rPr>
            </w:pPr>
            <w:r w:rsidRPr="001057BE">
              <w:rPr>
                <w:sz w:val="12"/>
                <w:szCs w:val="12"/>
              </w:rPr>
              <w:t>28,718</w:t>
            </w:r>
          </w:p>
        </w:tc>
        <w:tc>
          <w:tcPr>
            <w:tcW w:w="229" w:type="pct"/>
            <w:tcBorders>
              <w:top w:val="nil"/>
              <w:left w:val="nil"/>
              <w:bottom w:val="single" w:sz="4" w:space="0" w:color="auto"/>
              <w:right w:val="single" w:sz="8" w:space="0" w:color="auto"/>
            </w:tcBorders>
            <w:shd w:val="clear" w:color="000000" w:fill="FFFFFF"/>
            <w:vAlign w:val="center"/>
            <w:hideMark/>
          </w:tcPr>
          <w:p w14:paraId="287689BB" w14:textId="77777777" w:rsidR="001057BE" w:rsidRPr="001057BE" w:rsidRDefault="001057BE" w:rsidP="001057BE">
            <w:pPr>
              <w:jc w:val="center"/>
              <w:rPr>
                <w:sz w:val="12"/>
                <w:szCs w:val="12"/>
              </w:rPr>
            </w:pPr>
            <w:r w:rsidRPr="001057BE">
              <w:rPr>
                <w:sz w:val="12"/>
                <w:szCs w:val="12"/>
              </w:rPr>
              <w:t>0,218</w:t>
            </w:r>
          </w:p>
        </w:tc>
        <w:tc>
          <w:tcPr>
            <w:tcW w:w="230" w:type="pct"/>
            <w:tcBorders>
              <w:top w:val="nil"/>
              <w:left w:val="nil"/>
              <w:bottom w:val="single" w:sz="4" w:space="0" w:color="auto"/>
              <w:right w:val="single" w:sz="8" w:space="0" w:color="auto"/>
            </w:tcBorders>
            <w:shd w:val="clear" w:color="000000" w:fill="FFFFFF"/>
            <w:vAlign w:val="center"/>
            <w:hideMark/>
          </w:tcPr>
          <w:p w14:paraId="668E87A0"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4F5E3EA" w14:textId="77777777" w:rsidR="001057BE" w:rsidRPr="001057BE" w:rsidRDefault="001057BE" w:rsidP="001057BE">
            <w:pPr>
              <w:jc w:val="center"/>
              <w:rPr>
                <w:sz w:val="12"/>
                <w:szCs w:val="12"/>
              </w:rPr>
            </w:pPr>
            <w:r w:rsidRPr="001057BE">
              <w:rPr>
                <w:sz w:val="12"/>
                <w:szCs w:val="12"/>
              </w:rPr>
              <w:t>37,044</w:t>
            </w:r>
          </w:p>
        </w:tc>
        <w:tc>
          <w:tcPr>
            <w:tcW w:w="299" w:type="pct"/>
            <w:tcBorders>
              <w:top w:val="nil"/>
              <w:left w:val="nil"/>
              <w:bottom w:val="single" w:sz="4" w:space="0" w:color="auto"/>
              <w:right w:val="single" w:sz="8" w:space="0" w:color="auto"/>
            </w:tcBorders>
            <w:shd w:val="clear" w:color="000000" w:fill="FFFFFF"/>
            <w:vAlign w:val="center"/>
            <w:hideMark/>
          </w:tcPr>
          <w:p w14:paraId="683532DD" w14:textId="77777777" w:rsidR="001057BE" w:rsidRPr="001057BE" w:rsidRDefault="001057BE" w:rsidP="001057BE">
            <w:pPr>
              <w:jc w:val="center"/>
              <w:rPr>
                <w:sz w:val="12"/>
                <w:szCs w:val="12"/>
              </w:rPr>
            </w:pPr>
            <w:r w:rsidRPr="001057BE">
              <w:rPr>
                <w:sz w:val="12"/>
                <w:szCs w:val="12"/>
              </w:rPr>
              <w:t>8,133</w:t>
            </w:r>
          </w:p>
        </w:tc>
        <w:tc>
          <w:tcPr>
            <w:tcW w:w="230" w:type="pct"/>
            <w:tcBorders>
              <w:top w:val="nil"/>
              <w:left w:val="nil"/>
              <w:bottom w:val="single" w:sz="4" w:space="0" w:color="auto"/>
              <w:right w:val="single" w:sz="8" w:space="0" w:color="auto"/>
            </w:tcBorders>
            <w:shd w:val="clear" w:color="000000" w:fill="FFFFFF"/>
            <w:vAlign w:val="center"/>
            <w:hideMark/>
          </w:tcPr>
          <w:p w14:paraId="5BED4497" w14:textId="77777777" w:rsidR="001057BE" w:rsidRPr="001057BE" w:rsidRDefault="001057BE" w:rsidP="001057BE">
            <w:pPr>
              <w:jc w:val="center"/>
              <w:rPr>
                <w:sz w:val="12"/>
                <w:szCs w:val="12"/>
              </w:rPr>
            </w:pPr>
            <w:r w:rsidRPr="001057BE">
              <w:rPr>
                <w:sz w:val="12"/>
                <w:szCs w:val="12"/>
              </w:rPr>
              <w:t>29,297</w:t>
            </w:r>
          </w:p>
        </w:tc>
        <w:tc>
          <w:tcPr>
            <w:tcW w:w="230" w:type="pct"/>
            <w:tcBorders>
              <w:top w:val="nil"/>
              <w:left w:val="nil"/>
              <w:bottom w:val="single" w:sz="4" w:space="0" w:color="auto"/>
              <w:right w:val="single" w:sz="8" w:space="0" w:color="auto"/>
            </w:tcBorders>
            <w:shd w:val="clear" w:color="000000" w:fill="FFFFFF"/>
            <w:vAlign w:val="center"/>
            <w:hideMark/>
          </w:tcPr>
          <w:p w14:paraId="386D3BCF" w14:textId="77777777" w:rsidR="001057BE" w:rsidRPr="001057BE" w:rsidRDefault="001057BE" w:rsidP="001057BE">
            <w:pPr>
              <w:jc w:val="center"/>
              <w:rPr>
                <w:sz w:val="12"/>
                <w:szCs w:val="12"/>
              </w:rPr>
            </w:pPr>
            <w:r w:rsidRPr="001057BE">
              <w:rPr>
                <w:sz w:val="12"/>
                <w:szCs w:val="12"/>
              </w:rPr>
              <w:t>0,188</w:t>
            </w:r>
          </w:p>
        </w:tc>
        <w:tc>
          <w:tcPr>
            <w:tcW w:w="230" w:type="pct"/>
            <w:tcBorders>
              <w:top w:val="nil"/>
              <w:left w:val="nil"/>
              <w:bottom w:val="single" w:sz="4" w:space="0" w:color="auto"/>
              <w:right w:val="single" w:sz="8" w:space="0" w:color="auto"/>
            </w:tcBorders>
            <w:shd w:val="clear" w:color="000000" w:fill="FFFFFF"/>
            <w:vAlign w:val="center"/>
            <w:hideMark/>
          </w:tcPr>
          <w:p w14:paraId="519C3DB4"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71F8037F" w14:textId="77777777" w:rsidR="001057BE" w:rsidRPr="001057BE" w:rsidRDefault="001057BE" w:rsidP="001057BE">
            <w:pPr>
              <w:jc w:val="center"/>
              <w:rPr>
                <w:sz w:val="12"/>
                <w:szCs w:val="12"/>
              </w:rPr>
            </w:pPr>
            <w:r w:rsidRPr="001057BE">
              <w:rPr>
                <w:sz w:val="12"/>
                <w:szCs w:val="12"/>
              </w:rPr>
              <w:t>37,618</w:t>
            </w:r>
          </w:p>
        </w:tc>
        <w:tc>
          <w:tcPr>
            <w:tcW w:w="251" w:type="pct"/>
            <w:tcBorders>
              <w:top w:val="nil"/>
              <w:left w:val="nil"/>
              <w:bottom w:val="single" w:sz="4" w:space="0" w:color="auto"/>
              <w:right w:val="single" w:sz="8" w:space="0" w:color="auto"/>
            </w:tcBorders>
            <w:shd w:val="clear" w:color="000000" w:fill="FFFFFF"/>
            <w:vAlign w:val="center"/>
            <w:hideMark/>
          </w:tcPr>
          <w:p w14:paraId="52AB088F" w14:textId="77777777" w:rsidR="001057BE" w:rsidRPr="001057BE" w:rsidRDefault="001057BE" w:rsidP="001057BE">
            <w:pPr>
              <w:jc w:val="center"/>
              <w:rPr>
                <w:sz w:val="12"/>
                <w:szCs w:val="12"/>
              </w:rPr>
            </w:pPr>
            <w:r w:rsidRPr="001057BE">
              <w:rPr>
                <w:sz w:val="12"/>
                <w:szCs w:val="12"/>
              </w:rPr>
              <w:t>8,121</w:t>
            </w:r>
          </w:p>
        </w:tc>
        <w:tc>
          <w:tcPr>
            <w:tcW w:w="230" w:type="pct"/>
            <w:tcBorders>
              <w:top w:val="nil"/>
              <w:left w:val="nil"/>
              <w:bottom w:val="single" w:sz="4" w:space="0" w:color="auto"/>
              <w:right w:val="single" w:sz="8" w:space="0" w:color="auto"/>
            </w:tcBorders>
            <w:shd w:val="clear" w:color="000000" w:fill="FFFFFF"/>
            <w:vAlign w:val="center"/>
            <w:hideMark/>
          </w:tcPr>
          <w:p w14:paraId="067445AC" w14:textId="77777777" w:rsidR="001057BE" w:rsidRPr="001057BE" w:rsidRDefault="001057BE" w:rsidP="001057BE">
            <w:pPr>
              <w:jc w:val="center"/>
              <w:rPr>
                <w:sz w:val="12"/>
                <w:szCs w:val="12"/>
              </w:rPr>
            </w:pPr>
            <w:r w:rsidRPr="001057BE">
              <w:rPr>
                <w:sz w:val="12"/>
                <w:szCs w:val="12"/>
              </w:rPr>
              <w:t>29,008</w:t>
            </w:r>
          </w:p>
        </w:tc>
        <w:tc>
          <w:tcPr>
            <w:tcW w:w="230" w:type="pct"/>
            <w:tcBorders>
              <w:top w:val="nil"/>
              <w:left w:val="nil"/>
              <w:bottom w:val="single" w:sz="4" w:space="0" w:color="auto"/>
              <w:right w:val="single" w:sz="8" w:space="0" w:color="auto"/>
            </w:tcBorders>
            <w:shd w:val="clear" w:color="000000" w:fill="FFFFFF"/>
            <w:vAlign w:val="center"/>
            <w:hideMark/>
          </w:tcPr>
          <w:p w14:paraId="35A1844B" w14:textId="77777777" w:rsidR="001057BE" w:rsidRPr="001057BE" w:rsidRDefault="001057BE" w:rsidP="001057BE">
            <w:pPr>
              <w:jc w:val="center"/>
              <w:rPr>
                <w:sz w:val="12"/>
                <w:szCs w:val="12"/>
              </w:rPr>
            </w:pPr>
            <w:r w:rsidRPr="001057BE">
              <w:rPr>
                <w:sz w:val="12"/>
                <w:szCs w:val="12"/>
              </w:rPr>
              <w:t>0,203</w:t>
            </w:r>
          </w:p>
        </w:tc>
        <w:tc>
          <w:tcPr>
            <w:tcW w:w="230" w:type="pct"/>
            <w:tcBorders>
              <w:top w:val="nil"/>
              <w:left w:val="nil"/>
              <w:bottom w:val="single" w:sz="4" w:space="0" w:color="auto"/>
              <w:right w:val="single" w:sz="8" w:space="0" w:color="auto"/>
            </w:tcBorders>
            <w:shd w:val="clear" w:color="000000" w:fill="FFFFFF"/>
            <w:vAlign w:val="center"/>
            <w:hideMark/>
          </w:tcPr>
          <w:p w14:paraId="105CFC8D"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A5175C1" w14:textId="77777777" w:rsidR="001057BE" w:rsidRPr="001057BE" w:rsidRDefault="001057BE" w:rsidP="001057BE">
            <w:pPr>
              <w:jc w:val="center"/>
              <w:rPr>
                <w:sz w:val="12"/>
                <w:szCs w:val="12"/>
              </w:rPr>
            </w:pPr>
            <w:r w:rsidRPr="001057BE">
              <w:rPr>
                <w:sz w:val="12"/>
                <w:szCs w:val="12"/>
              </w:rPr>
              <w:t>37,331</w:t>
            </w:r>
          </w:p>
        </w:tc>
      </w:tr>
      <w:tr w:rsidR="001057BE" w:rsidRPr="001057BE" w14:paraId="083AC696"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03F4DBB2"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39D0013" w14:textId="77777777" w:rsidR="001057BE" w:rsidRPr="001057BE" w:rsidRDefault="001057BE" w:rsidP="001057BE">
            <w:pPr>
              <w:jc w:val="right"/>
              <w:rPr>
                <w:sz w:val="12"/>
                <w:szCs w:val="12"/>
              </w:rPr>
            </w:pPr>
            <w:r w:rsidRPr="001057BE">
              <w:rPr>
                <w:sz w:val="12"/>
                <w:szCs w:val="12"/>
              </w:rPr>
              <w:t>«Регионэнергосеть» ООО (ИНН 4205271471)</w:t>
            </w:r>
          </w:p>
        </w:tc>
        <w:tc>
          <w:tcPr>
            <w:tcW w:w="220" w:type="pct"/>
            <w:tcBorders>
              <w:top w:val="nil"/>
              <w:left w:val="nil"/>
              <w:bottom w:val="single" w:sz="4" w:space="0" w:color="auto"/>
              <w:right w:val="single" w:sz="8" w:space="0" w:color="auto"/>
            </w:tcBorders>
            <w:shd w:val="clear" w:color="auto" w:fill="auto"/>
            <w:vAlign w:val="center"/>
            <w:hideMark/>
          </w:tcPr>
          <w:p w14:paraId="1918C38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6117BB6"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47C3F060" w14:textId="77777777" w:rsidR="001057BE" w:rsidRPr="001057BE" w:rsidRDefault="001057BE" w:rsidP="001057BE">
            <w:pPr>
              <w:jc w:val="center"/>
              <w:rPr>
                <w:sz w:val="12"/>
                <w:szCs w:val="12"/>
              </w:rPr>
            </w:pPr>
            <w:r w:rsidRPr="001057BE">
              <w:rPr>
                <w:sz w:val="12"/>
                <w:szCs w:val="12"/>
              </w:rPr>
              <w:t>0,020</w:t>
            </w:r>
          </w:p>
        </w:tc>
        <w:tc>
          <w:tcPr>
            <w:tcW w:w="229" w:type="pct"/>
            <w:tcBorders>
              <w:top w:val="nil"/>
              <w:left w:val="nil"/>
              <w:bottom w:val="single" w:sz="4" w:space="0" w:color="auto"/>
              <w:right w:val="single" w:sz="8" w:space="0" w:color="auto"/>
            </w:tcBorders>
            <w:shd w:val="clear" w:color="000000" w:fill="FFFFFF"/>
            <w:vAlign w:val="center"/>
            <w:hideMark/>
          </w:tcPr>
          <w:p w14:paraId="42E964FF" w14:textId="77777777" w:rsidR="001057BE" w:rsidRPr="001057BE" w:rsidRDefault="001057BE" w:rsidP="001057BE">
            <w:pPr>
              <w:jc w:val="center"/>
              <w:rPr>
                <w:sz w:val="12"/>
                <w:szCs w:val="12"/>
              </w:rPr>
            </w:pPr>
            <w:r w:rsidRPr="001057BE">
              <w:rPr>
                <w:sz w:val="12"/>
                <w:szCs w:val="12"/>
              </w:rPr>
              <w:t>0,870</w:t>
            </w:r>
          </w:p>
        </w:tc>
        <w:tc>
          <w:tcPr>
            <w:tcW w:w="230" w:type="pct"/>
            <w:tcBorders>
              <w:top w:val="nil"/>
              <w:left w:val="nil"/>
              <w:bottom w:val="single" w:sz="4" w:space="0" w:color="auto"/>
              <w:right w:val="single" w:sz="8" w:space="0" w:color="auto"/>
            </w:tcBorders>
            <w:shd w:val="clear" w:color="000000" w:fill="FFFFFF"/>
            <w:vAlign w:val="center"/>
            <w:hideMark/>
          </w:tcPr>
          <w:p w14:paraId="0ED4677A"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59268D3" w14:textId="77777777" w:rsidR="001057BE" w:rsidRPr="001057BE" w:rsidRDefault="001057BE" w:rsidP="001057BE">
            <w:pPr>
              <w:jc w:val="center"/>
              <w:rPr>
                <w:sz w:val="12"/>
                <w:szCs w:val="12"/>
              </w:rPr>
            </w:pPr>
            <w:r w:rsidRPr="001057BE">
              <w:rPr>
                <w:sz w:val="12"/>
                <w:szCs w:val="12"/>
              </w:rPr>
              <w:t>0,890</w:t>
            </w:r>
          </w:p>
        </w:tc>
        <w:tc>
          <w:tcPr>
            <w:tcW w:w="299" w:type="pct"/>
            <w:tcBorders>
              <w:top w:val="nil"/>
              <w:left w:val="nil"/>
              <w:bottom w:val="single" w:sz="4" w:space="0" w:color="auto"/>
              <w:right w:val="single" w:sz="8" w:space="0" w:color="auto"/>
            </w:tcBorders>
            <w:shd w:val="clear" w:color="000000" w:fill="FFFFFF"/>
            <w:vAlign w:val="center"/>
            <w:hideMark/>
          </w:tcPr>
          <w:p w14:paraId="5CCC0E4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B4D0A19" w14:textId="77777777" w:rsidR="001057BE" w:rsidRPr="001057BE" w:rsidRDefault="001057BE" w:rsidP="001057BE">
            <w:pPr>
              <w:jc w:val="center"/>
              <w:rPr>
                <w:sz w:val="12"/>
                <w:szCs w:val="12"/>
              </w:rPr>
            </w:pPr>
            <w:r w:rsidRPr="001057BE">
              <w:rPr>
                <w:sz w:val="12"/>
                <w:szCs w:val="12"/>
              </w:rPr>
              <w:t>0,017</w:t>
            </w:r>
          </w:p>
        </w:tc>
        <w:tc>
          <w:tcPr>
            <w:tcW w:w="230" w:type="pct"/>
            <w:tcBorders>
              <w:top w:val="nil"/>
              <w:left w:val="nil"/>
              <w:bottom w:val="single" w:sz="4" w:space="0" w:color="auto"/>
              <w:right w:val="single" w:sz="8" w:space="0" w:color="auto"/>
            </w:tcBorders>
            <w:shd w:val="clear" w:color="000000" w:fill="FFFFFF"/>
            <w:vAlign w:val="center"/>
            <w:hideMark/>
          </w:tcPr>
          <w:p w14:paraId="7589130E" w14:textId="77777777" w:rsidR="001057BE" w:rsidRPr="001057BE" w:rsidRDefault="001057BE" w:rsidP="001057BE">
            <w:pPr>
              <w:jc w:val="center"/>
              <w:rPr>
                <w:sz w:val="12"/>
                <w:szCs w:val="12"/>
              </w:rPr>
            </w:pPr>
            <w:r w:rsidRPr="001057BE">
              <w:rPr>
                <w:sz w:val="12"/>
                <w:szCs w:val="12"/>
              </w:rPr>
              <w:t>0,768</w:t>
            </w:r>
          </w:p>
        </w:tc>
        <w:tc>
          <w:tcPr>
            <w:tcW w:w="230" w:type="pct"/>
            <w:tcBorders>
              <w:top w:val="nil"/>
              <w:left w:val="nil"/>
              <w:bottom w:val="single" w:sz="4" w:space="0" w:color="auto"/>
              <w:right w:val="single" w:sz="8" w:space="0" w:color="auto"/>
            </w:tcBorders>
            <w:shd w:val="clear" w:color="000000" w:fill="FFFFFF"/>
            <w:vAlign w:val="center"/>
            <w:hideMark/>
          </w:tcPr>
          <w:p w14:paraId="26AD0636"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56D3FE7D" w14:textId="77777777" w:rsidR="001057BE" w:rsidRPr="001057BE" w:rsidRDefault="001057BE" w:rsidP="001057BE">
            <w:pPr>
              <w:jc w:val="center"/>
              <w:rPr>
                <w:sz w:val="12"/>
                <w:szCs w:val="12"/>
              </w:rPr>
            </w:pPr>
            <w:r w:rsidRPr="001057BE">
              <w:rPr>
                <w:sz w:val="12"/>
                <w:szCs w:val="12"/>
              </w:rPr>
              <w:t>0,785</w:t>
            </w:r>
          </w:p>
        </w:tc>
        <w:tc>
          <w:tcPr>
            <w:tcW w:w="251" w:type="pct"/>
            <w:tcBorders>
              <w:top w:val="nil"/>
              <w:left w:val="nil"/>
              <w:bottom w:val="single" w:sz="4" w:space="0" w:color="auto"/>
              <w:right w:val="single" w:sz="8" w:space="0" w:color="auto"/>
            </w:tcBorders>
            <w:shd w:val="clear" w:color="000000" w:fill="FFFFFF"/>
            <w:vAlign w:val="center"/>
            <w:hideMark/>
          </w:tcPr>
          <w:p w14:paraId="1DD6D61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5DFA0D8" w14:textId="77777777" w:rsidR="001057BE" w:rsidRPr="001057BE" w:rsidRDefault="001057BE" w:rsidP="001057BE">
            <w:pPr>
              <w:jc w:val="center"/>
              <w:rPr>
                <w:sz w:val="12"/>
                <w:szCs w:val="12"/>
              </w:rPr>
            </w:pPr>
            <w:r w:rsidRPr="001057BE">
              <w:rPr>
                <w:sz w:val="12"/>
                <w:szCs w:val="12"/>
              </w:rPr>
              <w:t>0,018</w:t>
            </w:r>
          </w:p>
        </w:tc>
        <w:tc>
          <w:tcPr>
            <w:tcW w:w="230" w:type="pct"/>
            <w:tcBorders>
              <w:top w:val="nil"/>
              <w:left w:val="nil"/>
              <w:bottom w:val="single" w:sz="4" w:space="0" w:color="auto"/>
              <w:right w:val="single" w:sz="8" w:space="0" w:color="auto"/>
            </w:tcBorders>
            <w:shd w:val="clear" w:color="000000" w:fill="FFFFFF"/>
            <w:vAlign w:val="center"/>
            <w:hideMark/>
          </w:tcPr>
          <w:p w14:paraId="7F2A67AA" w14:textId="77777777" w:rsidR="001057BE" w:rsidRPr="001057BE" w:rsidRDefault="001057BE" w:rsidP="001057BE">
            <w:pPr>
              <w:jc w:val="center"/>
              <w:rPr>
                <w:sz w:val="12"/>
                <w:szCs w:val="12"/>
              </w:rPr>
            </w:pPr>
            <w:r w:rsidRPr="001057BE">
              <w:rPr>
                <w:sz w:val="12"/>
                <w:szCs w:val="12"/>
              </w:rPr>
              <w:t>0,819</w:t>
            </w:r>
          </w:p>
        </w:tc>
        <w:tc>
          <w:tcPr>
            <w:tcW w:w="230" w:type="pct"/>
            <w:tcBorders>
              <w:top w:val="nil"/>
              <w:left w:val="nil"/>
              <w:bottom w:val="single" w:sz="4" w:space="0" w:color="auto"/>
              <w:right w:val="single" w:sz="8" w:space="0" w:color="auto"/>
            </w:tcBorders>
            <w:shd w:val="clear" w:color="000000" w:fill="FFFFFF"/>
            <w:vAlign w:val="center"/>
            <w:hideMark/>
          </w:tcPr>
          <w:p w14:paraId="18D7E5DD"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2D9A0190" w14:textId="77777777" w:rsidR="001057BE" w:rsidRPr="001057BE" w:rsidRDefault="001057BE" w:rsidP="001057BE">
            <w:pPr>
              <w:jc w:val="center"/>
              <w:rPr>
                <w:sz w:val="12"/>
                <w:szCs w:val="12"/>
              </w:rPr>
            </w:pPr>
            <w:r w:rsidRPr="001057BE">
              <w:rPr>
                <w:sz w:val="12"/>
                <w:szCs w:val="12"/>
              </w:rPr>
              <w:t>0,837</w:t>
            </w:r>
          </w:p>
        </w:tc>
      </w:tr>
      <w:tr w:rsidR="001057BE" w:rsidRPr="001057BE" w14:paraId="481F65B3"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51E110BA"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24B9E2A" w14:textId="77777777" w:rsidR="001057BE" w:rsidRPr="001057BE" w:rsidRDefault="001057BE" w:rsidP="001057BE">
            <w:pPr>
              <w:jc w:val="right"/>
              <w:rPr>
                <w:sz w:val="12"/>
                <w:szCs w:val="12"/>
              </w:rPr>
            </w:pPr>
            <w:r w:rsidRPr="001057BE">
              <w:rPr>
                <w:sz w:val="12"/>
                <w:szCs w:val="12"/>
              </w:rPr>
              <w:t>«Ресурсоснабжающая компания» ООО (ИНН 4205372624)</w:t>
            </w:r>
          </w:p>
        </w:tc>
        <w:tc>
          <w:tcPr>
            <w:tcW w:w="220" w:type="pct"/>
            <w:tcBorders>
              <w:top w:val="nil"/>
              <w:left w:val="nil"/>
              <w:bottom w:val="single" w:sz="4" w:space="0" w:color="auto"/>
              <w:right w:val="single" w:sz="8" w:space="0" w:color="auto"/>
            </w:tcBorders>
            <w:shd w:val="clear" w:color="auto" w:fill="auto"/>
            <w:vAlign w:val="center"/>
            <w:hideMark/>
          </w:tcPr>
          <w:p w14:paraId="69FF8EF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0C1D8908" w14:textId="77777777" w:rsidR="001057BE" w:rsidRPr="001057BE" w:rsidRDefault="001057BE" w:rsidP="001057BE">
            <w:pPr>
              <w:jc w:val="center"/>
              <w:rPr>
                <w:sz w:val="12"/>
                <w:szCs w:val="12"/>
              </w:rPr>
            </w:pPr>
            <w:r w:rsidRPr="001057BE">
              <w:rPr>
                <w:sz w:val="12"/>
                <w:szCs w:val="12"/>
              </w:rPr>
              <w:t>0,642</w:t>
            </w:r>
          </w:p>
        </w:tc>
        <w:tc>
          <w:tcPr>
            <w:tcW w:w="229" w:type="pct"/>
            <w:tcBorders>
              <w:top w:val="nil"/>
              <w:left w:val="nil"/>
              <w:bottom w:val="single" w:sz="4" w:space="0" w:color="auto"/>
              <w:right w:val="single" w:sz="8" w:space="0" w:color="auto"/>
            </w:tcBorders>
            <w:shd w:val="clear" w:color="000000" w:fill="FFFFFF"/>
            <w:vAlign w:val="center"/>
            <w:hideMark/>
          </w:tcPr>
          <w:p w14:paraId="641EBAD1" w14:textId="77777777" w:rsidR="001057BE" w:rsidRPr="001057BE" w:rsidRDefault="001057BE" w:rsidP="001057BE">
            <w:pPr>
              <w:jc w:val="center"/>
              <w:rPr>
                <w:sz w:val="12"/>
                <w:szCs w:val="12"/>
              </w:rPr>
            </w:pPr>
            <w:r w:rsidRPr="001057BE">
              <w:rPr>
                <w:sz w:val="12"/>
                <w:szCs w:val="12"/>
              </w:rPr>
              <w:t>0,526</w:t>
            </w:r>
          </w:p>
        </w:tc>
        <w:tc>
          <w:tcPr>
            <w:tcW w:w="229" w:type="pct"/>
            <w:tcBorders>
              <w:top w:val="nil"/>
              <w:left w:val="nil"/>
              <w:bottom w:val="single" w:sz="4" w:space="0" w:color="auto"/>
              <w:right w:val="single" w:sz="8" w:space="0" w:color="auto"/>
            </w:tcBorders>
            <w:shd w:val="clear" w:color="000000" w:fill="FFFFFF"/>
            <w:vAlign w:val="center"/>
            <w:hideMark/>
          </w:tcPr>
          <w:p w14:paraId="09F1C5A3" w14:textId="77777777" w:rsidR="001057BE" w:rsidRPr="001057BE" w:rsidRDefault="001057BE" w:rsidP="001057BE">
            <w:pPr>
              <w:jc w:val="center"/>
              <w:rPr>
                <w:sz w:val="12"/>
                <w:szCs w:val="12"/>
              </w:rPr>
            </w:pPr>
            <w:r w:rsidRPr="001057BE">
              <w:rPr>
                <w:sz w:val="12"/>
                <w:szCs w:val="12"/>
              </w:rPr>
              <w:t>0,396</w:t>
            </w:r>
          </w:p>
        </w:tc>
        <w:tc>
          <w:tcPr>
            <w:tcW w:w="230" w:type="pct"/>
            <w:tcBorders>
              <w:top w:val="nil"/>
              <w:left w:val="nil"/>
              <w:bottom w:val="single" w:sz="4" w:space="0" w:color="auto"/>
              <w:right w:val="single" w:sz="8" w:space="0" w:color="auto"/>
            </w:tcBorders>
            <w:shd w:val="clear" w:color="000000" w:fill="FFFFFF"/>
            <w:vAlign w:val="center"/>
            <w:hideMark/>
          </w:tcPr>
          <w:p w14:paraId="1B37AC4C"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41D9AE49" w14:textId="77777777" w:rsidR="001057BE" w:rsidRPr="001057BE" w:rsidRDefault="001057BE" w:rsidP="001057BE">
            <w:pPr>
              <w:jc w:val="center"/>
              <w:rPr>
                <w:sz w:val="12"/>
                <w:szCs w:val="12"/>
              </w:rPr>
            </w:pPr>
            <w:r w:rsidRPr="001057BE">
              <w:rPr>
                <w:sz w:val="12"/>
                <w:szCs w:val="12"/>
              </w:rPr>
              <w:t>1,564</w:t>
            </w:r>
          </w:p>
        </w:tc>
        <w:tc>
          <w:tcPr>
            <w:tcW w:w="299" w:type="pct"/>
            <w:tcBorders>
              <w:top w:val="nil"/>
              <w:left w:val="nil"/>
              <w:bottom w:val="single" w:sz="4" w:space="0" w:color="auto"/>
              <w:right w:val="single" w:sz="8" w:space="0" w:color="auto"/>
            </w:tcBorders>
            <w:shd w:val="clear" w:color="000000" w:fill="FFFFFF"/>
            <w:vAlign w:val="center"/>
            <w:hideMark/>
          </w:tcPr>
          <w:p w14:paraId="56FFF5B8" w14:textId="77777777" w:rsidR="001057BE" w:rsidRPr="001057BE" w:rsidRDefault="001057BE" w:rsidP="001057BE">
            <w:pPr>
              <w:jc w:val="center"/>
              <w:rPr>
                <w:sz w:val="12"/>
                <w:szCs w:val="12"/>
              </w:rPr>
            </w:pPr>
            <w:r w:rsidRPr="001057BE">
              <w:rPr>
                <w:sz w:val="12"/>
                <w:szCs w:val="12"/>
              </w:rPr>
              <w:t>0,870</w:t>
            </w:r>
          </w:p>
        </w:tc>
        <w:tc>
          <w:tcPr>
            <w:tcW w:w="230" w:type="pct"/>
            <w:tcBorders>
              <w:top w:val="nil"/>
              <w:left w:val="nil"/>
              <w:bottom w:val="single" w:sz="4" w:space="0" w:color="auto"/>
              <w:right w:val="single" w:sz="8" w:space="0" w:color="auto"/>
            </w:tcBorders>
            <w:shd w:val="clear" w:color="000000" w:fill="FFFFFF"/>
            <w:vAlign w:val="center"/>
            <w:hideMark/>
          </w:tcPr>
          <w:p w14:paraId="34826D76" w14:textId="77777777" w:rsidR="001057BE" w:rsidRPr="001057BE" w:rsidRDefault="001057BE" w:rsidP="001057BE">
            <w:pPr>
              <w:jc w:val="center"/>
              <w:rPr>
                <w:sz w:val="12"/>
                <w:szCs w:val="12"/>
              </w:rPr>
            </w:pPr>
            <w:r w:rsidRPr="001057BE">
              <w:rPr>
                <w:sz w:val="12"/>
                <w:szCs w:val="12"/>
              </w:rPr>
              <w:t>0,414</w:t>
            </w:r>
          </w:p>
        </w:tc>
        <w:tc>
          <w:tcPr>
            <w:tcW w:w="230" w:type="pct"/>
            <w:tcBorders>
              <w:top w:val="nil"/>
              <w:left w:val="nil"/>
              <w:bottom w:val="single" w:sz="4" w:space="0" w:color="auto"/>
              <w:right w:val="single" w:sz="8" w:space="0" w:color="auto"/>
            </w:tcBorders>
            <w:shd w:val="clear" w:color="000000" w:fill="FFFFFF"/>
            <w:vAlign w:val="center"/>
            <w:hideMark/>
          </w:tcPr>
          <w:p w14:paraId="0AAE04A3" w14:textId="77777777" w:rsidR="001057BE" w:rsidRPr="001057BE" w:rsidRDefault="001057BE" w:rsidP="001057BE">
            <w:pPr>
              <w:jc w:val="center"/>
              <w:rPr>
                <w:sz w:val="12"/>
                <w:szCs w:val="12"/>
              </w:rPr>
            </w:pPr>
            <w:r w:rsidRPr="001057BE">
              <w:rPr>
                <w:sz w:val="12"/>
                <w:szCs w:val="12"/>
              </w:rPr>
              <w:t>0,397</w:t>
            </w:r>
          </w:p>
        </w:tc>
        <w:tc>
          <w:tcPr>
            <w:tcW w:w="230" w:type="pct"/>
            <w:tcBorders>
              <w:top w:val="nil"/>
              <w:left w:val="nil"/>
              <w:bottom w:val="single" w:sz="4" w:space="0" w:color="auto"/>
              <w:right w:val="single" w:sz="8" w:space="0" w:color="auto"/>
            </w:tcBorders>
            <w:shd w:val="clear" w:color="000000" w:fill="FFFFFF"/>
            <w:vAlign w:val="center"/>
            <w:hideMark/>
          </w:tcPr>
          <w:p w14:paraId="50F4A09A"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53C22769" w14:textId="77777777" w:rsidR="001057BE" w:rsidRPr="001057BE" w:rsidRDefault="001057BE" w:rsidP="001057BE">
            <w:pPr>
              <w:jc w:val="center"/>
              <w:rPr>
                <w:sz w:val="12"/>
                <w:szCs w:val="12"/>
              </w:rPr>
            </w:pPr>
            <w:r w:rsidRPr="001057BE">
              <w:rPr>
                <w:sz w:val="12"/>
                <w:szCs w:val="12"/>
              </w:rPr>
              <w:t>1,681</w:t>
            </w:r>
          </w:p>
        </w:tc>
        <w:tc>
          <w:tcPr>
            <w:tcW w:w="251" w:type="pct"/>
            <w:tcBorders>
              <w:top w:val="nil"/>
              <w:left w:val="nil"/>
              <w:bottom w:val="single" w:sz="4" w:space="0" w:color="auto"/>
              <w:right w:val="single" w:sz="8" w:space="0" w:color="auto"/>
            </w:tcBorders>
            <w:shd w:val="clear" w:color="000000" w:fill="FFFFFF"/>
            <w:vAlign w:val="center"/>
            <w:hideMark/>
          </w:tcPr>
          <w:p w14:paraId="5A6EBD76" w14:textId="77777777" w:rsidR="001057BE" w:rsidRPr="001057BE" w:rsidRDefault="001057BE" w:rsidP="001057BE">
            <w:pPr>
              <w:jc w:val="center"/>
              <w:rPr>
                <w:sz w:val="12"/>
                <w:szCs w:val="12"/>
              </w:rPr>
            </w:pPr>
            <w:r w:rsidRPr="001057BE">
              <w:rPr>
                <w:sz w:val="12"/>
                <w:szCs w:val="12"/>
              </w:rPr>
              <w:t>0,756</w:t>
            </w:r>
          </w:p>
        </w:tc>
        <w:tc>
          <w:tcPr>
            <w:tcW w:w="230" w:type="pct"/>
            <w:tcBorders>
              <w:top w:val="nil"/>
              <w:left w:val="nil"/>
              <w:bottom w:val="single" w:sz="4" w:space="0" w:color="auto"/>
              <w:right w:val="single" w:sz="8" w:space="0" w:color="auto"/>
            </w:tcBorders>
            <w:shd w:val="clear" w:color="000000" w:fill="FFFFFF"/>
            <w:vAlign w:val="center"/>
            <w:hideMark/>
          </w:tcPr>
          <w:p w14:paraId="65673B4C" w14:textId="77777777" w:rsidR="001057BE" w:rsidRPr="001057BE" w:rsidRDefault="001057BE" w:rsidP="001057BE">
            <w:pPr>
              <w:jc w:val="center"/>
              <w:rPr>
                <w:sz w:val="12"/>
                <w:szCs w:val="12"/>
              </w:rPr>
            </w:pPr>
            <w:r w:rsidRPr="001057BE">
              <w:rPr>
                <w:sz w:val="12"/>
                <w:szCs w:val="12"/>
              </w:rPr>
              <w:t>0,470</w:t>
            </w:r>
          </w:p>
        </w:tc>
        <w:tc>
          <w:tcPr>
            <w:tcW w:w="230" w:type="pct"/>
            <w:tcBorders>
              <w:top w:val="nil"/>
              <w:left w:val="nil"/>
              <w:bottom w:val="single" w:sz="4" w:space="0" w:color="auto"/>
              <w:right w:val="single" w:sz="8" w:space="0" w:color="auto"/>
            </w:tcBorders>
            <w:shd w:val="clear" w:color="000000" w:fill="FFFFFF"/>
            <w:vAlign w:val="center"/>
            <w:hideMark/>
          </w:tcPr>
          <w:p w14:paraId="445AADDF" w14:textId="77777777" w:rsidR="001057BE" w:rsidRPr="001057BE" w:rsidRDefault="001057BE" w:rsidP="001057BE">
            <w:pPr>
              <w:jc w:val="center"/>
              <w:rPr>
                <w:sz w:val="12"/>
                <w:szCs w:val="12"/>
              </w:rPr>
            </w:pPr>
            <w:r w:rsidRPr="001057BE">
              <w:rPr>
                <w:sz w:val="12"/>
                <w:szCs w:val="12"/>
              </w:rPr>
              <w:t>0,397</w:t>
            </w:r>
          </w:p>
        </w:tc>
        <w:tc>
          <w:tcPr>
            <w:tcW w:w="230" w:type="pct"/>
            <w:tcBorders>
              <w:top w:val="nil"/>
              <w:left w:val="nil"/>
              <w:bottom w:val="single" w:sz="4" w:space="0" w:color="auto"/>
              <w:right w:val="single" w:sz="8" w:space="0" w:color="auto"/>
            </w:tcBorders>
            <w:shd w:val="clear" w:color="000000" w:fill="FFFFFF"/>
            <w:vAlign w:val="center"/>
            <w:hideMark/>
          </w:tcPr>
          <w:p w14:paraId="65CD26FD"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0A5DB618" w14:textId="77777777" w:rsidR="001057BE" w:rsidRPr="001057BE" w:rsidRDefault="001057BE" w:rsidP="001057BE">
            <w:pPr>
              <w:jc w:val="center"/>
              <w:rPr>
                <w:sz w:val="12"/>
                <w:szCs w:val="12"/>
              </w:rPr>
            </w:pPr>
            <w:r w:rsidRPr="001057BE">
              <w:rPr>
                <w:sz w:val="12"/>
                <w:szCs w:val="12"/>
              </w:rPr>
              <w:t>1,623</w:t>
            </w:r>
          </w:p>
        </w:tc>
      </w:tr>
      <w:tr w:rsidR="001057BE" w:rsidRPr="001057BE" w14:paraId="178434C7"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778D5998"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4B306B2" w14:textId="77777777" w:rsidR="001057BE" w:rsidRPr="001057BE" w:rsidRDefault="001057BE" w:rsidP="001057BE">
            <w:pPr>
              <w:jc w:val="right"/>
              <w:rPr>
                <w:sz w:val="12"/>
                <w:szCs w:val="12"/>
              </w:rPr>
            </w:pPr>
            <w:r w:rsidRPr="001057BE">
              <w:rPr>
                <w:sz w:val="12"/>
                <w:szCs w:val="12"/>
              </w:rPr>
              <w:t>«РЖД» ОАО  (Западно-Сибирская дирекция по энергообеспечению - СП Трансэнерго - филиала ОАО «РЖД») (ИНН 7708503727)</w:t>
            </w:r>
          </w:p>
        </w:tc>
        <w:tc>
          <w:tcPr>
            <w:tcW w:w="220" w:type="pct"/>
            <w:tcBorders>
              <w:top w:val="nil"/>
              <w:left w:val="nil"/>
              <w:bottom w:val="single" w:sz="4" w:space="0" w:color="auto"/>
              <w:right w:val="single" w:sz="8" w:space="0" w:color="auto"/>
            </w:tcBorders>
            <w:shd w:val="clear" w:color="auto" w:fill="auto"/>
            <w:vAlign w:val="center"/>
            <w:hideMark/>
          </w:tcPr>
          <w:p w14:paraId="6314927C"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7448540" w14:textId="77777777" w:rsidR="001057BE" w:rsidRPr="001057BE" w:rsidRDefault="001057BE" w:rsidP="001057BE">
            <w:pPr>
              <w:jc w:val="center"/>
              <w:rPr>
                <w:sz w:val="12"/>
                <w:szCs w:val="12"/>
              </w:rPr>
            </w:pPr>
            <w:r w:rsidRPr="001057BE">
              <w:rPr>
                <w:sz w:val="12"/>
                <w:szCs w:val="12"/>
              </w:rPr>
              <w:t>183,959</w:t>
            </w:r>
          </w:p>
        </w:tc>
        <w:tc>
          <w:tcPr>
            <w:tcW w:w="229" w:type="pct"/>
            <w:tcBorders>
              <w:top w:val="nil"/>
              <w:left w:val="nil"/>
              <w:bottom w:val="single" w:sz="4" w:space="0" w:color="auto"/>
              <w:right w:val="single" w:sz="8" w:space="0" w:color="auto"/>
            </w:tcBorders>
            <w:shd w:val="clear" w:color="000000" w:fill="FFFFFF"/>
            <w:vAlign w:val="center"/>
            <w:hideMark/>
          </w:tcPr>
          <w:p w14:paraId="0AB8B8CD" w14:textId="77777777" w:rsidR="001057BE" w:rsidRPr="001057BE" w:rsidRDefault="001057BE" w:rsidP="001057BE">
            <w:pPr>
              <w:jc w:val="center"/>
              <w:rPr>
                <w:sz w:val="12"/>
                <w:szCs w:val="12"/>
              </w:rPr>
            </w:pPr>
            <w:r w:rsidRPr="001057BE">
              <w:rPr>
                <w:sz w:val="12"/>
                <w:szCs w:val="12"/>
              </w:rPr>
              <w:t>47,259</w:t>
            </w:r>
          </w:p>
        </w:tc>
        <w:tc>
          <w:tcPr>
            <w:tcW w:w="229" w:type="pct"/>
            <w:tcBorders>
              <w:top w:val="nil"/>
              <w:left w:val="nil"/>
              <w:bottom w:val="single" w:sz="4" w:space="0" w:color="auto"/>
              <w:right w:val="single" w:sz="8" w:space="0" w:color="auto"/>
            </w:tcBorders>
            <w:shd w:val="clear" w:color="000000" w:fill="FFFFFF"/>
            <w:vAlign w:val="center"/>
            <w:hideMark/>
          </w:tcPr>
          <w:p w14:paraId="6B964E10" w14:textId="77777777" w:rsidR="001057BE" w:rsidRPr="001057BE" w:rsidRDefault="001057BE" w:rsidP="001057BE">
            <w:pPr>
              <w:jc w:val="center"/>
              <w:rPr>
                <w:sz w:val="12"/>
                <w:szCs w:val="12"/>
              </w:rPr>
            </w:pPr>
            <w:r w:rsidRPr="001057BE">
              <w:rPr>
                <w:sz w:val="12"/>
                <w:szCs w:val="12"/>
              </w:rPr>
              <w:t>1,500</w:t>
            </w:r>
          </w:p>
        </w:tc>
        <w:tc>
          <w:tcPr>
            <w:tcW w:w="230" w:type="pct"/>
            <w:tcBorders>
              <w:top w:val="nil"/>
              <w:left w:val="nil"/>
              <w:bottom w:val="single" w:sz="4" w:space="0" w:color="auto"/>
              <w:right w:val="single" w:sz="8" w:space="0" w:color="auto"/>
            </w:tcBorders>
            <w:shd w:val="clear" w:color="000000" w:fill="FFFFFF"/>
            <w:vAlign w:val="center"/>
            <w:hideMark/>
          </w:tcPr>
          <w:p w14:paraId="003DA17F" w14:textId="77777777" w:rsidR="001057BE" w:rsidRPr="001057BE" w:rsidRDefault="001057BE" w:rsidP="001057BE">
            <w:pPr>
              <w:jc w:val="center"/>
              <w:rPr>
                <w:sz w:val="12"/>
                <w:szCs w:val="12"/>
              </w:rPr>
            </w:pPr>
            <w:r w:rsidRPr="001057BE">
              <w:rPr>
                <w:sz w:val="12"/>
                <w:szCs w:val="12"/>
              </w:rPr>
              <w:t>0,006</w:t>
            </w:r>
          </w:p>
        </w:tc>
        <w:tc>
          <w:tcPr>
            <w:tcW w:w="265" w:type="pct"/>
            <w:tcBorders>
              <w:top w:val="nil"/>
              <w:left w:val="nil"/>
              <w:bottom w:val="single" w:sz="4" w:space="0" w:color="auto"/>
              <w:right w:val="single" w:sz="8" w:space="0" w:color="auto"/>
            </w:tcBorders>
            <w:shd w:val="clear" w:color="auto" w:fill="auto"/>
            <w:vAlign w:val="center"/>
            <w:hideMark/>
          </w:tcPr>
          <w:p w14:paraId="576924FB" w14:textId="77777777" w:rsidR="001057BE" w:rsidRPr="001057BE" w:rsidRDefault="001057BE" w:rsidP="001057BE">
            <w:pPr>
              <w:jc w:val="center"/>
              <w:rPr>
                <w:sz w:val="12"/>
                <w:szCs w:val="12"/>
              </w:rPr>
            </w:pPr>
            <w:r w:rsidRPr="001057BE">
              <w:rPr>
                <w:sz w:val="12"/>
                <w:szCs w:val="12"/>
              </w:rPr>
              <w:t>232,724</w:t>
            </w:r>
          </w:p>
        </w:tc>
        <w:tc>
          <w:tcPr>
            <w:tcW w:w="299" w:type="pct"/>
            <w:tcBorders>
              <w:top w:val="nil"/>
              <w:left w:val="nil"/>
              <w:bottom w:val="single" w:sz="4" w:space="0" w:color="auto"/>
              <w:right w:val="single" w:sz="8" w:space="0" w:color="auto"/>
            </w:tcBorders>
            <w:shd w:val="clear" w:color="000000" w:fill="FFFFFF"/>
            <w:vAlign w:val="center"/>
            <w:hideMark/>
          </w:tcPr>
          <w:p w14:paraId="77BC9297" w14:textId="77777777" w:rsidR="001057BE" w:rsidRPr="001057BE" w:rsidRDefault="001057BE" w:rsidP="001057BE">
            <w:pPr>
              <w:jc w:val="center"/>
              <w:rPr>
                <w:sz w:val="12"/>
                <w:szCs w:val="12"/>
              </w:rPr>
            </w:pPr>
            <w:r w:rsidRPr="001057BE">
              <w:rPr>
                <w:sz w:val="12"/>
                <w:szCs w:val="12"/>
              </w:rPr>
              <w:t>182,755</w:t>
            </w:r>
          </w:p>
        </w:tc>
        <w:tc>
          <w:tcPr>
            <w:tcW w:w="230" w:type="pct"/>
            <w:tcBorders>
              <w:top w:val="nil"/>
              <w:left w:val="nil"/>
              <w:bottom w:val="single" w:sz="4" w:space="0" w:color="auto"/>
              <w:right w:val="single" w:sz="8" w:space="0" w:color="auto"/>
            </w:tcBorders>
            <w:shd w:val="clear" w:color="000000" w:fill="FFFFFF"/>
            <w:vAlign w:val="center"/>
            <w:hideMark/>
          </w:tcPr>
          <w:p w14:paraId="1850982E" w14:textId="77777777" w:rsidR="001057BE" w:rsidRPr="001057BE" w:rsidRDefault="001057BE" w:rsidP="001057BE">
            <w:pPr>
              <w:jc w:val="center"/>
              <w:rPr>
                <w:sz w:val="12"/>
                <w:szCs w:val="12"/>
              </w:rPr>
            </w:pPr>
            <w:r w:rsidRPr="001057BE">
              <w:rPr>
                <w:sz w:val="12"/>
                <w:szCs w:val="12"/>
              </w:rPr>
              <w:t>48,214</w:t>
            </w:r>
          </w:p>
        </w:tc>
        <w:tc>
          <w:tcPr>
            <w:tcW w:w="230" w:type="pct"/>
            <w:tcBorders>
              <w:top w:val="nil"/>
              <w:left w:val="nil"/>
              <w:bottom w:val="single" w:sz="4" w:space="0" w:color="auto"/>
              <w:right w:val="single" w:sz="8" w:space="0" w:color="auto"/>
            </w:tcBorders>
            <w:shd w:val="clear" w:color="000000" w:fill="FFFFFF"/>
            <w:vAlign w:val="center"/>
            <w:hideMark/>
          </w:tcPr>
          <w:p w14:paraId="66EAD0C9" w14:textId="77777777" w:rsidR="001057BE" w:rsidRPr="001057BE" w:rsidRDefault="001057BE" w:rsidP="001057BE">
            <w:pPr>
              <w:jc w:val="center"/>
              <w:rPr>
                <w:sz w:val="12"/>
                <w:szCs w:val="12"/>
              </w:rPr>
            </w:pPr>
            <w:r w:rsidRPr="001057BE">
              <w:rPr>
                <w:sz w:val="12"/>
                <w:szCs w:val="12"/>
              </w:rPr>
              <w:t>1,774</w:t>
            </w:r>
          </w:p>
        </w:tc>
        <w:tc>
          <w:tcPr>
            <w:tcW w:w="230" w:type="pct"/>
            <w:tcBorders>
              <w:top w:val="nil"/>
              <w:left w:val="nil"/>
              <w:bottom w:val="single" w:sz="4" w:space="0" w:color="auto"/>
              <w:right w:val="single" w:sz="8" w:space="0" w:color="auto"/>
            </w:tcBorders>
            <w:shd w:val="clear" w:color="000000" w:fill="FFFFFF"/>
            <w:vAlign w:val="center"/>
            <w:hideMark/>
          </w:tcPr>
          <w:p w14:paraId="59589213" w14:textId="77777777" w:rsidR="001057BE" w:rsidRPr="001057BE" w:rsidRDefault="001057BE" w:rsidP="001057BE">
            <w:pPr>
              <w:jc w:val="center"/>
              <w:rPr>
                <w:sz w:val="12"/>
                <w:szCs w:val="12"/>
              </w:rPr>
            </w:pPr>
            <w:r w:rsidRPr="001057BE">
              <w:rPr>
                <w:sz w:val="12"/>
                <w:szCs w:val="12"/>
              </w:rPr>
              <w:t>0,003</w:t>
            </w:r>
          </w:p>
        </w:tc>
        <w:tc>
          <w:tcPr>
            <w:tcW w:w="311" w:type="pct"/>
            <w:tcBorders>
              <w:top w:val="nil"/>
              <w:left w:val="nil"/>
              <w:bottom w:val="single" w:sz="4" w:space="0" w:color="auto"/>
              <w:right w:val="single" w:sz="8" w:space="0" w:color="auto"/>
            </w:tcBorders>
            <w:shd w:val="clear" w:color="auto" w:fill="auto"/>
            <w:vAlign w:val="center"/>
            <w:hideMark/>
          </w:tcPr>
          <w:p w14:paraId="35E8C1B0" w14:textId="77777777" w:rsidR="001057BE" w:rsidRPr="001057BE" w:rsidRDefault="001057BE" w:rsidP="001057BE">
            <w:pPr>
              <w:jc w:val="center"/>
              <w:rPr>
                <w:sz w:val="12"/>
                <w:szCs w:val="12"/>
              </w:rPr>
            </w:pPr>
            <w:r w:rsidRPr="001057BE">
              <w:rPr>
                <w:sz w:val="12"/>
                <w:szCs w:val="12"/>
              </w:rPr>
              <w:t>232,746</w:t>
            </w:r>
          </w:p>
        </w:tc>
        <w:tc>
          <w:tcPr>
            <w:tcW w:w="251" w:type="pct"/>
            <w:tcBorders>
              <w:top w:val="nil"/>
              <w:left w:val="nil"/>
              <w:bottom w:val="single" w:sz="4" w:space="0" w:color="auto"/>
              <w:right w:val="single" w:sz="8" w:space="0" w:color="auto"/>
            </w:tcBorders>
            <w:shd w:val="clear" w:color="000000" w:fill="FFFFFF"/>
            <w:vAlign w:val="center"/>
            <w:hideMark/>
          </w:tcPr>
          <w:p w14:paraId="3D5B4E29" w14:textId="77777777" w:rsidR="001057BE" w:rsidRPr="001057BE" w:rsidRDefault="001057BE" w:rsidP="001057BE">
            <w:pPr>
              <w:jc w:val="center"/>
              <w:rPr>
                <w:sz w:val="12"/>
                <w:szCs w:val="12"/>
              </w:rPr>
            </w:pPr>
            <w:r w:rsidRPr="001057BE">
              <w:rPr>
                <w:sz w:val="12"/>
                <w:szCs w:val="12"/>
              </w:rPr>
              <w:t>183,357</w:t>
            </w:r>
          </w:p>
        </w:tc>
        <w:tc>
          <w:tcPr>
            <w:tcW w:w="230" w:type="pct"/>
            <w:tcBorders>
              <w:top w:val="nil"/>
              <w:left w:val="nil"/>
              <w:bottom w:val="single" w:sz="4" w:space="0" w:color="auto"/>
              <w:right w:val="single" w:sz="8" w:space="0" w:color="auto"/>
            </w:tcBorders>
            <w:shd w:val="clear" w:color="000000" w:fill="FFFFFF"/>
            <w:vAlign w:val="center"/>
            <w:hideMark/>
          </w:tcPr>
          <w:p w14:paraId="72D250D6" w14:textId="77777777" w:rsidR="001057BE" w:rsidRPr="001057BE" w:rsidRDefault="001057BE" w:rsidP="001057BE">
            <w:pPr>
              <w:jc w:val="center"/>
              <w:rPr>
                <w:sz w:val="12"/>
                <w:szCs w:val="12"/>
              </w:rPr>
            </w:pPr>
            <w:r w:rsidRPr="001057BE">
              <w:rPr>
                <w:sz w:val="12"/>
                <w:szCs w:val="12"/>
              </w:rPr>
              <w:t>47,737</w:t>
            </w:r>
          </w:p>
        </w:tc>
        <w:tc>
          <w:tcPr>
            <w:tcW w:w="230" w:type="pct"/>
            <w:tcBorders>
              <w:top w:val="nil"/>
              <w:left w:val="nil"/>
              <w:bottom w:val="single" w:sz="4" w:space="0" w:color="auto"/>
              <w:right w:val="single" w:sz="8" w:space="0" w:color="auto"/>
            </w:tcBorders>
            <w:shd w:val="clear" w:color="000000" w:fill="FFFFFF"/>
            <w:vAlign w:val="center"/>
            <w:hideMark/>
          </w:tcPr>
          <w:p w14:paraId="097408B3" w14:textId="77777777" w:rsidR="001057BE" w:rsidRPr="001057BE" w:rsidRDefault="001057BE" w:rsidP="001057BE">
            <w:pPr>
              <w:jc w:val="center"/>
              <w:rPr>
                <w:sz w:val="12"/>
                <w:szCs w:val="12"/>
              </w:rPr>
            </w:pPr>
            <w:r w:rsidRPr="001057BE">
              <w:rPr>
                <w:sz w:val="12"/>
                <w:szCs w:val="12"/>
              </w:rPr>
              <w:t>1,637</w:t>
            </w:r>
          </w:p>
        </w:tc>
        <w:tc>
          <w:tcPr>
            <w:tcW w:w="230" w:type="pct"/>
            <w:tcBorders>
              <w:top w:val="nil"/>
              <w:left w:val="nil"/>
              <w:bottom w:val="single" w:sz="4" w:space="0" w:color="auto"/>
              <w:right w:val="single" w:sz="8" w:space="0" w:color="auto"/>
            </w:tcBorders>
            <w:shd w:val="clear" w:color="000000" w:fill="FFFFFF"/>
            <w:vAlign w:val="center"/>
            <w:hideMark/>
          </w:tcPr>
          <w:p w14:paraId="437E5E52" w14:textId="77777777" w:rsidR="001057BE" w:rsidRPr="001057BE" w:rsidRDefault="001057BE" w:rsidP="001057BE">
            <w:pPr>
              <w:jc w:val="center"/>
              <w:rPr>
                <w:sz w:val="12"/>
                <w:szCs w:val="12"/>
              </w:rPr>
            </w:pPr>
            <w:r w:rsidRPr="001057BE">
              <w:rPr>
                <w:sz w:val="12"/>
                <w:szCs w:val="12"/>
              </w:rPr>
              <w:t>0,005</w:t>
            </w:r>
          </w:p>
        </w:tc>
        <w:tc>
          <w:tcPr>
            <w:tcW w:w="261" w:type="pct"/>
            <w:tcBorders>
              <w:top w:val="nil"/>
              <w:left w:val="nil"/>
              <w:bottom w:val="single" w:sz="4" w:space="0" w:color="auto"/>
              <w:right w:val="single" w:sz="8" w:space="0" w:color="auto"/>
            </w:tcBorders>
            <w:shd w:val="clear" w:color="auto" w:fill="auto"/>
            <w:vAlign w:val="center"/>
            <w:hideMark/>
          </w:tcPr>
          <w:p w14:paraId="61F53878" w14:textId="77777777" w:rsidR="001057BE" w:rsidRPr="001057BE" w:rsidRDefault="001057BE" w:rsidP="001057BE">
            <w:pPr>
              <w:jc w:val="center"/>
              <w:rPr>
                <w:sz w:val="12"/>
                <w:szCs w:val="12"/>
              </w:rPr>
            </w:pPr>
            <w:r w:rsidRPr="001057BE">
              <w:rPr>
                <w:sz w:val="12"/>
                <w:szCs w:val="12"/>
              </w:rPr>
              <w:t>232,735</w:t>
            </w:r>
          </w:p>
        </w:tc>
      </w:tr>
      <w:tr w:rsidR="001057BE" w:rsidRPr="001057BE" w14:paraId="4779379E"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45E98052"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9ECB550" w14:textId="77777777" w:rsidR="001057BE" w:rsidRPr="001057BE" w:rsidRDefault="001057BE" w:rsidP="001057BE">
            <w:pPr>
              <w:jc w:val="right"/>
              <w:rPr>
                <w:sz w:val="12"/>
                <w:szCs w:val="12"/>
              </w:rPr>
            </w:pPr>
            <w:r w:rsidRPr="001057BE">
              <w:rPr>
                <w:sz w:val="12"/>
                <w:szCs w:val="12"/>
              </w:rPr>
              <w:t>«РЖД» ОАО  (Красноярская дирекция по энергообеспечению - СП Трансэнерго - филиала ОАО «РЖД») (ИНН 7708503727)</w:t>
            </w:r>
          </w:p>
        </w:tc>
        <w:tc>
          <w:tcPr>
            <w:tcW w:w="220" w:type="pct"/>
            <w:tcBorders>
              <w:top w:val="nil"/>
              <w:left w:val="nil"/>
              <w:bottom w:val="single" w:sz="4" w:space="0" w:color="auto"/>
              <w:right w:val="single" w:sz="8" w:space="0" w:color="auto"/>
            </w:tcBorders>
            <w:shd w:val="clear" w:color="auto" w:fill="auto"/>
            <w:vAlign w:val="center"/>
            <w:hideMark/>
          </w:tcPr>
          <w:p w14:paraId="78F48AA3"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877817B" w14:textId="77777777" w:rsidR="001057BE" w:rsidRPr="001057BE" w:rsidRDefault="001057BE" w:rsidP="001057BE">
            <w:pPr>
              <w:jc w:val="center"/>
              <w:rPr>
                <w:sz w:val="12"/>
                <w:szCs w:val="12"/>
              </w:rPr>
            </w:pPr>
            <w:r w:rsidRPr="001057BE">
              <w:rPr>
                <w:sz w:val="12"/>
                <w:szCs w:val="12"/>
              </w:rPr>
              <w:t>34,203</w:t>
            </w:r>
          </w:p>
        </w:tc>
        <w:tc>
          <w:tcPr>
            <w:tcW w:w="229" w:type="pct"/>
            <w:tcBorders>
              <w:top w:val="nil"/>
              <w:left w:val="nil"/>
              <w:bottom w:val="single" w:sz="4" w:space="0" w:color="auto"/>
              <w:right w:val="single" w:sz="8" w:space="0" w:color="auto"/>
            </w:tcBorders>
            <w:shd w:val="clear" w:color="000000" w:fill="FFFFFF"/>
            <w:vAlign w:val="center"/>
            <w:hideMark/>
          </w:tcPr>
          <w:p w14:paraId="7BAF25AB"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9451719" w14:textId="77777777" w:rsidR="001057BE" w:rsidRPr="001057BE" w:rsidRDefault="001057BE" w:rsidP="001057BE">
            <w:pPr>
              <w:jc w:val="center"/>
              <w:rPr>
                <w:sz w:val="12"/>
                <w:szCs w:val="12"/>
              </w:rPr>
            </w:pPr>
            <w:r w:rsidRPr="001057BE">
              <w:rPr>
                <w:sz w:val="12"/>
                <w:szCs w:val="12"/>
              </w:rPr>
              <w:t>0,040</w:t>
            </w:r>
          </w:p>
        </w:tc>
        <w:tc>
          <w:tcPr>
            <w:tcW w:w="230" w:type="pct"/>
            <w:tcBorders>
              <w:top w:val="nil"/>
              <w:left w:val="nil"/>
              <w:bottom w:val="single" w:sz="4" w:space="0" w:color="auto"/>
              <w:right w:val="single" w:sz="8" w:space="0" w:color="auto"/>
            </w:tcBorders>
            <w:shd w:val="clear" w:color="000000" w:fill="FFFFFF"/>
            <w:vAlign w:val="center"/>
            <w:hideMark/>
          </w:tcPr>
          <w:p w14:paraId="3A93C4DE"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1F4479F" w14:textId="77777777" w:rsidR="001057BE" w:rsidRPr="001057BE" w:rsidRDefault="001057BE" w:rsidP="001057BE">
            <w:pPr>
              <w:jc w:val="center"/>
              <w:rPr>
                <w:sz w:val="12"/>
                <w:szCs w:val="12"/>
              </w:rPr>
            </w:pPr>
            <w:r w:rsidRPr="001057BE">
              <w:rPr>
                <w:sz w:val="12"/>
                <w:szCs w:val="12"/>
              </w:rPr>
              <w:t>34,244</w:t>
            </w:r>
          </w:p>
        </w:tc>
        <w:tc>
          <w:tcPr>
            <w:tcW w:w="299" w:type="pct"/>
            <w:tcBorders>
              <w:top w:val="nil"/>
              <w:left w:val="nil"/>
              <w:bottom w:val="single" w:sz="4" w:space="0" w:color="auto"/>
              <w:right w:val="single" w:sz="8" w:space="0" w:color="auto"/>
            </w:tcBorders>
            <w:shd w:val="clear" w:color="000000" w:fill="FFFFFF"/>
            <w:vAlign w:val="center"/>
            <w:hideMark/>
          </w:tcPr>
          <w:p w14:paraId="236C89D6" w14:textId="77777777" w:rsidR="001057BE" w:rsidRPr="001057BE" w:rsidRDefault="001057BE" w:rsidP="001057BE">
            <w:pPr>
              <w:jc w:val="center"/>
              <w:rPr>
                <w:sz w:val="12"/>
                <w:szCs w:val="12"/>
              </w:rPr>
            </w:pPr>
            <w:r w:rsidRPr="001057BE">
              <w:rPr>
                <w:sz w:val="12"/>
                <w:szCs w:val="12"/>
              </w:rPr>
              <w:t>40,491</w:t>
            </w:r>
          </w:p>
        </w:tc>
        <w:tc>
          <w:tcPr>
            <w:tcW w:w="230" w:type="pct"/>
            <w:tcBorders>
              <w:top w:val="nil"/>
              <w:left w:val="nil"/>
              <w:bottom w:val="single" w:sz="4" w:space="0" w:color="auto"/>
              <w:right w:val="single" w:sz="8" w:space="0" w:color="auto"/>
            </w:tcBorders>
            <w:shd w:val="clear" w:color="000000" w:fill="FFFFFF"/>
            <w:vAlign w:val="center"/>
            <w:hideMark/>
          </w:tcPr>
          <w:p w14:paraId="15F09FE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B3212A4" w14:textId="77777777" w:rsidR="001057BE" w:rsidRPr="001057BE" w:rsidRDefault="001057BE" w:rsidP="001057BE">
            <w:pPr>
              <w:jc w:val="center"/>
              <w:rPr>
                <w:sz w:val="12"/>
                <w:szCs w:val="12"/>
              </w:rPr>
            </w:pPr>
            <w:r w:rsidRPr="001057BE">
              <w:rPr>
                <w:sz w:val="12"/>
                <w:szCs w:val="12"/>
              </w:rPr>
              <w:t>0,040</w:t>
            </w:r>
          </w:p>
        </w:tc>
        <w:tc>
          <w:tcPr>
            <w:tcW w:w="230" w:type="pct"/>
            <w:tcBorders>
              <w:top w:val="nil"/>
              <w:left w:val="nil"/>
              <w:bottom w:val="single" w:sz="4" w:space="0" w:color="auto"/>
              <w:right w:val="single" w:sz="8" w:space="0" w:color="auto"/>
            </w:tcBorders>
            <w:shd w:val="clear" w:color="000000" w:fill="FFFFFF"/>
            <w:vAlign w:val="center"/>
            <w:hideMark/>
          </w:tcPr>
          <w:p w14:paraId="5B01F53E"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752A394A" w14:textId="77777777" w:rsidR="001057BE" w:rsidRPr="001057BE" w:rsidRDefault="001057BE" w:rsidP="001057BE">
            <w:pPr>
              <w:jc w:val="center"/>
              <w:rPr>
                <w:sz w:val="12"/>
                <w:szCs w:val="12"/>
              </w:rPr>
            </w:pPr>
            <w:r w:rsidRPr="001057BE">
              <w:rPr>
                <w:sz w:val="12"/>
                <w:szCs w:val="12"/>
              </w:rPr>
              <w:t>40,531</w:t>
            </w:r>
          </w:p>
        </w:tc>
        <w:tc>
          <w:tcPr>
            <w:tcW w:w="251" w:type="pct"/>
            <w:tcBorders>
              <w:top w:val="nil"/>
              <w:left w:val="nil"/>
              <w:bottom w:val="single" w:sz="4" w:space="0" w:color="auto"/>
              <w:right w:val="single" w:sz="8" w:space="0" w:color="auto"/>
            </w:tcBorders>
            <w:shd w:val="clear" w:color="000000" w:fill="FFFFFF"/>
            <w:vAlign w:val="center"/>
            <w:hideMark/>
          </w:tcPr>
          <w:p w14:paraId="6FE4D00E" w14:textId="77777777" w:rsidR="001057BE" w:rsidRPr="001057BE" w:rsidRDefault="001057BE" w:rsidP="001057BE">
            <w:pPr>
              <w:jc w:val="center"/>
              <w:rPr>
                <w:sz w:val="12"/>
                <w:szCs w:val="12"/>
              </w:rPr>
            </w:pPr>
            <w:r w:rsidRPr="001057BE">
              <w:rPr>
                <w:sz w:val="12"/>
                <w:szCs w:val="12"/>
              </w:rPr>
              <w:t>37,347</w:t>
            </w:r>
          </w:p>
        </w:tc>
        <w:tc>
          <w:tcPr>
            <w:tcW w:w="230" w:type="pct"/>
            <w:tcBorders>
              <w:top w:val="nil"/>
              <w:left w:val="nil"/>
              <w:bottom w:val="single" w:sz="4" w:space="0" w:color="auto"/>
              <w:right w:val="single" w:sz="8" w:space="0" w:color="auto"/>
            </w:tcBorders>
            <w:shd w:val="clear" w:color="000000" w:fill="FFFFFF"/>
            <w:vAlign w:val="center"/>
            <w:hideMark/>
          </w:tcPr>
          <w:p w14:paraId="380E92D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222F46E" w14:textId="77777777" w:rsidR="001057BE" w:rsidRPr="001057BE" w:rsidRDefault="001057BE" w:rsidP="001057BE">
            <w:pPr>
              <w:jc w:val="center"/>
              <w:rPr>
                <w:sz w:val="12"/>
                <w:szCs w:val="12"/>
              </w:rPr>
            </w:pPr>
            <w:r w:rsidRPr="001057BE">
              <w:rPr>
                <w:sz w:val="12"/>
                <w:szCs w:val="12"/>
              </w:rPr>
              <w:t>0,040</w:t>
            </w:r>
          </w:p>
        </w:tc>
        <w:tc>
          <w:tcPr>
            <w:tcW w:w="230" w:type="pct"/>
            <w:tcBorders>
              <w:top w:val="nil"/>
              <w:left w:val="nil"/>
              <w:bottom w:val="single" w:sz="4" w:space="0" w:color="auto"/>
              <w:right w:val="single" w:sz="8" w:space="0" w:color="auto"/>
            </w:tcBorders>
            <w:shd w:val="clear" w:color="000000" w:fill="FFFFFF"/>
            <w:vAlign w:val="center"/>
            <w:hideMark/>
          </w:tcPr>
          <w:p w14:paraId="3207E2A6"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738EC71A" w14:textId="77777777" w:rsidR="001057BE" w:rsidRPr="001057BE" w:rsidRDefault="001057BE" w:rsidP="001057BE">
            <w:pPr>
              <w:jc w:val="center"/>
              <w:rPr>
                <w:sz w:val="12"/>
                <w:szCs w:val="12"/>
              </w:rPr>
            </w:pPr>
            <w:r w:rsidRPr="001057BE">
              <w:rPr>
                <w:sz w:val="12"/>
                <w:szCs w:val="12"/>
              </w:rPr>
              <w:t>37,387</w:t>
            </w:r>
          </w:p>
        </w:tc>
      </w:tr>
      <w:tr w:rsidR="001057BE" w:rsidRPr="001057BE" w14:paraId="0B2B7A2B"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105775F4"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654C50C" w14:textId="77777777" w:rsidR="001057BE" w:rsidRPr="001057BE" w:rsidRDefault="001057BE" w:rsidP="001057BE">
            <w:pPr>
              <w:jc w:val="right"/>
              <w:rPr>
                <w:sz w:val="12"/>
                <w:szCs w:val="12"/>
              </w:rPr>
            </w:pPr>
            <w:r w:rsidRPr="001057BE">
              <w:rPr>
                <w:sz w:val="12"/>
                <w:szCs w:val="12"/>
              </w:rPr>
              <w:t>«Россети Сибирь» ПАО (филиал ПАО «Россети Сибирь» - «Кузбассэнерго – РЭС») (ИНН 2460069527)</w:t>
            </w:r>
          </w:p>
        </w:tc>
        <w:tc>
          <w:tcPr>
            <w:tcW w:w="220" w:type="pct"/>
            <w:tcBorders>
              <w:top w:val="nil"/>
              <w:left w:val="nil"/>
              <w:bottom w:val="single" w:sz="4" w:space="0" w:color="auto"/>
              <w:right w:val="single" w:sz="8" w:space="0" w:color="auto"/>
            </w:tcBorders>
            <w:shd w:val="clear" w:color="auto" w:fill="auto"/>
            <w:vAlign w:val="center"/>
            <w:hideMark/>
          </w:tcPr>
          <w:p w14:paraId="7D1801B2"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D060D8A"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FFFFFF"/>
            <w:vAlign w:val="center"/>
            <w:hideMark/>
          </w:tcPr>
          <w:p w14:paraId="0C4234FD"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FFFFFF"/>
            <w:vAlign w:val="center"/>
            <w:hideMark/>
          </w:tcPr>
          <w:p w14:paraId="62F776D2"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4A9636DF"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auto" w:fill="auto"/>
            <w:vAlign w:val="center"/>
            <w:hideMark/>
          </w:tcPr>
          <w:p w14:paraId="7FC3E804"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19A8EDF2"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00BD2693"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737D77B7"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2F66AF07"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auto" w:fill="auto"/>
            <w:vAlign w:val="center"/>
            <w:hideMark/>
          </w:tcPr>
          <w:p w14:paraId="11557530"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167D7D8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7450AF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EC19F2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503B90B"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3ADEA9F9" w14:textId="77777777" w:rsidR="001057BE" w:rsidRPr="001057BE" w:rsidRDefault="001057BE" w:rsidP="001057BE">
            <w:pPr>
              <w:jc w:val="center"/>
              <w:rPr>
                <w:sz w:val="12"/>
                <w:szCs w:val="12"/>
              </w:rPr>
            </w:pPr>
            <w:r w:rsidRPr="001057BE">
              <w:rPr>
                <w:sz w:val="12"/>
                <w:szCs w:val="12"/>
              </w:rPr>
              <w:t>0,000</w:t>
            </w:r>
          </w:p>
        </w:tc>
      </w:tr>
      <w:tr w:rsidR="001057BE" w:rsidRPr="001057BE" w14:paraId="19D875F7"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1DFA8CC1"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FF68661" w14:textId="77777777" w:rsidR="001057BE" w:rsidRPr="001057BE" w:rsidRDefault="001057BE" w:rsidP="001057BE">
            <w:pPr>
              <w:jc w:val="right"/>
              <w:rPr>
                <w:sz w:val="12"/>
                <w:szCs w:val="12"/>
              </w:rPr>
            </w:pPr>
            <w:r w:rsidRPr="001057BE">
              <w:rPr>
                <w:sz w:val="12"/>
                <w:szCs w:val="12"/>
              </w:rPr>
              <w:t>«СДС-Энерго» ХК ООО  (ИНН 4250003450)</w:t>
            </w:r>
          </w:p>
        </w:tc>
        <w:tc>
          <w:tcPr>
            <w:tcW w:w="220" w:type="pct"/>
            <w:tcBorders>
              <w:top w:val="nil"/>
              <w:left w:val="nil"/>
              <w:bottom w:val="single" w:sz="4" w:space="0" w:color="auto"/>
              <w:right w:val="single" w:sz="8" w:space="0" w:color="auto"/>
            </w:tcBorders>
            <w:shd w:val="clear" w:color="auto" w:fill="auto"/>
            <w:vAlign w:val="center"/>
            <w:hideMark/>
          </w:tcPr>
          <w:p w14:paraId="1F8E0EE8"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7DEA1B1" w14:textId="77777777" w:rsidR="001057BE" w:rsidRPr="001057BE" w:rsidRDefault="001057BE" w:rsidP="001057BE">
            <w:pPr>
              <w:jc w:val="center"/>
              <w:rPr>
                <w:sz w:val="12"/>
                <w:szCs w:val="12"/>
              </w:rPr>
            </w:pPr>
            <w:r w:rsidRPr="001057BE">
              <w:rPr>
                <w:sz w:val="12"/>
                <w:szCs w:val="12"/>
              </w:rPr>
              <w:t>74,158</w:t>
            </w:r>
          </w:p>
        </w:tc>
        <w:tc>
          <w:tcPr>
            <w:tcW w:w="229" w:type="pct"/>
            <w:tcBorders>
              <w:top w:val="nil"/>
              <w:left w:val="nil"/>
              <w:bottom w:val="single" w:sz="4" w:space="0" w:color="auto"/>
              <w:right w:val="single" w:sz="8" w:space="0" w:color="auto"/>
            </w:tcBorders>
            <w:shd w:val="clear" w:color="000000" w:fill="FFFFFF"/>
            <w:vAlign w:val="center"/>
            <w:hideMark/>
          </w:tcPr>
          <w:p w14:paraId="22EDBAC0" w14:textId="77777777" w:rsidR="001057BE" w:rsidRPr="001057BE" w:rsidRDefault="001057BE" w:rsidP="001057BE">
            <w:pPr>
              <w:jc w:val="center"/>
              <w:rPr>
                <w:sz w:val="12"/>
                <w:szCs w:val="12"/>
              </w:rPr>
            </w:pPr>
            <w:r w:rsidRPr="001057BE">
              <w:rPr>
                <w:sz w:val="12"/>
                <w:szCs w:val="12"/>
              </w:rPr>
              <w:t>20,150</w:t>
            </w:r>
          </w:p>
        </w:tc>
        <w:tc>
          <w:tcPr>
            <w:tcW w:w="229" w:type="pct"/>
            <w:tcBorders>
              <w:top w:val="nil"/>
              <w:left w:val="nil"/>
              <w:bottom w:val="single" w:sz="4" w:space="0" w:color="auto"/>
              <w:right w:val="single" w:sz="8" w:space="0" w:color="auto"/>
            </w:tcBorders>
            <w:shd w:val="clear" w:color="000000" w:fill="FFFFFF"/>
            <w:vAlign w:val="center"/>
            <w:hideMark/>
          </w:tcPr>
          <w:p w14:paraId="15221B1D" w14:textId="77777777" w:rsidR="001057BE" w:rsidRPr="001057BE" w:rsidRDefault="001057BE" w:rsidP="001057BE">
            <w:pPr>
              <w:jc w:val="center"/>
              <w:rPr>
                <w:sz w:val="12"/>
                <w:szCs w:val="12"/>
              </w:rPr>
            </w:pPr>
            <w:r w:rsidRPr="001057BE">
              <w:rPr>
                <w:sz w:val="12"/>
                <w:szCs w:val="12"/>
              </w:rPr>
              <w:t>0,493</w:t>
            </w:r>
          </w:p>
        </w:tc>
        <w:tc>
          <w:tcPr>
            <w:tcW w:w="230" w:type="pct"/>
            <w:tcBorders>
              <w:top w:val="nil"/>
              <w:left w:val="nil"/>
              <w:bottom w:val="single" w:sz="4" w:space="0" w:color="auto"/>
              <w:right w:val="single" w:sz="8" w:space="0" w:color="auto"/>
            </w:tcBorders>
            <w:shd w:val="clear" w:color="000000" w:fill="FFFFFF"/>
            <w:vAlign w:val="center"/>
            <w:hideMark/>
          </w:tcPr>
          <w:p w14:paraId="5876E653"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646EE03B" w14:textId="77777777" w:rsidR="001057BE" w:rsidRPr="001057BE" w:rsidRDefault="001057BE" w:rsidP="001057BE">
            <w:pPr>
              <w:jc w:val="center"/>
              <w:rPr>
                <w:sz w:val="12"/>
                <w:szCs w:val="12"/>
              </w:rPr>
            </w:pPr>
            <w:r w:rsidRPr="001057BE">
              <w:rPr>
                <w:sz w:val="12"/>
                <w:szCs w:val="12"/>
              </w:rPr>
              <w:t>94,801</w:t>
            </w:r>
          </w:p>
        </w:tc>
        <w:tc>
          <w:tcPr>
            <w:tcW w:w="299" w:type="pct"/>
            <w:tcBorders>
              <w:top w:val="nil"/>
              <w:left w:val="nil"/>
              <w:bottom w:val="single" w:sz="4" w:space="0" w:color="auto"/>
              <w:right w:val="single" w:sz="8" w:space="0" w:color="auto"/>
            </w:tcBorders>
            <w:shd w:val="clear" w:color="000000" w:fill="FFFFFF"/>
            <w:vAlign w:val="center"/>
            <w:hideMark/>
          </w:tcPr>
          <w:p w14:paraId="0C9D2EB9" w14:textId="77777777" w:rsidR="001057BE" w:rsidRPr="001057BE" w:rsidRDefault="001057BE" w:rsidP="001057BE">
            <w:pPr>
              <w:jc w:val="center"/>
              <w:rPr>
                <w:sz w:val="12"/>
                <w:szCs w:val="12"/>
              </w:rPr>
            </w:pPr>
            <w:r w:rsidRPr="001057BE">
              <w:rPr>
                <w:sz w:val="12"/>
                <w:szCs w:val="12"/>
              </w:rPr>
              <w:t>56,222</w:t>
            </w:r>
          </w:p>
        </w:tc>
        <w:tc>
          <w:tcPr>
            <w:tcW w:w="230" w:type="pct"/>
            <w:tcBorders>
              <w:top w:val="nil"/>
              <w:left w:val="nil"/>
              <w:bottom w:val="single" w:sz="4" w:space="0" w:color="auto"/>
              <w:right w:val="single" w:sz="8" w:space="0" w:color="auto"/>
            </w:tcBorders>
            <w:shd w:val="clear" w:color="000000" w:fill="FFFFFF"/>
            <w:vAlign w:val="center"/>
            <w:hideMark/>
          </w:tcPr>
          <w:p w14:paraId="05162948" w14:textId="77777777" w:rsidR="001057BE" w:rsidRPr="001057BE" w:rsidRDefault="001057BE" w:rsidP="001057BE">
            <w:pPr>
              <w:jc w:val="center"/>
              <w:rPr>
                <w:sz w:val="12"/>
                <w:szCs w:val="12"/>
              </w:rPr>
            </w:pPr>
            <w:r w:rsidRPr="001057BE">
              <w:rPr>
                <w:sz w:val="12"/>
                <w:szCs w:val="12"/>
              </w:rPr>
              <w:t>18,773</w:t>
            </w:r>
          </w:p>
        </w:tc>
        <w:tc>
          <w:tcPr>
            <w:tcW w:w="230" w:type="pct"/>
            <w:tcBorders>
              <w:top w:val="nil"/>
              <w:left w:val="nil"/>
              <w:bottom w:val="single" w:sz="4" w:space="0" w:color="auto"/>
              <w:right w:val="single" w:sz="8" w:space="0" w:color="auto"/>
            </w:tcBorders>
            <w:shd w:val="clear" w:color="000000" w:fill="FFFFFF"/>
            <w:vAlign w:val="center"/>
            <w:hideMark/>
          </w:tcPr>
          <w:p w14:paraId="3E3A59DE" w14:textId="77777777" w:rsidR="001057BE" w:rsidRPr="001057BE" w:rsidRDefault="001057BE" w:rsidP="001057BE">
            <w:pPr>
              <w:jc w:val="center"/>
              <w:rPr>
                <w:sz w:val="12"/>
                <w:szCs w:val="12"/>
              </w:rPr>
            </w:pPr>
            <w:r w:rsidRPr="001057BE">
              <w:rPr>
                <w:sz w:val="12"/>
                <w:szCs w:val="12"/>
              </w:rPr>
              <w:t>0,755</w:t>
            </w:r>
          </w:p>
        </w:tc>
        <w:tc>
          <w:tcPr>
            <w:tcW w:w="230" w:type="pct"/>
            <w:tcBorders>
              <w:top w:val="nil"/>
              <w:left w:val="nil"/>
              <w:bottom w:val="single" w:sz="4" w:space="0" w:color="auto"/>
              <w:right w:val="single" w:sz="8" w:space="0" w:color="auto"/>
            </w:tcBorders>
            <w:shd w:val="clear" w:color="000000" w:fill="FFFFFF"/>
            <w:vAlign w:val="center"/>
            <w:hideMark/>
          </w:tcPr>
          <w:p w14:paraId="5F9661A7"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272D32DD" w14:textId="77777777" w:rsidR="001057BE" w:rsidRPr="001057BE" w:rsidRDefault="001057BE" w:rsidP="001057BE">
            <w:pPr>
              <w:jc w:val="center"/>
              <w:rPr>
                <w:sz w:val="12"/>
                <w:szCs w:val="12"/>
              </w:rPr>
            </w:pPr>
            <w:r w:rsidRPr="001057BE">
              <w:rPr>
                <w:sz w:val="12"/>
                <w:szCs w:val="12"/>
              </w:rPr>
              <w:t>75,750</w:t>
            </w:r>
          </w:p>
        </w:tc>
        <w:tc>
          <w:tcPr>
            <w:tcW w:w="251" w:type="pct"/>
            <w:tcBorders>
              <w:top w:val="nil"/>
              <w:left w:val="nil"/>
              <w:bottom w:val="single" w:sz="4" w:space="0" w:color="auto"/>
              <w:right w:val="single" w:sz="8" w:space="0" w:color="auto"/>
            </w:tcBorders>
            <w:shd w:val="clear" w:color="000000" w:fill="FFFFFF"/>
            <w:vAlign w:val="center"/>
            <w:hideMark/>
          </w:tcPr>
          <w:p w14:paraId="0C05110B" w14:textId="77777777" w:rsidR="001057BE" w:rsidRPr="001057BE" w:rsidRDefault="001057BE" w:rsidP="001057BE">
            <w:pPr>
              <w:jc w:val="center"/>
              <w:rPr>
                <w:sz w:val="12"/>
                <w:szCs w:val="12"/>
              </w:rPr>
            </w:pPr>
            <w:r w:rsidRPr="001057BE">
              <w:rPr>
                <w:sz w:val="12"/>
                <w:szCs w:val="12"/>
              </w:rPr>
              <w:t>65,190</w:t>
            </w:r>
          </w:p>
        </w:tc>
        <w:tc>
          <w:tcPr>
            <w:tcW w:w="230" w:type="pct"/>
            <w:tcBorders>
              <w:top w:val="nil"/>
              <w:left w:val="nil"/>
              <w:bottom w:val="single" w:sz="4" w:space="0" w:color="auto"/>
              <w:right w:val="single" w:sz="8" w:space="0" w:color="auto"/>
            </w:tcBorders>
            <w:shd w:val="clear" w:color="000000" w:fill="FFFFFF"/>
            <w:vAlign w:val="center"/>
            <w:hideMark/>
          </w:tcPr>
          <w:p w14:paraId="396B94C9" w14:textId="77777777" w:rsidR="001057BE" w:rsidRPr="001057BE" w:rsidRDefault="001057BE" w:rsidP="001057BE">
            <w:pPr>
              <w:jc w:val="center"/>
              <w:rPr>
                <w:sz w:val="12"/>
                <w:szCs w:val="12"/>
              </w:rPr>
            </w:pPr>
            <w:r w:rsidRPr="001057BE">
              <w:rPr>
                <w:sz w:val="12"/>
                <w:szCs w:val="12"/>
              </w:rPr>
              <w:t>19,461</w:t>
            </w:r>
          </w:p>
        </w:tc>
        <w:tc>
          <w:tcPr>
            <w:tcW w:w="230" w:type="pct"/>
            <w:tcBorders>
              <w:top w:val="nil"/>
              <w:left w:val="nil"/>
              <w:bottom w:val="single" w:sz="4" w:space="0" w:color="auto"/>
              <w:right w:val="single" w:sz="8" w:space="0" w:color="auto"/>
            </w:tcBorders>
            <w:shd w:val="clear" w:color="000000" w:fill="FFFFFF"/>
            <w:vAlign w:val="center"/>
            <w:hideMark/>
          </w:tcPr>
          <w:p w14:paraId="6F37A8ED" w14:textId="77777777" w:rsidR="001057BE" w:rsidRPr="001057BE" w:rsidRDefault="001057BE" w:rsidP="001057BE">
            <w:pPr>
              <w:jc w:val="center"/>
              <w:rPr>
                <w:sz w:val="12"/>
                <w:szCs w:val="12"/>
              </w:rPr>
            </w:pPr>
            <w:r w:rsidRPr="001057BE">
              <w:rPr>
                <w:sz w:val="12"/>
                <w:szCs w:val="12"/>
              </w:rPr>
              <w:t>0,624</w:t>
            </w:r>
          </w:p>
        </w:tc>
        <w:tc>
          <w:tcPr>
            <w:tcW w:w="230" w:type="pct"/>
            <w:tcBorders>
              <w:top w:val="nil"/>
              <w:left w:val="nil"/>
              <w:bottom w:val="single" w:sz="4" w:space="0" w:color="auto"/>
              <w:right w:val="single" w:sz="8" w:space="0" w:color="auto"/>
            </w:tcBorders>
            <w:shd w:val="clear" w:color="000000" w:fill="FFFFFF"/>
            <w:vAlign w:val="center"/>
            <w:hideMark/>
          </w:tcPr>
          <w:p w14:paraId="455877FF"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6E003AB0" w14:textId="77777777" w:rsidR="001057BE" w:rsidRPr="001057BE" w:rsidRDefault="001057BE" w:rsidP="001057BE">
            <w:pPr>
              <w:jc w:val="center"/>
              <w:rPr>
                <w:sz w:val="12"/>
                <w:szCs w:val="12"/>
              </w:rPr>
            </w:pPr>
            <w:r w:rsidRPr="001057BE">
              <w:rPr>
                <w:sz w:val="12"/>
                <w:szCs w:val="12"/>
              </w:rPr>
              <w:t>85,275</w:t>
            </w:r>
          </w:p>
        </w:tc>
      </w:tr>
      <w:tr w:rsidR="001057BE" w:rsidRPr="001057BE" w14:paraId="3697280D"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20323A4E"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1F3974E" w14:textId="77777777" w:rsidR="001057BE" w:rsidRPr="001057BE" w:rsidRDefault="001057BE" w:rsidP="001057BE">
            <w:pPr>
              <w:jc w:val="right"/>
              <w:rPr>
                <w:sz w:val="12"/>
                <w:szCs w:val="12"/>
              </w:rPr>
            </w:pPr>
            <w:r w:rsidRPr="001057BE">
              <w:rPr>
                <w:sz w:val="12"/>
                <w:szCs w:val="12"/>
              </w:rPr>
              <w:t>«Северо-Кузбасская энергетическая компания» АО (ИНН 4205153492)</w:t>
            </w:r>
          </w:p>
        </w:tc>
        <w:tc>
          <w:tcPr>
            <w:tcW w:w="220" w:type="pct"/>
            <w:tcBorders>
              <w:top w:val="nil"/>
              <w:left w:val="nil"/>
              <w:bottom w:val="single" w:sz="4" w:space="0" w:color="auto"/>
              <w:right w:val="single" w:sz="8" w:space="0" w:color="auto"/>
            </w:tcBorders>
            <w:shd w:val="clear" w:color="auto" w:fill="auto"/>
            <w:vAlign w:val="center"/>
            <w:hideMark/>
          </w:tcPr>
          <w:p w14:paraId="3900646D"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F198250" w14:textId="77777777" w:rsidR="001057BE" w:rsidRPr="001057BE" w:rsidRDefault="001057BE" w:rsidP="001057BE">
            <w:pPr>
              <w:jc w:val="center"/>
              <w:rPr>
                <w:sz w:val="12"/>
                <w:szCs w:val="12"/>
              </w:rPr>
            </w:pPr>
            <w:r w:rsidRPr="001057BE">
              <w:rPr>
                <w:sz w:val="12"/>
                <w:szCs w:val="12"/>
              </w:rPr>
              <w:t>177,947</w:t>
            </w:r>
          </w:p>
        </w:tc>
        <w:tc>
          <w:tcPr>
            <w:tcW w:w="229" w:type="pct"/>
            <w:tcBorders>
              <w:top w:val="nil"/>
              <w:left w:val="nil"/>
              <w:bottom w:val="single" w:sz="4" w:space="0" w:color="auto"/>
              <w:right w:val="single" w:sz="8" w:space="0" w:color="auto"/>
            </w:tcBorders>
            <w:shd w:val="clear" w:color="000000" w:fill="FFFFFF"/>
            <w:vAlign w:val="center"/>
            <w:hideMark/>
          </w:tcPr>
          <w:p w14:paraId="70A9134C" w14:textId="77777777" w:rsidR="001057BE" w:rsidRPr="001057BE" w:rsidRDefault="001057BE" w:rsidP="001057BE">
            <w:pPr>
              <w:jc w:val="center"/>
              <w:rPr>
                <w:sz w:val="12"/>
                <w:szCs w:val="12"/>
              </w:rPr>
            </w:pPr>
            <w:r w:rsidRPr="001057BE">
              <w:rPr>
                <w:sz w:val="12"/>
                <w:szCs w:val="12"/>
              </w:rPr>
              <w:t>61,146</w:t>
            </w:r>
          </w:p>
        </w:tc>
        <w:tc>
          <w:tcPr>
            <w:tcW w:w="229" w:type="pct"/>
            <w:tcBorders>
              <w:top w:val="nil"/>
              <w:left w:val="nil"/>
              <w:bottom w:val="single" w:sz="4" w:space="0" w:color="auto"/>
              <w:right w:val="single" w:sz="8" w:space="0" w:color="auto"/>
            </w:tcBorders>
            <w:shd w:val="clear" w:color="000000" w:fill="FFFFFF"/>
            <w:vAlign w:val="center"/>
            <w:hideMark/>
          </w:tcPr>
          <w:p w14:paraId="21563B74" w14:textId="77777777" w:rsidR="001057BE" w:rsidRPr="001057BE" w:rsidRDefault="001057BE" w:rsidP="001057BE">
            <w:pPr>
              <w:jc w:val="center"/>
              <w:rPr>
                <w:sz w:val="12"/>
                <w:szCs w:val="12"/>
              </w:rPr>
            </w:pPr>
            <w:r w:rsidRPr="001057BE">
              <w:rPr>
                <w:sz w:val="12"/>
                <w:szCs w:val="12"/>
              </w:rPr>
              <w:t>1,890</w:t>
            </w:r>
          </w:p>
        </w:tc>
        <w:tc>
          <w:tcPr>
            <w:tcW w:w="230" w:type="pct"/>
            <w:tcBorders>
              <w:top w:val="nil"/>
              <w:left w:val="nil"/>
              <w:bottom w:val="single" w:sz="4" w:space="0" w:color="auto"/>
              <w:right w:val="single" w:sz="8" w:space="0" w:color="auto"/>
            </w:tcBorders>
            <w:shd w:val="clear" w:color="000000" w:fill="FFFFFF"/>
            <w:vAlign w:val="center"/>
            <w:hideMark/>
          </w:tcPr>
          <w:p w14:paraId="043399E6" w14:textId="77777777" w:rsidR="001057BE" w:rsidRPr="001057BE" w:rsidRDefault="001057BE" w:rsidP="001057BE">
            <w:pPr>
              <w:jc w:val="center"/>
              <w:rPr>
                <w:sz w:val="12"/>
                <w:szCs w:val="12"/>
              </w:rPr>
            </w:pPr>
            <w:r w:rsidRPr="001057BE">
              <w:rPr>
                <w:sz w:val="12"/>
                <w:szCs w:val="12"/>
              </w:rPr>
              <w:t>0,004</w:t>
            </w:r>
          </w:p>
        </w:tc>
        <w:tc>
          <w:tcPr>
            <w:tcW w:w="265" w:type="pct"/>
            <w:tcBorders>
              <w:top w:val="nil"/>
              <w:left w:val="nil"/>
              <w:bottom w:val="single" w:sz="4" w:space="0" w:color="auto"/>
              <w:right w:val="single" w:sz="8" w:space="0" w:color="auto"/>
            </w:tcBorders>
            <w:shd w:val="clear" w:color="auto" w:fill="auto"/>
            <w:vAlign w:val="center"/>
            <w:hideMark/>
          </w:tcPr>
          <w:p w14:paraId="4AA3CE57" w14:textId="77777777" w:rsidR="001057BE" w:rsidRPr="001057BE" w:rsidRDefault="001057BE" w:rsidP="001057BE">
            <w:pPr>
              <w:jc w:val="center"/>
              <w:rPr>
                <w:sz w:val="12"/>
                <w:szCs w:val="12"/>
              </w:rPr>
            </w:pPr>
            <w:r w:rsidRPr="001057BE">
              <w:rPr>
                <w:sz w:val="12"/>
                <w:szCs w:val="12"/>
              </w:rPr>
              <w:t>240,987</w:t>
            </w:r>
          </w:p>
        </w:tc>
        <w:tc>
          <w:tcPr>
            <w:tcW w:w="299" w:type="pct"/>
            <w:tcBorders>
              <w:top w:val="nil"/>
              <w:left w:val="nil"/>
              <w:bottom w:val="single" w:sz="4" w:space="0" w:color="auto"/>
              <w:right w:val="single" w:sz="8" w:space="0" w:color="auto"/>
            </w:tcBorders>
            <w:shd w:val="clear" w:color="000000" w:fill="FFFFFF"/>
            <w:vAlign w:val="center"/>
            <w:hideMark/>
          </w:tcPr>
          <w:p w14:paraId="092FCBE1" w14:textId="77777777" w:rsidR="001057BE" w:rsidRPr="001057BE" w:rsidRDefault="001057BE" w:rsidP="001057BE">
            <w:pPr>
              <w:jc w:val="center"/>
              <w:rPr>
                <w:sz w:val="12"/>
                <w:szCs w:val="12"/>
              </w:rPr>
            </w:pPr>
            <w:r w:rsidRPr="001057BE">
              <w:rPr>
                <w:sz w:val="12"/>
                <w:szCs w:val="12"/>
              </w:rPr>
              <w:t>164,421</w:t>
            </w:r>
          </w:p>
        </w:tc>
        <w:tc>
          <w:tcPr>
            <w:tcW w:w="230" w:type="pct"/>
            <w:tcBorders>
              <w:top w:val="nil"/>
              <w:left w:val="nil"/>
              <w:bottom w:val="single" w:sz="4" w:space="0" w:color="auto"/>
              <w:right w:val="single" w:sz="8" w:space="0" w:color="auto"/>
            </w:tcBorders>
            <w:shd w:val="clear" w:color="000000" w:fill="FFFFFF"/>
            <w:vAlign w:val="center"/>
            <w:hideMark/>
          </w:tcPr>
          <w:p w14:paraId="09AD3C46" w14:textId="77777777" w:rsidR="001057BE" w:rsidRPr="001057BE" w:rsidRDefault="001057BE" w:rsidP="001057BE">
            <w:pPr>
              <w:jc w:val="center"/>
              <w:rPr>
                <w:sz w:val="12"/>
                <w:szCs w:val="12"/>
              </w:rPr>
            </w:pPr>
            <w:r w:rsidRPr="001057BE">
              <w:rPr>
                <w:sz w:val="12"/>
                <w:szCs w:val="12"/>
              </w:rPr>
              <w:t>59,568</w:t>
            </w:r>
          </w:p>
        </w:tc>
        <w:tc>
          <w:tcPr>
            <w:tcW w:w="230" w:type="pct"/>
            <w:tcBorders>
              <w:top w:val="nil"/>
              <w:left w:val="nil"/>
              <w:bottom w:val="single" w:sz="4" w:space="0" w:color="auto"/>
              <w:right w:val="single" w:sz="8" w:space="0" w:color="auto"/>
            </w:tcBorders>
            <w:shd w:val="clear" w:color="000000" w:fill="FFFFFF"/>
            <w:vAlign w:val="center"/>
            <w:hideMark/>
          </w:tcPr>
          <w:p w14:paraId="55EE127C" w14:textId="77777777" w:rsidR="001057BE" w:rsidRPr="001057BE" w:rsidRDefault="001057BE" w:rsidP="001057BE">
            <w:pPr>
              <w:jc w:val="center"/>
              <w:rPr>
                <w:sz w:val="12"/>
                <w:szCs w:val="12"/>
              </w:rPr>
            </w:pPr>
            <w:r w:rsidRPr="001057BE">
              <w:rPr>
                <w:sz w:val="12"/>
                <w:szCs w:val="12"/>
              </w:rPr>
              <w:t>1,880</w:t>
            </w:r>
          </w:p>
        </w:tc>
        <w:tc>
          <w:tcPr>
            <w:tcW w:w="230" w:type="pct"/>
            <w:tcBorders>
              <w:top w:val="nil"/>
              <w:left w:val="nil"/>
              <w:bottom w:val="single" w:sz="4" w:space="0" w:color="auto"/>
              <w:right w:val="single" w:sz="8" w:space="0" w:color="auto"/>
            </w:tcBorders>
            <w:shd w:val="clear" w:color="000000" w:fill="FFFFFF"/>
            <w:vAlign w:val="center"/>
            <w:hideMark/>
          </w:tcPr>
          <w:p w14:paraId="2947FCB5" w14:textId="77777777" w:rsidR="001057BE" w:rsidRPr="001057BE" w:rsidRDefault="001057BE" w:rsidP="001057BE">
            <w:pPr>
              <w:jc w:val="center"/>
              <w:rPr>
                <w:sz w:val="12"/>
                <w:szCs w:val="12"/>
              </w:rPr>
            </w:pPr>
            <w:r w:rsidRPr="001057BE">
              <w:rPr>
                <w:sz w:val="12"/>
                <w:szCs w:val="12"/>
              </w:rPr>
              <w:t>0,003</w:t>
            </w:r>
          </w:p>
        </w:tc>
        <w:tc>
          <w:tcPr>
            <w:tcW w:w="311" w:type="pct"/>
            <w:tcBorders>
              <w:top w:val="nil"/>
              <w:left w:val="nil"/>
              <w:bottom w:val="single" w:sz="4" w:space="0" w:color="auto"/>
              <w:right w:val="single" w:sz="8" w:space="0" w:color="auto"/>
            </w:tcBorders>
            <w:shd w:val="clear" w:color="auto" w:fill="auto"/>
            <w:vAlign w:val="center"/>
            <w:hideMark/>
          </w:tcPr>
          <w:p w14:paraId="49B6878A" w14:textId="77777777" w:rsidR="001057BE" w:rsidRPr="001057BE" w:rsidRDefault="001057BE" w:rsidP="001057BE">
            <w:pPr>
              <w:jc w:val="center"/>
              <w:rPr>
                <w:sz w:val="12"/>
                <w:szCs w:val="12"/>
              </w:rPr>
            </w:pPr>
            <w:r w:rsidRPr="001057BE">
              <w:rPr>
                <w:sz w:val="12"/>
                <w:szCs w:val="12"/>
              </w:rPr>
              <w:t>225,872</w:t>
            </w:r>
          </w:p>
        </w:tc>
        <w:tc>
          <w:tcPr>
            <w:tcW w:w="251" w:type="pct"/>
            <w:tcBorders>
              <w:top w:val="nil"/>
              <w:left w:val="nil"/>
              <w:bottom w:val="single" w:sz="4" w:space="0" w:color="auto"/>
              <w:right w:val="single" w:sz="8" w:space="0" w:color="auto"/>
            </w:tcBorders>
            <w:shd w:val="clear" w:color="000000" w:fill="FFFFFF"/>
            <w:vAlign w:val="center"/>
            <w:hideMark/>
          </w:tcPr>
          <w:p w14:paraId="7A7AA686" w14:textId="77777777" w:rsidR="001057BE" w:rsidRPr="001057BE" w:rsidRDefault="001057BE" w:rsidP="001057BE">
            <w:pPr>
              <w:jc w:val="center"/>
              <w:rPr>
                <w:sz w:val="12"/>
                <w:szCs w:val="12"/>
              </w:rPr>
            </w:pPr>
            <w:r w:rsidRPr="001057BE">
              <w:rPr>
                <w:sz w:val="12"/>
                <w:szCs w:val="12"/>
              </w:rPr>
              <w:t>171,184</w:t>
            </w:r>
          </w:p>
        </w:tc>
        <w:tc>
          <w:tcPr>
            <w:tcW w:w="230" w:type="pct"/>
            <w:tcBorders>
              <w:top w:val="nil"/>
              <w:left w:val="nil"/>
              <w:bottom w:val="single" w:sz="4" w:space="0" w:color="auto"/>
              <w:right w:val="single" w:sz="8" w:space="0" w:color="auto"/>
            </w:tcBorders>
            <w:shd w:val="clear" w:color="000000" w:fill="FFFFFF"/>
            <w:vAlign w:val="center"/>
            <w:hideMark/>
          </w:tcPr>
          <w:p w14:paraId="4E536A60" w14:textId="77777777" w:rsidR="001057BE" w:rsidRPr="001057BE" w:rsidRDefault="001057BE" w:rsidP="001057BE">
            <w:pPr>
              <w:jc w:val="center"/>
              <w:rPr>
                <w:sz w:val="12"/>
                <w:szCs w:val="12"/>
              </w:rPr>
            </w:pPr>
            <w:r w:rsidRPr="001057BE">
              <w:rPr>
                <w:sz w:val="12"/>
                <w:szCs w:val="12"/>
              </w:rPr>
              <w:t>60,357</w:t>
            </w:r>
          </w:p>
        </w:tc>
        <w:tc>
          <w:tcPr>
            <w:tcW w:w="230" w:type="pct"/>
            <w:tcBorders>
              <w:top w:val="nil"/>
              <w:left w:val="nil"/>
              <w:bottom w:val="single" w:sz="4" w:space="0" w:color="auto"/>
              <w:right w:val="single" w:sz="8" w:space="0" w:color="auto"/>
            </w:tcBorders>
            <w:shd w:val="clear" w:color="000000" w:fill="FFFFFF"/>
            <w:vAlign w:val="center"/>
            <w:hideMark/>
          </w:tcPr>
          <w:p w14:paraId="7124BCEA" w14:textId="77777777" w:rsidR="001057BE" w:rsidRPr="001057BE" w:rsidRDefault="001057BE" w:rsidP="001057BE">
            <w:pPr>
              <w:jc w:val="center"/>
              <w:rPr>
                <w:sz w:val="12"/>
                <w:szCs w:val="12"/>
              </w:rPr>
            </w:pPr>
            <w:r w:rsidRPr="001057BE">
              <w:rPr>
                <w:sz w:val="12"/>
                <w:szCs w:val="12"/>
              </w:rPr>
              <w:t>1,885</w:t>
            </w:r>
          </w:p>
        </w:tc>
        <w:tc>
          <w:tcPr>
            <w:tcW w:w="230" w:type="pct"/>
            <w:tcBorders>
              <w:top w:val="nil"/>
              <w:left w:val="nil"/>
              <w:bottom w:val="single" w:sz="4" w:space="0" w:color="auto"/>
              <w:right w:val="single" w:sz="8" w:space="0" w:color="auto"/>
            </w:tcBorders>
            <w:shd w:val="clear" w:color="000000" w:fill="FFFFFF"/>
            <w:vAlign w:val="center"/>
            <w:hideMark/>
          </w:tcPr>
          <w:p w14:paraId="29704742" w14:textId="77777777" w:rsidR="001057BE" w:rsidRPr="001057BE" w:rsidRDefault="001057BE" w:rsidP="001057BE">
            <w:pPr>
              <w:jc w:val="center"/>
              <w:rPr>
                <w:sz w:val="12"/>
                <w:szCs w:val="12"/>
              </w:rPr>
            </w:pPr>
            <w:r w:rsidRPr="001057BE">
              <w:rPr>
                <w:sz w:val="12"/>
                <w:szCs w:val="12"/>
              </w:rPr>
              <w:t>0,004</w:t>
            </w:r>
          </w:p>
        </w:tc>
        <w:tc>
          <w:tcPr>
            <w:tcW w:w="261" w:type="pct"/>
            <w:tcBorders>
              <w:top w:val="nil"/>
              <w:left w:val="nil"/>
              <w:bottom w:val="single" w:sz="4" w:space="0" w:color="auto"/>
              <w:right w:val="single" w:sz="8" w:space="0" w:color="auto"/>
            </w:tcBorders>
            <w:shd w:val="clear" w:color="auto" w:fill="auto"/>
            <w:vAlign w:val="center"/>
            <w:hideMark/>
          </w:tcPr>
          <w:p w14:paraId="536A7855" w14:textId="77777777" w:rsidR="001057BE" w:rsidRPr="001057BE" w:rsidRDefault="001057BE" w:rsidP="001057BE">
            <w:pPr>
              <w:jc w:val="center"/>
              <w:rPr>
                <w:sz w:val="12"/>
                <w:szCs w:val="12"/>
              </w:rPr>
            </w:pPr>
            <w:r w:rsidRPr="001057BE">
              <w:rPr>
                <w:sz w:val="12"/>
                <w:szCs w:val="12"/>
              </w:rPr>
              <w:t>233,430</w:t>
            </w:r>
          </w:p>
        </w:tc>
      </w:tr>
      <w:tr w:rsidR="001057BE" w:rsidRPr="001057BE" w14:paraId="6DB66FC4"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5FE84606"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CD34312" w14:textId="77777777" w:rsidR="001057BE" w:rsidRPr="001057BE" w:rsidRDefault="001057BE" w:rsidP="001057BE">
            <w:pPr>
              <w:jc w:val="right"/>
              <w:rPr>
                <w:sz w:val="12"/>
                <w:szCs w:val="12"/>
              </w:rPr>
            </w:pPr>
            <w:r w:rsidRPr="001057BE">
              <w:rPr>
                <w:sz w:val="12"/>
                <w:szCs w:val="12"/>
              </w:rPr>
              <w:t>«Сибирская промышленная сетевая компания» АО (ИНН 4205234208)</w:t>
            </w:r>
          </w:p>
        </w:tc>
        <w:tc>
          <w:tcPr>
            <w:tcW w:w="220" w:type="pct"/>
            <w:tcBorders>
              <w:top w:val="nil"/>
              <w:left w:val="nil"/>
              <w:bottom w:val="single" w:sz="4" w:space="0" w:color="auto"/>
              <w:right w:val="single" w:sz="8" w:space="0" w:color="auto"/>
            </w:tcBorders>
            <w:shd w:val="clear" w:color="auto" w:fill="auto"/>
            <w:vAlign w:val="center"/>
            <w:hideMark/>
          </w:tcPr>
          <w:p w14:paraId="7FC1032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AA29B27" w14:textId="77777777" w:rsidR="001057BE" w:rsidRPr="001057BE" w:rsidRDefault="001057BE" w:rsidP="001057BE">
            <w:pPr>
              <w:jc w:val="center"/>
              <w:rPr>
                <w:sz w:val="12"/>
                <w:szCs w:val="12"/>
              </w:rPr>
            </w:pPr>
            <w:r w:rsidRPr="001057BE">
              <w:rPr>
                <w:sz w:val="12"/>
                <w:szCs w:val="12"/>
              </w:rPr>
              <w:t>28,786</w:t>
            </w:r>
          </w:p>
        </w:tc>
        <w:tc>
          <w:tcPr>
            <w:tcW w:w="229" w:type="pct"/>
            <w:tcBorders>
              <w:top w:val="nil"/>
              <w:left w:val="nil"/>
              <w:bottom w:val="single" w:sz="4" w:space="0" w:color="auto"/>
              <w:right w:val="single" w:sz="8" w:space="0" w:color="auto"/>
            </w:tcBorders>
            <w:shd w:val="clear" w:color="000000" w:fill="FFFFFF"/>
            <w:vAlign w:val="center"/>
            <w:hideMark/>
          </w:tcPr>
          <w:p w14:paraId="3B26F29F"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6036943A" w14:textId="77777777" w:rsidR="001057BE" w:rsidRPr="001057BE" w:rsidRDefault="001057BE" w:rsidP="001057BE">
            <w:pPr>
              <w:jc w:val="center"/>
              <w:rPr>
                <w:sz w:val="12"/>
                <w:szCs w:val="12"/>
              </w:rPr>
            </w:pPr>
            <w:r w:rsidRPr="001057BE">
              <w:rPr>
                <w:sz w:val="12"/>
                <w:szCs w:val="12"/>
              </w:rPr>
              <w:t>0,771</w:t>
            </w:r>
          </w:p>
        </w:tc>
        <w:tc>
          <w:tcPr>
            <w:tcW w:w="230" w:type="pct"/>
            <w:tcBorders>
              <w:top w:val="nil"/>
              <w:left w:val="nil"/>
              <w:bottom w:val="single" w:sz="4" w:space="0" w:color="auto"/>
              <w:right w:val="single" w:sz="8" w:space="0" w:color="auto"/>
            </w:tcBorders>
            <w:shd w:val="clear" w:color="000000" w:fill="FFFFFF"/>
            <w:vAlign w:val="center"/>
            <w:hideMark/>
          </w:tcPr>
          <w:p w14:paraId="28E16670"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6A23A9B5" w14:textId="77777777" w:rsidR="001057BE" w:rsidRPr="001057BE" w:rsidRDefault="001057BE" w:rsidP="001057BE">
            <w:pPr>
              <w:jc w:val="center"/>
              <w:rPr>
                <w:sz w:val="12"/>
                <w:szCs w:val="12"/>
              </w:rPr>
            </w:pPr>
            <w:r w:rsidRPr="001057BE">
              <w:rPr>
                <w:sz w:val="12"/>
                <w:szCs w:val="12"/>
              </w:rPr>
              <w:t>29,557</w:t>
            </w:r>
          </w:p>
        </w:tc>
        <w:tc>
          <w:tcPr>
            <w:tcW w:w="299" w:type="pct"/>
            <w:tcBorders>
              <w:top w:val="nil"/>
              <w:left w:val="nil"/>
              <w:bottom w:val="single" w:sz="4" w:space="0" w:color="auto"/>
              <w:right w:val="single" w:sz="8" w:space="0" w:color="auto"/>
            </w:tcBorders>
            <w:shd w:val="clear" w:color="000000" w:fill="FFFFFF"/>
            <w:vAlign w:val="center"/>
            <w:hideMark/>
          </w:tcPr>
          <w:p w14:paraId="7532687B" w14:textId="77777777" w:rsidR="001057BE" w:rsidRPr="001057BE" w:rsidRDefault="001057BE" w:rsidP="001057BE">
            <w:pPr>
              <w:jc w:val="center"/>
              <w:rPr>
                <w:sz w:val="12"/>
                <w:szCs w:val="12"/>
              </w:rPr>
            </w:pPr>
            <w:r w:rsidRPr="001057BE">
              <w:rPr>
                <w:sz w:val="12"/>
                <w:szCs w:val="12"/>
              </w:rPr>
              <w:t>32,140</w:t>
            </w:r>
          </w:p>
        </w:tc>
        <w:tc>
          <w:tcPr>
            <w:tcW w:w="230" w:type="pct"/>
            <w:tcBorders>
              <w:top w:val="nil"/>
              <w:left w:val="nil"/>
              <w:bottom w:val="single" w:sz="4" w:space="0" w:color="auto"/>
              <w:right w:val="single" w:sz="8" w:space="0" w:color="auto"/>
            </w:tcBorders>
            <w:shd w:val="clear" w:color="000000" w:fill="FFFFFF"/>
            <w:vAlign w:val="center"/>
            <w:hideMark/>
          </w:tcPr>
          <w:p w14:paraId="29DF2DD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1EDA3EF" w14:textId="77777777" w:rsidR="001057BE" w:rsidRPr="001057BE" w:rsidRDefault="001057BE" w:rsidP="001057BE">
            <w:pPr>
              <w:jc w:val="center"/>
              <w:rPr>
                <w:sz w:val="12"/>
                <w:szCs w:val="12"/>
              </w:rPr>
            </w:pPr>
            <w:r w:rsidRPr="001057BE">
              <w:rPr>
                <w:sz w:val="12"/>
                <w:szCs w:val="12"/>
              </w:rPr>
              <w:t>0,817</w:t>
            </w:r>
          </w:p>
        </w:tc>
        <w:tc>
          <w:tcPr>
            <w:tcW w:w="230" w:type="pct"/>
            <w:tcBorders>
              <w:top w:val="nil"/>
              <w:left w:val="nil"/>
              <w:bottom w:val="single" w:sz="4" w:space="0" w:color="auto"/>
              <w:right w:val="single" w:sz="8" w:space="0" w:color="auto"/>
            </w:tcBorders>
            <w:shd w:val="clear" w:color="000000" w:fill="FFFFFF"/>
            <w:vAlign w:val="center"/>
            <w:hideMark/>
          </w:tcPr>
          <w:p w14:paraId="44B6EF13"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38FE916E" w14:textId="77777777" w:rsidR="001057BE" w:rsidRPr="001057BE" w:rsidRDefault="001057BE" w:rsidP="001057BE">
            <w:pPr>
              <w:jc w:val="center"/>
              <w:rPr>
                <w:sz w:val="12"/>
                <w:szCs w:val="12"/>
              </w:rPr>
            </w:pPr>
            <w:r w:rsidRPr="001057BE">
              <w:rPr>
                <w:sz w:val="12"/>
                <w:szCs w:val="12"/>
              </w:rPr>
              <w:t>32,957</w:t>
            </w:r>
          </w:p>
        </w:tc>
        <w:tc>
          <w:tcPr>
            <w:tcW w:w="251" w:type="pct"/>
            <w:tcBorders>
              <w:top w:val="nil"/>
              <w:left w:val="nil"/>
              <w:bottom w:val="single" w:sz="4" w:space="0" w:color="auto"/>
              <w:right w:val="single" w:sz="8" w:space="0" w:color="auto"/>
            </w:tcBorders>
            <w:shd w:val="clear" w:color="000000" w:fill="FFFFFF"/>
            <w:vAlign w:val="center"/>
            <w:hideMark/>
          </w:tcPr>
          <w:p w14:paraId="191E0786" w14:textId="77777777" w:rsidR="001057BE" w:rsidRPr="001057BE" w:rsidRDefault="001057BE" w:rsidP="001057BE">
            <w:pPr>
              <w:jc w:val="center"/>
              <w:rPr>
                <w:sz w:val="12"/>
                <w:szCs w:val="12"/>
              </w:rPr>
            </w:pPr>
            <w:r w:rsidRPr="001057BE">
              <w:rPr>
                <w:sz w:val="12"/>
                <w:szCs w:val="12"/>
              </w:rPr>
              <w:t>30,463</w:t>
            </w:r>
          </w:p>
        </w:tc>
        <w:tc>
          <w:tcPr>
            <w:tcW w:w="230" w:type="pct"/>
            <w:tcBorders>
              <w:top w:val="nil"/>
              <w:left w:val="nil"/>
              <w:bottom w:val="single" w:sz="4" w:space="0" w:color="auto"/>
              <w:right w:val="single" w:sz="8" w:space="0" w:color="auto"/>
            </w:tcBorders>
            <w:shd w:val="clear" w:color="000000" w:fill="FFFFFF"/>
            <w:vAlign w:val="center"/>
            <w:hideMark/>
          </w:tcPr>
          <w:p w14:paraId="30135C0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1BD27F1" w14:textId="77777777" w:rsidR="001057BE" w:rsidRPr="001057BE" w:rsidRDefault="001057BE" w:rsidP="001057BE">
            <w:pPr>
              <w:jc w:val="center"/>
              <w:rPr>
                <w:sz w:val="12"/>
                <w:szCs w:val="12"/>
              </w:rPr>
            </w:pPr>
            <w:r w:rsidRPr="001057BE">
              <w:rPr>
                <w:sz w:val="12"/>
                <w:szCs w:val="12"/>
              </w:rPr>
              <w:t>0,794</w:t>
            </w:r>
          </w:p>
        </w:tc>
        <w:tc>
          <w:tcPr>
            <w:tcW w:w="230" w:type="pct"/>
            <w:tcBorders>
              <w:top w:val="nil"/>
              <w:left w:val="nil"/>
              <w:bottom w:val="single" w:sz="4" w:space="0" w:color="auto"/>
              <w:right w:val="single" w:sz="8" w:space="0" w:color="auto"/>
            </w:tcBorders>
            <w:shd w:val="clear" w:color="000000" w:fill="FFFFFF"/>
            <w:vAlign w:val="center"/>
            <w:hideMark/>
          </w:tcPr>
          <w:p w14:paraId="00B22E62"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4EAA1362" w14:textId="77777777" w:rsidR="001057BE" w:rsidRPr="001057BE" w:rsidRDefault="001057BE" w:rsidP="001057BE">
            <w:pPr>
              <w:jc w:val="center"/>
              <w:rPr>
                <w:sz w:val="12"/>
                <w:szCs w:val="12"/>
              </w:rPr>
            </w:pPr>
            <w:r w:rsidRPr="001057BE">
              <w:rPr>
                <w:sz w:val="12"/>
                <w:szCs w:val="12"/>
              </w:rPr>
              <w:t>31,257</w:t>
            </w:r>
          </w:p>
        </w:tc>
      </w:tr>
      <w:tr w:rsidR="001057BE" w:rsidRPr="001057BE" w14:paraId="63689FAA"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0AEA9D5B"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5A355F1" w14:textId="77777777" w:rsidR="001057BE" w:rsidRPr="001057BE" w:rsidRDefault="001057BE" w:rsidP="001057BE">
            <w:pPr>
              <w:jc w:val="right"/>
              <w:rPr>
                <w:sz w:val="12"/>
                <w:szCs w:val="12"/>
              </w:rPr>
            </w:pPr>
            <w:r w:rsidRPr="001057BE">
              <w:rPr>
                <w:sz w:val="12"/>
                <w:szCs w:val="12"/>
              </w:rPr>
              <w:t>«СибЭнергоТранс - 42» ООО (ИНН 4223086707)</w:t>
            </w:r>
          </w:p>
        </w:tc>
        <w:tc>
          <w:tcPr>
            <w:tcW w:w="220" w:type="pct"/>
            <w:tcBorders>
              <w:top w:val="nil"/>
              <w:left w:val="nil"/>
              <w:bottom w:val="single" w:sz="4" w:space="0" w:color="auto"/>
              <w:right w:val="single" w:sz="8" w:space="0" w:color="auto"/>
            </w:tcBorders>
            <w:shd w:val="clear" w:color="auto" w:fill="auto"/>
            <w:vAlign w:val="center"/>
            <w:hideMark/>
          </w:tcPr>
          <w:p w14:paraId="4624ECF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1A4C270"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78C40752"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1359BD5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4C08EE2"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1A3678BA"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36C23E87"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4E59B6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787C0D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DFEE78D"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3706036F"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7CBE92D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615047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F58737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F516A59"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169D04B" w14:textId="77777777" w:rsidR="001057BE" w:rsidRPr="001057BE" w:rsidRDefault="001057BE" w:rsidP="001057BE">
            <w:pPr>
              <w:jc w:val="center"/>
              <w:rPr>
                <w:sz w:val="12"/>
                <w:szCs w:val="12"/>
              </w:rPr>
            </w:pPr>
            <w:r w:rsidRPr="001057BE">
              <w:rPr>
                <w:sz w:val="12"/>
                <w:szCs w:val="12"/>
              </w:rPr>
              <w:t>0,000</w:t>
            </w:r>
          </w:p>
        </w:tc>
      </w:tr>
      <w:tr w:rsidR="001057BE" w:rsidRPr="001057BE" w14:paraId="790720AB"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3FC23578"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88A07F9" w14:textId="77777777" w:rsidR="001057BE" w:rsidRPr="001057BE" w:rsidRDefault="001057BE" w:rsidP="001057BE">
            <w:pPr>
              <w:jc w:val="right"/>
              <w:rPr>
                <w:sz w:val="12"/>
                <w:szCs w:val="12"/>
              </w:rPr>
            </w:pPr>
            <w:r w:rsidRPr="001057BE">
              <w:rPr>
                <w:sz w:val="12"/>
                <w:szCs w:val="12"/>
              </w:rPr>
              <w:t>«Специализированная шахтная энергомеханическая компания» АО (ИНН 4208003209)</w:t>
            </w:r>
          </w:p>
        </w:tc>
        <w:tc>
          <w:tcPr>
            <w:tcW w:w="220" w:type="pct"/>
            <w:tcBorders>
              <w:top w:val="nil"/>
              <w:left w:val="nil"/>
              <w:bottom w:val="single" w:sz="4" w:space="0" w:color="auto"/>
              <w:right w:val="single" w:sz="8" w:space="0" w:color="auto"/>
            </w:tcBorders>
            <w:shd w:val="clear" w:color="auto" w:fill="auto"/>
            <w:vAlign w:val="center"/>
            <w:hideMark/>
          </w:tcPr>
          <w:p w14:paraId="0260AAF6"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518B4821"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675AECA2" w14:textId="77777777" w:rsidR="001057BE" w:rsidRPr="001057BE" w:rsidRDefault="001057BE" w:rsidP="001057BE">
            <w:pPr>
              <w:jc w:val="center"/>
              <w:rPr>
                <w:sz w:val="12"/>
                <w:szCs w:val="12"/>
              </w:rPr>
            </w:pPr>
            <w:r w:rsidRPr="001057BE">
              <w:rPr>
                <w:sz w:val="12"/>
                <w:szCs w:val="12"/>
              </w:rPr>
              <w:t>20,687</w:t>
            </w:r>
          </w:p>
        </w:tc>
        <w:tc>
          <w:tcPr>
            <w:tcW w:w="229" w:type="pct"/>
            <w:tcBorders>
              <w:top w:val="nil"/>
              <w:left w:val="nil"/>
              <w:bottom w:val="single" w:sz="4" w:space="0" w:color="auto"/>
              <w:right w:val="single" w:sz="8" w:space="0" w:color="auto"/>
            </w:tcBorders>
            <w:shd w:val="clear" w:color="000000" w:fill="FFFFFF"/>
            <w:vAlign w:val="center"/>
            <w:hideMark/>
          </w:tcPr>
          <w:p w14:paraId="2635011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A78451E"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30087B5" w14:textId="77777777" w:rsidR="001057BE" w:rsidRPr="001057BE" w:rsidRDefault="001057BE" w:rsidP="001057BE">
            <w:pPr>
              <w:jc w:val="center"/>
              <w:rPr>
                <w:sz w:val="12"/>
                <w:szCs w:val="12"/>
              </w:rPr>
            </w:pPr>
            <w:r w:rsidRPr="001057BE">
              <w:rPr>
                <w:sz w:val="12"/>
                <w:szCs w:val="12"/>
              </w:rPr>
              <w:t>20,687</w:t>
            </w:r>
          </w:p>
        </w:tc>
        <w:tc>
          <w:tcPr>
            <w:tcW w:w="299" w:type="pct"/>
            <w:tcBorders>
              <w:top w:val="nil"/>
              <w:left w:val="nil"/>
              <w:bottom w:val="single" w:sz="4" w:space="0" w:color="auto"/>
              <w:right w:val="single" w:sz="8" w:space="0" w:color="auto"/>
            </w:tcBorders>
            <w:shd w:val="clear" w:color="000000" w:fill="FFFFFF"/>
            <w:vAlign w:val="center"/>
            <w:hideMark/>
          </w:tcPr>
          <w:p w14:paraId="5663159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2408F89" w14:textId="77777777" w:rsidR="001057BE" w:rsidRPr="001057BE" w:rsidRDefault="001057BE" w:rsidP="001057BE">
            <w:pPr>
              <w:jc w:val="center"/>
              <w:rPr>
                <w:sz w:val="12"/>
                <w:szCs w:val="12"/>
              </w:rPr>
            </w:pPr>
            <w:r w:rsidRPr="001057BE">
              <w:rPr>
                <w:sz w:val="12"/>
                <w:szCs w:val="12"/>
              </w:rPr>
              <w:t>20,372</w:t>
            </w:r>
          </w:p>
        </w:tc>
        <w:tc>
          <w:tcPr>
            <w:tcW w:w="230" w:type="pct"/>
            <w:tcBorders>
              <w:top w:val="nil"/>
              <w:left w:val="nil"/>
              <w:bottom w:val="single" w:sz="4" w:space="0" w:color="auto"/>
              <w:right w:val="single" w:sz="8" w:space="0" w:color="auto"/>
            </w:tcBorders>
            <w:shd w:val="clear" w:color="000000" w:fill="FFFFFF"/>
            <w:vAlign w:val="center"/>
            <w:hideMark/>
          </w:tcPr>
          <w:p w14:paraId="71CF456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7A63099"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7DA32FA0" w14:textId="77777777" w:rsidR="001057BE" w:rsidRPr="001057BE" w:rsidRDefault="001057BE" w:rsidP="001057BE">
            <w:pPr>
              <w:jc w:val="center"/>
              <w:rPr>
                <w:sz w:val="12"/>
                <w:szCs w:val="12"/>
              </w:rPr>
            </w:pPr>
            <w:r w:rsidRPr="001057BE">
              <w:rPr>
                <w:sz w:val="12"/>
                <w:szCs w:val="12"/>
              </w:rPr>
              <w:t>20,372</w:t>
            </w:r>
          </w:p>
        </w:tc>
        <w:tc>
          <w:tcPr>
            <w:tcW w:w="251" w:type="pct"/>
            <w:tcBorders>
              <w:top w:val="nil"/>
              <w:left w:val="nil"/>
              <w:bottom w:val="single" w:sz="4" w:space="0" w:color="auto"/>
              <w:right w:val="single" w:sz="8" w:space="0" w:color="auto"/>
            </w:tcBorders>
            <w:shd w:val="clear" w:color="000000" w:fill="FFFFFF"/>
            <w:vAlign w:val="center"/>
            <w:hideMark/>
          </w:tcPr>
          <w:p w14:paraId="7867095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3DEC832" w14:textId="77777777" w:rsidR="001057BE" w:rsidRPr="001057BE" w:rsidRDefault="001057BE" w:rsidP="001057BE">
            <w:pPr>
              <w:jc w:val="center"/>
              <w:rPr>
                <w:sz w:val="12"/>
                <w:szCs w:val="12"/>
              </w:rPr>
            </w:pPr>
            <w:r w:rsidRPr="001057BE">
              <w:rPr>
                <w:sz w:val="12"/>
                <w:szCs w:val="12"/>
              </w:rPr>
              <w:t>20,530</w:t>
            </w:r>
          </w:p>
        </w:tc>
        <w:tc>
          <w:tcPr>
            <w:tcW w:w="230" w:type="pct"/>
            <w:tcBorders>
              <w:top w:val="nil"/>
              <w:left w:val="nil"/>
              <w:bottom w:val="single" w:sz="4" w:space="0" w:color="auto"/>
              <w:right w:val="single" w:sz="8" w:space="0" w:color="auto"/>
            </w:tcBorders>
            <w:shd w:val="clear" w:color="000000" w:fill="FFFFFF"/>
            <w:vAlign w:val="center"/>
            <w:hideMark/>
          </w:tcPr>
          <w:p w14:paraId="34B2DB7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C993725"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2CE57004" w14:textId="77777777" w:rsidR="001057BE" w:rsidRPr="001057BE" w:rsidRDefault="001057BE" w:rsidP="001057BE">
            <w:pPr>
              <w:jc w:val="center"/>
              <w:rPr>
                <w:sz w:val="12"/>
                <w:szCs w:val="12"/>
              </w:rPr>
            </w:pPr>
            <w:r w:rsidRPr="001057BE">
              <w:rPr>
                <w:sz w:val="12"/>
                <w:szCs w:val="12"/>
              </w:rPr>
              <w:t>20,530</w:t>
            </w:r>
          </w:p>
        </w:tc>
      </w:tr>
      <w:tr w:rsidR="001057BE" w:rsidRPr="001057BE" w14:paraId="16C9F282"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217D2A72"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9D227A9" w14:textId="77777777" w:rsidR="001057BE" w:rsidRPr="001057BE" w:rsidRDefault="001057BE" w:rsidP="001057BE">
            <w:pPr>
              <w:jc w:val="right"/>
              <w:rPr>
                <w:sz w:val="12"/>
                <w:szCs w:val="12"/>
              </w:rPr>
            </w:pPr>
            <w:r w:rsidRPr="001057BE">
              <w:rPr>
                <w:sz w:val="12"/>
                <w:szCs w:val="12"/>
              </w:rPr>
              <w:t>«СЭС» ООО (ИНН 4223127110)</w:t>
            </w:r>
          </w:p>
        </w:tc>
        <w:tc>
          <w:tcPr>
            <w:tcW w:w="220" w:type="pct"/>
            <w:tcBorders>
              <w:top w:val="nil"/>
              <w:left w:val="nil"/>
              <w:bottom w:val="single" w:sz="4" w:space="0" w:color="auto"/>
              <w:right w:val="single" w:sz="8" w:space="0" w:color="auto"/>
            </w:tcBorders>
            <w:shd w:val="clear" w:color="auto" w:fill="auto"/>
            <w:vAlign w:val="center"/>
            <w:hideMark/>
          </w:tcPr>
          <w:p w14:paraId="6E486CD6"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6B8443E7" w14:textId="77777777" w:rsidR="001057BE" w:rsidRPr="001057BE" w:rsidRDefault="001057BE" w:rsidP="001057BE">
            <w:pPr>
              <w:jc w:val="center"/>
              <w:rPr>
                <w:sz w:val="12"/>
                <w:szCs w:val="12"/>
              </w:rPr>
            </w:pPr>
            <w:r w:rsidRPr="001057BE">
              <w:rPr>
                <w:sz w:val="12"/>
                <w:szCs w:val="12"/>
              </w:rPr>
              <w:t>0,072</w:t>
            </w:r>
          </w:p>
        </w:tc>
        <w:tc>
          <w:tcPr>
            <w:tcW w:w="229" w:type="pct"/>
            <w:tcBorders>
              <w:top w:val="nil"/>
              <w:left w:val="nil"/>
              <w:bottom w:val="single" w:sz="4" w:space="0" w:color="auto"/>
              <w:right w:val="single" w:sz="8" w:space="0" w:color="auto"/>
            </w:tcBorders>
            <w:shd w:val="clear" w:color="000000" w:fill="FFFFFF"/>
            <w:vAlign w:val="center"/>
            <w:hideMark/>
          </w:tcPr>
          <w:p w14:paraId="4C2DDFFD" w14:textId="77777777" w:rsidR="001057BE" w:rsidRPr="001057BE" w:rsidRDefault="001057BE" w:rsidP="001057BE">
            <w:pPr>
              <w:jc w:val="center"/>
              <w:rPr>
                <w:sz w:val="12"/>
                <w:szCs w:val="12"/>
              </w:rPr>
            </w:pPr>
            <w:r w:rsidRPr="001057BE">
              <w:rPr>
                <w:sz w:val="12"/>
                <w:szCs w:val="12"/>
              </w:rPr>
              <w:t>6,536</w:t>
            </w:r>
          </w:p>
        </w:tc>
        <w:tc>
          <w:tcPr>
            <w:tcW w:w="229" w:type="pct"/>
            <w:tcBorders>
              <w:top w:val="nil"/>
              <w:left w:val="nil"/>
              <w:bottom w:val="single" w:sz="4" w:space="0" w:color="auto"/>
              <w:right w:val="single" w:sz="8" w:space="0" w:color="auto"/>
            </w:tcBorders>
            <w:shd w:val="clear" w:color="000000" w:fill="FFFFFF"/>
            <w:vAlign w:val="center"/>
            <w:hideMark/>
          </w:tcPr>
          <w:p w14:paraId="16F6DC7B" w14:textId="77777777" w:rsidR="001057BE" w:rsidRPr="001057BE" w:rsidRDefault="001057BE" w:rsidP="001057BE">
            <w:pPr>
              <w:jc w:val="center"/>
              <w:rPr>
                <w:sz w:val="12"/>
                <w:szCs w:val="12"/>
              </w:rPr>
            </w:pPr>
            <w:r w:rsidRPr="001057BE">
              <w:rPr>
                <w:sz w:val="12"/>
                <w:szCs w:val="12"/>
              </w:rPr>
              <w:t>2,180</w:t>
            </w:r>
          </w:p>
        </w:tc>
        <w:tc>
          <w:tcPr>
            <w:tcW w:w="230" w:type="pct"/>
            <w:tcBorders>
              <w:top w:val="nil"/>
              <w:left w:val="nil"/>
              <w:bottom w:val="single" w:sz="4" w:space="0" w:color="auto"/>
              <w:right w:val="single" w:sz="8" w:space="0" w:color="auto"/>
            </w:tcBorders>
            <w:shd w:val="clear" w:color="000000" w:fill="FFFFFF"/>
            <w:vAlign w:val="center"/>
            <w:hideMark/>
          </w:tcPr>
          <w:p w14:paraId="17751FEC"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3564DEC" w14:textId="77777777" w:rsidR="001057BE" w:rsidRPr="001057BE" w:rsidRDefault="001057BE" w:rsidP="001057BE">
            <w:pPr>
              <w:jc w:val="center"/>
              <w:rPr>
                <w:sz w:val="12"/>
                <w:szCs w:val="12"/>
              </w:rPr>
            </w:pPr>
            <w:r w:rsidRPr="001057BE">
              <w:rPr>
                <w:sz w:val="12"/>
                <w:szCs w:val="12"/>
              </w:rPr>
              <w:t>8,788</w:t>
            </w:r>
          </w:p>
        </w:tc>
        <w:tc>
          <w:tcPr>
            <w:tcW w:w="299" w:type="pct"/>
            <w:tcBorders>
              <w:top w:val="nil"/>
              <w:left w:val="nil"/>
              <w:bottom w:val="single" w:sz="4" w:space="0" w:color="auto"/>
              <w:right w:val="single" w:sz="8" w:space="0" w:color="auto"/>
            </w:tcBorders>
            <w:shd w:val="clear" w:color="000000" w:fill="FFFFFF"/>
            <w:vAlign w:val="center"/>
            <w:hideMark/>
          </w:tcPr>
          <w:p w14:paraId="20F7F828" w14:textId="77777777" w:rsidR="001057BE" w:rsidRPr="001057BE" w:rsidRDefault="001057BE" w:rsidP="001057BE">
            <w:pPr>
              <w:jc w:val="center"/>
              <w:rPr>
                <w:sz w:val="12"/>
                <w:szCs w:val="12"/>
              </w:rPr>
            </w:pPr>
            <w:r w:rsidRPr="001057BE">
              <w:rPr>
                <w:sz w:val="12"/>
                <w:szCs w:val="12"/>
              </w:rPr>
              <w:t>0,090</w:t>
            </w:r>
          </w:p>
        </w:tc>
        <w:tc>
          <w:tcPr>
            <w:tcW w:w="230" w:type="pct"/>
            <w:tcBorders>
              <w:top w:val="nil"/>
              <w:left w:val="nil"/>
              <w:bottom w:val="single" w:sz="4" w:space="0" w:color="auto"/>
              <w:right w:val="single" w:sz="8" w:space="0" w:color="auto"/>
            </w:tcBorders>
            <w:shd w:val="clear" w:color="000000" w:fill="FFFFFF"/>
            <w:vAlign w:val="center"/>
            <w:hideMark/>
          </w:tcPr>
          <w:p w14:paraId="63F7CA74" w14:textId="77777777" w:rsidR="001057BE" w:rsidRPr="001057BE" w:rsidRDefault="001057BE" w:rsidP="001057BE">
            <w:pPr>
              <w:jc w:val="center"/>
              <w:rPr>
                <w:sz w:val="12"/>
                <w:szCs w:val="12"/>
              </w:rPr>
            </w:pPr>
            <w:r w:rsidRPr="001057BE">
              <w:rPr>
                <w:sz w:val="12"/>
                <w:szCs w:val="12"/>
              </w:rPr>
              <w:t>5,969</w:t>
            </w:r>
          </w:p>
        </w:tc>
        <w:tc>
          <w:tcPr>
            <w:tcW w:w="230" w:type="pct"/>
            <w:tcBorders>
              <w:top w:val="nil"/>
              <w:left w:val="nil"/>
              <w:bottom w:val="single" w:sz="4" w:space="0" w:color="auto"/>
              <w:right w:val="single" w:sz="8" w:space="0" w:color="auto"/>
            </w:tcBorders>
            <w:shd w:val="clear" w:color="000000" w:fill="FFFFFF"/>
            <w:vAlign w:val="center"/>
            <w:hideMark/>
          </w:tcPr>
          <w:p w14:paraId="341EBFA0" w14:textId="77777777" w:rsidR="001057BE" w:rsidRPr="001057BE" w:rsidRDefault="001057BE" w:rsidP="001057BE">
            <w:pPr>
              <w:jc w:val="center"/>
              <w:rPr>
                <w:sz w:val="12"/>
                <w:szCs w:val="12"/>
              </w:rPr>
            </w:pPr>
            <w:r w:rsidRPr="001057BE">
              <w:rPr>
                <w:sz w:val="12"/>
                <w:szCs w:val="12"/>
              </w:rPr>
              <w:t>2,214</w:t>
            </w:r>
          </w:p>
        </w:tc>
        <w:tc>
          <w:tcPr>
            <w:tcW w:w="230" w:type="pct"/>
            <w:tcBorders>
              <w:top w:val="nil"/>
              <w:left w:val="nil"/>
              <w:bottom w:val="single" w:sz="4" w:space="0" w:color="auto"/>
              <w:right w:val="single" w:sz="8" w:space="0" w:color="auto"/>
            </w:tcBorders>
            <w:shd w:val="clear" w:color="000000" w:fill="FFFFFF"/>
            <w:vAlign w:val="center"/>
            <w:hideMark/>
          </w:tcPr>
          <w:p w14:paraId="1AAA1DCA"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0B459EDC" w14:textId="77777777" w:rsidR="001057BE" w:rsidRPr="001057BE" w:rsidRDefault="001057BE" w:rsidP="001057BE">
            <w:pPr>
              <w:jc w:val="center"/>
              <w:rPr>
                <w:sz w:val="12"/>
                <w:szCs w:val="12"/>
              </w:rPr>
            </w:pPr>
            <w:r w:rsidRPr="001057BE">
              <w:rPr>
                <w:sz w:val="12"/>
                <w:szCs w:val="12"/>
              </w:rPr>
              <w:t>8,273</w:t>
            </w:r>
          </w:p>
        </w:tc>
        <w:tc>
          <w:tcPr>
            <w:tcW w:w="251" w:type="pct"/>
            <w:tcBorders>
              <w:top w:val="nil"/>
              <w:left w:val="nil"/>
              <w:bottom w:val="single" w:sz="4" w:space="0" w:color="auto"/>
              <w:right w:val="single" w:sz="8" w:space="0" w:color="auto"/>
            </w:tcBorders>
            <w:shd w:val="clear" w:color="000000" w:fill="FFFFFF"/>
            <w:vAlign w:val="center"/>
            <w:hideMark/>
          </w:tcPr>
          <w:p w14:paraId="08EC148C" w14:textId="77777777" w:rsidR="001057BE" w:rsidRPr="001057BE" w:rsidRDefault="001057BE" w:rsidP="001057BE">
            <w:pPr>
              <w:jc w:val="center"/>
              <w:rPr>
                <w:sz w:val="12"/>
                <w:szCs w:val="12"/>
              </w:rPr>
            </w:pPr>
            <w:r w:rsidRPr="001057BE">
              <w:rPr>
                <w:sz w:val="12"/>
                <w:szCs w:val="12"/>
              </w:rPr>
              <w:t>0,081</w:t>
            </w:r>
          </w:p>
        </w:tc>
        <w:tc>
          <w:tcPr>
            <w:tcW w:w="230" w:type="pct"/>
            <w:tcBorders>
              <w:top w:val="nil"/>
              <w:left w:val="nil"/>
              <w:bottom w:val="single" w:sz="4" w:space="0" w:color="auto"/>
              <w:right w:val="single" w:sz="8" w:space="0" w:color="auto"/>
            </w:tcBorders>
            <w:shd w:val="clear" w:color="000000" w:fill="FFFFFF"/>
            <w:vAlign w:val="center"/>
            <w:hideMark/>
          </w:tcPr>
          <w:p w14:paraId="63DD024B" w14:textId="77777777" w:rsidR="001057BE" w:rsidRPr="001057BE" w:rsidRDefault="001057BE" w:rsidP="001057BE">
            <w:pPr>
              <w:jc w:val="center"/>
              <w:rPr>
                <w:sz w:val="12"/>
                <w:szCs w:val="12"/>
              </w:rPr>
            </w:pPr>
            <w:r w:rsidRPr="001057BE">
              <w:rPr>
                <w:sz w:val="12"/>
                <w:szCs w:val="12"/>
              </w:rPr>
              <w:t>6,253</w:t>
            </w:r>
          </w:p>
        </w:tc>
        <w:tc>
          <w:tcPr>
            <w:tcW w:w="230" w:type="pct"/>
            <w:tcBorders>
              <w:top w:val="nil"/>
              <w:left w:val="nil"/>
              <w:bottom w:val="single" w:sz="4" w:space="0" w:color="auto"/>
              <w:right w:val="single" w:sz="8" w:space="0" w:color="auto"/>
            </w:tcBorders>
            <w:shd w:val="clear" w:color="000000" w:fill="FFFFFF"/>
            <w:vAlign w:val="center"/>
            <w:hideMark/>
          </w:tcPr>
          <w:p w14:paraId="30ADE35E" w14:textId="77777777" w:rsidR="001057BE" w:rsidRPr="001057BE" w:rsidRDefault="001057BE" w:rsidP="001057BE">
            <w:pPr>
              <w:jc w:val="center"/>
              <w:rPr>
                <w:sz w:val="12"/>
                <w:szCs w:val="12"/>
              </w:rPr>
            </w:pPr>
            <w:r w:rsidRPr="001057BE">
              <w:rPr>
                <w:sz w:val="12"/>
                <w:szCs w:val="12"/>
              </w:rPr>
              <w:t>2,197</w:t>
            </w:r>
          </w:p>
        </w:tc>
        <w:tc>
          <w:tcPr>
            <w:tcW w:w="230" w:type="pct"/>
            <w:tcBorders>
              <w:top w:val="nil"/>
              <w:left w:val="nil"/>
              <w:bottom w:val="single" w:sz="4" w:space="0" w:color="auto"/>
              <w:right w:val="single" w:sz="8" w:space="0" w:color="auto"/>
            </w:tcBorders>
            <w:shd w:val="clear" w:color="000000" w:fill="FFFFFF"/>
            <w:vAlign w:val="center"/>
            <w:hideMark/>
          </w:tcPr>
          <w:p w14:paraId="19F86B1C"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6A31E278" w14:textId="77777777" w:rsidR="001057BE" w:rsidRPr="001057BE" w:rsidRDefault="001057BE" w:rsidP="001057BE">
            <w:pPr>
              <w:jc w:val="center"/>
              <w:rPr>
                <w:sz w:val="12"/>
                <w:szCs w:val="12"/>
              </w:rPr>
            </w:pPr>
            <w:r w:rsidRPr="001057BE">
              <w:rPr>
                <w:sz w:val="12"/>
                <w:szCs w:val="12"/>
              </w:rPr>
              <w:t>8,531</w:t>
            </w:r>
          </w:p>
        </w:tc>
      </w:tr>
      <w:tr w:rsidR="001057BE" w:rsidRPr="001057BE" w14:paraId="1A08FD1A"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5C6921B1"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83E738B" w14:textId="77777777" w:rsidR="001057BE" w:rsidRPr="001057BE" w:rsidRDefault="001057BE" w:rsidP="001057BE">
            <w:pPr>
              <w:jc w:val="right"/>
              <w:rPr>
                <w:sz w:val="12"/>
                <w:szCs w:val="12"/>
              </w:rPr>
            </w:pPr>
            <w:r w:rsidRPr="001057BE">
              <w:rPr>
                <w:sz w:val="12"/>
                <w:szCs w:val="12"/>
              </w:rPr>
              <w:t>«Территориальная распределительная сетевая компания Новокузнецкого муниципального района» МУП (ИНН 4252003462)</w:t>
            </w:r>
          </w:p>
        </w:tc>
        <w:tc>
          <w:tcPr>
            <w:tcW w:w="220" w:type="pct"/>
            <w:tcBorders>
              <w:top w:val="nil"/>
              <w:left w:val="nil"/>
              <w:bottom w:val="single" w:sz="4" w:space="0" w:color="auto"/>
              <w:right w:val="single" w:sz="8" w:space="0" w:color="auto"/>
            </w:tcBorders>
            <w:shd w:val="clear" w:color="auto" w:fill="auto"/>
            <w:vAlign w:val="center"/>
            <w:hideMark/>
          </w:tcPr>
          <w:p w14:paraId="1EE37915"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7A8EF73"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FFFFFF"/>
            <w:vAlign w:val="center"/>
            <w:hideMark/>
          </w:tcPr>
          <w:p w14:paraId="46F6D9EE"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FFFFFF"/>
            <w:vAlign w:val="center"/>
            <w:hideMark/>
          </w:tcPr>
          <w:p w14:paraId="0713606C"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0D66C45D" w14:textId="77777777" w:rsidR="001057BE" w:rsidRPr="001057BE" w:rsidRDefault="001057BE" w:rsidP="001057BE">
            <w:pPr>
              <w:jc w:val="center"/>
              <w:rPr>
                <w:sz w:val="12"/>
                <w:szCs w:val="12"/>
              </w:rPr>
            </w:pPr>
            <w:r w:rsidRPr="001057BE">
              <w:rPr>
                <w:sz w:val="12"/>
                <w:szCs w:val="12"/>
              </w:rPr>
              <w:t> </w:t>
            </w:r>
          </w:p>
        </w:tc>
        <w:tc>
          <w:tcPr>
            <w:tcW w:w="265" w:type="pct"/>
            <w:tcBorders>
              <w:top w:val="nil"/>
              <w:left w:val="nil"/>
              <w:bottom w:val="single" w:sz="4" w:space="0" w:color="auto"/>
              <w:right w:val="single" w:sz="8" w:space="0" w:color="auto"/>
            </w:tcBorders>
            <w:shd w:val="clear" w:color="auto" w:fill="auto"/>
            <w:vAlign w:val="center"/>
            <w:hideMark/>
          </w:tcPr>
          <w:p w14:paraId="3A87CEF2"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000000" w:fill="FFFFFF"/>
            <w:vAlign w:val="center"/>
            <w:hideMark/>
          </w:tcPr>
          <w:p w14:paraId="071AE55F"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2DDE1D9E"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3D230167"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FFFFFF"/>
            <w:vAlign w:val="center"/>
            <w:hideMark/>
          </w:tcPr>
          <w:p w14:paraId="02F99F71" w14:textId="77777777" w:rsidR="001057BE" w:rsidRPr="001057BE" w:rsidRDefault="001057BE" w:rsidP="001057BE">
            <w:pPr>
              <w:jc w:val="center"/>
              <w:rPr>
                <w:sz w:val="12"/>
                <w:szCs w:val="12"/>
              </w:rPr>
            </w:pPr>
            <w:r w:rsidRPr="001057BE">
              <w:rPr>
                <w:sz w:val="12"/>
                <w:szCs w:val="12"/>
              </w:rPr>
              <w:t> </w:t>
            </w:r>
          </w:p>
        </w:tc>
        <w:tc>
          <w:tcPr>
            <w:tcW w:w="311" w:type="pct"/>
            <w:tcBorders>
              <w:top w:val="nil"/>
              <w:left w:val="nil"/>
              <w:bottom w:val="single" w:sz="4" w:space="0" w:color="auto"/>
              <w:right w:val="single" w:sz="8" w:space="0" w:color="auto"/>
            </w:tcBorders>
            <w:shd w:val="clear" w:color="auto" w:fill="auto"/>
            <w:vAlign w:val="center"/>
            <w:hideMark/>
          </w:tcPr>
          <w:p w14:paraId="3D666F6B"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1DCD2CA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3369F7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18F824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39868C0E"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79B7C4E2" w14:textId="77777777" w:rsidR="001057BE" w:rsidRPr="001057BE" w:rsidRDefault="001057BE" w:rsidP="001057BE">
            <w:pPr>
              <w:jc w:val="center"/>
              <w:rPr>
                <w:sz w:val="12"/>
                <w:szCs w:val="12"/>
              </w:rPr>
            </w:pPr>
            <w:r w:rsidRPr="001057BE">
              <w:rPr>
                <w:sz w:val="12"/>
                <w:szCs w:val="12"/>
              </w:rPr>
              <w:t>0,000</w:t>
            </w:r>
          </w:p>
        </w:tc>
      </w:tr>
      <w:tr w:rsidR="001057BE" w:rsidRPr="001057BE" w14:paraId="26E1AD88"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65E2909B"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FD2730F" w14:textId="77777777" w:rsidR="001057BE" w:rsidRPr="001057BE" w:rsidRDefault="001057BE" w:rsidP="001057BE">
            <w:pPr>
              <w:jc w:val="right"/>
              <w:rPr>
                <w:sz w:val="12"/>
                <w:szCs w:val="12"/>
              </w:rPr>
            </w:pPr>
            <w:r w:rsidRPr="001057BE">
              <w:rPr>
                <w:sz w:val="12"/>
                <w:szCs w:val="12"/>
              </w:rPr>
              <w:t>«Территориальная сетевая организация «Сибирь» ООО (ИНН 4205282579)</w:t>
            </w:r>
          </w:p>
        </w:tc>
        <w:tc>
          <w:tcPr>
            <w:tcW w:w="220" w:type="pct"/>
            <w:tcBorders>
              <w:top w:val="nil"/>
              <w:left w:val="nil"/>
              <w:bottom w:val="single" w:sz="4" w:space="0" w:color="auto"/>
              <w:right w:val="single" w:sz="8" w:space="0" w:color="auto"/>
            </w:tcBorders>
            <w:shd w:val="clear" w:color="auto" w:fill="auto"/>
            <w:vAlign w:val="center"/>
            <w:hideMark/>
          </w:tcPr>
          <w:p w14:paraId="0794DDB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50B8CF3" w14:textId="77777777" w:rsidR="001057BE" w:rsidRPr="001057BE" w:rsidRDefault="001057BE" w:rsidP="001057BE">
            <w:pPr>
              <w:jc w:val="center"/>
              <w:rPr>
                <w:sz w:val="12"/>
                <w:szCs w:val="12"/>
              </w:rPr>
            </w:pPr>
            <w:r w:rsidRPr="001057BE">
              <w:rPr>
                <w:sz w:val="12"/>
                <w:szCs w:val="12"/>
              </w:rPr>
              <w:t>0,788</w:t>
            </w:r>
          </w:p>
        </w:tc>
        <w:tc>
          <w:tcPr>
            <w:tcW w:w="229" w:type="pct"/>
            <w:tcBorders>
              <w:top w:val="nil"/>
              <w:left w:val="nil"/>
              <w:bottom w:val="single" w:sz="4" w:space="0" w:color="auto"/>
              <w:right w:val="single" w:sz="8" w:space="0" w:color="auto"/>
            </w:tcBorders>
            <w:shd w:val="clear" w:color="000000" w:fill="FFFFFF"/>
            <w:vAlign w:val="center"/>
            <w:hideMark/>
          </w:tcPr>
          <w:p w14:paraId="572B38B1" w14:textId="77777777" w:rsidR="001057BE" w:rsidRPr="001057BE" w:rsidRDefault="001057BE" w:rsidP="001057BE">
            <w:pPr>
              <w:jc w:val="center"/>
              <w:rPr>
                <w:sz w:val="12"/>
                <w:szCs w:val="12"/>
              </w:rPr>
            </w:pPr>
            <w:r w:rsidRPr="001057BE">
              <w:rPr>
                <w:sz w:val="12"/>
                <w:szCs w:val="12"/>
              </w:rPr>
              <w:t>0,995</w:t>
            </w:r>
          </w:p>
        </w:tc>
        <w:tc>
          <w:tcPr>
            <w:tcW w:w="229" w:type="pct"/>
            <w:tcBorders>
              <w:top w:val="nil"/>
              <w:left w:val="nil"/>
              <w:bottom w:val="single" w:sz="4" w:space="0" w:color="auto"/>
              <w:right w:val="single" w:sz="8" w:space="0" w:color="auto"/>
            </w:tcBorders>
            <w:shd w:val="clear" w:color="000000" w:fill="FFFFFF"/>
            <w:vAlign w:val="center"/>
            <w:hideMark/>
          </w:tcPr>
          <w:p w14:paraId="302AC63A" w14:textId="77777777" w:rsidR="001057BE" w:rsidRPr="001057BE" w:rsidRDefault="001057BE" w:rsidP="001057BE">
            <w:pPr>
              <w:jc w:val="center"/>
              <w:rPr>
                <w:sz w:val="12"/>
                <w:szCs w:val="12"/>
              </w:rPr>
            </w:pPr>
            <w:r w:rsidRPr="001057BE">
              <w:rPr>
                <w:sz w:val="12"/>
                <w:szCs w:val="12"/>
              </w:rPr>
              <w:t>2,793</w:t>
            </w:r>
          </w:p>
        </w:tc>
        <w:tc>
          <w:tcPr>
            <w:tcW w:w="230" w:type="pct"/>
            <w:tcBorders>
              <w:top w:val="nil"/>
              <w:left w:val="nil"/>
              <w:bottom w:val="single" w:sz="4" w:space="0" w:color="auto"/>
              <w:right w:val="single" w:sz="8" w:space="0" w:color="auto"/>
            </w:tcBorders>
            <w:shd w:val="clear" w:color="000000" w:fill="FFFFFF"/>
            <w:vAlign w:val="center"/>
            <w:hideMark/>
          </w:tcPr>
          <w:p w14:paraId="7403766F"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43E37896" w14:textId="77777777" w:rsidR="001057BE" w:rsidRPr="001057BE" w:rsidRDefault="001057BE" w:rsidP="001057BE">
            <w:pPr>
              <w:jc w:val="center"/>
              <w:rPr>
                <w:sz w:val="12"/>
                <w:szCs w:val="12"/>
              </w:rPr>
            </w:pPr>
            <w:r w:rsidRPr="001057BE">
              <w:rPr>
                <w:sz w:val="12"/>
                <w:szCs w:val="12"/>
              </w:rPr>
              <w:t>4,576</w:t>
            </w:r>
          </w:p>
        </w:tc>
        <w:tc>
          <w:tcPr>
            <w:tcW w:w="299" w:type="pct"/>
            <w:tcBorders>
              <w:top w:val="nil"/>
              <w:left w:val="nil"/>
              <w:bottom w:val="single" w:sz="4" w:space="0" w:color="auto"/>
              <w:right w:val="single" w:sz="8" w:space="0" w:color="auto"/>
            </w:tcBorders>
            <w:shd w:val="clear" w:color="000000" w:fill="FFFFFF"/>
            <w:vAlign w:val="center"/>
            <w:hideMark/>
          </w:tcPr>
          <w:p w14:paraId="0895DA81" w14:textId="77777777" w:rsidR="001057BE" w:rsidRPr="001057BE" w:rsidRDefault="001057BE" w:rsidP="001057BE">
            <w:pPr>
              <w:jc w:val="center"/>
              <w:rPr>
                <w:sz w:val="12"/>
                <w:szCs w:val="12"/>
              </w:rPr>
            </w:pPr>
            <w:r w:rsidRPr="001057BE">
              <w:rPr>
                <w:sz w:val="12"/>
                <w:szCs w:val="12"/>
              </w:rPr>
              <w:t>0,916</w:t>
            </w:r>
          </w:p>
        </w:tc>
        <w:tc>
          <w:tcPr>
            <w:tcW w:w="230" w:type="pct"/>
            <w:tcBorders>
              <w:top w:val="nil"/>
              <w:left w:val="nil"/>
              <w:bottom w:val="single" w:sz="4" w:space="0" w:color="auto"/>
              <w:right w:val="single" w:sz="8" w:space="0" w:color="auto"/>
            </w:tcBorders>
            <w:shd w:val="clear" w:color="000000" w:fill="FFFFFF"/>
            <w:vAlign w:val="center"/>
            <w:hideMark/>
          </w:tcPr>
          <w:p w14:paraId="77EC2954" w14:textId="77777777" w:rsidR="001057BE" w:rsidRPr="001057BE" w:rsidRDefault="001057BE" w:rsidP="001057BE">
            <w:pPr>
              <w:jc w:val="center"/>
              <w:rPr>
                <w:sz w:val="12"/>
                <w:szCs w:val="12"/>
              </w:rPr>
            </w:pPr>
            <w:r w:rsidRPr="001057BE">
              <w:rPr>
                <w:sz w:val="12"/>
                <w:szCs w:val="12"/>
              </w:rPr>
              <w:t>0,904</w:t>
            </w:r>
          </w:p>
        </w:tc>
        <w:tc>
          <w:tcPr>
            <w:tcW w:w="230" w:type="pct"/>
            <w:tcBorders>
              <w:top w:val="nil"/>
              <w:left w:val="nil"/>
              <w:bottom w:val="single" w:sz="4" w:space="0" w:color="auto"/>
              <w:right w:val="single" w:sz="8" w:space="0" w:color="auto"/>
            </w:tcBorders>
            <w:shd w:val="clear" w:color="000000" w:fill="FFFFFF"/>
            <w:vAlign w:val="center"/>
            <w:hideMark/>
          </w:tcPr>
          <w:p w14:paraId="39FA6AA3" w14:textId="77777777" w:rsidR="001057BE" w:rsidRPr="001057BE" w:rsidRDefault="001057BE" w:rsidP="001057BE">
            <w:pPr>
              <w:jc w:val="center"/>
              <w:rPr>
                <w:sz w:val="12"/>
                <w:szCs w:val="12"/>
              </w:rPr>
            </w:pPr>
            <w:r w:rsidRPr="001057BE">
              <w:rPr>
                <w:sz w:val="12"/>
                <w:szCs w:val="12"/>
              </w:rPr>
              <w:t>2,876</w:t>
            </w:r>
          </w:p>
        </w:tc>
        <w:tc>
          <w:tcPr>
            <w:tcW w:w="230" w:type="pct"/>
            <w:tcBorders>
              <w:top w:val="nil"/>
              <w:left w:val="nil"/>
              <w:bottom w:val="single" w:sz="4" w:space="0" w:color="auto"/>
              <w:right w:val="single" w:sz="8" w:space="0" w:color="auto"/>
            </w:tcBorders>
            <w:shd w:val="clear" w:color="000000" w:fill="FFFFFF"/>
            <w:vAlign w:val="center"/>
            <w:hideMark/>
          </w:tcPr>
          <w:p w14:paraId="56D9B113"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786B1924" w14:textId="77777777" w:rsidR="001057BE" w:rsidRPr="001057BE" w:rsidRDefault="001057BE" w:rsidP="001057BE">
            <w:pPr>
              <w:jc w:val="center"/>
              <w:rPr>
                <w:sz w:val="12"/>
                <w:szCs w:val="12"/>
              </w:rPr>
            </w:pPr>
            <w:r w:rsidRPr="001057BE">
              <w:rPr>
                <w:sz w:val="12"/>
                <w:szCs w:val="12"/>
              </w:rPr>
              <w:t>4,696</w:t>
            </w:r>
          </w:p>
        </w:tc>
        <w:tc>
          <w:tcPr>
            <w:tcW w:w="251" w:type="pct"/>
            <w:tcBorders>
              <w:top w:val="nil"/>
              <w:left w:val="nil"/>
              <w:bottom w:val="single" w:sz="4" w:space="0" w:color="auto"/>
              <w:right w:val="single" w:sz="8" w:space="0" w:color="auto"/>
            </w:tcBorders>
            <w:shd w:val="clear" w:color="000000" w:fill="FFFFFF"/>
            <w:vAlign w:val="center"/>
            <w:hideMark/>
          </w:tcPr>
          <w:p w14:paraId="3FB061DB" w14:textId="77777777" w:rsidR="001057BE" w:rsidRPr="001057BE" w:rsidRDefault="001057BE" w:rsidP="001057BE">
            <w:pPr>
              <w:jc w:val="center"/>
              <w:rPr>
                <w:sz w:val="12"/>
                <w:szCs w:val="12"/>
              </w:rPr>
            </w:pPr>
            <w:r w:rsidRPr="001057BE">
              <w:rPr>
                <w:sz w:val="12"/>
                <w:szCs w:val="12"/>
              </w:rPr>
              <w:t>0,852</w:t>
            </w:r>
          </w:p>
        </w:tc>
        <w:tc>
          <w:tcPr>
            <w:tcW w:w="230" w:type="pct"/>
            <w:tcBorders>
              <w:top w:val="nil"/>
              <w:left w:val="nil"/>
              <w:bottom w:val="single" w:sz="4" w:space="0" w:color="auto"/>
              <w:right w:val="single" w:sz="8" w:space="0" w:color="auto"/>
            </w:tcBorders>
            <w:shd w:val="clear" w:color="000000" w:fill="FFFFFF"/>
            <w:vAlign w:val="center"/>
            <w:hideMark/>
          </w:tcPr>
          <w:p w14:paraId="6CA6D810" w14:textId="77777777" w:rsidR="001057BE" w:rsidRPr="001057BE" w:rsidRDefault="001057BE" w:rsidP="001057BE">
            <w:pPr>
              <w:jc w:val="center"/>
              <w:rPr>
                <w:sz w:val="12"/>
                <w:szCs w:val="12"/>
              </w:rPr>
            </w:pPr>
            <w:r w:rsidRPr="001057BE">
              <w:rPr>
                <w:sz w:val="12"/>
                <w:szCs w:val="12"/>
              </w:rPr>
              <w:t>0,949</w:t>
            </w:r>
          </w:p>
        </w:tc>
        <w:tc>
          <w:tcPr>
            <w:tcW w:w="230" w:type="pct"/>
            <w:tcBorders>
              <w:top w:val="nil"/>
              <w:left w:val="nil"/>
              <w:bottom w:val="single" w:sz="4" w:space="0" w:color="auto"/>
              <w:right w:val="single" w:sz="8" w:space="0" w:color="auto"/>
            </w:tcBorders>
            <w:shd w:val="clear" w:color="000000" w:fill="FFFFFF"/>
            <w:vAlign w:val="center"/>
            <w:hideMark/>
          </w:tcPr>
          <w:p w14:paraId="57BBBEEB" w14:textId="77777777" w:rsidR="001057BE" w:rsidRPr="001057BE" w:rsidRDefault="001057BE" w:rsidP="001057BE">
            <w:pPr>
              <w:jc w:val="center"/>
              <w:rPr>
                <w:sz w:val="12"/>
                <w:szCs w:val="12"/>
              </w:rPr>
            </w:pPr>
            <w:r w:rsidRPr="001057BE">
              <w:rPr>
                <w:sz w:val="12"/>
                <w:szCs w:val="12"/>
              </w:rPr>
              <w:t>2,835</w:t>
            </w:r>
          </w:p>
        </w:tc>
        <w:tc>
          <w:tcPr>
            <w:tcW w:w="230" w:type="pct"/>
            <w:tcBorders>
              <w:top w:val="nil"/>
              <w:left w:val="nil"/>
              <w:bottom w:val="single" w:sz="4" w:space="0" w:color="auto"/>
              <w:right w:val="single" w:sz="8" w:space="0" w:color="auto"/>
            </w:tcBorders>
            <w:shd w:val="clear" w:color="000000" w:fill="FFFFFF"/>
            <w:vAlign w:val="center"/>
            <w:hideMark/>
          </w:tcPr>
          <w:p w14:paraId="589826CB"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60152963" w14:textId="77777777" w:rsidR="001057BE" w:rsidRPr="001057BE" w:rsidRDefault="001057BE" w:rsidP="001057BE">
            <w:pPr>
              <w:jc w:val="center"/>
              <w:rPr>
                <w:sz w:val="12"/>
                <w:szCs w:val="12"/>
              </w:rPr>
            </w:pPr>
            <w:r w:rsidRPr="001057BE">
              <w:rPr>
                <w:sz w:val="12"/>
                <w:szCs w:val="12"/>
              </w:rPr>
              <w:t>4,636</w:t>
            </w:r>
          </w:p>
        </w:tc>
      </w:tr>
      <w:tr w:rsidR="001057BE" w:rsidRPr="001057BE" w14:paraId="2DDC9A2B"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3ACB09D5"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A44F88A" w14:textId="77777777" w:rsidR="001057BE" w:rsidRPr="001057BE" w:rsidRDefault="001057BE" w:rsidP="001057BE">
            <w:pPr>
              <w:jc w:val="right"/>
              <w:rPr>
                <w:sz w:val="12"/>
                <w:szCs w:val="12"/>
              </w:rPr>
            </w:pPr>
            <w:r w:rsidRPr="001057BE">
              <w:rPr>
                <w:sz w:val="12"/>
                <w:szCs w:val="12"/>
              </w:rPr>
              <w:t>«Трансхимэнерго» ООО (ИНН 4205220893)</w:t>
            </w:r>
          </w:p>
        </w:tc>
        <w:tc>
          <w:tcPr>
            <w:tcW w:w="220" w:type="pct"/>
            <w:tcBorders>
              <w:top w:val="nil"/>
              <w:left w:val="nil"/>
              <w:bottom w:val="single" w:sz="4" w:space="0" w:color="auto"/>
              <w:right w:val="single" w:sz="8" w:space="0" w:color="auto"/>
            </w:tcBorders>
            <w:shd w:val="clear" w:color="auto" w:fill="auto"/>
            <w:vAlign w:val="center"/>
            <w:hideMark/>
          </w:tcPr>
          <w:p w14:paraId="62FF768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D734CA5" w14:textId="77777777" w:rsidR="001057BE" w:rsidRPr="001057BE" w:rsidRDefault="001057BE" w:rsidP="001057BE">
            <w:pPr>
              <w:jc w:val="center"/>
              <w:rPr>
                <w:sz w:val="12"/>
                <w:szCs w:val="12"/>
              </w:rPr>
            </w:pPr>
            <w:r w:rsidRPr="001057BE">
              <w:rPr>
                <w:sz w:val="12"/>
                <w:szCs w:val="12"/>
              </w:rPr>
              <w:t>13,290</w:t>
            </w:r>
          </w:p>
        </w:tc>
        <w:tc>
          <w:tcPr>
            <w:tcW w:w="229" w:type="pct"/>
            <w:tcBorders>
              <w:top w:val="nil"/>
              <w:left w:val="nil"/>
              <w:bottom w:val="single" w:sz="4" w:space="0" w:color="auto"/>
              <w:right w:val="single" w:sz="8" w:space="0" w:color="auto"/>
            </w:tcBorders>
            <w:shd w:val="clear" w:color="000000" w:fill="FFFFFF"/>
            <w:vAlign w:val="center"/>
            <w:hideMark/>
          </w:tcPr>
          <w:p w14:paraId="4B503ED7" w14:textId="77777777" w:rsidR="001057BE" w:rsidRPr="001057BE" w:rsidRDefault="001057BE" w:rsidP="001057BE">
            <w:pPr>
              <w:jc w:val="center"/>
              <w:rPr>
                <w:sz w:val="12"/>
                <w:szCs w:val="12"/>
              </w:rPr>
            </w:pPr>
            <w:r w:rsidRPr="001057BE">
              <w:rPr>
                <w:sz w:val="12"/>
                <w:szCs w:val="12"/>
              </w:rPr>
              <w:t>14,375</w:t>
            </w:r>
          </w:p>
        </w:tc>
        <w:tc>
          <w:tcPr>
            <w:tcW w:w="229" w:type="pct"/>
            <w:tcBorders>
              <w:top w:val="nil"/>
              <w:left w:val="nil"/>
              <w:bottom w:val="single" w:sz="4" w:space="0" w:color="auto"/>
              <w:right w:val="single" w:sz="8" w:space="0" w:color="auto"/>
            </w:tcBorders>
            <w:shd w:val="clear" w:color="000000" w:fill="FFFFFF"/>
            <w:vAlign w:val="center"/>
            <w:hideMark/>
          </w:tcPr>
          <w:p w14:paraId="6087A355" w14:textId="77777777" w:rsidR="001057BE" w:rsidRPr="001057BE" w:rsidRDefault="001057BE" w:rsidP="001057BE">
            <w:pPr>
              <w:jc w:val="center"/>
              <w:rPr>
                <w:sz w:val="12"/>
                <w:szCs w:val="12"/>
              </w:rPr>
            </w:pPr>
            <w:r w:rsidRPr="001057BE">
              <w:rPr>
                <w:sz w:val="12"/>
                <w:szCs w:val="12"/>
              </w:rPr>
              <w:t>0,163</w:t>
            </w:r>
          </w:p>
        </w:tc>
        <w:tc>
          <w:tcPr>
            <w:tcW w:w="230" w:type="pct"/>
            <w:tcBorders>
              <w:top w:val="nil"/>
              <w:left w:val="nil"/>
              <w:bottom w:val="single" w:sz="4" w:space="0" w:color="auto"/>
              <w:right w:val="single" w:sz="8" w:space="0" w:color="auto"/>
            </w:tcBorders>
            <w:shd w:val="clear" w:color="000000" w:fill="FFFFFF"/>
            <w:vAlign w:val="center"/>
            <w:hideMark/>
          </w:tcPr>
          <w:p w14:paraId="4E91DCEE"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4CD56343" w14:textId="77777777" w:rsidR="001057BE" w:rsidRPr="001057BE" w:rsidRDefault="001057BE" w:rsidP="001057BE">
            <w:pPr>
              <w:jc w:val="center"/>
              <w:rPr>
                <w:sz w:val="12"/>
                <w:szCs w:val="12"/>
              </w:rPr>
            </w:pPr>
            <w:r w:rsidRPr="001057BE">
              <w:rPr>
                <w:sz w:val="12"/>
                <w:szCs w:val="12"/>
              </w:rPr>
              <w:t>27,828</w:t>
            </w:r>
          </w:p>
        </w:tc>
        <w:tc>
          <w:tcPr>
            <w:tcW w:w="299" w:type="pct"/>
            <w:tcBorders>
              <w:top w:val="nil"/>
              <w:left w:val="nil"/>
              <w:bottom w:val="single" w:sz="4" w:space="0" w:color="auto"/>
              <w:right w:val="single" w:sz="8" w:space="0" w:color="auto"/>
            </w:tcBorders>
            <w:shd w:val="clear" w:color="000000" w:fill="FFFFFF"/>
            <w:vAlign w:val="center"/>
            <w:hideMark/>
          </w:tcPr>
          <w:p w14:paraId="314DE226" w14:textId="77777777" w:rsidR="001057BE" w:rsidRPr="001057BE" w:rsidRDefault="001057BE" w:rsidP="001057BE">
            <w:pPr>
              <w:jc w:val="center"/>
              <w:rPr>
                <w:sz w:val="12"/>
                <w:szCs w:val="12"/>
              </w:rPr>
            </w:pPr>
            <w:r w:rsidRPr="001057BE">
              <w:rPr>
                <w:sz w:val="12"/>
                <w:szCs w:val="12"/>
              </w:rPr>
              <w:t>13,419</w:t>
            </w:r>
          </w:p>
        </w:tc>
        <w:tc>
          <w:tcPr>
            <w:tcW w:w="230" w:type="pct"/>
            <w:tcBorders>
              <w:top w:val="nil"/>
              <w:left w:val="nil"/>
              <w:bottom w:val="single" w:sz="4" w:space="0" w:color="auto"/>
              <w:right w:val="single" w:sz="8" w:space="0" w:color="auto"/>
            </w:tcBorders>
            <w:shd w:val="clear" w:color="000000" w:fill="FFFFFF"/>
            <w:vAlign w:val="center"/>
            <w:hideMark/>
          </w:tcPr>
          <w:p w14:paraId="13E9995C" w14:textId="77777777" w:rsidR="001057BE" w:rsidRPr="001057BE" w:rsidRDefault="001057BE" w:rsidP="001057BE">
            <w:pPr>
              <w:jc w:val="center"/>
              <w:rPr>
                <w:sz w:val="12"/>
                <w:szCs w:val="12"/>
              </w:rPr>
            </w:pPr>
            <w:r w:rsidRPr="001057BE">
              <w:rPr>
                <w:sz w:val="12"/>
                <w:szCs w:val="12"/>
              </w:rPr>
              <w:t>13,940</w:t>
            </w:r>
          </w:p>
        </w:tc>
        <w:tc>
          <w:tcPr>
            <w:tcW w:w="230" w:type="pct"/>
            <w:tcBorders>
              <w:top w:val="nil"/>
              <w:left w:val="nil"/>
              <w:bottom w:val="single" w:sz="4" w:space="0" w:color="auto"/>
              <w:right w:val="single" w:sz="8" w:space="0" w:color="auto"/>
            </w:tcBorders>
            <w:shd w:val="clear" w:color="000000" w:fill="FFFFFF"/>
            <w:vAlign w:val="center"/>
            <w:hideMark/>
          </w:tcPr>
          <w:p w14:paraId="03AD11D4" w14:textId="77777777" w:rsidR="001057BE" w:rsidRPr="001057BE" w:rsidRDefault="001057BE" w:rsidP="001057BE">
            <w:pPr>
              <w:jc w:val="center"/>
              <w:rPr>
                <w:sz w:val="12"/>
                <w:szCs w:val="12"/>
              </w:rPr>
            </w:pPr>
            <w:r w:rsidRPr="001057BE">
              <w:rPr>
                <w:sz w:val="12"/>
                <w:szCs w:val="12"/>
              </w:rPr>
              <w:t>0,116</w:t>
            </w:r>
          </w:p>
        </w:tc>
        <w:tc>
          <w:tcPr>
            <w:tcW w:w="230" w:type="pct"/>
            <w:tcBorders>
              <w:top w:val="nil"/>
              <w:left w:val="nil"/>
              <w:bottom w:val="single" w:sz="4" w:space="0" w:color="auto"/>
              <w:right w:val="single" w:sz="8" w:space="0" w:color="auto"/>
            </w:tcBorders>
            <w:shd w:val="clear" w:color="000000" w:fill="FFFFFF"/>
            <w:vAlign w:val="center"/>
            <w:hideMark/>
          </w:tcPr>
          <w:p w14:paraId="2191965C"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6941FE91" w14:textId="77777777" w:rsidR="001057BE" w:rsidRPr="001057BE" w:rsidRDefault="001057BE" w:rsidP="001057BE">
            <w:pPr>
              <w:jc w:val="center"/>
              <w:rPr>
                <w:sz w:val="12"/>
                <w:szCs w:val="12"/>
              </w:rPr>
            </w:pPr>
            <w:r w:rsidRPr="001057BE">
              <w:rPr>
                <w:sz w:val="12"/>
                <w:szCs w:val="12"/>
              </w:rPr>
              <w:t>27,476</w:t>
            </w:r>
          </w:p>
        </w:tc>
        <w:tc>
          <w:tcPr>
            <w:tcW w:w="251" w:type="pct"/>
            <w:tcBorders>
              <w:top w:val="nil"/>
              <w:left w:val="nil"/>
              <w:bottom w:val="single" w:sz="4" w:space="0" w:color="auto"/>
              <w:right w:val="single" w:sz="8" w:space="0" w:color="auto"/>
            </w:tcBorders>
            <w:shd w:val="clear" w:color="000000" w:fill="FFFFFF"/>
            <w:vAlign w:val="center"/>
            <w:hideMark/>
          </w:tcPr>
          <w:p w14:paraId="23CFF4E4" w14:textId="77777777" w:rsidR="001057BE" w:rsidRPr="001057BE" w:rsidRDefault="001057BE" w:rsidP="001057BE">
            <w:pPr>
              <w:jc w:val="center"/>
              <w:rPr>
                <w:sz w:val="12"/>
                <w:szCs w:val="12"/>
              </w:rPr>
            </w:pPr>
            <w:r w:rsidRPr="001057BE">
              <w:rPr>
                <w:sz w:val="12"/>
                <w:szCs w:val="12"/>
              </w:rPr>
              <w:t>13,355</w:t>
            </w:r>
          </w:p>
        </w:tc>
        <w:tc>
          <w:tcPr>
            <w:tcW w:w="230" w:type="pct"/>
            <w:tcBorders>
              <w:top w:val="nil"/>
              <w:left w:val="nil"/>
              <w:bottom w:val="single" w:sz="4" w:space="0" w:color="auto"/>
              <w:right w:val="single" w:sz="8" w:space="0" w:color="auto"/>
            </w:tcBorders>
            <w:shd w:val="clear" w:color="000000" w:fill="FFFFFF"/>
            <w:vAlign w:val="center"/>
            <w:hideMark/>
          </w:tcPr>
          <w:p w14:paraId="7BF29E19" w14:textId="77777777" w:rsidR="001057BE" w:rsidRPr="001057BE" w:rsidRDefault="001057BE" w:rsidP="001057BE">
            <w:pPr>
              <w:jc w:val="center"/>
              <w:rPr>
                <w:sz w:val="12"/>
                <w:szCs w:val="12"/>
              </w:rPr>
            </w:pPr>
            <w:r w:rsidRPr="001057BE">
              <w:rPr>
                <w:sz w:val="12"/>
                <w:szCs w:val="12"/>
              </w:rPr>
              <w:t>14,158</w:t>
            </w:r>
          </w:p>
        </w:tc>
        <w:tc>
          <w:tcPr>
            <w:tcW w:w="230" w:type="pct"/>
            <w:tcBorders>
              <w:top w:val="nil"/>
              <w:left w:val="nil"/>
              <w:bottom w:val="single" w:sz="4" w:space="0" w:color="auto"/>
              <w:right w:val="single" w:sz="8" w:space="0" w:color="auto"/>
            </w:tcBorders>
            <w:shd w:val="clear" w:color="000000" w:fill="FFFFFF"/>
            <w:vAlign w:val="center"/>
            <w:hideMark/>
          </w:tcPr>
          <w:p w14:paraId="25A82C08" w14:textId="77777777" w:rsidR="001057BE" w:rsidRPr="001057BE" w:rsidRDefault="001057BE" w:rsidP="001057BE">
            <w:pPr>
              <w:jc w:val="center"/>
              <w:rPr>
                <w:sz w:val="12"/>
                <w:szCs w:val="12"/>
              </w:rPr>
            </w:pPr>
            <w:r w:rsidRPr="001057BE">
              <w:rPr>
                <w:sz w:val="12"/>
                <w:szCs w:val="12"/>
              </w:rPr>
              <w:t>0,140</w:t>
            </w:r>
          </w:p>
        </w:tc>
        <w:tc>
          <w:tcPr>
            <w:tcW w:w="230" w:type="pct"/>
            <w:tcBorders>
              <w:top w:val="nil"/>
              <w:left w:val="nil"/>
              <w:bottom w:val="single" w:sz="4" w:space="0" w:color="auto"/>
              <w:right w:val="single" w:sz="8" w:space="0" w:color="auto"/>
            </w:tcBorders>
            <w:shd w:val="clear" w:color="000000" w:fill="FFFFFF"/>
            <w:vAlign w:val="center"/>
            <w:hideMark/>
          </w:tcPr>
          <w:p w14:paraId="3FADE7A1"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0D9BD239" w14:textId="77777777" w:rsidR="001057BE" w:rsidRPr="001057BE" w:rsidRDefault="001057BE" w:rsidP="001057BE">
            <w:pPr>
              <w:jc w:val="center"/>
              <w:rPr>
                <w:sz w:val="12"/>
                <w:szCs w:val="12"/>
              </w:rPr>
            </w:pPr>
            <w:r w:rsidRPr="001057BE">
              <w:rPr>
                <w:sz w:val="12"/>
                <w:szCs w:val="12"/>
              </w:rPr>
              <w:t>27,652</w:t>
            </w:r>
          </w:p>
        </w:tc>
      </w:tr>
      <w:tr w:rsidR="001057BE" w:rsidRPr="001057BE" w14:paraId="4DAA247A"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031325B6"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09A728A" w14:textId="77777777" w:rsidR="001057BE" w:rsidRPr="001057BE" w:rsidRDefault="001057BE" w:rsidP="001057BE">
            <w:pPr>
              <w:jc w:val="right"/>
              <w:rPr>
                <w:sz w:val="12"/>
                <w:szCs w:val="12"/>
              </w:rPr>
            </w:pPr>
            <w:r w:rsidRPr="001057BE">
              <w:rPr>
                <w:sz w:val="12"/>
                <w:szCs w:val="12"/>
              </w:rPr>
              <w:t>«Электросеть» АО (ИНН 7714734225)</w:t>
            </w:r>
          </w:p>
        </w:tc>
        <w:tc>
          <w:tcPr>
            <w:tcW w:w="220" w:type="pct"/>
            <w:tcBorders>
              <w:top w:val="nil"/>
              <w:left w:val="nil"/>
              <w:bottom w:val="single" w:sz="4" w:space="0" w:color="auto"/>
              <w:right w:val="single" w:sz="8" w:space="0" w:color="auto"/>
            </w:tcBorders>
            <w:shd w:val="clear" w:color="auto" w:fill="auto"/>
            <w:vAlign w:val="center"/>
            <w:hideMark/>
          </w:tcPr>
          <w:p w14:paraId="1028CD3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085465A2" w14:textId="77777777" w:rsidR="001057BE" w:rsidRPr="001057BE" w:rsidRDefault="001057BE" w:rsidP="001057BE">
            <w:pPr>
              <w:jc w:val="center"/>
              <w:rPr>
                <w:sz w:val="12"/>
                <w:szCs w:val="12"/>
              </w:rPr>
            </w:pPr>
            <w:r w:rsidRPr="001057BE">
              <w:rPr>
                <w:sz w:val="12"/>
                <w:szCs w:val="12"/>
              </w:rPr>
              <w:t>41,164</w:t>
            </w:r>
          </w:p>
        </w:tc>
        <w:tc>
          <w:tcPr>
            <w:tcW w:w="229" w:type="pct"/>
            <w:tcBorders>
              <w:top w:val="nil"/>
              <w:left w:val="nil"/>
              <w:bottom w:val="single" w:sz="4" w:space="0" w:color="auto"/>
              <w:right w:val="single" w:sz="8" w:space="0" w:color="auto"/>
            </w:tcBorders>
            <w:shd w:val="clear" w:color="000000" w:fill="FFFFFF"/>
            <w:vAlign w:val="center"/>
            <w:hideMark/>
          </w:tcPr>
          <w:p w14:paraId="28CBBE5C" w14:textId="77777777" w:rsidR="001057BE" w:rsidRPr="001057BE" w:rsidRDefault="001057BE" w:rsidP="001057BE">
            <w:pPr>
              <w:jc w:val="center"/>
              <w:rPr>
                <w:sz w:val="12"/>
                <w:szCs w:val="12"/>
              </w:rPr>
            </w:pPr>
            <w:r w:rsidRPr="001057BE">
              <w:rPr>
                <w:sz w:val="12"/>
                <w:szCs w:val="12"/>
              </w:rPr>
              <w:t>17,366</w:t>
            </w:r>
          </w:p>
        </w:tc>
        <w:tc>
          <w:tcPr>
            <w:tcW w:w="229" w:type="pct"/>
            <w:tcBorders>
              <w:top w:val="nil"/>
              <w:left w:val="nil"/>
              <w:bottom w:val="single" w:sz="4" w:space="0" w:color="auto"/>
              <w:right w:val="single" w:sz="8" w:space="0" w:color="auto"/>
            </w:tcBorders>
            <w:shd w:val="clear" w:color="000000" w:fill="FFFFFF"/>
            <w:vAlign w:val="center"/>
            <w:hideMark/>
          </w:tcPr>
          <w:p w14:paraId="2B52A657" w14:textId="77777777" w:rsidR="001057BE" w:rsidRPr="001057BE" w:rsidRDefault="001057BE" w:rsidP="001057BE">
            <w:pPr>
              <w:jc w:val="center"/>
              <w:rPr>
                <w:sz w:val="12"/>
                <w:szCs w:val="12"/>
              </w:rPr>
            </w:pPr>
            <w:r w:rsidRPr="001057BE">
              <w:rPr>
                <w:sz w:val="12"/>
                <w:szCs w:val="12"/>
              </w:rPr>
              <w:t>0,192</w:t>
            </w:r>
          </w:p>
        </w:tc>
        <w:tc>
          <w:tcPr>
            <w:tcW w:w="230" w:type="pct"/>
            <w:tcBorders>
              <w:top w:val="nil"/>
              <w:left w:val="nil"/>
              <w:bottom w:val="single" w:sz="4" w:space="0" w:color="auto"/>
              <w:right w:val="single" w:sz="8" w:space="0" w:color="auto"/>
            </w:tcBorders>
            <w:shd w:val="clear" w:color="000000" w:fill="FFFFFF"/>
            <w:vAlign w:val="center"/>
            <w:hideMark/>
          </w:tcPr>
          <w:p w14:paraId="1CC4260F"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2BF4C7BF" w14:textId="77777777" w:rsidR="001057BE" w:rsidRPr="001057BE" w:rsidRDefault="001057BE" w:rsidP="001057BE">
            <w:pPr>
              <w:jc w:val="center"/>
              <w:rPr>
                <w:sz w:val="12"/>
                <w:szCs w:val="12"/>
              </w:rPr>
            </w:pPr>
            <w:r w:rsidRPr="001057BE">
              <w:rPr>
                <w:sz w:val="12"/>
                <w:szCs w:val="12"/>
              </w:rPr>
              <w:t>58,722</w:t>
            </w:r>
          </w:p>
        </w:tc>
        <w:tc>
          <w:tcPr>
            <w:tcW w:w="299" w:type="pct"/>
            <w:tcBorders>
              <w:top w:val="nil"/>
              <w:left w:val="nil"/>
              <w:bottom w:val="single" w:sz="4" w:space="0" w:color="auto"/>
              <w:right w:val="single" w:sz="8" w:space="0" w:color="auto"/>
            </w:tcBorders>
            <w:shd w:val="clear" w:color="000000" w:fill="FFFFFF"/>
            <w:vAlign w:val="center"/>
            <w:hideMark/>
          </w:tcPr>
          <w:p w14:paraId="689FAA00" w14:textId="77777777" w:rsidR="001057BE" w:rsidRPr="001057BE" w:rsidRDefault="001057BE" w:rsidP="001057BE">
            <w:pPr>
              <w:jc w:val="center"/>
              <w:rPr>
                <w:sz w:val="12"/>
                <w:szCs w:val="12"/>
              </w:rPr>
            </w:pPr>
            <w:r w:rsidRPr="001057BE">
              <w:rPr>
                <w:sz w:val="12"/>
                <w:szCs w:val="12"/>
              </w:rPr>
              <w:t>45,018</w:t>
            </w:r>
          </w:p>
        </w:tc>
        <w:tc>
          <w:tcPr>
            <w:tcW w:w="230" w:type="pct"/>
            <w:tcBorders>
              <w:top w:val="nil"/>
              <w:left w:val="nil"/>
              <w:bottom w:val="single" w:sz="4" w:space="0" w:color="auto"/>
              <w:right w:val="single" w:sz="8" w:space="0" w:color="auto"/>
            </w:tcBorders>
            <w:shd w:val="clear" w:color="000000" w:fill="FFFFFF"/>
            <w:vAlign w:val="center"/>
            <w:hideMark/>
          </w:tcPr>
          <w:p w14:paraId="5049A401" w14:textId="77777777" w:rsidR="001057BE" w:rsidRPr="001057BE" w:rsidRDefault="001057BE" w:rsidP="001057BE">
            <w:pPr>
              <w:jc w:val="center"/>
              <w:rPr>
                <w:sz w:val="12"/>
                <w:szCs w:val="12"/>
              </w:rPr>
            </w:pPr>
            <w:r w:rsidRPr="001057BE">
              <w:rPr>
                <w:sz w:val="12"/>
                <w:szCs w:val="12"/>
              </w:rPr>
              <w:t>16,526</w:t>
            </w:r>
          </w:p>
        </w:tc>
        <w:tc>
          <w:tcPr>
            <w:tcW w:w="230" w:type="pct"/>
            <w:tcBorders>
              <w:top w:val="nil"/>
              <w:left w:val="nil"/>
              <w:bottom w:val="single" w:sz="4" w:space="0" w:color="auto"/>
              <w:right w:val="single" w:sz="8" w:space="0" w:color="auto"/>
            </w:tcBorders>
            <w:shd w:val="clear" w:color="000000" w:fill="FFFFFF"/>
            <w:vAlign w:val="center"/>
            <w:hideMark/>
          </w:tcPr>
          <w:p w14:paraId="3425AAAF" w14:textId="77777777" w:rsidR="001057BE" w:rsidRPr="001057BE" w:rsidRDefault="001057BE" w:rsidP="001057BE">
            <w:pPr>
              <w:jc w:val="center"/>
              <w:rPr>
                <w:sz w:val="12"/>
                <w:szCs w:val="12"/>
              </w:rPr>
            </w:pPr>
            <w:r w:rsidRPr="001057BE">
              <w:rPr>
                <w:sz w:val="12"/>
                <w:szCs w:val="12"/>
              </w:rPr>
              <w:t>0,189</w:t>
            </w:r>
          </w:p>
        </w:tc>
        <w:tc>
          <w:tcPr>
            <w:tcW w:w="230" w:type="pct"/>
            <w:tcBorders>
              <w:top w:val="nil"/>
              <w:left w:val="nil"/>
              <w:bottom w:val="single" w:sz="4" w:space="0" w:color="auto"/>
              <w:right w:val="single" w:sz="8" w:space="0" w:color="auto"/>
            </w:tcBorders>
            <w:shd w:val="clear" w:color="000000" w:fill="FFFFFF"/>
            <w:vAlign w:val="center"/>
            <w:hideMark/>
          </w:tcPr>
          <w:p w14:paraId="2411B9C4"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571064E6" w14:textId="77777777" w:rsidR="001057BE" w:rsidRPr="001057BE" w:rsidRDefault="001057BE" w:rsidP="001057BE">
            <w:pPr>
              <w:jc w:val="center"/>
              <w:rPr>
                <w:sz w:val="12"/>
                <w:szCs w:val="12"/>
              </w:rPr>
            </w:pPr>
            <w:r w:rsidRPr="001057BE">
              <w:rPr>
                <w:sz w:val="12"/>
                <w:szCs w:val="12"/>
              </w:rPr>
              <w:t>61,733</w:t>
            </w:r>
          </w:p>
        </w:tc>
        <w:tc>
          <w:tcPr>
            <w:tcW w:w="251" w:type="pct"/>
            <w:tcBorders>
              <w:top w:val="nil"/>
              <w:left w:val="nil"/>
              <w:bottom w:val="single" w:sz="4" w:space="0" w:color="auto"/>
              <w:right w:val="single" w:sz="8" w:space="0" w:color="auto"/>
            </w:tcBorders>
            <w:shd w:val="clear" w:color="000000" w:fill="FFFFFF"/>
            <w:vAlign w:val="center"/>
            <w:hideMark/>
          </w:tcPr>
          <w:p w14:paraId="2AFBBD73" w14:textId="77777777" w:rsidR="001057BE" w:rsidRPr="001057BE" w:rsidRDefault="001057BE" w:rsidP="001057BE">
            <w:pPr>
              <w:jc w:val="center"/>
              <w:rPr>
                <w:sz w:val="12"/>
                <w:szCs w:val="12"/>
              </w:rPr>
            </w:pPr>
            <w:r w:rsidRPr="001057BE">
              <w:rPr>
                <w:sz w:val="12"/>
                <w:szCs w:val="12"/>
              </w:rPr>
              <w:t>43,091</w:t>
            </w:r>
          </w:p>
        </w:tc>
        <w:tc>
          <w:tcPr>
            <w:tcW w:w="230" w:type="pct"/>
            <w:tcBorders>
              <w:top w:val="nil"/>
              <w:left w:val="nil"/>
              <w:bottom w:val="single" w:sz="4" w:space="0" w:color="auto"/>
              <w:right w:val="single" w:sz="8" w:space="0" w:color="auto"/>
            </w:tcBorders>
            <w:shd w:val="clear" w:color="000000" w:fill="FFFFFF"/>
            <w:vAlign w:val="center"/>
            <w:hideMark/>
          </w:tcPr>
          <w:p w14:paraId="169F9BDA" w14:textId="77777777" w:rsidR="001057BE" w:rsidRPr="001057BE" w:rsidRDefault="001057BE" w:rsidP="001057BE">
            <w:pPr>
              <w:jc w:val="center"/>
              <w:rPr>
                <w:sz w:val="12"/>
                <w:szCs w:val="12"/>
              </w:rPr>
            </w:pPr>
            <w:r w:rsidRPr="001057BE">
              <w:rPr>
                <w:sz w:val="12"/>
                <w:szCs w:val="12"/>
              </w:rPr>
              <w:t>16,946</w:t>
            </w:r>
          </w:p>
        </w:tc>
        <w:tc>
          <w:tcPr>
            <w:tcW w:w="230" w:type="pct"/>
            <w:tcBorders>
              <w:top w:val="nil"/>
              <w:left w:val="nil"/>
              <w:bottom w:val="single" w:sz="4" w:space="0" w:color="auto"/>
              <w:right w:val="single" w:sz="8" w:space="0" w:color="auto"/>
            </w:tcBorders>
            <w:shd w:val="clear" w:color="000000" w:fill="FFFFFF"/>
            <w:vAlign w:val="center"/>
            <w:hideMark/>
          </w:tcPr>
          <w:p w14:paraId="042AC115" w14:textId="77777777" w:rsidR="001057BE" w:rsidRPr="001057BE" w:rsidRDefault="001057BE" w:rsidP="001057BE">
            <w:pPr>
              <w:jc w:val="center"/>
              <w:rPr>
                <w:sz w:val="12"/>
                <w:szCs w:val="12"/>
              </w:rPr>
            </w:pPr>
            <w:r w:rsidRPr="001057BE">
              <w:rPr>
                <w:sz w:val="12"/>
                <w:szCs w:val="12"/>
              </w:rPr>
              <w:t>0,191</w:t>
            </w:r>
          </w:p>
        </w:tc>
        <w:tc>
          <w:tcPr>
            <w:tcW w:w="230" w:type="pct"/>
            <w:tcBorders>
              <w:top w:val="nil"/>
              <w:left w:val="nil"/>
              <w:bottom w:val="single" w:sz="4" w:space="0" w:color="auto"/>
              <w:right w:val="single" w:sz="8" w:space="0" w:color="auto"/>
            </w:tcBorders>
            <w:shd w:val="clear" w:color="000000" w:fill="FFFFFF"/>
            <w:vAlign w:val="center"/>
            <w:hideMark/>
          </w:tcPr>
          <w:p w14:paraId="773DEFA8"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1E20069B" w14:textId="77777777" w:rsidR="001057BE" w:rsidRPr="001057BE" w:rsidRDefault="001057BE" w:rsidP="001057BE">
            <w:pPr>
              <w:jc w:val="center"/>
              <w:rPr>
                <w:sz w:val="12"/>
                <w:szCs w:val="12"/>
              </w:rPr>
            </w:pPr>
            <w:r w:rsidRPr="001057BE">
              <w:rPr>
                <w:sz w:val="12"/>
                <w:szCs w:val="12"/>
              </w:rPr>
              <w:t>60,228</w:t>
            </w:r>
          </w:p>
        </w:tc>
      </w:tr>
      <w:tr w:rsidR="001057BE" w:rsidRPr="001057BE" w14:paraId="751401FB"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134630B1"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6C6BE03" w14:textId="77777777" w:rsidR="001057BE" w:rsidRPr="001057BE" w:rsidRDefault="001057BE" w:rsidP="001057BE">
            <w:pPr>
              <w:jc w:val="right"/>
              <w:rPr>
                <w:sz w:val="12"/>
                <w:szCs w:val="12"/>
              </w:rPr>
            </w:pPr>
            <w:r w:rsidRPr="001057BE">
              <w:rPr>
                <w:sz w:val="12"/>
                <w:szCs w:val="12"/>
              </w:rPr>
              <w:t>«Электросетьсервис» ООО (ИНН 4223057103)</w:t>
            </w:r>
          </w:p>
        </w:tc>
        <w:tc>
          <w:tcPr>
            <w:tcW w:w="220" w:type="pct"/>
            <w:tcBorders>
              <w:top w:val="nil"/>
              <w:left w:val="nil"/>
              <w:bottom w:val="single" w:sz="4" w:space="0" w:color="auto"/>
              <w:right w:val="single" w:sz="8" w:space="0" w:color="auto"/>
            </w:tcBorders>
            <w:shd w:val="clear" w:color="auto" w:fill="auto"/>
            <w:vAlign w:val="center"/>
            <w:hideMark/>
          </w:tcPr>
          <w:p w14:paraId="1174260D"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2FE4739A" w14:textId="77777777" w:rsidR="001057BE" w:rsidRPr="001057BE" w:rsidRDefault="001057BE" w:rsidP="001057BE">
            <w:pPr>
              <w:jc w:val="center"/>
              <w:rPr>
                <w:sz w:val="12"/>
                <w:szCs w:val="12"/>
              </w:rPr>
            </w:pPr>
            <w:r w:rsidRPr="001057BE">
              <w:rPr>
                <w:sz w:val="12"/>
                <w:szCs w:val="12"/>
              </w:rPr>
              <w:t>0,364</w:t>
            </w:r>
          </w:p>
        </w:tc>
        <w:tc>
          <w:tcPr>
            <w:tcW w:w="229" w:type="pct"/>
            <w:tcBorders>
              <w:top w:val="nil"/>
              <w:left w:val="nil"/>
              <w:bottom w:val="single" w:sz="4" w:space="0" w:color="auto"/>
              <w:right w:val="single" w:sz="8" w:space="0" w:color="auto"/>
            </w:tcBorders>
            <w:shd w:val="clear" w:color="000000" w:fill="FFFFFF"/>
            <w:vAlign w:val="center"/>
            <w:hideMark/>
          </w:tcPr>
          <w:p w14:paraId="6A339B3B" w14:textId="77777777" w:rsidR="001057BE" w:rsidRPr="001057BE" w:rsidRDefault="001057BE" w:rsidP="001057BE">
            <w:pPr>
              <w:jc w:val="center"/>
              <w:rPr>
                <w:sz w:val="12"/>
                <w:szCs w:val="12"/>
              </w:rPr>
            </w:pPr>
            <w:r w:rsidRPr="001057BE">
              <w:rPr>
                <w:sz w:val="12"/>
                <w:szCs w:val="12"/>
              </w:rPr>
              <w:t>0,103</w:t>
            </w:r>
          </w:p>
        </w:tc>
        <w:tc>
          <w:tcPr>
            <w:tcW w:w="229" w:type="pct"/>
            <w:tcBorders>
              <w:top w:val="nil"/>
              <w:left w:val="nil"/>
              <w:bottom w:val="single" w:sz="4" w:space="0" w:color="auto"/>
              <w:right w:val="single" w:sz="8" w:space="0" w:color="auto"/>
            </w:tcBorders>
            <w:shd w:val="clear" w:color="000000" w:fill="FFFFFF"/>
            <w:vAlign w:val="center"/>
            <w:hideMark/>
          </w:tcPr>
          <w:p w14:paraId="58D720CA" w14:textId="77777777" w:rsidR="001057BE" w:rsidRPr="001057BE" w:rsidRDefault="001057BE" w:rsidP="001057BE">
            <w:pPr>
              <w:jc w:val="center"/>
              <w:rPr>
                <w:sz w:val="12"/>
                <w:szCs w:val="12"/>
              </w:rPr>
            </w:pPr>
            <w:r w:rsidRPr="001057BE">
              <w:rPr>
                <w:sz w:val="12"/>
                <w:szCs w:val="12"/>
              </w:rPr>
              <w:t>0,069</w:t>
            </w:r>
          </w:p>
        </w:tc>
        <w:tc>
          <w:tcPr>
            <w:tcW w:w="230" w:type="pct"/>
            <w:tcBorders>
              <w:top w:val="nil"/>
              <w:left w:val="nil"/>
              <w:bottom w:val="single" w:sz="4" w:space="0" w:color="auto"/>
              <w:right w:val="single" w:sz="8" w:space="0" w:color="auto"/>
            </w:tcBorders>
            <w:shd w:val="clear" w:color="000000" w:fill="FFFFFF"/>
            <w:vAlign w:val="center"/>
            <w:hideMark/>
          </w:tcPr>
          <w:p w14:paraId="5011D6F9"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770F662" w14:textId="77777777" w:rsidR="001057BE" w:rsidRPr="001057BE" w:rsidRDefault="001057BE" w:rsidP="001057BE">
            <w:pPr>
              <w:jc w:val="center"/>
              <w:rPr>
                <w:sz w:val="12"/>
                <w:szCs w:val="12"/>
              </w:rPr>
            </w:pPr>
            <w:r w:rsidRPr="001057BE">
              <w:rPr>
                <w:sz w:val="12"/>
                <w:szCs w:val="12"/>
              </w:rPr>
              <w:t>0,537</w:t>
            </w:r>
          </w:p>
        </w:tc>
        <w:tc>
          <w:tcPr>
            <w:tcW w:w="299" w:type="pct"/>
            <w:tcBorders>
              <w:top w:val="nil"/>
              <w:left w:val="nil"/>
              <w:bottom w:val="single" w:sz="4" w:space="0" w:color="auto"/>
              <w:right w:val="single" w:sz="8" w:space="0" w:color="auto"/>
            </w:tcBorders>
            <w:shd w:val="clear" w:color="000000" w:fill="FFFFFF"/>
            <w:vAlign w:val="center"/>
            <w:hideMark/>
          </w:tcPr>
          <w:p w14:paraId="23A8E4F8" w14:textId="77777777" w:rsidR="001057BE" w:rsidRPr="001057BE" w:rsidRDefault="001057BE" w:rsidP="001057BE">
            <w:pPr>
              <w:jc w:val="center"/>
              <w:rPr>
                <w:sz w:val="12"/>
                <w:szCs w:val="12"/>
              </w:rPr>
            </w:pPr>
            <w:r w:rsidRPr="001057BE">
              <w:rPr>
                <w:sz w:val="12"/>
                <w:szCs w:val="12"/>
              </w:rPr>
              <w:t>0,289</w:t>
            </w:r>
          </w:p>
        </w:tc>
        <w:tc>
          <w:tcPr>
            <w:tcW w:w="230" w:type="pct"/>
            <w:tcBorders>
              <w:top w:val="nil"/>
              <w:left w:val="nil"/>
              <w:bottom w:val="single" w:sz="4" w:space="0" w:color="auto"/>
              <w:right w:val="single" w:sz="8" w:space="0" w:color="auto"/>
            </w:tcBorders>
            <w:shd w:val="clear" w:color="000000" w:fill="FFFFFF"/>
            <w:vAlign w:val="center"/>
            <w:hideMark/>
          </w:tcPr>
          <w:p w14:paraId="2164CFFE" w14:textId="77777777" w:rsidR="001057BE" w:rsidRPr="001057BE" w:rsidRDefault="001057BE" w:rsidP="001057BE">
            <w:pPr>
              <w:jc w:val="center"/>
              <w:rPr>
                <w:sz w:val="12"/>
                <w:szCs w:val="12"/>
              </w:rPr>
            </w:pPr>
            <w:r w:rsidRPr="001057BE">
              <w:rPr>
                <w:sz w:val="12"/>
                <w:szCs w:val="12"/>
              </w:rPr>
              <w:t>0,095</w:t>
            </w:r>
          </w:p>
        </w:tc>
        <w:tc>
          <w:tcPr>
            <w:tcW w:w="230" w:type="pct"/>
            <w:tcBorders>
              <w:top w:val="nil"/>
              <w:left w:val="nil"/>
              <w:bottom w:val="single" w:sz="4" w:space="0" w:color="auto"/>
              <w:right w:val="single" w:sz="8" w:space="0" w:color="auto"/>
            </w:tcBorders>
            <w:shd w:val="clear" w:color="000000" w:fill="FFFFFF"/>
            <w:vAlign w:val="center"/>
            <w:hideMark/>
          </w:tcPr>
          <w:p w14:paraId="338C0B35" w14:textId="77777777" w:rsidR="001057BE" w:rsidRPr="001057BE" w:rsidRDefault="001057BE" w:rsidP="001057BE">
            <w:pPr>
              <w:jc w:val="center"/>
              <w:rPr>
                <w:sz w:val="12"/>
                <w:szCs w:val="12"/>
              </w:rPr>
            </w:pPr>
            <w:r w:rsidRPr="001057BE">
              <w:rPr>
                <w:sz w:val="12"/>
                <w:szCs w:val="12"/>
              </w:rPr>
              <w:t>0,069</w:t>
            </w:r>
          </w:p>
        </w:tc>
        <w:tc>
          <w:tcPr>
            <w:tcW w:w="230" w:type="pct"/>
            <w:tcBorders>
              <w:top w:val="nil"/>
              <w:left w:val="nil"/>
              <w:bottom w:val="single" w:sz="4" w:space="0" w:color="auto"/>
              <w:right w:val="single" w:sz="8" w:space="0" w:color="auto"/>
            </w:tcBorders>
            <w:shd w:val="clear" w:color="000000" w:fill="FFFFFF"/>
            <w:vAlign w:val="center"/>
            <w:hideMark/>
          </w:tcPr>
          <w:p w14:paraId="1E96B21E"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163BF5C7" w14:textId="77777777" w:rsidR="001057BE" w:rsidRPr="001057BE" w:rsidRDefault="001057BE" w:rsidP="001057BE">
            <w:pPr>
              <w:jc w:val="center"/>
              <w:rPr>
                <w:sz w:val="12"/>
                <w:szCs w:val="12"/>
              </w:rPr>
            </w:pPr>
            <w:r w:rsidRPr="001057BE">
              <w:rPr>
                <w:sz w:val="12"/>
                <w:szCs w:val="12"/>
              </w:rPr>
              <w:t>0,453</w:t>
            </w:r>
          </w:p>
        </w:tc>
        <w:tc>
          <w:tcPr>
            <w:tcW w:w="251" w:type="pct"/>
            <w:tcBorders>
              <w:top w:val="nil"/>
              <w:left w:val="nil"/>
              <w:bottom w:val="single" w:sz="4" w:space="0" w:color="auto"/>
              <w:right w:val="single" w:sz="8" w:space="0" w:color="auto"/>
            </w:tcBorders>
            <w:shd w:val="clear" w:color="000000" w:fill="FFFFFF"/>
            <w:vAlign w:val="center"/>
            <w:hideMark/>
          </w:tcPr>
          <w:p w14:paraId="155094B5" w14:textId="77777777" w:rsidR="001057BE" w:rsidRPr="001057BE" w:rsidRDefault="001057BE" w:rsidP="001057BE">
            <w:pPr>
              <w:jc w:val="center"/>
              <w:rPr>
                <w:sz w:val="12"/>
                <w:szCs w:val="12"/>
              </w:rPr>
            </w:pPr>
            <w:r w:rsidRPr="001057BE">
              <w:rPr>
                <w:sz w:val="12"/>
                <w:szCs w:val="12"/>
              </w:rPr>
              <w:t>0,327</w:t>
            </w:r>
          </w:p>
        </w:tc>
        <w:tc>
          <w:tcPr>
            <w:tcW w:w="230" w:type="pct"/>
            <w:tcBorders>
              <w:top w:val="nil"/>
              <w:left w:val="nil"/>
              <w:bottom w:val="single" w:sz="4" w:space="0" w:color="auto"/>
              <w:right w:val="single" w:sz="8" w:space="0" w:color="auto"/>
            </w:tcBorders>
            <w:shd w:val="clear" w:color="000000" w:fill="FFFFFF"/>
            <w:vAlign w:val="center"/>
            <w:hideMark/>
          </w:tcPr>
          <w:p w14:paraId="4F65AD2F" w14:textId="77777777" w:rsidR="001057BE" w:rsidRPr="001057BE" w:rsidRDefault="001057BE" w:rsidP="001057BE">
            <w:pPr>
              <w:jc w:val="center"/>
              <w:rPr>
                <w:sz w:val="12"/>
                <w:szCs w:val="12"/>
              </w:rPr>
            </w:pPr>
            <w:r w:rsidRPr="001057BE">
              <w:rPr>
                <w:sz w:val="12"/>
                <w:szCs w:val="12"/>
              </w:rPr>
              <w:t>0,099</w:t>
            </w:r>
          </w:p>
        </w:tc>
        <w:tc>
          <w:tcPr>
            <w:tcW w:w="230" w:type="pct"/>
            <w:tcBorders>
              <w:top w:val="nil"/>
              <w:left w:val="nil"/>
              <w:bottom w:val="single" w:sz="4" w:space="0" w:color="auto"/>
              <w:right w:val="single" w:sz="8" w:space="0" w:color="auto"/>
            </w:tcBorders>
            <w:shd w:val="clear" w:color="000000" w:fill="FFFFFF"/>
            <w:vAlign w:val="center"/>
            <w:hideMark/>
          </w:tcPr>
          <w:p w14:paraId="0AB1BE37" w14:textId="77777777" w:rsidR="001057BE" w:rsidRPr="001057BE" w:rsidRDefault="001057BE" w:rsidP="001057BE">
            <w:pPr>
              <w:jc w:val="center"/>
              <w:rPr>
                <w:sz w:val="12"/>
                <w:szCs w:val="12"/>
              </w:rPr>
            </w:pPr>
            <w:r w:rsidRPr="001057BE">
              <w:rPr>
                <w:sz w:val="12"/>
                <w:szCs w:val="12"/>
              </w:rPr>
              <w:t>0,069</w:t>
            </w:r>
          </w:p>
        </w:tc>
        <w:tc>
          <w:tcPr>
            <w:tcW w:w="230" w:type="pct"/>
            <w:tcBorders>
              <w:top w:val="nil"/>
              <w:left w:val="nil"/>
              <w:bottom w:val="single" w:sz="4" w:space="0" w:color="auto"/>
              <w:right w:val="single" w:sz="8" w:space="0" w:color="auto"/>
            </w:tcBorders>
            <w:shd w:val="clear" w:color="000000" w:fill="FFFFFF"/>
            <w:vAlign w:val="center"/>
            <w:hideMark/>
          </w:tcPr>
          <w:p w14:paraId="5FDB0B29"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71481329" w14:textId="77777777" w:rsidR="001057BE" w:rsidRPr="001057BE" w:rsidRDefault="001057BE" w:rsidP="001057BE">
            <w:pPr>
              <w:jc w:val="center"/>
              <w:rPr>
                <w:sz w:val="12"/>
                <w:szCs w:val="12"/>
              </w:rPr>
            </w:pPr>
            <w:r w:rsidRPr="001057BE">
              <w:rPr>
                <w:sz w:val="12"/>
                <w:szCs w:val="12"/>
              </w:rPr>
              <w:t>0,495</w:t>
            </w:r>
          </w:p>
        </w:tc>
      </w:tr>
      <w:tr w:rsidR="001057BE" w:rsidRPr="001057BE" w14:paraId="4CA49CB3"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1B9CDE37"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C05AA56" w14:textId="77777777" w:rsidR="001057BE" w:rsidRPr="001057BE" w:rsidRDefault="001057BE" w:rsidP="001057BE">
            <w:pPr>
              <w:jc w:val="right"/>
              <w:rPr>
                <w:sz w:val="12"/>
                <w:szCs w:val="12"/>
              </w:rPr>
            </w:pPr>
            <w:r w:rsidRPr="001057BE">
              <w:rPr>
                <w:sz w:val="12"/>
                <w:szCs w:val="12"/>
              </w:rPr>
              <w:t>«ЭнергоПаритет» ООО (ИНН 4205262491)</w:t>
            </w:r>
          </w:p>
        </w:tc>
        <w:tc>
          <w:tcPr>
            <w:tcW w:w="220" w:type="pct"/>
            <w:tcBorders>
              <w:top w:val="nil"/>
              <w:left w:val="nil"/>
              <w:bottom w:val="single" w:sz="4" w:space="0" w:color="auto"/>
              <w:right w:val="single" w:sz="8" w:space="0" w:color="auto"/>
            </w:tcBorders>
            <w:shd w:val="clear" w:color="auto" w:fill="auto"/>
            <w:vAlign w:val="center"/>
            <w:hideMark/>
          </w:tcPr>
          <w:p w14:paraId="30649496"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DA51556" w14:textId="77777777" w:rsidR="001057BE" w:rsidRPr="001057BE" w:rsidRDefault="001057BE" w:rsidP="001057BE">
            <w:pPr>
              <w:jc w:val="center"/>
              <w:rPr>
                <w:sz w:val="12"/>
                <w:szCs w:val="12"/>
              </w:rPr>
            </w:pPr>
            <w:r w:rsidRPr="001057BE">
              <w:rPr>
                <w:sz w:val="12"/>
                <w:szCs w:val="12"/>
              </w:rPr>
              <w:t>42,806</w:t>
            </w:r>
          </w:p>
        </w:tc>
        <w:tc>
          <w:tcPr>
            <w:tcW w:w="229" w:type="pct"/>
            <w:tcBorders>
              <w:top w:val="nil"/>
              <w:left w:val="nil"/>
              <w:bottom w:val="single" w:sz="4" w:space="0" w:color="auto"/>
              <w:right w:val="single" w:sz="8" w:space="0" w:color="auto"/>
            </w:tcBorders>
            <w:shd w:val="clear" w:color="000000" w:fill="FFFFFF"/>
            <w:vAlign w:val="center"/>
            <w:hideMark/>
          </w:tcPr>
          <w:p w14:paraId="61304BB9" w14:textId="77777777" w:rsidR="001057BE" w:rsidRPr="001057BE" w:rsidRDefault="001057BE" w:rsidP="001057BE">
            <w:pPr>
              <w:jc w:val="center"/>
              <w:rPr>
                <w:sz w:val="12"/>
                <w:szCs w:val="12"/>
              </w:rPr>
            </w:pPr>
            <w:r w:rsidRPr="001057BE">
              <w:rPr>
                <w:sz w:val="12"/>
                <w:szCs w:val="12"/>
              </w:rPr>
              <w:t>24,798</w:t>
            </w:r>
          </w:p>
        </w:tc>
        <w:tc>
          <w:tcPr>
            <w:tcW w:w="229" w:type="pct"/>
            <w:tcBorders>
              <w:top w:val="nil"/>
              <w:left w:val="nil"/>
              <w:bottom w:val="single" w:sz="4" w:space="0" w:color="auto"/>
              <w:right w:val="single" w:sz="8" w:space="0" w:color="auto"/>
            </w:tcBorders>
            <w:shd w:val="clear" w:color="000000" w:fill="FFFFFF"/>
            <w:vAlign w:val="center"/>
            <w:hideMark/>
          </w:tcPr>
          <w:p w14:paraId="14D5DCFD" w14:textId="77777777" w:rsidR="001057BE" w:rsidRPr="001057BE" w:rsidRDefault="001057BE" w:rsidP="001057BE">
            <w:pPr>
              <w:jc w:val="center"/>
              <w:rPr>
                <w:sz w:val="12"/>
                <w:szCs w:val="12"/>
              </w:rPr>
            </w:pPr>
            <w:r w:rsidRPr="001057BE">
              <w:rPr>
                <w:sz w:val="12"/>
                <w:szCs w:val="12"/>
              </w:rPr>
              <w:t>0,099</w:t>
            </w:r>
          </w:p>
        </w:tc>
        <w:tc>
          <w:tcPr>
            <w:tcW w:w="230" w:type="pct"/>
            <w:tcBorders>
              <w:top w:val="nil"/>
              <w:left w:val="nil"/>
              <w:bottom w:val="single" w:sz="4" w:space="0" w:color="auto"/>
              <w:right w:val="single" w:sz="8" w:space="0" w:color="auto"/>
            </w:tcBorders>
            <w:shd w:val="clear" w:color="000000" w:fill="FFFFFF"/>
            <w:vAlign w:val="center"/>
            <w:hideMark/>
          </w:tcPr>
          <w:p w14:paraId="6B8B9526"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64E5B855" w14:textId="77777777" w:rsidR="001057BE" w:rsidRPr="001057BE" w:rsidRDefault="001057BE" w:rsidP="001057BE">
            <w:pPr>
              <w:jc w:val="center"/>
              <w:rPr>
                <w:sz w:val="12"/>
                <w:szCs w:val="12"/>
              </w:rPr>
            </w:pPr>
            <w:r w:rsidRPr="001057BE">
              <w:rPr>
                <w:sz w:val="12"/>
                <w:szCs w:val="12"/>
              </w:rPr>
              <w:t>67,703</w:t>
            </w:r>
          </w:p>
        </w:tc>
        <w:tc>
          <w:tcPr>
            <w:tcW w:w="299" w:type="pct"/>
            <w:tcBorders>
              <w:top w:val="nil"/>
              <w:left w:val="nil"/>
              <w:bottom w:val="single" w:sz="4" w:space="0" w:color="auto"/>
              <w:right w:val="single" w:sz="8" w:space="0" w:color="auto"/>
            </w:tcBorders>
            <w:shd w:val="clear" w:color="000000" w:fill="FFFFFF"/>
            <w:vAlign w:val="center"/>
            <w:hideMark/>
          </w:tcPr>
          <w:p w14:paraId="5BDD7383" w14:textId="77777777" w:rsidR="001057BE" w:rsidRPr="001057BE" w:rsidRDefault="001057BE" w:rsidP="001057BE">
            <w:pPr>
              <w:jc w:val="center"/>
              <w:rPr>
                <w:sz w:val="12"/>
                <w:szCs w:val="12"/>
              </w:rPr>
            </w:pPr>
            <w:r w:rsidRPr="001057BE">
              <w:rPr>
                <w:sz w:val="12"/>
                <w:szCs w:val="12"/>
              </w:rPr>
              <w:t>39,789</w:t>
            </w:r>
          </w:p>
        </w:tc>
        <w:tc>
          <w:tcPr>
            <w:tcW w:w="230" w:type="pct"/>
            <w:tcBorders>
              <w:top w:val="nil"/>
              <w:left w:val="nil"/>
              <w:bottom w:val="single" w:sz="4" w:space="0" w:color="auto"/>
              <w:right w:val="single" w:sz="8" w:space="0" w:color="auto"/>
            </w:tcBorders>
            <w:shd w:val="clear" w:color="000000" w:fill="FFFFFF"/>
            <w:vAlign w:val="center"/>
            <w:hideMark/>
          </w:tcPr>
          <w:p w14:paraId="59A5523D" w14:textId="77777777" w:rsidR="001057BE" w:rsidRPr="001057BE" w:rsidRDefault="001057BE" w:rsidP="001057BE">
            <w:pPr>
              <w:jc w:val="center"/>
              <w:rPr>
                <w:sz w:val="12"/>
                <w:szCs w:val="12"/>
              </w:rPr>
            </w:pPr>
            <w:r w:rsidRPr="001057BE">
              <w:rPr>
                <w:sz w:val="12"/>
                <w:szCs w:val="12"/>
              </w:rPr>
              <w:t>26,636</w:t>
            </w:r>
          </w:p>
        </w:tc>
        <w:tc>
          <w:tcPr>
            <w:tcW w:w="230" w:type="pct"/>
            <w:tcBorders>
              <w:top w:val="nil"/>
              <w:left w:val="nil"/>
              <w:bottom w:val="single" w:sz="4" w:space="0" w:color="auto"/>
              <w:right w:val="single" w:sz="8" w:space="0" w:color="auto"/>
            </w:tcBorders>
            <w:shd w:val="clear" w:color="000000" w:fill="FFFFFF"/>
            <w:vAlign w:val="center"/>
            <w:hideMark/>
          </w:tcPr>
          <w:p w14:paraId="3650CC59" w14:textId="77777777" w:rsidR="001057BE" w:rsidRPr="001057BE" w:rsidRDefault="001057BE" w:rsidP="001057BE">
            <w:pPr>
              <w:jc w:val="center"/>
              <w:rPr>
                <w:sz w:val="12"/>
                <w:szCs w:val="12"/>
              </w:rPr>
            </w:pPr>
            <w:r w:rsidRPr="001057BE">
              <w:rPr>
                <w:sz w:val="12"/>
                <w:szCs w:val="12"/>
              </w:rPr>
              <w:t>0,073</w:t>
            </w:r>
          </w:p>
        </w:tc>
        <w:tc>
          <w:tcPr>
            <w:tcW w:w="230" w:type="pct"/>
            <w:tcBorders>
              <w:top w:val="nil"/>
              <w:left w:val="nil"/>
              <w:bottom w:val="single" w:sz="4" w:space="0" w:color="auto"/>
              <w:right w:val="single" w:sz="8" w:space="0" w:color="auto"/>
            </w:tcBorders>
            <w:shd w:val="clear" w:color="000000" w:fill="FFFFFF"/>
            <w:vAlign w:val="center"/>
            <w:hideMark/>
          </w:tcPr>
          <w:p w14:paraId="54BC322C"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52DD9288" w14:textId="77777777" w:rsidR="001057BE" w:rsidRPr="001057BE" w:rsidRDefault="001057BE" w:rsidP="001057BE">
            <w:pPr>
              <w:jc w:val="center"/>
              <w:rPr>
                <w:sz w:val="12"/>
                <w:szCs w:val="12"/>
              </w:rPr>
            </w:pPr>
            <w:r w:rsidRPr="001057BE">
              <w:rPr>
                <w:sz w:val="12"/>
                <w:szCs w:val="12"/>
              </w:rPr>
              <w:t>66,498</w:t>
            </w:r>
          </w:p>
        </w:tc>
        <w:tc>
          <w:tcPr>
            <w:tcW w:w="251" w:type="pct"/>
            <w:tcBorders>
              <w:top w:val="nil"/>
              <w:left w:val="nil"/>
              <w:bottom w:val="single" w:sz="4" w:space="0" w:color="auto"/>
              <w:right w:val="single" w:sz="8" w:space="0" w:color="auto"/>
            </w:tcBorders>
            <w:shd w:val="clear" w:color="000000" w:fill="FFFFFF"/>
            <w:vAlign w:val="center"/>
            <w:hideMark/>
          </w:tcPr>
          <w:p w14:paraId="194B4F5D" w14:textId="77777777" w:rsidR="001057BE" w:rsidRPr="001057BE" w:rsidRDefault="001057BE" w:rsidP="001057BE">
            <w:pPr>
              <w:jc w:val="center"/>
              <w:rPr>
                <w:sz w:val="12"/>
                <w:szCs w:val="12"/>
              </w:rPr>
            </w:pPr>
            <w:r w:rsidRPr="001057BE">
              <w:rPr>
                <w:sz w:val="12"/>
                <w:szCs w:val="12"/>
              </w:rPr>
              <w:t>41,298</w:t>
            </w:r>
          </w:p>
        </w:tc>
        <w:tc>
          <w:tcPr>
            <w:tcW w:w="230" w:type="pct"/>
            <w:tcBorders>
              <w:top w:val="nil"/>
              <w:left w:val="nil"/>
              <w:bottom w:val="single" w:sz="4" w:space="0" w:color="auto"/>
              <w:right w:val="single" w:sz="8" w:space="0" w:color="auto"/>
            </w:tcBorders>
            <w:shd w:val="clear" w:color="000000" w:fill="FFFFFF"/>
            <w:vAlign w:val="center"/>
            <w:hideMark/>
          </w:tcPr>
          <w:p w14:paraId="79306219" w14:textId="77777777" w:rsidR="001057BE" w:rsidRPr="001057BE" w:rsidRDefault="001057BE" w:rsidP="001057BE">
            <w:pPr>
              <w:jc w:val="center"/>
              <w:rPr>
                <w:sz w:val="12"/>
                <w:szCs w:val="12"/>
              </w:rPr>
            </w:pPr>
            <w:r w:rsidRPr="001057BE">
              <w:rPr>
                <w:sz w:val="12"/>
                <w:szCs w:val="12"/>
              </w:rPr>
              <w:t>25,717</w:t>
            </w:r>
          </w:p>
        </w:tc>
        <w:tc>
          <w:tcPr>
            <w:tcW w:w="230" w:type="pct"/>
            <w:tcBorders>
              <w:top w:val="nil"/>
              <w:left w:val="nil"/>
              <w:bottom w:val="single" w:sz="4" w:space="0" w:color="auto"/>
              <w:right w:val="single" w:sz="8" w:space="0" w:color="auto"/>
            </w:tcBorders>
            <w:shd w:val="clear" w:color="000000" w:fill="FFFFFF"/>
            <w:vAlign w:val="center"/>
            <w:hideMark/>
          </w:tcPr>
          <w:p w14:paraId="50304594" w14:textId="77777777" w:rsidR="001057BE" w:rsidRPr="001057BE" w:rsidRDefault="001057BE" w:rsidP="001057BE">
            <w:pPr>
              <w:jc w:val="center"/>
              <w:rPr>
                <w:sz w:val="12"/>
                <w:szCs w:val="12"/>
              </w:rPr>
            </w:pPr>
            <w:r w:rsidRPr="001057BE">
              <w:rPr>
                <w:sz w:val="12"/>
                <w:szCs w:val="12"/>
              </w:rPr>
              <w:t>0,086</w:t>
            </w:r>
          </w:p>
        </w:tc>
        <w:tc>
          <w:tcPr>
            <w:tcW w:w="230" w:type="pct"/>
            <w:tcBorders>
              <w:top w:val="nil"/>
              <w:left w:val="nil"/>
              <w:bottom w:val="single" w:sz="4" w:space="0" w:color="auto"/>
              <w:right w:val="single" w:sz="8" w:space="0" w:color="auto"/>
            </w:tcBorders>
            <w:shd w:val="clear" w:color="000000" w:fill="FFFFFF"/>
            <w:vAlign w:val="center"/>
            <w:hideMark/>
          </w:tcPr>
          <w:p w14:paraId="66EA193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3DD5C2F2" w14:textId="77777777" w:rsidR="001057BE" w:rsidRPr="001057BE" w:rsidRDefault="001057BE" w:rsidP="001057BE">
            <w:pPr>
              <w:jc w:val="center"/>
              <w:rPr>
                <w:sz w:val="12"/>
                <w:szCs w:val="12"/>
              </w:rPr>
            </w:pPr>
            <w:r w:rsidRPr="001057BE">
              <w:rPr>
                <w:sz w:val="12"/>
                <w:szCs w:val="12"/>
              </w:rPr>
              <w:t>67,101</w:t>
            </w:r>
          </w:p>
        </w:tc>
      </w:tr>
      <w:tr w:rsidR="001057BE" w:rsidRPr="001057BE" w14:paraId="05B089FA" w14:textId="77777777" w:rsidTr="00F0290F">
        <w:trPr>
          <w:trHeight w:val="18"/>
        </w:trPr>
        <w:tc>
          <w:tcPr>
            <w:tcW w:w="180" w:type="pct"/>
            <w:tcBorders>
              <w:top w:val="single" w:sz="4" w:space="0" w:color="auto"/>
              <w:left w:val="single" w:sz="8" w:space="0" w:color="auto"/>
              <w:bottom w:val="nil"/>
              <w:right w:val="nil"/>
            </w:tcBorders>
            <w:shd w:val="clear" w:color="auto" w:fill="auto"/>
            <w:vAlign w:val="center"/>
            <w:hideMark/>
          </w:tcPr>
          <w:p w14:paraId="621C503F" w14:textId="77777777" w:rsidR="001057BE" w:rsidRPr="001057BE" w:rsidRDefault="001057BE" w:rsidP="001057BE">
            <w:pPr>
              <w:jc w:val="center"/>
              <w:rPr>
                <w:sz w:val="12"/>
                <w:szCs w:val="12"/>
              </w:rPr>
            </w:pPr>
            <w:r w:rsidRPr="001057BE">
              <w:rPr>
                <w:sz w:val="12"/>
                <w:szCs w:val="12"/>
              </w:rPr>
              <w:t> </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33F7D31" w14:textId="77777777" w:rsidR="001057BE" w:rsidRPr="001057BE" w:rsidRDefault="001057BE" w:rsidP="001057BE">
            <w:pPr>
              <w:jc w:val="right"/>
              <w:rPr>
                <w:sz w:val="12"/>
                <w:szCs w:val="12"/>
              </w:rPr>
            </w:pPr>
            <w:r w:rsidRPr="001057BE">
              <w:rPr>
                <w:sz w:val="12"/>
                <w:szCs w:val="12"/>
              </w:rPr>
              <w:t>«Энергосервис» ООО (ИНН 4212038927)</w:t>
            </w:r>
          </w:p>
        </w:tc>
        <w:tc>
          <w:tcPr>
            <w:tcW w:w="220" w:type="pct"/>
            <w:tcBorders>
              <w:top w:val="nil"/>
              <w:left w:val="nil"/>
              <w:bottom w:val="single" w:sz="4" w:space="0" w:color="auto"/>
              <w:right w:val="single" w:sz="8" w:space="0" w:color="auto"/>
            </w:tcBorders>
            <w:shd w:val="clear" w:color="auto" w:fill="auto"/>
            <w:vAlign w:val="center"/>
            <w:hideMark/>
          </w:tcPr>
          <w:p w14:paraId="65B2A7C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11DA60C5" w14:textId="77777777" w:rsidR="001057BE" w:rsidRPr="001057BE" w:rsidRDefault="001057BE" w:rsidP="001057BE">
            <w:pPr>
              <w:jc w:val="center"/>
              <w:rPr>
                <w:sz w:val="12"/>
                <w:szCs w:val="12"/>
              </w:rPr>
            </w:pPr>
            <w:r w:rsidRPr="001057BE">
              <w:rPr>
                <w:sz w:val="12"/>
                <w:szCs w:val="12"/>
              </w:rPr>
              <w:t>0,407</w:t>
            </w:r>
          </w:p>
        </w:tc>
        <w:tc>
          <w:tcPr>
            <w:tcW w:w="229" w:type="pct"/>
            <w:tcBorders>
              <w:top w:val="nil"/>
              <w:left w:val="nil"/>
              <w:bottom w:val="single" w:sz="4" w:space="0" w:color="auto"/>
              <w:right w:val="single" w:sz="8" w:space="0" w:color="auto"/>
            </w:tcBorders>
            <w:shd w:val="clear" w:color="000000" w:fill="FFFFFF"/>
            <w:vAlign w:val="center"/>
            <w:hideMark/>
          </w:tcPr>
          <w:p w14:paraId="01BF2E40" w14:textId="77777777" w:rsidR="001057BE" w:rsidRPr="001057BE" w:rsidRDefault="001057BE" w:rsidP="001057BE">
            <w:pPr>
              <w:jc w:val="center"/>
              <w:rPr>
                <w:sz w:val="12"/>
                <w:szCs w:val="12"/>
              </w:rPr>
            </w:pPr>
            <w:r w:rsidRPr="001057BE">
              <w:rPr>
                <w:sz w:val="12"/>
                <w:szCs w:val="12"/>
              </w:rPr>
              <w:t>15,021</w:t>
            </w:r>
          </w:p>
        </w:tc>
        <w:tc>
          <w:tcPr>
            <w:tcW w:w="229" w:type="pct"/>
            <w:tcBorders>
              <w:top w:val="nil"/>
              <w:left w:val="nil"/>
              <w:bottom w:val="single" w:sz="4" w:space="0" w:color="auto"/>
              <w:right w:val="single" w:sz="8" w:space="0" w:color="auto"/>
            </w:tcBorders>
            <w:shd w:val="clear" w:color="000000" w:fill="FFFFFF"/>
            <w:vAlign w:val="center"/>
            <w:hideMark/>
          </w:tcPr>
          <w:p w14:paraId="1E5E081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8686493"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77E71133" w14:textId="77777777" w:rsidR="001057BE" w:rsidRPr="001057BE" w:rsidRDefault="001057BE" w:rsidP="001057BE">
            <w:pPr>
              <w:jc w:val="center"/>
              <w:rPr>
                <w:sz w:val="12"/>
                <w:szCs w:val="12"/>
              </w:rPr>
            </w:pPr>
            <w:r w:rsidRPr="001057BE">
              <w:rPr>
                <w:sz w:val="12"/>
                <w:szCs w:val="12"/>
              </w:rPr>
              <w:t>15,428</w:t>
            </w:r>
          </w:p>
        </w:tc>
        <w:tc>
          <w:tcPr>
            <w:tcW w:w="299" w:type="pct"/>
            <w:tcBorders>
              <w:top w:val="nil"/>
              <w:left w:val="nil"/>
              <w:bottom w:val="single" w:sz="4" w:space="0" w:color="auto"/>
              <w:right w:val="single" w:sz="8" w:space="0" w:color="auto"/>
            </w:tcBorders>
            <w:shd w:val="clear" w:color="000000" w:fill="FFFFFF"/>
            <w:vAlign w:val="center"/>
            <w:hideMark/>
          </w:tcPr>
          <w:p w14:paraId="768BBB66" w14:textId="77777777" w:rsidR="001057BE" w:rsidRPr="001057BE" w:rsidRDefault="001057BE" w:rsidP="001057BE">
            <w:pPr>
              <w:jc w:val="center"/>
              <w:rPr>
                <w:sz w:val="12"/>
                <w:szCs w:val="12"/>
              </w:rPr>
            </w:pPr>
            <w:r w:rsidRPr="001057BE">
              <w:rPr>
                <w:sz w:val="12"/>
                <w:szCs w:val="12"/>
              </w:rPr>
              <w:t>0,383</w:t>
            </w:r>
          </w:p>
        </w:tc>
        <w:tc>
          <w:tcPr>
            <w:tcW w:w="230" w:type="pct"/>
            <w:tcBorders>
              <w:top w:val="nil"/>
              <w:left w:val="nil"/>
              <w:bottom w:val="single" w:sz="4" w:space="0" w:color="auto"/>
              <w:right w:val="single" w:sz="8" w:space="0" w:color="auto"/>
            </w:tcBorders>
            <w:shd w:val="clear" w:color="000000" w:fill="FFFFFF"/>
            <w:vAlign w:val="center"/>
            <w:hideMark/>
          </w:tcPr>
          <w:p w14:paraId="69A12B38" w14:textId="77777777" w:rsidR="001057BE" w:rsidRPr="001057BE" w:rsidRDefault="001057BE" w:rsidP="001057BE">
            <w:pPr>
              <w:jc w:val="center"/>
              <w:rPr>
                <w:sz w:val="12"/>
                <w:szCs w:val="12"/>
              </w:rPr>
            </w:pPr>
            <w:r w:rsidRPr="001057BE">
              <w:rPr>
                <w:sz w:val="12"/>
                <w:szCs w:val="12"/>
              </w:rPr>
              <w:t>14,820</w:t>
            </w:r>
          </w:p>
        </w:tc>
        <w:tc>
          <w:tcPr>
            <w:tcW w:w="230" w:type="pct"/>
            <w:tcBorders>
              <w:top w:val="nil"/>
              <w:left w:val="nil"/>
              <w:bottom w:val="single" w:sz="4" w:space="0" w:color="auto"/>
              <w:right w:val="single" w:sz="8" w:space="0" w:color="auto"/>
            </w:tcBorders>
            <w:shd w:val="clear" w:color="000000" w:fill="FFFFFF"/>
            <w:vAlign w:val="center"/>
            <w:hideMark/>
          </w:tcPr>
          <w:p w14:paraId="6703E43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B57599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0114CB81" w14:textId="77777777" w:rsidR="001057BE" w:rsidRPr="001057BE" w:rsidRDefault="001057BE" w:rsidP="001057BE">
            <w:pPr>
              <w:jc w:val="center"/>
              <w:rPr>
                <w:sz w:val="12"/>
                <w:szCs w:val="12"/>
              </w:rPr>
            </w:pPr>
            <w:r w:rsidRPr="001057BE">
              <w:rPr>
                <w:sz w:val="12"/>
                <w:szCs w:val="12"/>
              </w:rPr>
              <w:t>15,203</w:t>
            </w:r>
          </w:p>
        </w:tc>
        <w:tc>
          <w:tcPr>
            <w:tcW w:w="251" w:type="pct"/>
            <w:tcBorders>
              <w:top w:val="nil"/>
              <w:left w:val="nil"/>
              <w:bottom w:val="single" w:sz="4" w:space="0" w:color="auto"/>
              <w:right w:val="single" w:sz="8" w:space="0" w:color="auto"/>
            </w:tcBorders>
            <w:shd w:val="clear" w:color="000000" w:fill="FFFFFF"/>
            <w:vAlign w:val="center"/>
            <w:hideMark/>
          </w:tcPr>
          <w:p w14:paraId="15CFB895" w14:textId="77777777" w:rsidR="001057BE" w:rsidRPr="001057BE" w:rsidRDefault="001057BE" w:rsidP="001057BE">
            <w:pPr>
              <w:jc w:val="center"/>
              <w:rPr>
                <w:sz w:val="12"/>
                <w:szCs w:val="12"/>
              </w:rPr>
            </w:pPr>
            <w:r w:rsidRPr="001057BE">
              <w:rPr>
                <w:sz w:val="12"/>
                <w:szCs w:val="12"/>
              </w:rPr>
              <w:t>0,395</w:t>
            </w:r>
          </w:p>
        </w:tc>
        <w:tc>
          <w:tcPr>
            <w:tcW w:w="230" w:type="pct"/>
            <w:tcBorders>
              <w:top w:val="nil"/>
              <w:left w:val="nil"/>
              <w:bottom w:val="single" w:sz="4" w:space="0" w:color="auto"/>
              <w:right w:val="single" w:sz="8" w:space="0" w:color="auto"/>
            </w:tcBorders>
            <w:shd w:val="clear" w:color="000000" w:fill="FFFFFF"/>
            <w:vAlign w:val="center"/>
            <w:hideMark/>
          </w:tcPr>
          <w:p w14:paraId="5CE8DFC1" w14:textId="77777777" w:rsidR="001057BE" w:rsidRPr="001057BE" w:rsidRDefault="001057BE" w:rsidP="001057BE">
            <w:pPr>
              <w:jc w:val="center"/>
              <w:rPr>
                <w:sz w:val="12"/>
                <w:szCs w:val="12"/>
              </w:rPr>
            </w:pPr>
            <w:r w:rsidRPr="001057BE">
              <w:rPr>
                <w:sz w:val="12"/>
                <w:szCs w:val="12"/>
              </w:rPr>
              <w:t>14,921</w:t>
            </w:r>
          </w:p>
        </w:tc>
        <w:tc>
          <w:tcPr>
            <w:tcW w:w="230" w:type="pct"/>
            <w:tcBorders>
              <w:top w:val="nil"/>
              <w:left w:val="nil"/>
              <w:bottom w:val="single" w:sz="4" w:space="0" w:color="auto"/>
              <w:right w:val="single" w:sz="8" w:space="0" w:color="auto"/>
            </w:tcBorders>
            <w:shd w:val="clear" w:color="000000" w:fill="FFFFFF"/>
            <w:vAlign w:val="center"/>
            <w:hideMark/>
          </w:tcPr>
          <w:p w14:paraId="6CDCDA3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FAC9C76"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4BFB6077" w14:textId="77777777" w:rsidR="001057BE" w:rsidRPr="001057BE" w:rsidRDefault="001057BE" w:rsidP="001057BE">
            <w:pPr>
              <w:jc w:val="center"/>
              <w:rPr>
                <w:sz w:val="12"/>
                <w:szCs w:val="12"/>
              </w:rPr>
            </w:pPr>
            <w:r w:rsidRPr="001057BE">
              <w:rPr>
                <w:sz w:val="12"/>
                <w:szCs w:val="12"/>
              </w:rPr>
              <w:t>15,316</w:t>
            </w:r>
          </w:p>
        </w:tc>
      </w:tr>
      <w:tr w:rsidR="001057BE" w:rsidRPr="001057BE" w14:paraId="7E07AB1D" w14:textId="77777777" w:rsidTr="00F0290F">
        <w:trPr>
          <w:trHeight w:val="18"/>
        </w:trPr>
        <w:tc>
          <w:tcPr>
            <w:tcW w:w="180" w:type="pct"/>
            <w:tcBorders>
              <w:top w:val="single" w:sz="4" w:space="0" w:color="auto"/>
              <w:left w:val="single" w:sz="8" w:space="0" w:color="auto"/>
              <w:bottom w:val="double" w:sz="6" w:space="0" w:color="auto"/>
              <w:right w:val="nil"/>
            </w:tcBorders>
            <w:shd w:val="clear" w:color="auto" w:fill="auto"/>
            <w:vAlign w:val="center"/>
            <w:hideMark/>
          </w:tcPr>
          <w:p w14:paraId="60AA0001" w14:textId="77777777" w:rsidR="001057BE" w:rsidRPr="001057BE" w:rsidRDefault="001057BE" w:rsidP="001057BE">
            <w:pPr>
              <w:jc w:val="center"/>
              <w:rPr>
                <w:b/>
                <w:bCs/>
                <w:sz w:val="12"/>
                <w:szCs w:val="12"/>
              </w:rPr>
            </w:pPr>
            <w:r w:rsidRPr="001057BE">
              <w:rPr>
                <w:b/>
                <w:bCs/>
                <w:sz w:val="12"/>
                <w:szCs w:val="12"/>
              </w:rPr>
              <w:t>15</w:t>
            </w:r>
          </w:p>
        </w:tc>
        <w:tc>
          <w:tcPr>
            <w:tcW w:w="817" w:type="pct"/>
            <w:tcBorders>
              <w:top w:val="nil"/>
              <w:left w:val="single" w:sz="8" w:space="0" w:color="auto"/>
              <w:bottom w:val="double" w:sz="6" w:space="0" w:color="auto"/>
              <w:right w:val="single" w:sz="8" w:space="0" w:color="auto"/>
            </w:tcBorders>
            <w:shd w:val="clear" w:color="auto" w:fill="auto"/>
            <w:vAlign w:val="center"/>
            <w:hideMark/>
          </w:tcPr>
          <w:p w14:paraId="74CF0B70" w14:textId="77777777" w:rsidR="001057BE" w:rsidRPr="001057BE" w:rsidRDefault="001057BE" w:rsidP="001057BE">
            <w:pPr>
              <w:rPr>
                <w:b/>
                <w:bCs/>
                <w:sz w:val="12"/>
                <w:szCs w:val="12"/>
              </w:rPr>
            </w:pPr>
            <w:r w:rsidRPr="001057BE">
              <w:rPr>
                <w:b/>
                <w:bCs/>
                <w:sz w:val="12"/>
                <w:szCs w:val="12"/>
              </w:rPr>
              <w:t xml:space="preserve">Полезный отпуск </w:t>
            </w:r>
          </w:p>
        </w:tc>
        <w:tc>
          <w:tcPr>
            <w:tcW w:w="220" w:type="pct"/>
            <w:tcBorders>
              <w:top w:val="nil"/>
              <w:left w:val="nil"/>
              <w:bottom w:val="double" w:sz="6" w:space="0" w:color="auto"/>
              <w:right w:val="single" w:sz="8" w:space="0" w:color="auto"/>
            </w:tcBorders>
            <w:shd w:val="clear" w:color="auto" w:fill="auto"/>
            <w:vAlign w:val="center"/>
            <w:hideMark/>
          </w:tcPr>
          <w:p w14:paraId="45F6C92A" w14:textId="77777777" w:rsidR="001057BE" w:rsidRPr="001057BE" w:rsidRDefault="001057BE" w:rsidP="001057BE">
            <w:pPr>
              <w:jc w:val="center"/>
              <w:rPr>
                <w:b/>
                <w:bCs/>
                <w:sz w:val="12"/>
                <w:szCs w:val="12"/>
              </w:rPr>
            </w:pPr>
            <w:r w:rsidRPr="001057BE">
              <w:rPr>
                <w:b/>
                <w:bCs/>
                <w:sz w:val="12"/>
                <w:szCs w:val="12"/>
              </w:rPr>
              <w:t>МВт</w:t>
            </w:r>
          </w:p>
        </w:tc>
        <w:tc>
          <w:tcPr>
            <w:tcW w:w="328" w:type="pct"/>
            <w:tcBorders>
              <w:top w:val="nil"/>
              <w:left w:val="nil"/>
              <w:bottom w:val="double" w:sz="6" w:space="0" w:color="auto"/>
              <w:right w:val="single" w:sz="8" w:space="0" w:color="auto"/>
            </w:tcBorders>
            <w:shd w:val="clear" w:color="auto" w:fill="auto"/>
            <w:vAlign w:val="center"/>
            <w:hideMark/>
          </w:tcPr>
          <w:p w14:paraId="2790254E" w14:textId="77777777" w:rsidR="001057BE" w:rsidRPr="001057BE" w:rsidRDefault="001057BE" w:rsidP="001057BE">
            <w:pPr>
              <w:jc w:val="center"/>
              <w:rPr>
                <w:b/>
                <w:bCs/>
                <w:sz w:val="12"/>
                <w:szCs w:val="12"/>
              </w:rPr>
            </w:pPr>
            <w:r w:rsidRPr="001057BE">
              <w:rPr>
                <w:b/>
                <w:bCs/>
                <w:sz w:val="12"/>
                <w:szCs w:val="12"/>
              </w:rPr>
              <w:t>2 359,578</w:t>
            </w:r>
          </w:p>
        </w:tc>
        <w:tc>
          <w:tcPr>
            <w:tcW w:w="229" w:type="pct"/>
            <w:tcBorders>
              <w:top w:val="nil"/>
              <w:left w:val="nil"/>
              <w:bottom w:val="double" w:sz="6" w:space="0" w:color="auto"/>
              <w:right w:val="single" w:sz="8" w:space="0" w:color="auto"/>
            </w:tcBorders>
            <w:shd w:val="clear" w:color="auto" w:fill="auto"/>
            <w:vAlign w:val="center"/>
            <w:hideMark/>
          </w:tcPr>
          <w:p w14:paraId="5FF3DB07" w14:textId="77777777" w:rsidR="001057BE" w:rsidRPr="001057BE" w:rsidRDefault="001057BE" w:rsidP="001057BE">
            <w:pPr>
              <w:jc w:val="center"/>
              <w:rPr>
                <w:b/>
                <w:bCs/>
                <w:sz w:val="12"/>
                <w:szCs w:val="12"/>
              </w:rPr>
            </w:pPr>
            <w:r w:rsidRPr="001057BE">
              <w:rPr>
                <w:b/>
                <w:bCs/>
                <w:sz w:val="12"/>
                <w:szCs w:val="12"/>
              </w:rPr>
              <w:t>486,643</w:t>
            </w:r>
          </w:p>
        </w:tc>
        <w:tc>
          <w:tcPr>
            <w:tcW w:w="229" w:type="pct"/>
            <w:tcBorders>
              <w:top w:val="nil"/>
              <w:left w:val="nil"/>
              <w:bottom w:val="double" w:sz="6" w:space="0" w:color="auto"/>
              <w:right w:val="single" w:sz="8" w:space="0" w:color="auto"/>
            </w:tcBorders>
            <w:shd w:val="clear" w:color="auto" w:fill="auto"/>
            <w:vAlign w:val="center"/>
            <w:hideMark/>
          </w:tcPr>
          <w:p w14:paraId="29269681" w14:textId="77777777" w:rsidR="001057BE" w:rsidRPr="001057BE" w:rsidRDefault="001057BE" w:rsidP="001057BE">
            <w:pPr>
              <w:jc w:val="center"/>
              <w:rPr>
                <w:b/>
                <w:bCs/>
                <w:sz w:val="12"/>
                <w:szCs w:val="12"/>
              </w:rPr>
            </w:pPr>
            <w:r w:rsidRPr="001057BE">
              <w:rPr>
                <w:b/>
                <w:bCs/>
                <w:sz w:val="12"/>
                <w:szCs w:val="12"/>
              </w:rPr>
              <w:t>107,481</w:t>
            </w:r>
          </w:p>
        </w:tc>
        <w:tc>
          <w:tcPr>
            <w:tcW w:w="230" w:type="pct"/>
            <w:tcBorders>
              <w:top w:val="nil"/>
              <w:left w:val="nil"/>
              <w:bottom w:val="double" w:sz="6" w:space="0" w:color="auto"/>
              <w:right w:val="single" w:sz="8" w:space="0" w:color="auto"/>
            </w:tcBorders>
            <w:shd w:val="clear" w:color="auto" w:fill="auto"/>
            <w:vAlign w:val="center"/>
            <w:hideMark/>
          </w:tcPr>
          <w:p w14:paraId="4868891C" w14:textId="77777777" w:rsidR="001057BE" w:rsidRPr="001057BE" w:rsidRDefault="001057BE" w:rsidP="001057BE">
            <w:pPr>
              <w:jc w:val="center"/>
              <w:rPr>
                <w:b/>
                <w:bCs/>
                <w:sz w:val="12"/>
                <w:szCs w:val="12"/>
              </w:rPr>
            </w:pPr>
            <w:r w:rsidRPr="001057BE">
              <w:rPr>
                <w:b/>
                <w:bCs/>
                <w:sz w:val="12"/>
                <w:szCs w:val="12"/>
              </w:rPr>
              <w:t>111,473</w:t>
            </w:r>
          </w:p>
        </w:tc>
        <w:tc>
          <w:tcPr>
            <w:tcW w:w="265" w:type="pct"/>
            <w:tcBorders>
              <w:top w:val="nil"/>
              <w:left w:val="nil"/>
              <w:bottom w:val="double" w:sz="6" w:space="0" w:color="auto"/>
              <w:right w:val="single" w:sz="8" w:space="0" w:color="auto"/>
            </w:tcBorders>
            <w:shd w:val="clear" w:color="auto" w:fill="auto"/>
            <w:vAlign w:val="center"/>
            <w:hideMark/>
          </w:tcPr>
          <w:p w14:paraId="6D60E47D" w14:textId="77777777" w:rsidR="001057BE" w:rsidRPr="001057BE" w:rsidRDefault="001057BE" w:rsidP="001057BE">
            <w:pPr>
              <w:jc w:val="center"/>
              <w:rPr>
                <w:b/>
                <w:bCs/>
                <w:sz w:val="12"/>
                <w:szCs w:val="12"/>
              </w:rPr>
            </w:pPr>
            <w:r w:rsidRPr="001057BE">
              <w:rPr>
                <w:b/>
                <w:bCs/>
                <w:sz w:val="12"/>
                <w:szCs w:val="12"/>
              </w:rPr>
              <w:t>3 065,175</w:t>
            </w:r>
          </w:p>
        </w:tc>
        <w:tc>
          <w:tcPr>
            <w:tcW w:w="299" w:type="pct"/>
            <w:tcBorders>
              <w:top w:val="nil"/>
              <w:left w:val="nil"/>
              <w:bottom w:val="double" w:sz="6" w:space="0" w:color="auto"/>
              <w:right w:val="single" w:sz="8" w:space="0" w:color="auto"/>
            </w:tcBorders>
            <w:shd w:val="clear" w:color="auto" w:fill="auto"/>
            <w:vAlign w:val="center"/>
            <w:hideMark/>
          </w:tcPr>
          <w:p w14:paraId="392A9023" w14:textId="77777777" w:rsidR="001057BE" w:rsidRPr="001057BE" w:rsidRDefault="001057BE" w:rsidP="001057BE">
            <w:pPr>
              <w:jc w:val="center"/>
              <w:rPr>
                <w:b/>
                <w:bCs/>
                <w:sz w:val="12"/>
                <w:szCs w:val="12"/>
              </w:rPr>
            </w:pPr>
            <w:r w:rsidRPr="001057BE">
              <w:rPr>
                <w:b/>
                <w:bCs/>
                <w:sz w:val="12"/>
                <w:szCs w:val="12"/>
              </w:rPr>
              <w:t>2 329,017</w:t>
            </w:r>
          </w:p>
        </w:tc>
        <w:tc>
          <w:tcPr>
            <w:tcW w:w="230" w:type="pct"/>
            <w:tcBorders>
              <w:top w:val="nil"/>
              <w:left w:val="nil"/>
              <w:bottom w:val="double" w:sz="6" w:space="0" w:color="auto"/>
              <w:right w:val="single" w:sz="8" w:space="0" w:color="auto"/>
            </w:tcBorders>
            <w:shd w:val="clear" w:color="auto" w:fill="auto"/>
            <w:vAlign w:val="center"/>
            <w:hideMark/>
          </w:tcPr>
          <w:p w14:paraId="30E86AF4" w14:textId="77777777" w:rsidR="001057BE" w:rsidRPr="001057BE" w:rsidRDefault="001057BE" w:rsidP="001057BE">
            <w:pPr>
              <w:jc w:val="center"/>
              <w:rPr>
                <w:b/>
                <w:bCs/>
                <w:sz w:val="12"/>
                <w:szCs w:val="12"/>
              </w:rPr>
            </w:pPr>
            <w:r w:rsidRPr="001057BE">
              <w:rPr>
                <w:b/>
                <w:bCs/>
                <w:sz w:val="12"/>
                <w:szCs w:val="12"/>
              </w:rPr>
              <w:t>486,183</w:t>
            </w:r>
          </w:p>
        </w:tc>
        <w:tc>
          <w:tcPr>
            <w:tcW w:w="230" w:type="pct"/>
            <w:tcBorders>
              <w:top w:val="nil"/>
              <w:left w:val="nil"/>
              <w:bottom w:val="double" w:sz="6" w:space="0" w:color="auto"/>
              <w:right w:val="single" w:sz="8" w:space="0" w:color="auto"/>
            </w:tcBorders>
            <w:shd w:val="clear" w:color="auto" w:fill="auto"/>
            <w:vAlign w:val="center"/>
            <w:hideMark/>
          </w:tcPr>
          <w:p w14:paraId="5F5BDD1E" w14:textId="77777777" w:rsidR="001057BE" w:rsidRPr="001057BE" w:rsidRDefault="001057BE" w:rsidP="001057BE">
            <w:pPr>
              <w:jc w:val="center"/>
              <w:rPr>
                <w:b/>
                <w:bCs/>
                <w:sz w:val="12"/>
                <w:szCs w:val="12"/>
              </w:rPr>
            </w:pPr>
            <w:r w:rsidRPr="001057BE">
              <w:rPr>
                <w:b/>
                <w:bCs/>
                <w:sz w:val="12"/>
                <w:szCs w:val="12"/>
              </w:rPr>
              <w:t>101,366</w:t>
            </w:r>
          </w:p>
        </w:tc>
        <w:tc>
          <w:tcPr>
            <w:tcW w:w="230" w:type="pct"/>
            <w:tcBorders>
              <w:top w:val="nil"/>
              <w:left w:val="nil"/>
              <w:bottom w:val="double" w:sz="6" w:space="0" w:color="auto"/>
              <w:right w:val="single" w:sz="8" w:space="0" w:color="auto"/>
            </w:tcBorders>
            <w:shd w:val="clear" w:color="auto" w:fill="auto"/>
            <w:vAlign w:val="center"/>
            <w:hideMark/>
          </w:tcPr>
          <w:p w14:paraId="623EB6DE" w14:textId="77777777" w:rsidR="001057BE" w:rsidRPr="001057BE" w:rsidRDefault="001057BE" w:rsidP="001057BE">
            <w:pPr>
              <w:jc w:val="center"/>
              <w:rPr>
                <w:b/>
                <w:bCs/>
                <w:sz w:val="12"/>
                <w:szCs w:val="12"/>
              </w:rPr>
            </w:pPr>
            <w:r w:rsidRPr="001057BE">
              <w:rPr>
                <w:b/>
                <w:bCs/>
                <w:sz w:val="12"/>
                <w:szCs w:val="12"/>
              </w:rPr>
              <w:t>99,530</w:t>
            </w:r>
          </w:p>
        </w:tc>
        <w:tc>
          <w:tcPr>
            <w:tcW w:w="311" w:type="pct"/>
            <w:tcBorders>
              <w:top w:val="nil"/>
              <w:left w:val="nil"/>
              <w:bottom w:val="double" w:sz="6" w:space="0" w:color="auto"/>
              <w:right w:val="single" w:sz="8" w:space="0" w:color="auto"/>
            </w:tcBorders>
            <w:shd w:val="clear" w:color="auto" w:fill="auto"/>
            <w:vAlign w:val="center"/>
            <w:hideMark/>
          </w:tcPr>
          <w:p w14:paraId="1AFA3CDD" w14:textId="77777777" w:rsidR="001057BE" w:rsidRPr="001057BE" w:rsidRDefault="001057BE" w:rsidP="001057BE">
            <w:pPr>
              <w:jc w:val="center"/>
              <w:rPr>
                <w:b/>
                <w:bCs/>
                <w:sz w:val="12"/>
                <w:szCs w:val="12"/>
              </w:rPr>
            </w:pPr>
            <w:r w:rsidRPr="001057BE">
              <w:rPr>
                <w:b/>
                <w:bCs/>
                <w:sz w:val="12"/>
                <w:szCs w:val="12"/>
              </w:rPr>
              <w:t>3 016,097</w:t>
            </w:r>
          </w:p>
        </w:tc>
        <w:tc>
          <w:tcPr>
            <w:tcW w:w="251" w:type="pct"/>
            <w:tcBorders>
              <w:top w:val="nil"/>
              <w:left w:val="nil"/>
              <w:bottom w:val="double" w:sz="6" w:space="0" w:color="auto"/>
              <w:right w:val="single" w:sz="8" w:space="0" w:color="auto"/>
            </w:tcBorders>
            <w:shd w:val="clear" w:color="auto" w:fill="auto"/>
            <w:vAlign w:val="center"/>
            <w:hideMark/>
          </w:tcPr>
          <w:p w14:paraId="0CFDB870" w14:textId="77777777" w:rsidR="001057BE" w:rsidRPr="001057BE" w:rsidRDefault="001057BE" w:rsidP="001057BE">
            <w:pPr>
              <w:jc w:val="center"/>
              <w:rPr>
                <w:b/>
                <w:bCs/>
                <w:sz w:val="12"/>
                <w:szCs w:val="12"/>
              </w:rPr>
            </w:pPr>
            <w:r w:rsidRPr="001057BE">
              <w:rPr>
                <w:b/>
                <w:bCs/>
                <w:sz w:val="12"/>
                <w:szCs w:val="12"/>
              </w:rPr>
              <w:t>2 344,298</w:t>
            </w:r>
          </w:p>
        </w:tc>
        <w:tc>
          <w:tcPr>
            <w:tcW w:w="230" w:type="pct"/>
            <w:tcBorders>
              <w:top w:val="nil"/>
              <w:left w:val="nil"/>
              <w:bottom w:val="double" w:sz="6" w:space="0" w:color="auto"/>
              <w:right w:val="single" w:sz="8" w:space="0" w:color="auto"/>
            </w:tcBorders>
            <w:shd w:val="clear" w:color="auto" w:fill="auto"/>
            <w:vAlign w:val="center"/>
            <w:hideMark/>
          </w:tcPr>
          <w:p w14:paraId="7C996578" w14:textId="77777777" w:rsidR="001057BE" w:rsidRPr="001057BE" w:rsidRDefault="001057BE" w:rsidP="001057BE">
            <w:pPr>
              <w:jc w:val="center"/>
              <w:rPr>
                <w:b/>
                <w:bCs/>
                <w:sz w:val="12"/>
                <w:szCs w:val="12"/>
              </w:rPr>
            </w:pPr>
            <w:r w:rsidRPr="001057BE">
              <w:rPr>
                <w:b/>
                <w:bCs/>
                <w:sz w:val="12"/>
                <w:szCs w:val="12"/>
              </w:rPr>
              <w:t>486,413</w:t>
            </w:r>
          </w:p>
        </w:tc>
        <w:tc>
          <w:tcPr>
            <w:tcW w:w="230" w:type="pct"/>
            <w:tcBorders>
              <w:top w:val="nil"/>
              <w:left w:val="nil"/>
              <w:bottom w:val="double" w:sz="6" w:space="0" w:color="auto"/>
              <w:right w:val="single" w:sz="8" w:space="0" w:color="auto"/>
            </w:tcBorders>
            <w:shd w:val="clear" w:color="auto" w:fill="auto"/>
            <w:vAlign w:val="center"/>
            <w:hideMark/>
          </w:tcPr>
          <w:p w14:paraId="23D6A30F" w14:textId="77777777" w:rsidR="001057BE" w:rsidRPr="001057BE" w:rsidRDefault="001057BE" w:rsidP="001057BE">
            <w:pPr>
              <w:jc w:val="center"/>
              <w:rPr>
                <w:b/>
                <w:bCs/>
                <w:sz w:val="12"/>
                <w:szCs w:val="12"/>
              </w:rPr>
            </w:pPr>
            <w:r w:rsidRPr="001057BE">
              <w:rPr>
                <w:b/>
                <w:bCs/>
                <w:sz w:val="12"/>
                <w:szCs w:val="12"/>
              </w:rPr>
              <w:t>104,424</w:t>
            </w:r>
          </w:p>
        </w:tc>
        <w:tc>
          <w:tcPr>
            <w:tcW w:w="230" w:type="pct"/>
            <w:tcBorders>
              <w:top w:val="nil"/>
              <w:left w:val="nil"/>
              <w:bottom w:val="double" w:sz="6" w:space="0" w:color="auto"/>
              <w:right w:val="single" w:sz="8" w:space="0" w:color="auto"/>
            </w:tcBorders>
            <w:shd w:val="clear" w:color="auto" w:fill="auto"/>
            <w:vAlign w:val="center"/>
            <w:hideMark/>
          </w:tcPr>
          <w:p w14:paraId="7C3A30AA" w14:textId="77777777" w:rsidR="001057BE" w:rsidRPr="001057BE" w:rsidRDefault="001057BE" w:rsidP="001057BE">
            <w:pPr>
              <w:jc w:val="center"/>
              <w:rPr>
                <w:b/>
                <w:bCs/>
                <w:sz w:val="12"/>
                <w:szCs w:val="12"/>
              </w:rPr>
            </w:pPr>
            <w:r w:rsidRPr="001057BE">
              <w:rPr>
                <w:b/>
                <w:bCs/>
                <w:sz w:val="12"/>
                <w:szCs w:val="12"/>
              </w:rPr>
              <w:t>105,502</w:t>
            </w:r>
          </w:p>
        </w:tc>
        <w:tc>
          <w:tcPr>
            <w:tcW w:w="261" w:type="pct"/>
            <w:tcBorders>
              <w:top w:val="nil"/>
              <w:left w:val="nil"/>
              <w:bottom w:val="double" w:sz="6" w:space="0" w:color="auto"/>
              <w:right w:val="single" w:sz="8" w:space="0" w:color="auto"/>
            </w:tcBorders>
            <w:shd w:val="clear" w:color="auto" w:fill="auto"/>
            <w:vAlign w:val="center"/>
            <w:hideMark/>
          </w:tcPr>
          <w:p w14:paraId="5F69EF21" w14:textId="77777777" w:rsidR="001057BE" w:rsidRPr="001057BE" w:rsidRDefault="001057BE" w:rsidP="001057BE">
            <w:pPr>
              <w:jc w:val="center"/>
              <w:rPr>
                <w:b/>
                <w:bCs/>
                <w:sz w:val="12"/>
                <w:szCs w:val="12"/>
              </w:rPr>
            </w:pPr>
            <w:r w:rsidRPr="001057BE">
              <w:rPr>
                <w:b/>
                <w:bCs/>
                <w:sz w:val="12"/>
                <w:szCs w:val="12"/>
              </w:rPr>
              <w:t>3 040,636</w:t>
            </w:r>
          </w:p>
        </w:tc>
      </w:tr>
      <w:tr w:rsidR="001057BE" w:rsidRPr="001057BE" w14:paraId="2817EB99"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73C677B" w14:textId="77777777" w:rsidR="001057BE" w:rsidRPr="001057BE" w:rsidRDefault="001057BE" w:rsidP="001057BE">
            <w:pPr>
              <w:jc w:val="center"/>
              <w:rPr>
                <w:sz w:val="12"/>
                <w:szCs w:val="12"/>
              </w:rPr>
            </w:pPr>
            <w:r w:rsidRPr="001057BE">
              <w:rPr>
                <w:sz w:val="12"/>
                <w:szCs w:val="12"/>
              </w:rPr>
              <w:t>16</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35A9B8C" w14:textId="77777777" w:rsidR="001057BE" w:rsidRPr="001057BE" w:rsidRDefault="001057BE" w:rsidP="001057BE">
            <w:pPr>
              <w:rPr>
                <w:sz w:val="12"/>
                <w:szCs w:val="12"/>
              </w:rPr>
            </w:pPr>
            <w:r w:rsidRPr="001057BE">
              <w:rPr>
                <w:sz w:val="12"/>
                <w:szCs w:val="12"/>
              </w:rPr>
              <w:t>Полезный отпуск без производственных нужд ЭСО, в т.ч. потребители:</w:t>
            </w:r>
          </w:p>
        </w:tc>
        <w:tc>
          <w:tcPr>
            <w:tcW w:w="220" w:type="pct"/>
            <w:tcBorders>
              <w:top w:val="nil"/>
              <w:left w:val="nil"/>
              <w:bottom w:val="single" w:sz="4" w:space="0" w:color="auto"/>
              <w:right w:val="single" w:sz="8" w:space="0" w:color="auto"/>
            </w:tcBorders>
            <w:shd w:val="clear" w:color="auto" w:fill="auto"/>
            <w:vAlign w:val="center"/>
            <w:hideMark/>
          </w:tcPr>
          <w:p w14:paraId="360E16BD"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558B1212" w14:textId="77777777" w:rsidR="001057BE" w:rsidRPr="001057BE" w:rsidRDefault="001057BE" w:rsidP="001057BE">
            <w:pPr>
              <w:jc w:val="center"/>
              <w:rPr>
                <w:sz w:val="12"/>
                <w:szCs w:val="12"/>
              </w:rPr>
            </w:pPr>
            <w:r w:rsidRPr="001057BE">
              <w:rPr>
                <w:sz w:val="12"/>
                <w:szCs w:val="12"/>
              </w:rPr>
              <w:t>2 359,578</w:t>
            </w:r>
          </w:p>
        </w:tc>
        <w:tc>
          <w:tcPr>
            <w:tcW w:w="229" w:type="pct"/>
            <w:tcBorders>
              <w:top w:val="nil"/>
              <w:left w:val="nil"/>
              <w:bottom w:val="single" w:sz="4" w:space="0" w:color="auto"/>
              <w:right w:val="single" w:sz="8" w:space="0" w:color="auto"/>
            </w:tcBorders>
            <w:shd w:val="clear" w:color="auto" w:fill="auto"/>
            <w:vAlign w:val="center"/>
            <w:hideMark/>
          </w:tcPr>
          <w:p w14:paraId="53412C55" w14:textId="77777777" w:rsidR="001057BE" w:rsidRPr="001057BE" w:rsidRDefault="001057BE" w:rsidP="001057BE">
            <w:pPr>
              <w:jc w:val="center"/>
              <w:rPr>
                <w:sz w:val="12"/>
                <w:szCs w:val="12"/>
              </w:rPr>
            </w:pPr>
            <w:r w:rsidRPr="001057BE">
              <w:rPr>
                <w:sz w:val="12"/>
                <w:szCs w:val="12"/>
              </w:rPr>
              <w:t>486,643</w:t>
            </w:r>
          </w:p>
        </w:tc>
        <w:tc>
          <w:tcPr>
            <w:tcW w:w="229" w:type="pct"/>
            <w:tcBorders>
              <w:top w:val="nil"/>
              <w:left w:val="nil"/>
              <w:bottom w:val="single" w:sz="4" w:space="0" w:color="auto"/>
              <w:right w:val="single" w:sz="8" w:space="0" w:color="auto"/>
            </w:tcBorders>
            <w:shd w:val="clear" w:color="auto" w:fill="auto"/>
            <w:vAlign w:val="center"/>
            <w:hideMark/>
          </w:tcPr>
          <w:p w14:paraId="064E9306" w14:textId="77777777" w:rsidR="001057BE" w:rsidRPr="001057BE" w:rsidRDefault="001057BE" w:rsidP="001057BE">
            <w:pPr>
              <w:jc w:val="center"/>
              <w:rPr>
                <w:sz w:val="12"/>
                <w:szCs w:val="12"/>
              </w:rPr>
            </w:pPr>
            <w:r w:rsidRPr="001057BE">
              <w:rPr>
                <w:sz w:val="12"/>
                <w:szCs w:val="12"/>
              </w:rPr>
              <w:t>107,481</w:t>
            </w:r>
          </w:p>
        </w:tc>
        <w:tc>
          <w:tcPr>
            <w:tcW w:w="230" w:type="pct"/>
            <w:tcBorders>
              <w:top w:val="nil"/>
              <w:left w:val="nil"/>
              <w:bottom w:val="single" w:sz="4" w:space="0" w:color="auto"/>
              <w:right w:val="single" w:sz="8" w:space="0" w:color="auto"/>
            </w:tcBorders>
            <w:shd w:val="clear" w:color="auto" w:fill="auto"/>
            <w:vAlign w:val="center"/>
            <w:hideMark/>
          </w:tcPr>
          <w:p w14:paraId="0F6AEE00" w14:textId="77777777" w:rsidR="001057BE" w:rsidRPr="001057BE" w:rsidRDefault="001057BE" w:rsidP="001057BE">
            <w:pPr>
              <w:jc w:val="center"/>
              <w:rPr>
                <w:sz w:val="12"/>
                <w:szCs w:val="12"/>
              </w:rPr>
            </w:pPr>
            <w:r w:rsidRPr="001057BE">
              <w:rPr>
                <w:sz w:val="12"/>
                <w:szCs w:val="12"/>
              </w:rPr>
              <w:t>111,473</w:t>
            </w:r>
          </w:p>
        </w:tc>
        <w:tc>
          <w:tcPr>
            <w:tcW w:w="265" w:type="pct"/>
            <w:tcBorders>
              <w:top w:val="nil"/>
              <w:left w:val="nil"/>
              <w:bottom w:val="single" w:sz="4" w:space="0" w:color="auto"/>
              <w:right w:val="single" w:sz="8" w:space="0" w:color="auto"/>
            </w:tcBorders>
            <w:shd w:val="clear" w:color="auto" w:fill="auto"/>
            <w:vAlign w:val="center"/>
            <w:hideMark/>
          </w:tcPr>
          <w:p w14:paraId="14393EE9" w14:textId="77777777" w:rsidR="001057BE" w:rsidRPr="001057BE" w:rsidRDefault="001057BE" w:rsidP="001057BE">
            <w:pPr>
              <w:jc w:val="center"/>
              <w:rPr>
                <w:sz w:val="12"/>
                <w:szCs w:val="12"/>
              </w:rPr>
            </w:pPr>
            <w:r w:rsidRPr="001057BE">
              <w:rPr>
                <w:sz w:val="12"/>
                <w:szCs w:val="12"/>
              </w:rPr>
              <w:t>3 065,175</w:t>
            </w:r>
          </w:p>
        </w:tc>
        <w:tc>
          <w:tcPr>
            <w:tcW w:w="299" w:type="pct"/>
            <w:tcBorders>
              <w:top w:val="nil"/>
              <w:left w:val="nil"/>
              <w:bottom w:val="single" w:sz="4" w:space="0" w:color="auto"/>
              <w:right w:val="single" w:sz="8" w:space="0" w:color="auto"/>
            </w:tcBorders>
            <w:shd w:val="clear" w:color="auto" w:fill="auto"/>
            <w:vAlign w:val="center"/>
            <w:hideMark/>
          </w:tcPr>
          <w:p w14:paraId="732F1A01" w14:textId="77777777" w:rsidR="001057BE" w:rsidRPr="001057BE" w:rsidRDefault="001057BE" w:rsidP="001057BE">
            <w:pPr>
              <w:jc w:val="center"/>
              <w:rPr>
                <w:sz w:val="12"/>
                <w:szCs w:val="12"/>
              </w:rPr>
            </w:pPr>
            <w:r w:rsidRPr="001057BE">
              <w:rPr>
                <w:sz w:val="12"/>
                <w:szCs w:val="12"/>
              </w:rPr>
              <w:t>2 329,017</w:t>
            </w:r>
          </w:p>
        </w:tc>
        <w:tc>
          <w:tcPr>
            <w:tcW w:w="230" w:type="pct"/>
            <w:tcBorders>
              <w:top w:val="nil"/>
              <w:left w:val="nil"/>
              <w:bottom w:val="single" w:sz="4" w:space="0" w:color="auto"/>
              <w:right w:val="single" w:sz="8" w:space="0" w:color="auto"/>
            </w:tcBorders>
            <w:shd w:val="clear" w:color="auto" w:fill="auto"/>
            <w:vAlign w:val="center"/>
            <w:hideMark/>
          </w:tcPr>
          <w:p w14:paraId="71057C64" w14:textId="77777777" w:rsidR="001057BE" w:rsidRPr="001057BE" w:rsidRDefault="001057BE" w:rsidP="001057BE">
            <w:pPr>
              <w:jc w:val="center"/>
              <w:rPr>
                <w:sz w:val="12"/>
                <w:szCs w:val="12"/>
              </w:rPr>
            </w:pPr>
            <w:r w:rsidRPr="001057BE">
              <w:rPr>
                <w:sz w:val="12"/>
                <w:szCs w:val="12"/>
              </w:rPr>
              <w:t>486,183</w:t>
            </w:r>
          </w:p>
        </w:tc>
        <w:tc>
          <w:tcPr>
            <w:tcW w:w="230" w:type="pct"/>
            <w:tcBorders>
              <w:top w:val="nil"/>
              <w:left w:val="nil"/>
              <w:bottom w:val="single" w:sz="4" w:space="0" w:color="auto"/>
              <w:right w:val="single" w:sz="8" w:space="0" w:color="auto"/>
            </w:tcBorders>
            <w:shd w:val="clear" w:color="auto" w:fill="auto"/>
            <w:vAlign w:val="center"/>
            <w:hideMark/>
          </w:tcPr>
          <w:p w14:paraId="7A81F50C" w14:textId="77777777" w:rsidR="001057BE" w:rsidRPr="001057BE" w:rsidRDefault="001057BE" w:rsidP="001057BE">
            <w:pPr>
              <w:jc w:val="center"/>
              <w:rPr>
                <w:sz w:val="12"/>
                <w:szCs w:val="12"/>
              </w:rPr>
            </w:pPr>
            <w:r w:rsidRPr="001057BE">
              <w:rPr>
                <w:sz w:val="12"/>
                <w:szCs w:val="12"/>
              </w:rPr>
              <w:t>101,366</w:t>
            </w:r>
          </w:p>
        </w:tc>
        <w:tc>
          <w:tcPr>
            <w:tcW w:w="230" w:type="pct"/>
            <w:tcBorders>
              <w:top w:val="nil"/>
              <w:left w:val="nil"/>
              <w:bottom w:val="single" w:sz="4" w:space="0" w:color="auto"/>
              <w:right w:val="single" w:sz="8" w:space="0" w:color="auto"/>
            </w:tcBorders>
            <w:shd w:val="clear" w:color="auto" w:fill="auto"/>
            <w:vAlign w:val="center"/>
            <w:hideMark/>
          </w:tcPr>
          <w:p w14:paraId="66A2BCC7" w14:textId="77777777" w:rsidR="001057BE" w:rsidRPr="001057BE" w:rsidRDefault="001057BE" w:rsidP="001057BE">
            <w:pPr>
              <w:jc w:val="center"/>
              <w:rPr>
                <w:sz w:val="12"/>
                <w:szCs w:val="12"/>
              </w:rPr>
            </w:pPr>
            <w:r w:rsidRPr="001057BE">
              <w:rPr>
                <w:sz w:val="12"/>
                <w:szCs w:val="12"/>
              </w:rPr>
              <w:t>99,530</w:t>
            </w:r>
          </w:p>
        </w:tc>
        <w:tc>
          <w:tcPr>
            <w:tcW w:w="311" w:type="pct"/>
            <w:tcBorders>
              <w:top w:val="nil"/>
              <w:left w:val="nil"/>
              <w:bottom w:val="single" w:sz="4" w:space="0" w:color="auto"/>
              <w:right w:val="single" w:sz="8" w:space="0" w:color="auto"/>
            </w:tcBorders>
            <w:shd w:val="clear" w:color="auto" w:fill="auto"/>
            <w:vAlign w:val="center"/>
            <w:hideMark/>
          </w:tcPr>
          <w:p w14:paraId="0C30FC08" w14:textId="77777777" w:rsidR="001057BE" w:rsidRPr="001057BE" w:rsidRDefault="001057BE" w:rsidP="001057BE">
            <w:pPr>
              <w:jc w:val="center"/>
              <w:rPr>
                <w:sz w:val="12"/>
                <w:szCs w:val="12"/>
              </w:rPr>
            </w:pPr>
            <w:r w:rsidRPr="001057BE">
              <w:rPr>
                <w:sz w:val="12"/>
                <w:szCs w:val="12"/>
              </w:rPr>
              <w:t>3 016,097</w:t>
            </w:r>
          </w:p>
        </w:tc>
        <w:tc>
          <w:tcPr>
            <w:tcW w:w="251" w:type="pct"/>
            <w:tcBorders>
              <w:top w:val="nil"/>
              <w:left w:val="nil"/>
              <w:bottom w:val="single" w:sz="4" w:space="0" w:color="auto"/>
              <w:right w:val="single" w:sz="8" w:space="0" w:color="auto"/>
            </w:tcBorders>
            <w:shd w:val="clear" w:color="auto" w:fill="auto"/>
            <w:vAlign w:val="center"/>
            <w:hideMark/>
          </w:tcPr>
          <w:p w14:paraId="4E417B4C" w14:textId="77777777" w:rsidR="001057BE" w:rsidRPr="001057BE" w:rsidRDefault="001057BE" w:rsidP="001057BE">
            <w:pPr>
              <w:jc w:val="center"/>
              <w:rPr>
                <w:sz w:val="12"/>
                <w:szCs w:val="12"/>
              </w:rPr>
            </w:pPr>
            <w:r w:rsidRPr="001057BE">
              <w:rPr>
                <w:sz w:val="12"/>
                <w:szCs w:val="12"/>
              </w:rPr>
              <w:t>2 344,298</w:t>
            </w:r>
          </w:p>
        </w:tc>
        <w:tc>
          <w:tcPr>
            <w:tcW w:w="230" w:type="pct"/>
            <w:tcBorders>
              <w:top w:val="nil"/>
              <w:left w:val="nil"/>
              <w:bottom w:val="single" w:sz="4" w:space="0" w:color="auto"/>
              <w:right w:val="single" w:sz="8" w:space="0" w:color="auto"/>
            </w:tcBorders>
            <w:shd w:val="clear" w:color="auto" w:fill="auto"/>
            <w:vAlign w:val="center"/>
            <w:hideMark/>
          </w:tcPr>
          <w:p w14:paraId="4123FBE2" w14:textId="77777777" w:rsidR="001057BE" w:rsidRPr="001057BE" w:rsidRDefault="001057BE" w:rsidP="001057BE">
            <w:pPr>
              <w:jc w:val="center"/>
              <w:rPr>
                <w:sz w:val="12"/>
                <w:szCs w:val="12"/>
              </w:rPr>
            </w:pPr>
            <w:r w:rsidRPr="001057BE">
              <w:rPr>
                <w:sz w:val="12"/>
                <w:szCs w:val="12"/>
              </w:rPr>
              <w:t>486,413</w:t>
            </w:r>
          </w:p>
        </w:tc>
        <w:tc>
          <w:tcPr>
            <w:tcW w:w="230" w:type="pct"/>
            <w:tcBorders>
              <w:top w:val="nil"/>
              <w:left w:val="nil"/>
              <w:bottom w:val="single" w:sz="4" w:space="0" w:color="auto"/>
              <w:right w:val="single" w:sz="8" w:space="0" w:color="auto"/>
            </w:tcBorders>
            <w:shd w:val="clear" w:color="auto" w:fill="auto"/>
            <w:vAlign w:val="center"/>
            <w:hideMark/>
          </w:tcPr>
          <w:p w14:paraId="1C82EECF" w14:textId="77777777" w:rsidR="001057BE" w:rsidRPr="001057BE" w:rsidRDefault="001057BE" w:rsidP="001057BE">
            <w:pPr>
              <w:jc w:val="center"/>
              <w:rPr>
                <w:sz w:val="12"/>
                <w:szCs w:val="12"/>
              </w:rPr>
            </w:pPr>
            <w:r w:rsidRPr="001057BE">
              <w:rPr>
                <w:sz w:val="12"/>
                <w:szCs w:val="12"/>
              </w:rPr>
              <w:t>104,424</w:t>
            </w:r>
          </w:p>
        </w:tc>
        <w:tc>
          <w:tcPr>
            <w:tcW w:w="230" w:type="pct"/>
            <w:tcBorders>
              <w:top w:val="nil"/>
              <w:left w:val="nil"/>
              <w:bottom w:val="single" w:sz="4" w:space="0" w:color="auto"/>
              <w:right w:val="single" w:sz="8" w:space="0" w:color="auto"/>
            </w:tcBorders>
            <w:shd w:val="clear" w:color="auto" w:fill="auto"/>
            <w:vAlign w:val="center"/>
            <w:hideMark/>
          </w:tcPr>
          <w:p w14:paraId="66104FA4" w14:textId="77777777" w:rsidR="001057BE" w:rsidRPr="001057BE" w:rsidRDefault="001057BE" w:rsidP="001057BE">
            <w:pPr>
              <w:jc w:val="center"/>
              <w:rPr>
                <w:sz w:val="12"/>
                <w:szCs w:val="12"/>
              </w:rPr>
            </w:pPr>
            <w:r w:rsidRPr="001057BE">
              <w:rPr>
                <w:sz w:val="12"/>
                <w:szCs w:val="12"/>
              </w:rPr>
              <w:t>105,502</w:t>
            </w:r>
          </w:p>
        </w:tc>
        <w:tc>
          <w:tcPr>
            <w:tcW w:w="261" w:type="pct"/>
            <w:tcBorders>
              <w:top w:val="nil"/>
              <w:left w:val="nil"/>
              <w:bottom w:val="single" w:sz="4" w:space="0" w:color="auto"/>
              <w:right w:val="single" w:sz="8" w:space="0" w:color="auto"/>
            </w:tcBorders>
            <w:shd w:val="clear" w:color="auto" w:fill="auto"/>
            <w:vAlign w:val="center"/>
            <w:hideMark/>
          </w:tcPr>
          <w:p w14:paraId="1ACC3B9E" w14:textId="77777777" w:rsidR="001057BE" w:rsidRPr="001057BE" w:rsidRDefault="001057BE" w:rsidP="001057BE">
            <w:pPr>
              <w:jc w:val="center"/>
              <w:rPr>
                <w:sz w:val="12"/>
                <w:szCs w:val="12"/>
              </w:rPr>
            </w:pPr>
            <w:r w:rsidRPr="001057BE">
              <w:rPr>
                <w:sz w:val="12"/>
                <w:szCs w:val="12"/>
              </w:rPr>
              <w:t>3 040,636</w:t>
            </w:r>
          </w:p>
        </w:tc>
      </w:tr>
      <w:tr w:rsidR="001057BE" w:rsidRPr="001057BE" w14:paraId="29FC2A49"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38B62632" w14:textId="77777777" w:rsidR="001057BE" w:rsidRPr="001057BE" w:rsidRDefault="001057BE" w:rsidP="001057BE">
            <w:pPr>
              <w:jc w:val="center"/>
              <w:rPr>
                <w:sz w:val="12"/>
                <w:szCs w:val="12"/>
              </w:rPr>
            </w:pPr>
            <w:r w:rsidRPr="001057BE">
              <w:rPr>
                <w:sz w:val="12"/>
                <w:szCs w:val="12"/>
              </w:rPr>
              <w:t>16.1</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EE42F4B" w14:textId="77777777" w:rsidR="001057BE" w:rsidRPr="001057BE" w:rsidRDefault="001057BE" w:rsidP="001057BE">
            <w:pPr>
              <w:jc w:val="right"/>
              <w:rPr>
                <w:sz w:val="12"/>
                <w:szCs w:val="12"/>
              </w:rPr>
            </w:pPr>
            <w:r w:rsidRPr="001057BE">
              <w:rPr>
                <w:sz w:val="12"/>
                <w:szCs w:val="12"/>
              </w:rPr>
              <w:t>Отпуск в смежные сетевые компании</w:t>
            </w:r>
          </w:p>
        </w:tc>
        <w:tc>
          <w:tcPr>
            <w:tcW w:w="220" w:type="pct"/>
            <w:tcBorders>
              <w:top w:val="nil"/>
              <w:left w:val="nil"/>
              <w:bottom w:val="single" w:sz="4" w:space="0" w:color="auto"/>
              <w:right w:val="single" w:sz="8" w:space="0" w:color="auto"/>
            </w:tcBorders>
            <w:shd w:val="clear" w:color="auto" w:fill="auto"/>
            <w:vAlign w:val="center"/>
            <w:hideMark/>
          </w:tcPr>
          <w:p w14:paraId="52F735F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70DF6B19" w14:textId="77777777" w:rsidR="001057BE" w:rsidRPr="001057BE" w:rsidRDefault="001057BE" w:rsidP="001057BE">
            <w:pPr>
              <w:jc w:val="center"/>
              <w:rPr>
                <w:sz w:val="12"/>
                <w:szCs w:val="12"/>
              </w:rPr>
            </w:pPr>
            <w:r w:rsidRPr="001057BE">
              <w:rPr>
                <w:sz w:val="12"/>
                <w:szCs w:val="12"/>
              </w:rPr>
              <w:t>1 341,828</w:t>
            </w:r>
          </w:p>
        </w:tc>
        <w:tc>
          <w:tcPr>
            <w:tcW w:w="229" w:type="pct"/>
            <w:tcBorders>
              <w:top w:val="nil"/>
              <w:left w:val="nil"/>
              <w:bottom w:val="single" w:sz="4" w:space="0" w:color="auto"/>
              <w:right w:val="single" w:sz="8" w:space="0" w:color="auto"/>
            </w:tcBorders>
            <w:shd w:val="clear" w:color="auto" w:fill="auto"/>
            <w:vAlign w:val="center"/>
            <w:hideMark/>
          </w:tcPr>
          <w:p w14:paraId="461C9AC3" w14:textId="77777777" w:rsidR="001057BE" w:rsidRPr="001057BE" w:rsidRDefault="001057BE" w:rsidP="001057BE">
            <w:pPr>
              <w:jc w:val="center"/>
              <w:rPr>
                <w:sz w:val="12"/>
                <w:szCs w:val="12"/>
              </w:rPr>
            </w:pPr>
            <w:r w:rsidRPr="001057BE">
              <w:rPr>
                <w:sz w:val="12"/>
                <w:szCs w:val="12"/>
              </w:rPr>
              <w:t>392,394</w:t>
            </w:r>
          </w:p>
        </w:tc>
        <w:tc>
          <w:tcPr>
            <w:tcW w:w="229" w:type="pct"/>
            <w:tcBorders>
              <w:top w:val="nil"/>
              <w:left w:val="nil"/>
              <w:bottom w:val="single" w:sz="4" w:space="0" w:color="auto"/>
              <w:right w:val="single" w:sz="8" w:space="0" w:color="auto"/>
            </w:tcBorders>
            <w:shd w:val="clear" w:color="auto" w:fill="auto"/>
            <w:vAlign w:val="center"/>
            <w:hideMark/>
          </w:tcPr>
          <w:p w14:paraId="526A0E45" w14:textId="77777777" w:rsidR="001057BE" w:rsidRPr="001057BE" w:rsidRDefault="001057BE" w:rsidP="001057BE">
            <w:pPr>
              <w:jc w:val="center"/>
              <w:rPr>
                <w:sz w:val="12"/>
                <w:szCs w:val="12"/>
              </w:rPr>
            </w:pPr>
            <w:r w:rsidRPr="001057BE">
              <w:rPr>
                <w:sz w:val="12"/>
                <w:szCs w:val="12"/>
              </w:rPr>
              <w:t>31,581</w:t>
            </w:r>
          </w:p>
        </w:tc>
        <w:tc>
          <w:tcPr>
            <w:tcW w:w="230" w:type="pct"/>
            <w:tcBorders>
              <w:top w:val="nil"/>
              <w:left w:val="nil"/>
              <w:bottom w:val="single" w:sz="4" w:space="0" w:color="auto"/>
              <w:right w:val="single" w:sz="8" w:space="0" w:color="auto"/>
            </w:tcBorders>
            <w:shd w:val="clear" w:color="auto" w:fill="auto"/>
            <w:vAlign w:val="center"/>
            <w:hideMark/>
          </w:tcPr>
          <w:p w14:paraId="49B24854" w14:textId="77777777" w:rsidR="001057BE" w:rsidRPr="001057BE" w:rsidRDefault="001057BE" w:rsidP="001057BE">
            <w:pPr>
              <w:jc w:val="center"/>
              <w:rPr>
                <w:sz w:val="12"/>
                <w:szCs w:val="12"/>
              </w:rPr>
            </w:pPr>
            <w:r w:rsidRPr="001057BE">
              <w:rPr>
                <w:sz w:val="12"/>
                <w:szCs w:val="12"/>
              </w:rPr>
              <w:t>0,208</w:t>
            </w:r>
          </w:p>
        </w:tc>
        <w:tc>
          <w:tcPr>
            <w:tcW w:w="265" w:type="pct"/>
            <w:tcBorders>
              <w:top w:val="nil"/>
              <w:left w:val="nil"/>
              <w:bottom w:val="single" w:sz="4" w:space="0" w:color="auto"/>
              <w:right w:val="single" w:sz="8" w:space="0" w:color="auto"/>
            </w:tcBorders>
            <w:shd w:val="clear" w:color="auto" w:fill="auto"/>
            <w:vAlign w:val="center"/>
            <w:hideMark/>
          </w:tcPr>
          <w:p w14:paraId="578DA17F" w14:textId="77777777" w:rsidR="001057BE" w:rsidRPr="001057BE" w:rsidRDefault="001057BE" w:rsidP="001057BE">
            <w:pPr>
              <w:jc w:val="center"/>
              <w:rPr>
                <w:sz w:val="12"/>
                <w:szCs w:val="12"/>
              </w:rPr>
            </w:pPr>
            <w:r w:rsidRPr="001057BE">
              <w:rPr>
                <w:sz w:val="12"/>
                <w:szCs w:val="12"/>
              </w:rPr>
              <w:t>1 766,012</w:t>
            </w:r>
          </w:p>
        </w:tc>
        <w:tc>
          <w:tcPr>
            <w:tcW w:w="299" w:type="pct"/>
            <w:tcBorders>
              <w:top w:val="nil"/>
              <w:left w:val="nil"/>
              <w:bottom w:val="single" w:sz="4" w:space="0" w:color="auto"/>
              <w:right w:val="single" w:sz="8" w:space="0" w:color="auto"/>
            </w:tcBorders>
            <w:shd w:val="clear" w:color="auto" w:fill="auto"/>
            <w:vAlign w:val="center"/>
            <w:hideMark/>
          </w:tcPr>
          <w:p w14:paraId="6F795CF3" w14:textId="77777777" w:rsidR="001057BE" w:rsidRPr="001057BE" w:rsidRDefault="001057BE" w:rsidP="001057BE">
            <w:pPr>
              <w:jc w:val="center"/>
              <w:rPr>
                <w:sz w:val="12"/>
                <w:szCs w:val="12"/>
              </w:rPr>
            </w:pPr>
            <w:r w:rsidRPr="001057BE">
              <w:rPr>
                <w:sz w:val="12"/>
                <w:szCs w:val="12"/>
              </w:rPr>
              <w:t>1 286,809</w:t>
            </w:r>
          </w:p>
        </w:tc>
        <w:tc>
          <w:tcPr>
            <w:tcW w:w="230" w:type="pct"/>
            <w:tcBorders>
              <w:top w:val="nil"/>
              <w:left w:val="nil"/>
              <w:bottom w:val="single" w:sz="4" w:space="0" w:color="auto"/>
              <w:right w:val="single" w:sz="8" w:space="0" w:color="auto"/>
            </w:tcBorders>
            <w:shd w:val="clear" w:color="auto" w:fill="auto"/>
            <w:vAlign w:val="center"/>
            <w:hideMark/>
          </w:tcPr>
          <w:p w14:paraId="1DEFD1FD" w14:textId="77777777" w:rsidR="001057BE" w:rsidRPr="001057BE" w:rsidRDefault="001057BE" w:rsidP="001057BE">
            <w:pPr>
              <w:jc w:val="center"/>
              <w:rPr>
                <w:sz w:val="12"/>
                <w:szCs w:val="12"/>
              </w:rPr>
            </w:pPr>
            <w:r w:rsidRPr="001057BE">
              <w:rPr>
                <w:sz w:val="12"/>
                <w:szCs w:val="12"/>
              </w:rPr>
              <w:t>388,707</w:t>
            </w:r>
          </w:p>
        </w:tc>
        <w:tc>
          <w:tcPr>
            <w:tcW w:w="230" w:type="pct"/>
            <w:tcBorders>
              <w:top w:val="nil"/>
              <w:left w:val="nil"/>
              <w:bottom w:val="single" w:sz="4" w:space="0" w:color="auto"/>
              <w:right w:val="single" w:sz="8" w:space="0" w:color="auto"/>
            </w:tcBorders>
            <w:shd w:val="clear" w:color="auto" w:fill="auto"/>
            <w:vAlign w:val="center"/>
            <w:hideMark/>
          </w:tcPr>
          <w:p w14:paraId="14578631" w14:textId="77777777" w:rsidR="001057BE" w:rsidRPr="001057BE" w:rsidRDefault="001057BE" w:rsidP="001057BE">
            <w:pPr>
              <w:jc w:val="center"/>
              <w:rPr>
                <w:sz w:val="12"/>
                <w:szCs w:val="12"/>
              </w:rPr>
            </w:pPr>
            <w:r w:rsidRPr="001057BE">
              <w:rPr>
                <w:sz w:val="12"/>
                <w:szCs w:val="12"/>
              </w:rPr>
              <w:t>31,304</w:t>
            </w:r>
          </w:p>
        </w:tc>
        <w:tc>
          <w:tcPr>
            <w:tcW w:w="230" w:type="pct"/>
            <w:tcBorders>
              <w:top w:val="nil"/>
              <w:left w:val="nil"/>
              <w:bottom w:val="single" w:sz="4" w:space="0" w:color="auto"/>
              <w:right w:val="single" w:sz="8" w:space="0" w:color="auto"/>
            </w:tcBorders>
            <w:shd w:val="clear" w:color="auto" w:fill="auto"/>
            <w:vAlign w:val="center"/>
            <w:hideMark/>
          </w:tcPr>
          <w:p w14:paraId="7CC3D0E0" w14:textId="77777777" w:rsidR="001057BE" w:rsidRPr="001057BE" w:rsidRDefault="001057BE" w:rsidP="001057BE">
            <w:pPr>
              <w:jc w:val="center"/>
              <w:rPr>
                <w:sz w:val="12"/>
                <w:szCs w:val="12"/>
              </w:rPr>
            </w:pPr>
            <w:r w:rsidRPr="001057BE">
              <w:rPr>
                <w:sz w:val="12"/>
                <w:szCs w:val="12"/>
              </w:rPr>
              <w:t>0,181</w:t>
            </w:r>
          </w:p>
        </w:tc>
        <w:tc>
          <w:tcPr>
            <w:tcW w:w="311" w:type="pct"/>
            <w:tcBorders>
              <w:top w:val="nil"/>
              <w:left w:val="nil"/>
              <w:bottom w:val="single" w:sz="4" w:space="0" w:color="auto"/>
              <w:right w:val="single" w:sz="8" w:space="0" w:color="auto"/>
            </w:tcBorders>
            <w:shd w:val="clear" w:color="auto" w:fill="auto"/>
            <w:vAlign w:val="center"/>
            <w:hideMark/>
          </w:tcPr>
          <w:p w14:paraId="7F3121B9" w14:textId="77777777" w:rsidR="001057BE" w:rsidRPr="001057BE" w:rsidRDefault="001057BE" w:rsidP="001057BE">
            <w:pPr>
              <w:jc w:val="center"/>
              <w:rPr>
                <w:sz w:val="12"/>
                <w:szCs w:val="12"/>
              </w:rPr>
            </w:pPr>
            <w:r w:rsidRPr="001057BE">
              <w:rPr>
                <w:sz w:val="12"/>
                <w:szCs w:val="12"/>
              </w:rPr>
              <w:t>1 707,001</w:t>
            </w:r>
          </w:p>
        </w:tc>
        <w:tc>
          <w:tcPr>
            <w:tcW w:w="251" w:type="pct"/>
            <w:tcBorders>
              <w:top w:val="nil"/>
              <w:left w:val="nil"/>
              <w:bottom w:val="single" w:sz="4" w:space="0" w:color="auto"/>
              <w:right w:val="single" w:sz="8" w:space="0" w:color="auto"/>
            </w:tcBorders>
            <w:shd w:val="clear" w:color="000000" w:fill="FFFFFF"/>
            <w:vAlign w:val="center"/>
            <w:hideMark/>
          </w:tcPr>
          <w:p w14:paraId="1AE7BC42" w14:textId="77777777" w:rsidR="001057BE" w:rsidRPr="001057BE" w:rsidRDefault="001057BE" w:rsidP="001057BE">
            <w:pPr>
              <w:jc w:val="center"/>
              <w:rPr>
                <w:sz w:val="12"/>
                <w:szCs w:val="12"/>
              </w:rPr>
            </w:pPr>
            <w:r w:rsidRPr="001057BE">
              <w:rPr>
                <w:sz w:val="12"/>
                <w:szCs w:val="12"/>
              </w:rPr>
              <w:t>1 314,318</w:t>
            </w:r>
          </w:p>
        </w:tc>
        <w:tc>
          <w:tcPr>
            <w:tcW w:w="230" w:type="pct"/>
            <w:tcBorders>
              <w:top w:val="nil"/>
              <w:left w:val="nil"/>
              <w:bottom w:val="single" w:sz="4" w:space="0" w:color="auto"/>
              <w:right w:val="single" w:sz="8" w:space="0" w:color="auto"/>
            </w:tcBorders>
            <w:shd w:val="clear" w:color="000000" w:fill="FFFFFF"/>
            <w:vAlign w:val="center"/>
            <w:hideMark/>
          </w:tcPr>
          <w:p w14:paraId="472DE1CE" w14:textId="77777777" w:rsidR="001057BE" w:rsidRPr="001057BE" w:rsidRDefault="001057BE" w:rsidP="001057BE">
            <w:pPr>
              <w:jc w:val="center"/>
              <w:rPr>
                <w:sz w:val="12"/>
                <w:szCs w:val="12"/>
              </w:rPr>
            </w:pPr>
            <w:r w:rsidRPr="001057BE">
              <w:rPr>
                <w:sz w:val="12"/>
                <w:szCs w:val="12"/>
              </w:rPr>
              <w:t>390,551</w:t>
            </w:r>
          </w:p>
        </w:tc>
        <w:tc>
          <w:tcPr>
            <w:tcW w:w="230" w:type="pct"/>
            <w:tcBorders>
              <w:top w:val="nil"/>
              <w:left w:val="nil"/>
              <w:bottom w:val="single" w:sz="4" w:space="0" w:color="auto"/>
              <w:right w:val="single" w:sz="8" w:space="0" w:color="auto"/>
            </w:tcBorders>
            <w:shd w:val="clear" w:color="000000" w:fill="FFFFFF"/>
            <w:vAlign w:val="center"/>
            <w:hideMark/>
          </w:tcPr>
          <w:p w14:paraId="463C6DA8" w14:textId="77777777" w:rsidR="001057BE" w:rsidRPr="001057BE" w:rsidRDefault="001057BE" w:rsidP="001057BE">
            <w:pPr>
              <w:jc w:val="center"/>
              <w:rPr>
                <w:sz w:val="12"/>
                <w:szCs w:val="12"/>
              </w:rPr>
            </w:pPr>
            <w:r w:rsidRPr="001057BE">
              <w:rPr>
                <w:sz w:val="12"/>
                <w:szCs w:val="12"/>
              </w:rPr>
              <w:t>31,443</w:t>
            </w:r>
          </w:p>
        </w:tc>
        <w:tc>
          <w:tcPr>
            <w:tcW w:w="230" w:type="pct"/>
            <w:tcBorders>
              <w:top w:val="nil"/>
              <w:left w:val="nil"/>
              <w:bottom w:val="single" w:sz="4" w:space="0" w:color="auto"/>
              <w:right w:val="single" w:sz="8" w:space="0" w:color="auto"/>
            </w:tcBorders>
            <w:shd w:val="clear" w:color="000000" w:fill="FFFFFF"/>
            <w:vAlign w:val="center"/>
            <w:hideMark/>
          </w:tcPr>
          <w:p w14:paraId="1747AD5C" w14:textId="77777777" w:rsidR="001057BE" w:rsidRPr="001057BE" w:rsidRDefault="001057BE" w:rsidP="001057BE">
            <w:pPr>
              <w:jc w:val="center"/>
              <w:rPr>
                <w:sz w:val="12"/>
                <w:szCs w:val="12"/>
              </w:rPr>
            </w:pPr>
            <w:r w:rsidRPr="001057BE">
              <w:rPr>
                <w:sz w:val="12"/>
                <w:szCs w:val="12"/>
              </w:rPr>
              <w:t>0,195</w:t>
            </w:r>
          </w:p>
        </w:tc>
        <w:tc>
          <w:tcPr>
            <w:tcW w:w="261" w:type="pct"/>
            <w:tcBorders>
              <w:top w:val="nil"/>
              <w:left w:val="nil"/>
              <w:bottom w:val="single" w:sz="4" w:space="0" w:color="auto"/>
              <w:right w:val="single" w:sz="8" w:space="0" w:color="auto"/>
            </w:tcBorders>
            <w:shd w:val="clear" w:color="auto" w:fill="auto"/>
            <w:vAlign w:val="center"/>
            <w:hideMark/>
          </w:tcPr>
          <w:p w14:paraId="33D26868" w14:textId="77777777" w:rsidR="001057BE" w:rsidRPr="001057BE" w:rsidRDefault="001057BE" w:rsidP="001057BE">
            <w:pPr>
              <w:jc w:val="center"/>
              <w:rPr>
                <w:sz w:val="12"/>
                <w:szCs w:val="12"/>
              </w:rPr>
            </w:pPr>
            <w:r w:rsidRPr="001057BE">
              <w:rPr>
                <w:sz w:val="12"/>
                <w:szCs w:val="12"/>
              </w:rPr>
              <w:t>1 736,506</w:t>
            </w:r>
          </w:p>
        </w:tc>
      </w:tr>
      <w:tr w:rsidR="001057BE" w:rsidRPr="001057BE" w14:paraId="55E8AE72"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9EEF774" w14:textId="77777777" w:rsidR="001057BE" w:rsidRPr="001057BE" w:rsidRDefault="001057BE" w:rsidP="001057BE">
            <w:pPr>
              <w:jc w:val="center"/>
              <w:rPr>
                <w:sz w:val="12"/>
                <w:szCs w:val="12"/>
              </w:rPr>
            </w:pPr>
            <w:r w:rsidRPr="001057BE">
              <w:rPr>
                <w:sz w:val="12"/>
                <w:szCs w:val="12"/>
              </w:rPr>
              <w:t>16.2</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F97FB2C" w14:textId="77777777" w:rsidR="001057BE" w:rsidRPr="001057BE" w:rsidRDefault="001057BE" w:rsidP="001057BE">
            <w:pPr>
              <w:jc w:val="right"/>
              <w:rPr>
                <w:sz w:val="12"/>
                <w:szCs w:val="12"/>
              </w:rPr>
            </w:pPr>
            <w:r w:rsidRPr="001057BE">
              <w:rPr>
                <w:sz w:val="12"/>
                <w:szCs w:val="12"/>
              </w:rPr>
              <w:t>Сбыт 1</w:t>
            </w:r>
          </w:p>
        </w:tc>
        <w:tc>
          <w:tcPr>
            <w:tcW w:w="220" w:type="pct"/>
            <w:tcBorders>
              <w:top w:val="nil"/>
              <w:left w:val="nil"/>
              <w:bottom w:val="single" w:sz="4" w:space="0" w:color="auto"/>
              <w:right w:val="single" w:sz="8" w:space="0" w:color="auto"/>
            </w:tcBorders>
            <w:shd w:val="clear" w:color="auto" w:fill="auto"/>
            <w:vAlign w:val="center"/>
            <w:hideMark/>
          </w:tcPr>
          <w:p w14:paraId="348BC59D"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7128F0F9" w14:textId="77777777" w:rsidR="001057BE" w:rsidRPr="001057BE" w:rsidRDefault="001057BE" w:rsidP="001057BE">
            <w:pPr>
              <w:jc w:val="center"/>
              <w:rPr>
                <w:sz w:val="12"/>
                <w:szCs w:val="12"/>
              </w:rPr>
            </w:pPr>
            <w:r w:rsidRPr="001057BE">
              <w:rPr>
                <w:sz w:val="12"/>
                <w:szCs w:val="12"/>
              </w:rPr>
              <w:t>1 017,750</w:t>
            </w:r>
          </w:p>
        </w:tc>
        <w:tc>
          <w:tcPr>
            <w:tcW w:w="229" w:type="pct"/>
            <w:tcBorders>
              <w:top w:val="nil"/>
              <w:left w:val="nil"/>
              <w:bottom w:val="single" w:sz="4" w:space="0" w:color="auto"/>
              <w:right w:val="single" w:sz="8" w:space="0" w:color="auto"/>
            </w:tcBorders>
            <w:shd w:val="clear" w:color="000000" w:fill="FFFFFF"/>
            <w:vAlign w:val="center"/>
            <w:hideMark/>
          </w:tcPr>
          <w:p w14:paraId="4AB17199" w14:textId="77777777" w:rsidR="001057BE" w:rsidRPr="001057BE" w:rsidRDefault="001057BE" w:rsidP="001057BE">
            <w:pPr>
              <w:jc w:val="center"/>
              <w:rPr>
                <w:sz w:val="12"/>
                <w:szCs w:val="12"/>
              </w:rPr>
            </w:pPr>
            <w:r w:rsidRPr="001057BE">
              <w:rPr>
                <w:sz w:val="12"/>
                <w:szCs w:val="12"/>
              </w:rPr>
              <w:t>94,248</w:t>
            </w:r>
          </w:p>
        </w:tc>
        <w:tc>
          <w:tcPr>
            <w:tcW w:w="229" w:type="pct"/>
            <w:tcBorders>
              <w:top w:val="nil"/>
              <w:left w:val="nil"/>
              <w:bottom w:val="single" w:sz="4" w:space="0" w:color="auto"/>
              <w:right w:val="single" w:sz="8" w:space="0" w:color="auto"/>
            </w:tcBorders>
            <w:shd w:val="clear" w:color="000000" w:fill="FFFFFF"/>
            <w:vAlign w:val="center"/>
            <w:hideMark/>
          </w:tcPr>
          <w:p w14:paraId="145FDF37" w14:textId="77777777" w:rsidR="001057BE" w:rsidRPr="001057BE" w:rsidRDefault="001057BE" w:rsidP="001057BE">
            <w:pPr>
              <w:jc w:val="center"/>
              <w:rPr>
                <w:sz w:val="12"/>
                <w:szCs w:val="12"/>
              </w:rPr>
            </w:pPr>
            <w:r w:rsidRPr="001057BE">
              <w:rPr>
                <w:sz w:val="12"/>
                <w:szCs w:val="12"/>
              </w:rPr>
              <w:t>75,168</w:t>
            </w:r>
          </w:p>
        </w:tc>
        <w:tc>
          <w:tcPr>
            <w:tcW w:w="230" w:type="pct"/>
            <w:tcBorders>
              <w:top w:val="nil"/>
              <w:left w:val="nil"/>
              <w:bottom w:val="single" w:sz="4" w:space="0" w:color="auto"/>
              <w:right w:val="single" w:sz="8" w:space="0" w:color="auto"/>
            </w:tcBorders>
            <w:shd w:val="clear" w:color="000000" w:fill="FFFFFF"/>
            <w:vAlign w:val="center"/>
            <w:hideMark/>
          </w:tcPr>
          <w:p w14:paraId="3D02F249" w14:textId="77777777" w:rsidR="001057BE" w:rsidRPr="001057BE" w:rsidRDefault="001057BE" w:rsidP="001057BE">
            <w:pPr>
              <w:jc w:val="center"/>
              <w:rPr>
                <w:sz w:val="12"/>
                <w:szCs w:val="12"/>
              </w:rPr>
            </w:pPr>
            <w:r w:rsidRPr="001057BE">
              <w:rPr>
                <w:sz w:val="12"/>
                <w:szCs w:val="12"/>
              </w:rPr>
              <w:t>110,714</w:t>
            </w:r>
          </w:p>
        </w:tc>
        <w:tc>
          <w:tcPr>
            <w:tcW w:w="265" w:type="pct"/>
            <w:tcBorders>
              <w:top w:val="nil"/>
              <w:left w:val="nil"/>
              <w:bottom w:val="single" w:sz="4" w:space="0" w:color="auto"/>
              <w:right w:val="single" w:sz="8" w:space="0" w:color="auto"/>
            </w:tcBorders>
            <w:shd w:val="clear" w:color="auto" w:fill="auto"/>
            <w:vAlign w:val="center"/>
            <w:hideMark/>
          </w:tcPr>
          <w:p w14:paraId="3515A1ED" w14:textId="77777777" w:rsidR="001057BE" w:rsidRPr="001057BE" w:rsidRDefault="001057BE" w:rsidP="001057BE">
            <w:pPr>
              <w:jc w:val="center"/>
              <w:rPr>
                <w:sz w:val="12"/>
                <w:szCs w:val="12"/>
              </w:rPr>
            </w:pPr>
            <w:r w:rsidRPr="001057BE">
              <w:rPr>
                <w:sz w:val="12"/>
                <w:szCs w:val="12"/>
              </w:rPr>
              <w:t>1 297,881</w:t>
            </w:r>
          </w:p>
        </w:tc>
        <w:tc>
          <w:tcPr>
            <w:tcW w:w="299" w:type="pct"/>
            <w:tcBorders>
              <w:top w:val="nil"/>
              <w:left w:val="nil"/>
              <w:bottom w:val="single" w:sz="4" w:space="0" w:color="auto"/>
              <w:right w:val="single" w:sz="8" w:space="0" w:color="auto"/>
            </w:tcBorders>
            <w:shd w:val="clear" w:color="000000" w:fill="FFFFFF"/>
            <w:vAlign w:val="center"/>
            <w:hideMark/>
          </w:tcPr>
          <w:p w14:paraId="19F1DEE9" w14:textId="77777777" w:rsidR="001057BE" w:rsidRPr="001057BE" w:rsidRDefault="001057BE" w:rsidP="001057BE">
            <w:pPr>
              <w:jc w:val="center"/>
              <w:rPr>
                <w:sz w:val="12"/>
                <w:szCs w:val="12"/>
              </w:rPr>
            </w:pPr>
            <w:r w:rsidRPr="001057BE">
              <w:rPr>
                <w:sz w:val="12"/>
                <w:szCs w:val="12"/>
              </w:rPr>
              <w:t>1 042,209</w:t>
            </w:r>
          </w:p>
        </w:tc>
        <w:tc>
          <w:tcPr>
            <w:tcW w:w="230" w:type="pct"/>
            <w:tcBorders>
              <w:top w:val="nil"/>
              <w:left w:val="nil"/>
              <w:bottom w:val="single" w:sz="4" w:space="0" w:color="auto"/>
              <w:right w:val="single" w:sz="8" w:space="0" w:color="auto"/>
            </w:tcBorders>
            <w:shd w:val="clear" w:color="000000" w:fill="FFFFFF"/>
            <w:vAlign w:val="center"/>
            <w:hideMark/>
          </w:tcPr>
          <w:p w14:paraId="6F015401" w14:textId="77777777" w:rsidR="001057BE" w:rsidRPr="001057BE" w:rsidRDefault="001057BE" w:rsidP="001057BE">
            <w:pPr>
              <w:jc w:val="center"/>
              <w:rPr>
                <w:sz w:val="12"/>
                <w:szCs w:val="12"/>
              </w:rPr>
            </w:pPr>
            <w:r w:rsidRPr="001057BE">
              <w:rPr>
                <w:sz w:val="12"/>
                <w:szCs w:val="12"/>
              </w:rPr>
              <w:t>97,476</w:t>
            </w:r>
          </w:p>
        </w:tc>
        <w:tc>
          <w:tcPr>
            <w:tcW w:w="230" w:type="pct"/>
            <w:tcBorders>
              <w:top w:val="nil"/>
              <w:left w:val="nil"/>
              <w:bottom w:val="single" w:sz="4" w:space="0" w:color="auto"/>
              <w:right w:val="single" w:sz="8" w:space="0" w:color="auto"/>
            </w:tcBorders>
            <w:shd w:val="clear" w:color="000000" w:fill="FFFFFF"/>
            <w:vAlign w:val="center"/>
            <w:hideMark/>
          </w:tcPr>
          <w:p w14:paraId="21008F85" w14:textId="77777777" w:rsidR="001057BE" w:rsidRPr="001057BE" w:rsidRDefault="001057BE" w:rsidP="001057BE">
            <w:pPr>
              <w:jc w:val="center"/>
              <w:rPr>
                <w:sz w:val="12"/>
                <w:szCs w:val="12"/>
              </w:rPr>
            </w:pPr>
            <w:r w:rsidRPr="001057BE">
              <w:rPr>
                <w:sz w:val="12"/>
                <w:szCs w:val="12"/>
              </w:rPr>
              <w:t>69,341</w:t>
            </w:r>
          </w:p>
        </w:tc>
        <w:tc>
          <w:tcPr>
            <w:tcW w:w="230" w:type="pct"/>
            <w:tcBorders>
              <w:top w:val="nil"/>
              <w:left w:val="nil"/>
              <w:bottom w:val="single" w:sz="4" w:space="0" w:color="auto"/>
              <w:right w:val="single" w:sz="8" w:space="0" w:color="auto"/>
            </w:tcBorders>
            <w:shd w:val="clear" w:color="000000" w:fill="FFFFFF"/>
            <w:vAlign w:val="center"/>
            <w:hideMark/>
          </w:tcPr>
          <w:p w14:paraId="2D8E9D30" w14:textId="77777777" w:rsidR="001057BE" w:rsidRPr="001057BE" w:rsidRDefault="001057BE" w:rsidP="001057BE">
            <w:pPr>
              <w:jc w:val="center"/>
              <w:rPr>
                <w:sz w:val="12"/>
                <w:szCs w:val="12"/>
              </w:rPr>
            </w:pPr>
            <w:r w:rsidRPr="001057BE">
              <w:rPr>
                <w:sz w:val="12"/>
                <w:szCs w:val="12"/>
              </w:rPr>
              <w:t>98,789</w:t>
            </w:r>
          </w:p>
        </w:tc>
        <w:tc>
          <w:tcPr>
            <w:tcW w:w="311" w:type="pct"/>
            <w:tcBorders>
              <w:top w:val="nil"/>
              <w:left w:val="nil"/>
              <w:bottom w:val="single" w:sz="4" w:space="0" w:color="auto"/>
              <w:right w:val="single" w:sz="8" w:space="0" w:color="auto"/>
            </w:tcBorders>
            <w:shd w:val="clear" w:color="auto" w:fill="auto"/>
            <w:vAlign w:val="center"/>
            <w:hideMark/>
          </w:tcPr>
          <w:p w14:paraId="5330F2EF" w14:textId="77777777" w:rsidR="001057BE" w:rsidRPr="001057BE" w:rsidRDefault="001057BE" w:rsidP="001057BE">
            <w:pPr>
              <w:jc w:val="center"/>
              <w:rPr>
                <w:sz w:val="12"/>
                <w:szCs w:val="12"/>
              </w:rPr>
            </w:pPr>
            <w:r w:rsidRPr="001057BE">
              <w:rPr>
                <w:sz w:val="12"/>
                <w:szCs w:val="12"/>
              </w:rPr>
              <w:t>1 307,815</w:t>
            </w:r>
          </w:p>
        </w:tc>
        <w:tc>
          <w:tcPr>
            <w:tcW w:w="251" w:type="pct"/>
            <w:tcBorders>
              <w:top w:val="nil"/>
              <w:left w:val="nil"/>
              <w:bottom w:val="single" w:sz="4" w:space="0" w:color="auto"/>
              <w:right w:val="single" w:sz="8" w:space="0" w:color="auto"/>
            </w:tcBorders>
            <w:shd w:val="clear" w:color="000000" w:fill="FFFFFF"/>
            <w:vAlign w:val="center"/>
            <w:hideMark/>
          </w:tcPr>
          <w:p w14:paraId="17E49305" w14:textId="77777777" w:rsidR="001057BE" w:rsidRPr="001057BE" w:rsidRDefault="001057BE" w:rsidP="001057BE">
            <w:pPr>
              <w:jc w:val="center"/>
              <w:rPr>
                <w:sz w:val="12"/>
                <w:szCs w:val="12"/>
              </w:rPr>
            </w:pPr>
            <w:r w:rsidRPr="001057BE">
              <w:rPr>
                <w:sz w:val="12"/>
                <w:szCs w:val="12"/>
              </w:rPr>
              <w:t>1 029,979</w:t>
            </w:r>
          </w:p>
        </w:tc>
        <w:tc>
          <w:tcPr>
            <w:tcW w:w="230" w:type="pct"/>
            <w:tcBorders>
              <w:top w:val="nil"/>
              <w:left w:val="nil"/>
              <w:bottom w:val="single" w:sz="4" w:space="0" w:color="auto"/>
              <w:right w:val="single" w:sz="8" w:space="0" w:color="auto"/>
            </w:tcBorders>
            <w:shd w:val="clear" w:color="000000" w:fill="FFFFFF"/>
            <w:vAlign w:val="center"/>
            <w:hideMark/>
          </w:tcPr>
          <w:p w14:paraId="36E8D247" w14:textId="77777777" w:rsidR="001057BE" w:rsidRPr="001057BE" w:rsidRDefault="001057BE" w:rsidP="001057BE">
            <w:pPr>
              <w:jc w:val="center"/>
              <w:rPr>
                <w:sz w:val="12"/>
                <w:szCs w:val="12"/>
              </w:rPr>
            </w:pPr>
            <w:r w:rsidRPr="001057BE">
              <w:rPr>
                <w:sz w:val="12"/>
                <w:szCs w:val="12"/>
              </w:rPr>
              <w:t>95,862</w:t>
            </w:r>
          </w:p>
        </w:tc>
        <w:tc>
          <w:tcPr>
            <w:tcW w:w="230" w:type="pct"/>
            <w:tcBorders>
              <w:top w:val="nil"/>
              <w:left w:val="nil"/>
              <w:bottom w:val="single" w:sz="4" w:space="0" w:color="auto"/>
              <w:right w:val="single" w:sz="8" w:space="0" w:color="auto"/>
            </w:tcBorders>
            <w:shd w:val="clear" w:color="000000" w:fill="FFFFFF"/>
            <w:vAlign w:val="center"/>
            <w:hideMark/>
          </w:tcPr>
          <w:p w14:paraId="1CD7AEC2" w14:textId="77777777" w:rsidR="001057BE" w:rsidRPr="001057BE" w:rsidRDefault="001057BE" w:rsidP="001057BE">
            <w:pPr>
              <w:jc w:val="center"/>
              <w:rPr>
                <w:sz w:val="12"/>
                <w:szCs w:val="12"/>
              </w:rPr>
            </w:pPr>
            <w:r w:rsidRPr="001057BE">
              <w:rPr>
                <w:sz w:val="12"/>
                <w:szCs w:val="12"/>
              </w:rPr>
              <w:t>72,255</w:t>
            </w:r>
          </w:p>
        </w:tc>
        <w:tc>
          <w:tcPr>
            <w:tcW w:w="230" w:type="pct"/>
            <w:tcBorders>
              <w:top w:val="nil"/>
              <w:left w:val="nil"/>
              <w:bottom w:val="single" w:sz="4" w:space="0" w:color="auto"/>
              <w:right w:val="single" w:sz="8" w:space="0" w:color="auto"/>
            </w:tcBorders>
            <w:shd w:val="clear" w:color="000000" w:fill="FFFFFF"/>
            <w:vAlign w:val="center"/>
            <w:hideMark/>
          </w:tcPr>
          <w:p w14:paraId="19580E76" w14:textId="77777777" w:rsidR="001057BE" w:rsidRPr="001057BE" w:rsidRDefault="001057BE" w:rsidP="001057BE">
            <w:pPr>
              <w:jc w:val="center"/>
              <w:rPr>
                <w:sz w:val="12"/>
                <w:szCs w:val="12"/>
              </w:rPr>
            </w:pPr>
            <w:r w:rsidRPr="001057BE">
              <w:rPr>
                <w:sz w:val="12"/>
                <w:szCs w:val="12"/>
              </w:rPr>
              <w:t>104,752</w:t>
            </w:r>
          </w:p>
        </w:tc>
        <w:tc>
          <w:tcPr>
            <w:tcW w:w="261" w:type="pct"/>
            <w:tcBorders>
              <w:top w:val="nil"/>
              <w:left w:val="nil"/>
              <w:bottom w:val="single" w:sz="4" w:space="0" w:color="auto"/>
              <w:right w:val="single" w:sz="8" w:space="0" w:color="auto"/>
            </w:tcBorders>
            <w:shd w:val="clear" w:color="auto" w:fill="auto"/>
            <w:vAlign w:val="center"/>
            <w:hideMark/>
          </w:tcPr>
          <w:p w14:paraId="622F915E" w14:textId="77777777" w:rsidR="001057BE" w:rsidRPr="001057BE" w:rsidRDefault="001057BE" w:rsidP="001057BE">
            <w:pPr>
              <w:jc w:val="center"/>
              <w:rPr>
                <w:sz w:val="12"/>
                <w:szCs w:val="12"/>
              </w:rPr>
            </w:pPr>
            <w:r w:rsidRPr="001057BE">
              <w:rPr>
                <w:sz w:val="12"/>
                <w:szCs w:val="12"/>
              </w:rPr>
              <w:t>1 302,848</w:t>
            </w:r>
          </w:p>
        </w:tc>
      </w:tr>
      <w:tr w:rsidR="001057BE" w:rsidRPr="001057BE" w14:paraId="3370CA60"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A792973" w14:textId="77777777" w:rsidR="001057BE" w:rsidRPr="001057BE" w:rsidRDefault="001057BE" w:rsidP="001057BE">
            <w:pPr>
              <w:jc w:val="center"/>
              <w:rPr>
                <w:sz w:val="12"/>
                <w:szCs w:val="12"/>
              </w:rPr>
            </w:pPr>
            <w:r w:rsidRPr="001057BE">
              <w:rPr>
                <w:sz w:val="12"/>
                <w:szCs w:val="12"/>
              </w:rPr>
              <w:t>16.3</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537F90A" w14:textId="77777777" w:rsidR="001057BE" w:rsidRPr="001057BE" w:rsidRDefault="001057BE" w:rsidP="001057BE">
            <w:pPr>
              <w:jc w:val="right"/>
              <w:rPr>
                <w:sz w:val="12"/>
                <w:szCs w:val="12"/>
              </w:rPr>
            </w:pPr>
            <w:r w:rsidRPr="001057BE">
              <w:rPr>
                <w:sz w:val="12"/>
                <w:szCs w:val="12"/>
              </w:rPr>
              <w:t>Сбыт 2</w:t>
            </w:r>
          </w:p>
        </w:tc>
        <w:tc>
          <w:tcPr>
            <w:tcW w:w="220" w:type="pct"/>
            <w:tcBorders>
              <w:top w:val="nil"/>
              <w:left w:val="nil"/>
              <w:bottom w:val="single" w:sz="4" w:space="0" w:color="auto"/>
              <w:right w:val="single" w:sz="8" w:space="0" w:color="auto"/>
            </w:tcBorders>
            <w:shd w:val="clear" w:color="auto" w:fill="auto"/>
            <w:vAlign w:val="center"/>
            <w:hideMark/>
          </w:tcPr>
          <w:p w14:paraId="7F59F3C8"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FFFFFF"/>
            <w:vAlign w:val="center"/>
            <w:hideMark/>
          </w:tcPr>
          <w:p w14:paraId="38EA494D"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0F0ADC60"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000000" w:fill="FFFFFF"/>
            <w:vAlign w:val="center"/>
            <w:hideMark/>
          </w:tcPr>
          <w:p w14:paraId="2EB51AB4" w14:textId="77777777" w:rsidR="001057BE" w:rsidRPr="001057BE" w:rsidRDefault="001057BE" w:rsidP="001057BE">
            <w:pPr>
              <w:jc w:val="center"/>
              <w:rPr>
                <w:sz w:val="12"/>
                <w:szCs w:val="12"/>
              </w:rPr>
            </w:pPr>
            <w:r w:rsidRPr="001057BE">
              <w:rPr>
                <w:sz w:val="12"/>
                <w:szCs w:val="12"/>
              </w:rPr>
              <w:t>0,731</w:t>
            </w:r>
          </w:p>
        </w:tc>
        <w:tc>
          <w:tcPr>
            <w:tcW w:w="230" w:type="pct"/>
            <w:tcBorders>
              <w:top w:val="nil"/>
              <w:left w:val="nil"/>
              <w:bottom w:val="single" w:sz="4" w:space="0" w:color="auto"/>
              <w:right w:val="single" w:sz="8" w:space="0" w:color="auto"/>
            </w:tcBorders>
            <w:shd w:val="clear" w:color="000000" w:fill="FFFFFF"/>
            <w:vAlign w:val="center"/>
            <w:hideMark/>
          </w:tcPr>
          <w:p w14:paraId="74CE3E55" w14:textId="77777777" w:rsidR="001057BE" w:rsidRPr="001057BE" w:rsidRDefault="001057BE" w:rsidP="001057BE">
            <w:pPr>
              <w:jc w:val="center"/>
              <w:rPr>
                <w:sz w:val="12"/>
                <w:szCs w:val="12"/>
              </w:rPr>
            </w:pPr>
            <w:r w:rsidRPr="001057BE">
              <w:rPr>
                <w:sz w:val="12"/>
                <w:szCs w:val="12"/>
              </w:rPr>
              <w:t>0,550</w:t>
            </w:r>
          </w:p>
        </w:tc>
        <w:tc>
          <w:tcPr>
            <w:tcW w:w="265" w:type="pct"/>
            <w:tcBorders>
              <w:top w:val="nil"/>
              <w:left w:val="nil"/>
              <w:bottom w:val="single" w:sz="4" w:space="0" w:color="auto"/>
              <w:right w:val="single" w:sz="8" w:space="0" w:color="auto"/>
            </w:tcBorders>
            <w:shd w:val="clear" w:color="auto" w:fill="auto"/>
            <w:vAlign w:val="center"/>
            <w:hideMark/>
          </w:tcPr>
          <w:p w14:paraId="273A4601" w14:textId="77777777" w:rsidR="001057BE" w:rsidRPr="001057BE" w:rsidRDefault="001057BE" w:rsidP="001057BE">
            <w:pPr>
              <w:jc w:val="center"/>
              <w:rPr>
                <w:sz w:val="12"/>
                <w:szCs w:val="12"/>
              </w:rPr>
            </w:pPr>
            <w:r w:rsidRPr="001057BE">
              <w:rPr>
                <w:sz w:val="12"/>
                <w:szCs w:val="12"/>
              </w:rPr>
              <w:t>1,282</w:t>
            </w:r>
          </w:p>
        </w:tc>
        <w:tc>
          <w:tcPr>
            <w:tcW w:w="299" w:type="pct"/>
            <w:tcBorders>
              <w:top w:val="nil"/>
              <w:left w:val="nil"/>
              <w:bottom w:val="single" w:sz="4" w:space="0" w:color="auto"/>
              <w:right w:val="single" w:sz="8" w:space="0" w:color="auto"/>
            </w:tcBorders>
            <w:shd w:val="clear" w:color="000000" w:fill="FFFFFF"/>
            <w:vAlign w:val="center"/>
            <w:hideMark/>
          </w:tcPr>
          <w:p w14:paraId="019C696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8849AD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234FEB3" w14:textId="77777777" w:rsidR="001057BE" w:rsidRPr="001057BE" w:rsidRDefault="001057BE" w:rsidP="001057BE">
            <w:pPr>
              <w:jc w:val="center"/>
              <w:rPr>
                <w:sz w:val="12"/>
                <w:szCs w:val="12"/>
              </w:rPr>
            </w:pPr>
            <w:r w:rsidRPr="001057BE">
              <w:rPr>
                <w:sz w:val="12"/>
                <w:szCs w:val="12"/>
              </w:rPr>
              <w:t>0,721</w:t>
            </w:r>
          </w:p>
        </w:tc>
        <w:tc>
          <w:tcPr>
            <w:tcW w:w="230" w:type="pct"/>
            <w:tcBorders>
              <w:top w:val="nil"/>
              <w:left w:val="nil"/>
              <w:bottom w:val="single" w:sz="4" w:space="0" w:color="auto"/>
              <w:right w:val="single" w:sz="8" w:space="0" w:color="auto"/>
            </w:tcBorders>
            <w:shd w:val="clear" w:color="000000" w:fill="FFFFFF"/>
            <w:vAlign w:val="center"/>
            <w:hideMark/>
          </w:tcPr>
          <w:p w14:paraId="061C011B" w14:textId="77777777" w:rsidR="001057BE" w:rsidRPr="001057BE" w:rsidRDefault="001057BE" w:rsidP="001057BE">
            <w:pPr>
              <w:jc w:val="center"/>
              <w:rPr>
                <w:sz w:val="12"/>
                <w:szCs w:val="12"/>
              </w:rPr>
            </w:pPr>
            <w:r w:rsidRPr="001057BE">
              <w:rPr>
                <w:sz w:val="12"/>
                <w:szCs w:val="12"/>
              </w:rPr>
              <w:t>0,560</w:t>
            </w:r>
          </w:p>
        </w:tc>
        <w:tc>
          <w:tcPr>
            <w:tcW w:w="311" w:type="pct"/>
            <w:tcBorders>
              <w:top w:val="nil"/>
              <w:left w:val="nil"/>
              <w:bottom w:val="single" w:sz="4" w:space="0" w:color="auto"/>
              <w:right w:val="single" w:sz="8" w:space="0" w:color="auto"/>
            </w:tcBorders>
            <w:shd w:val="clear" w:color="auto" w:fill="auto"/>
            <w:vAlign w:val="center"/>
            <w:hideMark/>
          </w:tcPr>
          <w:p w14:paraId="7B6327BF" w14:textId="77777777" w:rsidR="001057BE" w:rsidRPr="001057BE" w:rsidRDefault="001057BE" w:rsidP="001057BE">
            <w:pPr>
              <w:jc w:val="center"/>
              <w:rPr>
                <w:sz w:val="12"/>
                <w:szCs w:val="12"/>
              </w:rPr>
            </w:pPr>
            <w:r w:rsidRPr="001057BE">
              <w:rPr>
                <w:sz w:val="12"/>
                <w:szCs w:val="12"/>
              </w:rPr>
              <w:t>1,282</w:t>
            </w:r>
          </w:p>
        </w:tc>
        <w:tc>
          <w:tcPr>
            <w:tcW w:w="251" w:type="pct"/>
            <w:tcBorders>
              <w:top w:val="nil"/>
              <w:left w:val="nil"/>
              <w:bottom w:val="single" w:sz="4" w:space="0" w:color="auto"/>
              <w:right w:val="single" w:sz="8" w:space="0" w:color="auto"/>
            </w:tcBorders>
            <w:shd w:val="clear" w:color="000000" w:fill="FFFFFF"/>
            <w:vAlign w:val="center"/>
            <w:hideMark/>
          </w:tcPr>
          <w:p w14:paraId="25F8BA6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213F08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1FF9FEB" w14:textId="77777777" w:rsidR="001057BE" w:rsidRPr="001057BE" w:rsidRDefault="001057BE" w:rsidP="001057BE">
            <w:pPr>
              <w:jc w:val="center"/>
              <w:rPr>
                <w:sz w:val="12"/>
                <w:szCs w:val="12"/>
              </w:rPr>
            </w:pPr>
            <w:r w:rsidRPr="001057BE">
              <w:rPr>
                <w:sz w:val="12"/>
                <w:szCs w:val="12"/>
              </w:rPr>
              <w:t>0,726</w:t>
            </w:r>
          </w:p>
        </w:tc>
        <w:tc>
          <w:tcPr>
            <w:tcW w:w="230" w:type="pct"/>
            <w:tcBorders>
              <w:top w:val="nil"/>
              <w:left w:val="nil"/>
              <w:bottom w:val="single" w:sz="4" w:space="0" w:color="auto"/>
              <w:right w:val="single" w:sz="8" w:space="0" w:color="auto"/>
            </w:tcBorders>
            <w:shd w:val="clear" w:color="000000" w:fill="FFFFFF"/>
            <w:vAlign w:val="center"/>
            <w:hideMark/>
          </w:tcPr>
          <w:p w14:paraId="26A6E6A5" w14:textId="77777777" w:rsidR="001057BE" w:rsidRPr="001057BE" w:rsidRDefault="001057BE" w:rsidP="001057BE">
            <w:pPr>
              <w:jc w:val="center"/>
              <w:rPr>
                <w:sz w:val="12"/>
                <w:szCs w:val="12"/>
              </w:rPr>
            </w:pPr>
            <w:r w:rsidRPr="001057BE">
              <w:rPr>
                <w:sz w:val="12"/>
                <w:szCs w:val="12"/>
              </w:rPr>
              <w:t>0,555</w:t>
            </w:r>
          </w:p>
        </w:tc>
        <w:tc>
          <w:tcPr>
            <w:tcW w:w="261" w:type="pct"/>
            <w:tcBorders>
              <w:top w:val="nil"/>
              <w:left w:val="nil"/>
              <w:bottom w:val="single" w:sz="4" w:space="0" w:color="auto"/>
              <w:right w:val="single" w:sz="8" w:space="0" w:color="auto"/>
            </w:tcBorders>
            <w:shd w:val="clear" w:color="auto" w:fill="auto"/>
            <w:vAlign w:val="center"/>
            <w:hideMark/>
          </w:tcPr>
          <w:p w14:paraId="6BEB0D79" w14:textId="77777777" w:rsidR="001057BE" w:rsidRPr="001057BE" w:rsidRDefault="001057BE" w:rsidP="001057BE">
            <w:pPr>
              <w:jc w:val="center"/>
              <w:rPr>
                <w:sz w:val="12"/>
                <w:szCs w:val="12"/>
              </w:rPr>
            </w:pPr>
            <w:r w:rsidRPr="001057BE">
              <w:rPr>
                <w:sz w:val="12"/>
                <w:szCs w:val="12"/>
              </w:rPr>
              <w:t>1,282</w:t>
            </w:r>
          </w:p>
        </w:tc>
      </w:tr>
      <w:tr w:rsidR="001057BE" w:rsidRPr="001057BE" w14:paraId="4C9DFFCD"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910A29D" w14:textId="77777777" w:rsidR="001057BE" w:rsidRPr="001057BE" w:rsidRDefault="001057BE" w:rsidP="001057BE">
            <w:pPr>
              <w:jc w:val="center"/>
              <w:rPr>
                <w:sz w:val="12"/>
                <w:szCs w:val="12"/>
              </w:rPr>
            </w:pPr>
            <w:r w:rsidRPr="001057BE">
              <w:rPr>
                <w:sz w:val="12"/>
                <w:szCs w:val="12"/>
              </w:rPr>
              <w:t>17</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E3B1D6D" w14:textId="77777777" w:rsidR="001057BE" w:rsidRPr="001057BE" w:rsidRDefault="001057BE" w:rsidP="001057BE">
            <w:pPr>
              <w:rPr>
                <w:sz w:val="12"/>
                <w:szCs w:val="12"/>
              </w:rPr>
            </w:pPr>
            <w:r w:rsidRPr="001057BE">
              <w:rPr>
                <w:sz w:val="12"/>
                <w:szCs w:val="12"/>
              </w:rPr>
              <w:t>Отпуск электроэнергии в смежные сетевые компании в сальдированном выражении, в т.ч.</w:t>
            </w:r>
          </w:p>
        </w:tc>
        <w:tc>
          <w:tcPr>
            <w:tcW w:w="220" w:type="pct"/>
            <w:tcBorders>
              <w:top w:val="single" w:sz="8" w:space="0" w:color="auto"/>
              <w:left w:val="nil"/>
              <w:bottom w:val="single" w:sz="4" w:space="0" w:color="auto"/>
              <w:right w:val="single" w:sz="8" w:space="0" w:color="auto"/>
            </w:tcBorders>
            <w:shd w:val="clear" w:color="auto" w:fill="auto"/>
            <w:vAlign w:val="center"/>
            <w:hideMark/>
          </w:tcPr>
          <w:p w14:paraId="1CE4C7E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000000" w:fill="auto"/>
            <w:vAlign w:val="center"/>
            <w:hideMark/>
          </w:tcPr>
          <w:p w14:paraId="0FD497B9"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auto"/>
            <w:vAlign w:val="center"/>
            <w:hideMark/>
          </w:tcPr>
          <w:p w14:paraId="69CD4249" w14:textId="77777777" w:rsidR="001057BE" w:rsidRPr="001057BE" w:rsidRDefault="001057BE" w:rsidP="001057BE">
            <w:pPr>
              <w:jc w:val="center"/>
              <w:rPr>
                <w:sz w:val="12"/>
                <w:szCs w:val="12"/>
              </w:rPr>
            </w:pPr>
            <w:r w:rsidRPr="001057BE">
              <w:rPr>
                <w:sz w:val="12"/>
                <w:szCs w:val="12"/>
              </w:rPr>
              <w:t> </w:t>
            </w:r>
          </w:p>
        </w:tc>
        <w:tc>
          <w:tcPr>
            <w:tcW w:w="229" w:type="pct"/>
            <w:tcBorders>
              <w:top w:val="nil"/>
              <w:left w:val="nil"/>
              <w:bottom w:val="single" w:sz="4" w:space="0" w:color="auto"/>
              <w:right w:val="single" w:sz="8" w:space="0" w:color="auto"/>
            </w:tcBorders>
            <w:shd w:val="clear" w:color="000000" w:fill="auto"/>
            <w:vAlign w:val="center"/>
            <w:hideMark/>
          </w:tcPr>
          <w:p w14:paraId="0274DF90"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58B14026" w14:textId="77777777" w:rsidR="001057BE" w:rsidRPr="001057BE" w:rsidRDefault="001057BE" w:rsidP="001057BE">
            <w:pPr>
              <w:jc w:val="center"/>
              <w:rPr>
                <w:sz w:val="12"/>
                <w:szCs w:val="12"/>
              </w:rPr>
            </w:pPr>
            <w:r w:rsidRPr="001057BE">
              <w:rPr>
                <w:sz w:val="12"/>
                <w:szCs w:val="12"/>
              </w:rPr>
              <w:t> </w:t>
            </w:r>
          </w:p>
        </w:tc>
        <w:tc>
          <w:tcPr>
            <w:tcW w:w="265" w:type="pct"/>
            <w:tcBorders>
              <w:top w:val="single" w:sz="8" w:space="0" w:color="auto"/>
              <w:left w:val="nil"/>
              <w:bottom w:val="single" w:sz="4" w:space="0" w:color="auto"/>
              <w:right w:val="single" w:sz="8" w:space="0" w:color="auto"/>
            </w:tcBorders>
            <w:shd w:val="clear" w:color="000000" w:fill="auto"/>
            <w:vAlign w:val="center"/>
            <w:hideMark/>
          </w:tcPr>
          <w:p w14:paraId="22F6CB6C" w14:textId="77777777" w:rsidR="001057BE" w:rsidRPr="001057BE" w:rsidRDefault="001057BE" w:rsidP="001057BE">
            <w:pPr>
              <w:jc w:val="center"/>
              <w:rPr>
                <w:sz w:val="12"/>
                <w:szCs w:val="12"/>
              </w:rPr>
            </w:pPr>
            <w:r w:rsidRPr="001057BE">
              <w:rPr>
                <w:sz w:val="12"/>
                <w:szCs w:val="12"/>
              </w:rPr>
              <w:t> </w:t>
            </w:r>
          </w:p>
        </w:tc>
        <w:tc>
          <w:tcPr>
            <w:tcW w:w="299" w:type="pct"/>
            <w:tcBorders>
              <w:top w:val="nil"/>
              <w:left w:val="nil"/>
              <w:bottom w:val="single" w:sz="4" w:space="0" w:color="auto"/>
              <w:right w:val="single" w:sz="8" w:space="0" w:color="auto"/>
            </w:tcBorders>
            <w:shd w:val="clear" w:color="000000" w:fill="auto"/>
            <w:vAlign w:val="center"/>
            <w:hideMark/>
          </w:tcPr>
          <w:p w14:paraId="70E6C200"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5FAD7D0C"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1DA329BA" w14:textId="77777777" w:rsidR="001057BE" w:rsidRPr="001057BE" w:rsidRDefault="001057BE" w:rsidP="001057BE">
            <w:pPr>
              <w:jc w:val="center"/>
              <w:rPr>
                <w:sz w:val="12"/>
                <w:szCs w:val="12"/>
              </w:rPr>
            </w:pPr>
            <w:r w:rsidRPr="001057BE">
              <w:rPr>
                <w:sz w:val="12"/>
                <w:szCs w:val="12"/>
              </w:rPr>
              <w:t> </w:t>
            </w:r>
          </w:p>
        </w:tc>
        <w:tc>
          <w:tcPr>
            <w:tcW w:w="230" w:type="pct"/>
            <w:tcBorders>
              <w:top w:val="nil"/>
              <w:left w:val="nil"/>
              <w:bottom w:val="single" w:sz="4" w:space="0" w:color="auto"/>
              <w:right w:val="single" w:sz="8" w:space="0" w:color="auto"/>
            </w:tcBorders>
            <w:shd w:val="clear" w:color="000000" w:fill="auto"/>
            <w:vAlign w:val="center"/>
            <w:hideMark/>
          </w:tcPr>
          <w:p w14:paraId="17847B6C" w14:textId="77777777" w:rsidR="001057BE" w:rsidRPr="001057BE" w:rsidRDefault="001057BE" w:rsidP="001057BE">
            <w:pPr>
              <w:jc w:val="center"/>
              <w:rPr>
                <w:sz w:val="12"/>
                <w:szCs w:val="12"/>
              </w:rPr>
            </w:pPr>
            <w:r w:rsidRPr="001057BE">
              <w:rPr>
                <w:sz w:val="12"/>
                <w:szCs w:val="12"/>
              </w:rPr>
              <w:t> </w:t>
            </w:r>
          </w:p>
        </w:tc>
        <w:tc>
          <w:tcPr>
            <w:tcW w:w="311" w:type="pct"/>
            <w:tcBorders>
              <w:top w:val="single" w:sz="8" w:space="0" w:color="auto"/>
              <w:left w:val="nil"/>
              <w:bottom w:val="single" w:sz="4" w:space="0" w:color="auto"/>
              <w:right w:val="single" w:sz="8" w:space="0" w:color="auto"/>
            </w:tcBorders>
            <w:shd w:val="clear" w:color="000000" w:fill="auto"/>
            <w:vAlign w:val="center"/>
            <w:hideMark/>
          </w:tcPr>
          <w:p w14:paraId="507F9036" w14:textId="77777777" w:rsidR="001057BE" w:rsidRPr="001057BE" w:rsidRDefault="001057BE" w:rsidP="001057BE">
            <w:pPr>
              <w:jc w:val="center"/>
              <w:rPr>
                <w:sz w:val="12"/>
                <w:szCs w:val="12"/>
              </w:rPr>
            </w:pPr>
            <w:r w:rsidRPr="001057BE">
              <w:rPr>
                <w:sz w:val="12"/>
                <w:szCs w:val="12"/>
              </w:rPr>
              <w:t> </w:t>
            </w:r>
          </w:p>
        </w:tc>
        <w:tc>
          <w:tcPr>
            <w:tcW w:w="251" w:type="pct"/>
            <w:tcBorders>
              <w:top w:val="single" w:sz="8" w:space="0" w:color="auto"/>
              <w:left w:val="nil"/>
              <w:bottom w:val="single" w:sz="4" w:space="0" w:color="auto"/>
              <w:right w:val="single" w:sz="8" w:space="0" w:color="auto"/>
            </w:tcBorders>
            <w:shd w:val="clear" w:color="000000" w:fill="auto"/>
            <w:vAlign w:val="center"/>
            <w:hideMark/>
          </w:tcPr>
          <w:p w14:paraId="48CC4760" w14:textId="77777777" w:rsidR="001057BE" w:rsidRPr="001057BE" w:rsidRDefault="001057BE" w:rsidP="001057BE">
            <w:pPr>
              <w:jc w:val="center"/>
              <w:rPr>
                <w:sz w:val="12"/>
                <w:szCs w:val="12"/>
              </w:rPr>
            </w:pPr>
            <w:r w:rsidRPr="001057BE">
              <w:rPr>
                <w:sz w:val="12"/>
                <w:szCs w:val="12"/>
              </w:rPr>
              <w:t> </w:t>
            </w:r>
          </w:p>
        </w:tc>
        <w:tc>
          <w:tcPr>
            <w:tcW w:w="230" w:type="pct"/>
            <w:tcBorders>
              <w:top w:val="single" w:sz="8" w:space="0" w:color="auto"/>
              <w:left w:val="nil"/>
              <w:bottom w:val="single" w:sz="4" w:space="0" w:color="auto"/>
              <w:right w:val="single" w:sz="8" w:space="0" w:color="auto"/>
            </w:tcBorders>
            <w:shd w:val="clear" w:color="000000" w:fill="auto"/>
            <w:vAlign w:val="center"/>
            <w:hideMark/>
          </w:tcPr>
          <w:p w14:paraId="5FDB0CF5" w14:textId="77777777" w:rsidR="001057BE" w:rsidRPr="001057BE" w:rsidRDefault="001057BE" w:rsidP="001057BE">
            <w:pPr>
              <w:jc w:val="center"/>
              <w:rPr>
                <w:sz w:val="12"/>
                <w:szCs w:val="12"/>
              </w:rPr>
            </w:pPr>
            <w:r w:rsidRPr="001057BE">
              <w:rPr>
                <w:sz w:val="12"/>
                <w:szCs w:val="12"/>
              </w:rPr>
              <w:t> </w:t>
            </w:r>
          </w:p>
        </w:tc>
        <w:tc>
          <w:tcPr>
            <w:tcW w:w="230" w:type="pct"/>
            <w:tcBorders>
              <w:top w:val="single" w:sz="8" w:space="0" w:color="auto"/>
              <w:left w:val="nil"/>
              <w:bottom w:val="single" w:sz="4" w:space="0" w:color="auto"/>
              <w:right w:val="single" w:sz="8" w:space="0" w:color="auto"/>
            </w:tcBorders>
            <w:shd w:val="clear" w:color="000000" w:fill="auto"/>
            <w:vAlign w:val="center"/>
            <w:hideMark/>
          </w:tcPr>
          <w:p w14:paraId="718D0019" w14:textId="77777777" w:rsidR="001057BE" w:rsidRPr="001057BE" w:rsidRDefault="001057BE" w:rsidP="001057BE">
            <w:pPr>
              <w:jc w:val="center"/>
              <w:rPr>
                <w:sz w:val="12"/>
                <w:szCs w:val="12"/>
              </w:rPr>
            </w:pPr>
            <w:r w:rsidRPr="001057BE">
              <w:rPr>
                <w:sz w:val="12"/>
                <w:szCs w:val="12"/>
              </w:rPr>
              <w:t> </w:t>
            </w:r>
          </w:p>
        </w:tc>
        <w:tc>
          <w:tcPr>
            <w:tcW w:w="230" w:type="pct"/>
            <w:tcBorders>
              <w:top w:val="single" w:sz="8" w:space="0" w:color="auto"/>
              <w:left w:val="nil"/>
              <w:bottom w:val="single" w:sz="4" w:space="0" w:color="auto"/>
              <w:right w:val="single" w:sz="8" w:space="0" w:color="auto"/>
            </w:tcBorders>
            <w:shd w:val="clear" w:color="000000" w:fill="auto"/>
            <w:vAlign w:val="center"/>
            <w:hideMark/>
          </w:tcPr>
          <w:p w14:paraId="4949AAE7" w14:textId="77777777" w:rsidR="001057BE" w:rsidRPr="001057BE" w:rsidRDefault="001057BE" w:rsidP="001057BE">
            <w:pPr>
              <w:jc w:val="center"/>
              <w:rPr>
                <w:sz w:val="12"/>
                <w:szCs w:val="12"/>
              </w:rPr>
            </w:pPr>
            <w:r w:rsidRPr="001057BE">
              <w:rPr>
                <w:sz w:val="12"/>
                <w:szCs w:val="12"/>
              </w:rPr>
              <w:t> </w:t>
            </w:r>
          </w:p>
        </w:tc>
        <w:tc>
          <w:tcPr>
            <w:tcW w:w="261" w:type="pct"/>
            <w:tcBorders>
              <w:top w:val="single" w:sz="8" w:space="0" w:color="auto"/>
              <w:left w:val="nil"/>
              <w:bottom w:val="single" w:sz="4" w:space="0" w:color="auto"/>
              <w:right w:val="single" w:sz="8" w:space="0" w:color="auto"/>
            </w:tcBorders>
            <w:shd w:val="clear" w:color="000000" w:fill="auto"/>
            <w:vAlign w:val="center"/>
            <w:hideMark/>
          </w:tcPr>
          <w:p w14:paraId="2A2E4872" w14:textId="77777777" w:rsidR="001057BE" w:rsidRPr="001057BE" w:rsidRDefault="001057BE" w:rsidP="001057BE">
            <w:pPr>
              <w:jc w:val="center"/>
              <w:rPr>
                <w:sz w:val="12"/>
                <w:szCs w:val="12"/>
              </w:rPr>
            </w:pPr>
            <w:r w:rsidRPr="001057BE">
              <w:rPr>
                <w:sz w:val="12"/>
                <w:szCs w:val="12"/>
              </w:rPr>
              <w:t> </w:t>
            </w:r>
          </w:p>
        </w:tc>
      </w:tr>
      <w:tr w:rsidR="001057BE" w:rsidRPr="001057BE" w14:paraId="237B240A"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646B32C3" w14:textId="77777777" w:rsidR="001057BE" w:rsidRPr="001057BE" w:rsidRDefault="001057BE" w:rsidP="001057BE">
            <w:pPr>
              <w:jc w:val="center"/>
              <w:rPr>
                <w:sz w:val="12"/>
                <w:szCs w:val="12"/>
              </w:rPr>
            </w:pPr>
            <w:r w:rsidRPr="001057BE">
              <w:rPr>
                <w:sz w:val="12"/>
                <w:szCs w:val="12"/>
              </w:rPr>
              <w:t>17.1</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F875421" w14:textId="77777777" w:rsidR="001057BE" w:rsidRPr="001057BE" w:rsidRDefault="001057BE" w:rsidP="001057BE">
            <w:pPr>
              <w:jc w:val="right"/>
              <w:rPr>
                <w:sz w:val="12"/>
                <w:szCs w:val="12"/>
              </w:rPr>
            </w:pPr>
            <w:r w:rsidRPr="001057BE">
              <w:rPr>
                <w:sz w:val="12"/>
                <w:szCs w:val="12"/>
              </w:rPr>
              <w:t>«Горэлектросеть» ООО  (ИНН 4217127144)</w:t>
            </w:r>
          </w:p>
        </w:tc>
        <w:tc>
          <w:tcPr>
            <w:tcW w:w="220" w:type="pct"/>
            <w:tcBorders>
              <w:top w:val="nil"/>
              <w:left w:val="nil"/>
              <w:bottom w:val="single" w:sz="4" w:space="0" w:color="auto"/>
              <w:right w:val="single" w:sz="8" w:space="0" w:color="auto"/>
            </w:tcBorders>
            <w:shd w:val="clear" w:color="auto" w:fill="auto"/>
            <w:vAlign w:val="center"/>
            <w:hideMark/>
          </w:tcPr>
          <w:p w14:paraId="05B36868"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4EB91F58" w14:textId="77777777" w:rsidR="001057BE" w:rsidRPr="001057BE" w:rsidRDefault="001057BE" w:rsidP="001057BE">
            <w:pPr>
              <w:jc w:val="center"/>
              <w:rPr>
                <w:sz w:val="12"/>
                <w:szCs w:val="12"/>
              </w:rPr>
            </w:pPr>
            <w:r w:rsidRPr="001057BE">
              <w:rPr>
                <w:sz w:val="12"/>
                <w:szCs w:val="12"/>
              </w:rPr>
              <w:t>96,992</w:t>
            </w:r>
          </w:p>
        </w:tc>
        <w:tc>
          <w:tcPr>
            <w:tcW w:w="229" w:type="pct"/>
            <w:tcBorders>
              <w:top w:val="nil"/>
              <w:left w:val="nil"/>
              <w:bottom w:val="single" w:sz="4" w:space="0" w:color="auto"/>
              <w:right w:val="single" w:sz="8" w:space="0" w:color="auto"/>
            </w:tcBorders>
            <w:shd w:val="clear" w:color="auto" w:fill="auto"/>
            <w:vAlign w:val="center"/>
            <w:hideMark/>
          </w:tcPr>
          <w:p w14:paraId="2EF44A56" w14:textId="77777777" w:rsidR="001057BE" w:rsidRPr="001057BE" w:rsidRDefault="001057BE" w:rsidP="001057BE">
            <w:pPr>
              <w:jc w:val="center"/>
              <w:rPr>
                <w:sz w:val="12"/>
                <w:szCs w:val="12"/>
              </w:rPr>
            </w:pPr>
            <w:r w:rsidRPr="001057BE">
              <w:rPr>
                <w:sz w:val="12"/>
                <w:szCs w:val="12"/>
              </w:rPr>
              <w:t>38,830</w:t>
            </w:r>
          </w:p>
        </w:tc>
        <w:tc>
          <w:tcPr>
            <w:tcW w:w="229" w:type="pct"/>
            <w:tcBorders>
              <w:top w:val="nil"/>
              <w:left w:val="nil"/>
              <w:bottom w:val="single" w:sz="4" w:space="0" w:color="auto"/>
              <w:right w:val="single" w:sz="8" w:space="0" w:color="auto"/>
            </w:tcBorders>
            <w:shd w:val="clear" w:color="auto" w:fill="auto"/>
            <w:vAlign w:val="center"/>
            <w:hideMark/>
          </w:tcPr>
          <w:p w14:paraId="6CD49723" w14:textId="77777777" w:rsidR="001057BE" w:rsidRPr="001057BE" w:rsidRDefault="001057BE" w:rsidP="001057BE">
            <w:pPr>
              <w:jc w:val="center"/>
              <w:rPr>
                <w:sz w:val="12"/>
                <w:szCs w:val="12"/>
              </w:rPr>
            </w:pPr>
            <w:r w:rsidRPr="001057BE">
              <w:rPr>
                <w:sz w:val="12"/>
                <w:szCs w:val="12"/>
              </w:rPr>
              <w:t>5,828</w:t>
            </w:r>
          </w:p>
        </w:tc>
        <w:tc>
          <w:tcPr>
            <w:tcW w:w="230" w:type="pct"/>
            <w:tcBorders>
              <w:top w:val="nil"/>
              <w:left w:val="nil"/>
              <w:bottom w:val="single" w:sz="4" w:space="0" w:color="auto"/>
              <w:right w:val="single" w:sz="8" w:space="0" w:color="auto"/>
            </w:tcBorders>
            <w:shd w:val="clear" w:color="auto" w:fill="auto"/>
            <w:vAlign w:val="center"/>
            <w:hideMark/>
          </w:tcPr>
          <w:p w14:paraId="32B70803" w14:textId="77777777" w:rsidR="001057BE" w:rsidRPr="001057BE" w:rsidRDefault="001057BE" w:rsidP="001057BE">
            <w:pPr>
              <w:jc w:val="center"/>
              <w:rPr>
                <w:sz w:val="12"/>
                <w:szCs w:val="12"/>
              </w:rPr>
            </w:pPr>
            <w:r w:rsidRPr="001057BE">
              <w:rPr>
                <w:sz w:val="12"/>
                <w:szCs w:val="12"/>
              </w:rPr>
              <w:t>0,035</w:t>
            </w:r>
          </w:p>
        </w:tc>
        <w:tc>
          <w:tcPr>
            <w:tcW w:w="265" w:type="pct"/>
            <w:tcBorders>
              <w:top w:val="nil"/>
              <w:left w:val="nil"/>
              <w:bottom w:val="single" w:sz="4" w:space="0" w:color="auto"/>
              <w:right w:val="single" w:sz="8" w:space="0" w:color="auto"/>
            </w:tcBorders>
            <w:shd w:val="clear" w:color="auto" w:fill="auto"/>
            <w:vAlign w:val="center"/>
            <w:hideMark/>
          </w:tcPr>
          <w:p w14:paraId="32BB1CF4" w14:textId="77777777" w:rsidR="001057BE" w:rsidRPr="001057BE" w:rsidRDefault="001057BE" w:rsidP="001057BE">
            <w:pPr>
              <w:jc w:val="center"/>
              <w:rPr>
                <w:sz w:val="12"/>
                <w:szCs w:val="12"/>
              </w:rPr>
            </w:pPr>
            <w:r w:rsidRPr="001057BE">
              <w:rPr>
                <w:sz w:val="12"/>
                <w:szCs w:val="12"/>
              </w:rPr>
              <w:t>141,685</w:t>
            </w:r>
          </w:p>
        </w:tc>
        <w:tc>
          <w:tcPr>
            <w:tcW w:w="299" w:type="pct"/>
            <w:tcBorders>
              <w:top w:val="nil"/>
              <w:left w:val="nil"/>
              <w:bottom w:val="single" w:sz="4" w:space="0" w:color="auto"/>
              <w:right w:val="single" w:sz="8" w:space="0" w:color="auto"/>
            </w:tcBorders>
            <w:shd w:val="clear" w:color="auto" w:fill="auto"/>
            <w:vAlign w:val="center"/>
            <w:hideMark/>
          </w:tcPr>
          <w:p w14:paraId="4F528984" w14:textId="77777777" w:rsidR="001057BE" w:rsidRPr="001057BE" w:rsidRDefault="001057BE" w:rsidP="001057BE">
            <w:pPr>
              <w:jc w:val="center"/>
              <w:rPr>
                <w:sz w:val="12"/>
                <w:szCs w:val="12"/>
              </w:rPr>
            </w:pPr>
            <w:r w:rsidRPr="001057BE">
              <w:rPr>
                <w:sz w:val="12"/>
                <w:szCs w:val="12"/>
              </w:rPr>
              <w:t>94,883</w:t>
            </w:r>
          </w:p>
        </w:tc>
        <w:tc>
          <w:tcPr>
            <w:tcW w:w="230" w:type="pct"/>
            <w:tcBorders>
              <w:top w:val="nil"/>
              <w:left w:val="nil"/>
              <w:bottom w:val="single" w:sz="4" w:space="0" w:color="auto"/>
              <w:right w:val="single" w:sz="8" w:space="0" w:color="auto"/>
            </w:tcBorders>
            <w:shd w:val="clear" w:color="auto" w:fill="auto"/>
            <w:vAlign w:val="center"/>
            <w:hideMark/>
          </w:tcPr>
          <w:p w14:paraId="2C7274BB" w14:textId="77777777" w:rsidR="001057BE" w:rsidRPr="001057BE" w:rsidRDefault="001057BE" w:rsidP="001057BE">
            <w:pPr>
              <w:jc w:val="center"/>
              <w:rPr>
                <w:sz w:val="12"/>
                <w:szCs w:val="12"/>
              </w:rPr>
            </w:pPr>
            <w:r w:rsidRPr="001057BE">
              <w:rPr>
                <w:sz w:val="12"/>
                <w:szCs w:val="12"/>
              </w:rPr>
              <w:t>38,558</w:t>
            </w:r>
          </w:p>
        </w:tc>
        <w:tc>
          <w:tcPr>
            <w:tcW w:w="230" w:type="pct"/>
            <w:tcBorders>
              <w:top w:val="nil"/>
              <w:left w:val="nil"/>
              <w:bottom w:val="single" w:sz="4" w:space="0" w:color="auto"/>
              <w:right w:val="single" w:sz="8" w:space="0" w:color="auto"/>
            </w:tcBorders>
            <w:shd w:val="clear" w:color="auto" w:fill="auto"/>
            <w:vAlign w:val="center"/>
            <w:hideMark/>
          </w:tcPr>
          <w:p w14:paraId="3DF4F35D" w14:textId="77777777" w:rsidR="001057BE" w:rsidRPr="001057BE" w:rsidRDefault="001057BE" w:rsidP="001057BE">
            <w:pPr>
              <w:jc w:val="center"/>
              <w:rPr>
                <w:sz w:val="12"/>
                <w:szCs w:val="12"/>
              </w:rPr>
            </w:pPr>
            <w:r w:rsidRPr="001057BE">
              <w:rPr>
                <w:sz w:val="12"/>
                <w:szCs w:val="12"/>
              </w:rPr>
              <w:t>5,344</w:t>
            </w:r>
          </w:p>
        </w:tc>
        <w:tc>
          <w:tcPr>
            <w:tcW w:w="230" w:type="pct"/>
            <w:tcBorders>
              <w:top w:val="nil"/>
              <w:left w:val="nil"/>
              <w:bottom w:val="single" w:sz="4" w:space="0" w:color="auto"/>
              <w:right w:val="single" w:sz="8" w:space="0" w:color="auto"/>
            </w:tcBorders>
            <w:shd w:val="clear" w:color="auto" w:fill="auto"/>
            <w:vAlign w:val="center"/>
            <w:hideMark/>
          </w:tcPr>
          <w:p w14:paraId="792910EC" w14:textId="77777777" w:rsidR="001057BE" w:rsidRPr="001057BE" w:rsidRDefault="001057BE" w:rsidP="001057BE">
            <w:pPr>
              <w:jc w:val="center"/>
              <w:rPr>
                <w:sz w:val="12"/>
                <w:szCs w:val="12"/>
              </w:rPr>
            </w:pPr>
            <w:r w:rsidRPr="001057BE">
              <w:rPr>
                <w:sz w:val="12"/>
                <w:szCs w:val="12"/>
              </w:rPr>
              <w:t>0,020</w:t>
            </w:r>
          </w:p>
        </w:tc>
        <w:tc>
          <w:tcPr>
            <w:tcW w:w="311" w:type="pct"/>
            <w:tcBorders>
              <w:top w:val="nil"/>
              <w:left w:val="nil"/>
              <w:bottom w:val="single" w:sz="4" w:space="0" w:color="auto"/>
              <w:right w:val="single" w:sz="8" w:space="0" w:color="auto"/>
            </w:tcBorders>
            <w:shd w:val="clear" w:color="auto" w:fill="auto"/>
            <w:vAlign w:val="center"/>
            <w:hideMark/>
          </w:tcPr>
          <w:p w14:paraId="377B1B48" w14:textId="77777777" w:rsidR="001057BE" w:rsidRPr="001057BE" w:rsidRDefault="001057BE" w:rsidP="001057BE">
            <w:pPr>
              <w:jc w:val="center"/>
              <w:rPr>
                <w:sz w:val="12"/>
                <w:szCs w:val="12"/>
              </w:rPr>
            </w:pPr>
            <w:r w:rsidRPr="001057BE">
              <w:rPr>
                <w:sz w:val="12"/>
                <w:szCs w:val="12"/>
              </w:rPr>
              <w:t>138,805</w:t>
            </w:r>
          </w:p>
        </w:tc>
        <w:tc>
          <w:tcPr>
            <w:tcW w:w="251" w:type="pct"/>
            <w:tcBorders>
              <w:top w:val="nil"/>
              <w:left w:val="nil"/>
              <w:bottom w:val="single" w:sz="4" w:space="0" w:color="auto"/>
              <w:right w:val="single" w:sz="8" w:space="0" w:color="auto"/>
            </w:tcBorders>
            <w:shd w:val="clear" w:color="000000" w:fill="FFFFFF"/>
            <w:vAlign w:val="center"/>
            <w:hideMark/>
          </w:tcPr>
          <w:p w14:paraId="08D26237" w14:textId="77777777" w:rsidR="001057BE" w:rsidRPr="001057BE" w:rsidRDefault="001057BE" w:rsidP="001057BE">
            <w:pPr>
              <w:jc w:val="center"/>
              <w:rPr>
                <w:sz w:val="12"/>
                <w:szCs w:val="12"/>
              </w:rPr>
            </w:pPr>
            <w:r w:rsidRPr="001057BE">
              <w:rPr>
                <w:sz w:val="12"/>
                <w:szCs w:val="12"/>
              </w:rPr>
              <w:t>95,938</w:t>
            </w:r>
          </w:p>
        </w:tc>
        <w:tc>
          <w:tcPr>
            <w:tcW w:w="230" w:type="pct"/>
            <w:tcBorders>
              <w:top w:val="nil"/>
              <w:left w:val="nil"/>
              <w:bottom w:val="single" w:sz="4" w:space="0" w:color="auto"/>
              <w:right w:val="single" w:sz="8" w:space="0" w:color="auto"/>
            </w:tcBorders>
            <w:shd w:val="clear" w:color="000000" w:fill="FFFFFF"/>
            <w:vAlign w:val="center"/>
            <w:hideMark/>
          </w:tcPr>
          <w:p w14:paraId="0A0E8F48" w14:textId="77777777" w:rsidR="001057BE" w:rsidRPr="001057BE" w:rsidRDefault="001057BE" w:rsidP="001057BE">
            <w:pPr>
              <w:jc w:val="center"/>
              <w:rPr>
                <w:sz w:val="12"/>
                <w:szCs w:val="12"/>
              </w:rPr>
            </w:pPr>
            <w:r w:rsidRPr="001057BE">
              <w:rPr>
                <w:sz w:val="12"/>
                <w:szCs w:val="12"/>
              </w:rPr>
              <w:t>38,694</w:t>
            </w:r>
          </w:p>
        </w:tc>
        <w:tc>
          <w:tcPr>
            <w:tcW w:w="230" w:type="pct"/>
            <w:tcBorders>
              <w:top w:val="nil"/>
              <w:left w:val="nil"/>
              <w:bottom w:val="single" w:sz="4" w:space="0" w:color="auto"/>
              <w:right w:val="single" w:sz="8" w:space="0" w:color="auto"/>
            </w:tcBorders>
            <w:shd w:val="clear" w:color="000000" w:fill="FFFFFF"/>
            <w:vAlign w:val="center"/>
            <w:hideMark/>
          </w:tcPr>
          <w:p w14:paraId="6B9B7294" w14:textId="77777777" w:rsidR="001057BE" w:rsidRPr="001057BE" w:rsidRDefault="001057BE" w:rsidP="001057BE">
            <w:pPr>
              <w:jc w:val="center"/>
              <w:rPr>
                <w:sz w:val="12"/>
                <w:szCs w:val="12"/>
              </w:rPr>
            </w:pPr>
            <w:r w:rsidRPr="001057BE">
              <w:rPr>
                <w:sz w:val="12"/>
                <w:szCs w:val="12"/>
              </w:rPr>
              <w:t>5,586</w:t>
            </w:r>
          </w:p>
        </w:tc>
        <w:tc>
          <w:tcPr>
            <w:tcW w:w="230" w:type="pct"/>
            <w:tcBorders>
              <w:top w:val="nil"/>
              <w:left w:val="nil"/>
              <w:bottom w:val="single" w:sz="4" w:space="0" w:color="auto"/>
              <w:right w:val="single" w:sz="8" w:space="0" w:color="auto"/>
            </w:tcBorders>
            <w:shd w:val="clear" w:color="000000" w:fill="FFFFFF"/>
            <w:vAlign w:val="center"/>
            <w:hideMark/>
          </w:tcPr>
          <w:p w14:paraId="45878529" w14:textId="77777777" w:rsidR="001057BE" w:rsidRPr="001057BE" w:rsidRDefault="001057BE" w:rsidP="001057BE">
            <w:pPr>
              <w:jc w:val="center"/>
              <w:rPr>
                <w:sz w:val="12"/>
                <w:szCs w:val="12"/>
              </w:rPr>
            </w:pPr>
            <w:r w:rsidRPr="001057BE">
              <w:rPr>
                <w:sz w:val="12"/>
                <w:szCs w:val="12"/>
              </w:rPr>
              <w:t>0,028</w:t>
            </w:r>
          </w:p>
        </w:tc>
        <w:tc>
          <w:tcPr>
            <w:tcW w:w="261" w:type="pct"/>
            <w:tcBorders>
              <w:top w:val="nil"/>
              <w:left w:val="nil"/>
              <w:bottom w:val="single" w:sz="4" w:space="0" w:color="auto"/>
              <w:right w:val="single" w:sz="8" w:space="0" w:color="auto"/>
            </w:tcBorders>
            <w:shd w:val="clear" w:color="auto" w:fill="auto"/>
            <w:vAlign w:val="center"/>
            <w:hideMark/>
          </w:tcPr>
          <w:p w14:paraId="7B0C5739" w14:textId="77777777" w:rsidR="001057BE" w:rsidRPr="001057BE" w:rsidRDefault="001057BE" w:rsidP="001057BE">
            <w:pPr>
              <w:jc w:val="center"/>
              <w:rPr>
                <w:sz w:val="12"/>
                <w:szCs w:val="12"/>
              </w:rPr>
            </w:pPr>
            <w:r w:rsidRPr="001057BE">
              <w:rPr>
                <w:sz w:val="12"/>
                <w:szCs w:val="12"/>
              </w:rPr>
              <w:t>140,245</w:t>
            </w:r>
          </w:p>
        </w:tc>
      </w:tr>
      <w:tr w:rsidR="001057BE" w:rsidRPr="001057BE" w14:paraId="41C433B7"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62250B3" w14:textId="77777777" w:rsidR="001057BE" w:rsidRPr="001057BE" w:rsidRDefault="001057BE" w:rsidP="001057BE">
            <w:pPr>
              <w:jc w:val="center"/>
              <w:rPr>
                <w:sz w:val="12"/>
                <w:szCs w:val="12"/>
              </w:rPr>
            </w:pPr>
            <w:r w:rsidRPr="001057BE">
              <w:rPr>
                <w:sz w:val="12"/>
                <w:szCs w:val="12"/>
              </w:rPr>
              <w:t>17.2</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D7EBE4B" w14:textId="77777777" w:rsidR="001057BE" w:rsidRPr="001057BE" w:rsidRDefault="001057BE" w:rsidP="001057BE">
            <w:pPr>
              <w:jc w:val="right"/>
              <w:rPr>
                <w:sz w:val="12"/>
                <w:szCs w:val="12"/>
              </w:rPr>
            </w:pPr>
            <w:r w:rsidRPr="001057BE">
              <w:rPr>
                <w:sz w:val="12"/>
                <w:szCs w:val="12"/>
              </w:rPr>
              <w:t>«ЕвразЭнергоТранс» ООО (ИНН 4217084532)</w:t>
            </w:r>
          </w:p>
        </w:tc>
        <w:tc>
          <w:tcPr>
            <w:tcW w:w="220" w:type="pct"/>
            <w:tcBorders>
              <w:top w:val="nil"/>
              <w:left w:val="nil"/>
              <w:bottom w:val="single" w:sz="4" w:space="0" w:color="auto"/>
              <w:right w:val="single" w:sz="8" w:space="0" w:color="auto"/>
            </w:tcBorders>
            <w:shd w:val="clear" w:color="auto" w:fill="auto"/>
            <w:vAlign w:val="center"/>
            <w:hideMark/>
          </w:tcPr>
          <w:p w14:paraId="7256FFDC"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0EA2991B" w14:textId="77777777" w:rsidR="001057BE" w:rsidRPr="001057BE" w:rsidRDefault="001057BE" w:rsidP="001057BE">
            <w:pPr>
              <w:jc w:val="center"/>
              <w:rPr>
                <w:sz w:val="12"/>
                <w:szCs w:val="12"/>
              </w:rPr>
            </w:pPr>
            <w:r w:rsidRPr="001057BE">
              <w:rPr>
                <w:sz w:val="12"/>
                <w:szCs w:val="12"/>
              </w:rPr>
              <w:t>299,549</w:t>
            </w:r>
          </w:p>
        </w:tc>
        <w:tc>
          <w:tcPr>
            <w:tcW w:w="229" w:type="pct"/>
            <w:tcBorders>
              <w:top w:val="nil"/>
              <w:left w:val="nil"/>
              <w:bottom w:val="single" w:sz="4" w:space="0" w:color="auto"/>
              <w:right w:val="single" w:sz="8" w:space="0" w:color="auto"/>
            </w:tcBorders>
            <w:shd w:val="clear" w:color="auto" w:fill="auto"/>
            <w:vAlign w:val="center"/>
            <w:hideMark/>
          </w:tcPr>
          <w:p w14:paraId="0ED84FCB" w14:textId="77777777" w:rsidR="001057BE" w:rsidRPr="001057BE" w:rsidRDefault="001057BE" w:rsidP="001057BE">
            <w:pPr>
              <w:jc w:val="center"/>
              <w:rPr>
                <w:sz w:val="12"/>
                <w:szCs w:val="12"/>
              </w:rPr>
            </w:pPr>
            <w:r w:rsidRPr="001057BE">
              <w:rPr>
                <w:sz w:val="12"/>
                <w:szCs w:val="12"/>
              </w:rPr>
              <w:t>14,917</w:t>
            </w:r>
          </w:p>
        </w:tc>
        <w:tc>
          <w:tcPr>
            <w:tcW w:w="229" w:type="pct"/>
            <w:tcBorders>
              <w:top w:val="nil"/>
              <w:left w:val="nil"/>
              <w:bottom w:val="single" w:sz="4" w:space="0" w:color="auto"/>
              <w:right w:val="single" w:sz="8" w:space="0" w:color="auto"/>
            </w:tcBorders>
            <w:shd w:val="clear" w:color="auto" w:fill="auto"/>
            <w:vAlign w:val="center"/>
            <w:hideMark/>
          </w:tcPr>
          <w:p w14:paraId="1B79CDF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2ADECDC1"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40881CDC" w14:textId="77777777" w:rsidR="001057BE" w:rsidRPr="001057BE" w:rsidRDefault="001057BE" w:rsidP="001057BE">
            <w:pPr>
              <w:jc w:val="center"/>
              <w:rPr>
                <w:sz w:val="12"/>
                <w:szCs w:val="12"/>
              </w:rPr>
            </w:pPr>
            <w:r w:rsidRPr="001057BE">
              <w:rPr>
                <w:sz w:val="12"/>
                <w:szCs w:val="12"/>
              </w:rPr>
              <w:t>314,465</w:t>
            </w:r>
          </w:p>
        </w:tc>
        <w:tc>
          <w:tcPr>
            <w:tcW w:w="299" w:type="pct"/>
            <w:tcBorders>
              <w:top w:val="nil"/>
              <w:left w:val="nil"/>
              <w:bottom w:val="single" w:sz="4" w:space="0" w:color="auto"/>
              <w:right w:val="single" w:sz="8" w:space="0" w:color="auto"/>
            </w:tcBorders>
            <w:shd w:val="clear" w:color="auto" w:fill="auto"/>
            <w:vAlign w:val="center"/>
            <w:hideMark/>
          </w:tcPr>
          <w:p w14:paraId="40C80328" w14:textId="77777777" w:rsidR="001057BE" w:rsidRPr="001057BE" w:rsidRDefault="001057BE" w:rsidP="001057BE">
            <w:pPr>
              <w:jc w:val="center"/>
              <w:rPr>
                <w:sz w:val="12"/>
                <w:szCs w:val="12"/>
              </w:rPr>
            </w:pPr>
            <w:r w:rsidRPr="001057BE">
              <w:rPr>
                <w:sz w:val="12"/>
                <w:szCs w:val="12"/>
              </w:rPr>
              <w:t>276,681</w:t>
            </w:r>
          </w:p>
        </w:tc>
        <w:tc>
          <w:tcPr>
            <w:tcW w:w="230" w:type="pct"/>
            <w:tcBorders>
              <w:top w:val="nil"/>
              <w:left w:val="nil"/>
              <w:bottom w:val="single" w:sz="4" w:space="0" w:color="auto"/>
              <w:right w:val="single" w:sz="8" w:space="0" w:color="auto"/>
            </w:tcBorders>
            <w:shd w:val="clear" w:color="auto" w:fill="auto"/>
            <w:vAlign w:val="center"/>
            <w:hideMark/>
          </w:tcPr>
          <w:p w14:paraId="542DEA33" w14:textId="77777777" w:rsidR="001057BE" w:rsidRPr="001057BE" w:rsidRDefault="001057BE" w:rsidP="001057BE">
            <w:pPr>
              <w:jc w:val="center"/>
              <w:rPr>
                <w:sz w:val="12"/>
                <w:szCs w:val="12"/>
              </w:rPr>
            </w:pPr>
            <w:r w:rsidRPr="001057BE">
              <w:rPr>
                <w:sz w:val="12"/>
                <w:szCs w:val="12"/>
              </w:rPr>
              <w:t>14,460</w:t>
            </w:r>
          </w:p>
        </w:tc>
        <w:tc>
          <w:tcPr>
            <w:tcW w:w="230" w:type="pct"/>
            <w:tcBorders>
              <w:top w:val="nil"/>
              <w:left w:val="nil"/>
              <w:bottom w:val="single" w:sz="4" w:space="0" w:color="auto"/>
              <w:right w:val="single" w:sz="8" w:space="0" w:color="auto"/>
            </w:tcBorders>
            <w:shd w:val="clear" w:color="auto" w:fill="auto"/>
            <w:vAlign w:val="center"/>
            <w:hideMark/>
          </w:tcPr>
          <w:p w14:paraId="007E8A1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11851703"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39D08277" w14:textId="77777777" w:rsidR="001057BE" w:rsidRPr="001057BE" w:rsidRDefault="001057BE" w:rsidP="001057BE">
            <w:pPr>
              <w:jc w:val="center"/>
              <w:rPr>
                <w:sz w:val="12"/>
                <w:szCs w:val="12"/>
              </w:rPr>
            </w:pPr>
            <w:r w:rsidRPr="001057BE">
              <w:rPr>
                <w:sz w:val="12"/>
                <w:szCs w:val="12"/>
              </w:rPr>
              <w:t>291,141</w:t>
            </w:r>
          </w:p>
        </w:tc>
        <w:tc>
          <w:tcPr>
            <w:tcW w:w="251" w:type="pct"/>
            <w:tcBorders>
              <w:top w:val="nil"/>
              <w:left w:val="nil"/>
              <w:bottom w:val="single" w:sz="4" w:space="0" w:color="auto"/>
              <w:right w:val="single" w:sz="8" w:space="0" w:color="auto"/>
            </w:tcBorders>
            <w:shd w:val="clear" w:color="000000" w:fill="FFFFFF"/>
            <w:vAlign w:val="center"/>
            <w:hideMark/>
          </w:tcPr>
          <w:p w14:paraId="0F29F34D" w14:textId="77777777" w:rsidR="001057BE" w:rsidRPr="001057BE" w:rsidRDefault="001057BE" w:rsidP="001057BE">
            <w:pPr>
              <w:jc w:val="center"/>
              <w:rPr>
                <w:sz w:val="12"/>
                <w:szCs w:val="12"/>
              </w:rPr>
            </w:pPr>
            <w:r w:rsidRPr="001057BE">
              <w:rPr>
                <w:sz w:val="12"/>
                <w:szCs w:val="12"/>
              </w:rPr>
              <w:t>288,115</w:t>
            </w:r>
          </w:p>
        </w:tc>
        <w:tc>
          <w:tcPr>
            <w:tcW w:w="230" w:type="pct"/>
            <w:tcBorders>
              <w:top w:val="nil"/>
              <w:left w:val="nil"/>
              <w:bottom w:val="single" w:sz="4" w:space="0" w:color="auto"/>
              <w:right w:val="single" w:sz="8" w:space="0" w:color="auto"/>
            </w:tcBorders>
            <w:shd w:val="clear" w:color="000000" w:fill="FFFFFF"/>
            <w:vAlign w:val="center"/>
            <w:hideMark/>
          </w:tcPr>
          <w:p w14:paraId="57678785" w14:textId="77777777" w:rsidR="001057BE" w:rsidRPr="001057BE" w:rsidRDefault="001057BE" w:rsidP="001057BE">
            <w:pPr>
              <w:jc w:val="center"/>
              <w:rPr>
                <w:sz w:val="12"/>
                <w:szCs w:val="12"/>
              </w:rPr>
            </w:pPr>
            <w:r w:rsidRPr="001057BE">
              <w:rPr>
                <w:sz w:val="12"/>
                <w:szCs w:val="12"/>
              </w:rPr>
              <w:t>14,688</w:t>
            </w:r>
          </w:p>
        </w:tc>
        <w:tc>
          <w:tcPr>
            <w:tcW w:w="230" w:type="pct"/>
            <w:tcBorders>
              <w:top w:val="nil"/>
              <w:left w:val="nil"/>
              <w:bottom w:val="single" w:sz="4" w:space="0" w:color="auto"/>
              <w:right w:val="single" w:sz="8" w:space="0" w:color="auto"/>
            </w:tcBorders>
            <w:shd w:val="clear" w:color="000000" w:fill="FFFFFF"/>
            <w:vAlign w:val="center"/>
            <w:hideMark/>
          </w:tcPr>
          <w:p w14:paraId="39C6DC2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CF867B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00AE822A" w14:textId="77777777" w:rsidR="001057BE" w:rsidRPr="001057BE" w:rsidRDefault="001057BE" w:rsidP="001057BE">
            <w:pPr>
              <w:jc w:val="center"/>
              <w:rPr>
                <w:sz w:val="12"/>
                <w:szCs w:val="12"/>
              </w:rPr>
            </w:pPr>
            <w:r w:rsidRPr="001057BE">
              <w:rPr>
                <w:sz w:val="12"/>
                <w:szCs w:val="12"/>
              </w:rPr>
              <w:t>302,803</w:t>
            </w:r>
          </w:p>
        </w:tc>
      </w:tr>
      <w:tr w:rsidR="001057BE" w:rsidRPr="001057BE" w14:paraId="00C20412"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F00BEA3" w14:textId="77777777" w:rsidR="001057BE" w:rsidRPr="001057BE" w:rsidRDefault="001057BE" w:rsidP="001057BE">
            <w:pPr>
              <w:jc w:val="center"/>
              <w:rPr>
                <w:sz w:val="12"/>
                <w:szCs w:val="12"/>
              </w:rPr>
            </w:pPr>
            <w:r w:rsidRPr="001057BE">
              <w:rPr>
                <w:sz w:val="12"/>
                <w:szCs w:val="12"/>
              </w:rPr>
              <w:lastRenderedPageBreak/>
              <w:t>17.3</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A9E3945" w14:textId="77777777" w:rsidR="001057BE" w:rsidRPr="001057BE" w:rsidRDefault="001057BE" w:rsidP="001057BE">
            <w:pPr>
              <w:jc w:val="right"/>
              <w:rPr>
                <w:sz w:val="12"/>
                <w:szCs w:val="12"/>
              </w:rPr>
            </w:pPr>
            <w:r w:rsidRPr="001057BE">
              <w:rPr>
                <w:sz w:val="12"/>
                <w:szCs w:val="12"/>
              </w:rPr>
              <w:t>«Кузбасская энергосетевая компания» ООО (ИНН 4205109750)</w:t>
            </w:r>
          </w:p>
        </w:tc>
        <w:tc>
          <w:tcPr>
            <w:tcW w:w="220" w:type="pct"/>
            <w:tcBorders>
              <w:top w:val="nil"/>
              <w:left w:val="nil"/>
              <w:bottom w:val="single" w:sz="4" w:space="0" w:color="auto"/>
              <w:right w:val="single" w:sz="8" w:space="0" w:color="auto"/>
            </w:tcBorders>
            <w:shd w:val="clear" w:color="auto" w:fill="auto"/>
            <w:vAlign w:val="center"/>
            <w:hideMark/>
          </w:tcPr>
          <w:p w14:paraId="230805E7"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05D72FE2" w14:textId="77777777" w:rsidR="001057BE" w:rsidRPr="001057BE" w:rsidRDefault="001057BE" w:rsidP="001057BE">
            <w:pPr>
              <w:jc w:val="center"/>
              <w:rPr>
                <w:sz w:val="12"/>
                <w:szCs w:val="12"/>
              </w:rPr>
            </w:pPr>
            <w:r w:rsidRPr="001057BE">
              <w:rPr>
                <w:sz w:val="12"/>
                <w:szCs w:val="12"/>
              </w:rPr>
              <w:t>167,298</w:t>
            </w:r>
          </w:p>
        </w:tc>
        <w:tc>
          <w:tcPr>
            <w:tcW w:w="229" w:type="pct"/>
            <w:tcBorders>
              <w:top w:val="nil"/>
              <w:left w:val="nil"/>
              <w:bottom w:val="single" w:sz="4" w:space="0" w:color="auto"/>
              <w:right w:val="single" w:sz="8" w:space="0" w:color="auto"/>
            </w:tcBorders>
            <w:shd w:val="clear" w:color="auto" w:fill="auto"/>
            <w:vAlign w:val="center"/>
            <w:hideMark/>
          </w:tcPr>
          <w:p w14:paraId="2B54B716" w14:textId="77777777" w:rsidR="001057BE" w:rsidRPr="001057BE" w:rsidRDefault="001057BE" w:rsidP="001057BE">
            <w:pPr>
              <w:jc w:val="center"/>
              <w:rPr>
                <w:sz w:val="12"/>
                <w:szCs w:val="12"/>
              </w:rPr>
            </w:pPr>
            <w:r w:rsidRPr="001057BE">
              <w:rPr>
                <w:sz w:val="12"/>
                <w:szCs w:val="12"/>
              </w:rPr>
              <w:t>71,448</w:t>
            </w:r>
          </w:p>
        </w:tc>
        <w:tc>
          <w:tcPr>
            <w:tcW w:w="229" w:type="pct"/>
            <w:tcBorders>
              <w:top w:val="nil"/>
              <w:left w:val="nil"/>
              <w:bottom w:val="single" w:sz="4" w:space="0" w:color="auto"/>
              <w:right w:val="single" w:sz="8" w:space="0" w:color="auto"/>
            </w:tcBorders>
            <w:shd w:val="clear" w:color="auto" w:fill="auto"/>
            <w:vAlign w:val="center"/>
            <w:hideMark/>
          </w:tcPr>
          <w:p w14:paraId="6C00937E" w14:textId="77777777" w:rsidR="001057BE" w:rsidRPr="001057BE" w:rsidRDefault="001057BE" w:rsidP="001057BE">
            <w:pPr>
              <w:jc w:val="center"/>
              <w:rPr>
                <w:sz w:val="12"/>
                <w:szCs w:val="12"/>
              </w:rPr>
            </w:pPr>
            <w:r w:rsidRPr="001057BE">
              <w:rPr>
                <w:sz w:val="12"/>
                <w:szCs w:val="12"/>
              </w:rPr>
              <w:t>10,397</w:t>
            </w:r>
          </w:p>
        </w:tc>
        <w:tc>
          <w:tcPr>
            <w:tcW w:w="230" w:type="pct"/>
            <w:tcBorders>
              <w:top w:val="nil"/>
              <w:left w:val="nil"/>
              <w:bottom w:val="single" w:sz="4" w:space="0" w:color="auto"/>
              <w:right w:val="single" w:sz="8" w:space="0" w:color="auto"/>
            </w:tcBorders>
            <w:shd w:val="clear" w:color="auto" w:fill="auto"/>
            <w:vAlign w:val="center"/>
            <w:hideMark/>
          </w:tcPr>
          <w:p w14:paraId="6D273411" w14:textId="77777777" w:rsidR="001057BE" w:rsidRPr="001057BE" w:rsidRDefault="001057BE" w:rsidP="001057BE">
            <w:pPr>
              <w:jc w:val="center"/>
              <w:rPr>
                <w:sz w:val="12"/>
                <w:szCs w:val="12"/>
              </w:rPr>
            </w:pPr>
            <w:r w:rsidRPr="001057BE">
              <w:rPr>
                <w:sz w:val="12"/>
                <w:szCs w:val="12"/>
              </w:rPr>
              <w:t>0,163</w:t>
            </w:r>
          </w:p>
        </w:tc>
        <w:tc>
          <w:tcPr>
            <w:tcW w:w="265" w:type="pct"/>
            <w:tcBorders>
              <w:top w:val="nil"/>
              <w:left w:val="nil"/>
              <w:bottom w:val="single" w:sz="4" w:space="0" w:color="auto"/>
              <w:right w:val="single" w:sz="8" w:space="0" w:color="auto"/>
            </w:tcBorders>
            <w:shd w:val="clear" w:color="auto" w:fill="auto"/>
            <w:vAlign w:val="center"/>
            <w:hideMark/>
          </w:tcPr>
          <w:p w14:paraId="14057494" w14:textId="77777777" w:rsidR="001057BE" w:rsidRPr="001057BE" w:rsidRDefault="001057BE" w:rsidP="001057BE">
            <w:pPr>
              <w:jc w:val="center"/>
              <w:rPr>
                <w:sz w:val="12"/>
                <w:szCs w:val="12"/>
              </w:rPr>
            </w:pPr>
            <w:r w:rsidRPr="001057BE">
              <w:rPr>
                <w:sz w:val="12"/>
                <w:szCs w:val="12"/>
              </w:rPr>
              <w:t>249,306</w:t>
            </w:r>
          </w:p>
        </w:tc>
        <w:tc>
          <w:tcPr>
            <w:tcW w:w="299" w:type="pct"/>
            <w:tcBorders>
              <w:top w:val="nil"/>
              <w:left w:val="nil"/>
              <w:bottom w:val="single" w:sz="4" w:space="0" w:color="auto"/>
              <w:right w:val="single" w:sz="8" w:space="0" w:color="auto"/>
            </w:tcBorders>
            <w:shd w:val="clear" w:color="auto" w:fill="auto"/>
            <w:vAlign w:val="center"/>
            <w:hideMark/>
          </w:tcPr>
          <w:p w14:paraId="305603BE" w14:textId="77777777" w:rsidR="001057BE" w:rsidRPr="001057BE" w:rsidRDefault="001057BE" w:rsidP="001057BE">
            <w:pPr>
              <w:jc w:val="center"/>
              <w:rPr>
                <w:sz w:val="12"/>
                <w:szCs w:val="12"/>
              </w:rPr>
            </w:pPr>
            <w:r w:rsidRPr="001057BE">
              <w:rPr>
                <w:sz w:val="12"/>
                <w:szCs w:val="12"/>
              </w:rPr>
              <w:t>164,626</w:t>
            </w:r>
          </w:p>
        </w:tc>
        <w:tc>
          <w:tcPr>
            <w:tcW w:w="230" w:type="pct"/>
            <w:tcBorders>
              <w:top w:val="nil"/>
              <w:left w:val="nil"/>
              <w:bottom w:val="single" w:sz="4" w:space="0" w:color="auto"/>
              <w:right w:val="single" w:sz="8" w:space="0" w:color="auto"/>
            </w:tcBorders>
            <w:shd w:val="clear" w:color="auto" w:fill="auto"/>
            <w:vAlign w:val="center"/>
            <w:hideMark/>
          </w:tcPr>
          <w:p w14:paraId="6EDA6FC7" w14:textId="77777777" w:rsidR="001057BE" w:rsidRPr="001057BE" w:rsidRDefault="001057BE" w:rsidP="001057BE">
            <w:pPr>
              <w:jc w:val="center"/>
              <w:rPr>
                <w:sz w:val="12"/>
                <w:szCs w:val="12"/>
              </w:rPr>
            </w:pPr>
            <w:r w:rsidRPr="001057BE">
              <w:rPr>
                <w:sz w:val="12"/>
                <w:szCs w:val="12"/>
              </w:rPr>
              <w:t>69,312</w:t>
            </w:r>
          </w:p>
        </w:tc>
        <w:tc>
          <w:tcPr>
            <w:tcW w:w="230" w:type="pct"/>
            <w:tcBorders>
              <w:top w:val="nil"/>
              <w:left w:val="nil"/>
              <w:bottom w:val="single" w:sz="4" w:space="0" w:color="auto"/>
              <w:right w:val="single" w:sz="8" w:space="0" w:color="auto"/>
            </w:tcBorders>
            <w:shd w:val="clear" w:color="auto" w:fill="auto"/>
            <w:vAlign w:val="center"/>
            <w:hideMark/>
          </w:tcPr>
          <w:p w14:paraId="4CFF2ABD" w14:textId="77777777" w:rsidR="001057BE" w:rsidRPr="001057BE" w:rsidRDefault="001057BE" w:rsidP="001057BE">
            <w:pPr>
              <w:jc w:val="center"/>
              <w:rPr>
                <w:sz w:val="12"/>
                <w:szCs w:val="12"/>
              </w:rPr>
            </w:pPr>
            <w:r w:rsidRPr="001057BE">
              <w:rPr>
                <w:sz w:val="12"/>
                <w:szCs w:val="12"/>
              </w:rPr>
              <w:t>10,288</w:t>
            </w:r>
          </w:p>
        </w:tc>
        <w:tc>
          <w:tcPr>
            <w:tcW w:w="230" w:type="pct"/>
            <w:tcBorders>
              <w:top w:val="nil"/>
              <w:left w:val="nil"/>
              <w:bottom w:val="single" w:sz="4" w:space="0" w:color="auto"/>
              <w:right w:val="single" w:sz="8" w:space="0" w:color="auto"/>
            </w:tcBorders>
            <w:shd w:val="clear" w:color="auto" w:fill="auto"/>
            <w:vAlign w:val="center"/>
            <w:hideMark/>
          </w:tcPr>
          <w:p w14:paraId="741781D4" w14:textId="77777777" w:rsidR="001057BE" w:rsidRPr="001057BE" w:rsidRDefault="001057BE" w:rsidP="001057BE">
            <w:pPr>
              <w:jc w:val="center"/>
              <w:rPr>
                <w:sz w:val="12"/>
                <w:szCs w:val="12"/>
              </w:rPr>
            </w:pPr>
            <w:r w:rsidRPr="001057BE">
              <w:rPr>
                <w:sz w:val="12"/>
                <w:szCs w:val="12"/>
              </w:rPr>
              <w:t>0,155</w:t>
            </w:r>
          </w:p>
        </w:tc>
        <w:tc>
          <w:tcPr>
            <w:tcW w:w="311" w:type="pct"/>
            <w:tcBorders>
              <w:top w:val="nil"/>
              <w:left w:val="nil"/>
              <w:bottom w:val="single" w:sz="4" w:space="0" w:color="auto"/>
              <w:right w:val="single" w:sz="8" w:space="0" w:color="auto"/>
            </w:tcBorders>
            <w:shd w:val="clear" w:color="auto" w:fill="auto"/>
            <w:vAlign w:val="center"/>
            <w:hideMark/>
          </w:tcPr>
          <w:p w14:paraId="44DC94CE" w14:textId="77777777" w:rsidR="001057BE" w:rsidRPr="001057BE" w:rsidRDefault="001057BE" w:rsidP="001057BE">
            <w:pPr>
              <w:jc w:val="center"/>
              <w:rPr>
                <w:sz w:val="12"/>
                <w:szCs w:val="12"/>
              </w:rPr>
            </w:pPr>
            <w:r w:rsidRPr="001057BE">
              <w:rPr>
                <w:sz w:val="12"/>
                <w:szCs w:val="12"/>
              </w:rPr>
              <w:t>244,381</w:t>
            </w:r>
          </w:p>
        </w:tc>
        <w:tc>
          <w:tcPr>
            <w:tcW w:w="251" w:type="pct"/>
            <w:tcBorders>
              <w:top w:val="nil"/>
              <w:left w:val="nil"/>
              <w:bottom w:val="single" w:sz="4" w:space="0" w:color="auto"/>
              <w:right w:val="single" w:sz="8" w:space="0" w:color="auto"/>
            </w:tcBorders>
            <w:shd w:val="clear" w:color="000000" w:fill="FFFFFF"/>
            <w:vAlign w:val="center"/>
            <w:hideMark/>
          </w:tcPr>
          <w:p w14:paraId="5D45872A" w14:textId="77777777" w:rsidR="001057BE" w:rsidRPr="001057BE" w:rsidRDefault="001057BE" w:rsidP="001057BE">
            <w:pPr>
              <w:jc w:val="center"/>
              <w:rPr>
                <w:sz w:val="12"/>
                <w:szCs w:val="12"/>
              </w:rPr>
            </w:pPr>
            <w:r w:rsidRPr="001057BE">
              <w:rPr>
                <w:sz w:val="12"/>
                <w:szCs w:val="12"/>
              </w:rPr>
              <w:t>165,962</w:t>
            </w:r>
          </w:p>
        </w:tc>
        <w:tc>
          <w:tcPr>
            <w:tcW w:w="230" w:type="pct"/>
            <w:tcBorders>
              <w:top w:val="nil"/>
              <w:left w:val="nil"/>
              <w:bottom w:val="single" w:sz="4" w:space="0" w:color="auto"/>
              <w:right w:val="single" w:sz="8" w:space="0" w:color="auto"/>
            </w:tcBorders>
            <w:shd w:val="clear" w:color="000000" w:fill="FFFFFF"/>
            <w:vAlign w:val="center"/>
            <w:hideMark/>
          </w:tcPr>
          <w:p w14:paraId="4F5F386A" w14:textId="77777777" w:rsidR="001057BE" w:rsidRPr="001057BE" w:rsidRDefault="001057BE" w:rsidP="001057BE">
            <w:pPr>
              <w:jc w:val="center"/>
              <w:rPr>
                <w:sz w:val="12"/>
                <w:szCs w:val="12"/>
              </w:rPr>
            </w:pPr>
            <w:r w:rsidRPr="001057BE">
              <w:rPr>
                <w:sz w:val="12"/>
                <w:szCs w:val="12"/>
              </w:rPr>
              <w:t>70,380</w:t>
            </w:r>
          </w:p>
        </w:tc>
        <w:tc>
          <w:tcPr>
            <w:tcW w:w="230" w:type="pct"/>
            <w:tcBorders>
              <w:top w:val="nil"/>
              <w:left w:val="nil"/>
              <w:bottom w:val="single" w:sz="4" w:space="0" w:color="auto"/>
              <w:right w:val="single" w:sz="8" w:space="0" w:color="auto"/>
            </w:tcBorders>
            <w:shd w:val="clear" w:color="000000" w:fill="FFFFFF"/>
            <w:vAlign w:val="center"/>
            <w:hideMark/>
          </w:tcPr>
          <w:p w14:paraId="13041267" w14:textId="77777777" w:rsidR="001057BE" w:rsidRPr="001057BE" w:rsidRDefault="001057BE" w:rsidP="001057BE">
            <w:pPr>
              <w:jc w:val="center"/>
              <w:rPr>
                <w:sz w:val="12"/>
                <w:szCs w:val="12"/>
              </w:rPr>
            </w:pPr>
            <w:r w:rsidRPr="001057BE">
              <w:rPr>
                <w:sz w:val="12"/>
                <w:szCs w:val="12"/>
              </w:rPr>
              <w:t>10,343</w:t>
            </w:r>
          </w:p>
        </w:tc>
        <w:tc>
          <w:tcPr>
            <w:tcW w:w="230" w:type="pct"/>
            <w:tcBorders>
              <w:top w:val="nil"/>
              <w:left w:val="nil"/>
              <w:bottom w:val="single" w:sz="4" w:space="0" w:color="auto"/>
              <w:right w:val="single" w:sz="8" w:space="0" w:color="auto"/>
            </w:tcBorders>
            <w:shd w:val="clear" w:color="000000" w:fill="FFFFFF"/>
            <w:vAlign w:val="center"/>
            <w:hideMark/>
          </w:tcPr>
          <w:p w14:paraId="1E42AF5E" w14:textId="77777777" w:rsidR="001057BE" w:rsidRPr="001057BE" w:rsidRDefault="001057BE" w:rsidP="001057BE">
            <w:pPr>
              <w:jc w:val="center"/>
              <w:rPr>
                <w:sz w:val="12"/>
                <w:szCs w:val="12"/>
              </w:rPr>
            </w:pPr>
            <w:r w:rsidRPr="001057BE">
              <w:rPr>
                <w:sz w:val="12"/>
                <w:szCs w:val="12"/>
              </w:rPr>
              <w:t>0,159</w:t>
            </w:r>
          </w:p>
        </w:tc>
        <w:tc>
          <w:tcPr>
            <w:tcW w:w="261" w:type="pct"/>
            <w:tcBorders>
              <w:top w:val="nil"/>
              <w:left w:val="nil"/>
              <w:bottom w:val="single" w:sz="4" w:space="0" w:color="auto"/>
              <w:right w:val="single" w:sz="8" w:space="0" w:color="auto"/>
            </w:tcBorders>
            <w:shd w:val="clear" w:color="auto" w:fill="auto"/>
            <w:vAlign w:val="center"/>
            <w:hideMark/>
          </w:tcPr>
          <w:p w14:paraId="7F4E7A98" w14:textId="77777777" w:rsidR="001057BE" w:rsidRPr="001057BE" w:rsidRDefault="001057BE" w:rsidP="001057BE">
            <w:pPr>
              <w:jc w:val="center"/>
              <w:rPr>
                <w:sz w:val="12"/>
                <w:szCs w:val="12"/>
              </w:rPr>
            </w:pPr>
            <w:r w:rsidRPr="001057BE">
              <w:rPr>
                <w:sz w:val="12"/>
                <w:szCs w:val="12"/>
              </w:rPr>
              <w:t>246,844</w:t>
            </w:r>
          </w:p>
        </w:tc>
      </w:tr>
      <w:tr w:rsidR="001057BE" w:rsidRPr="001057BE" w14:paraId="2AB33A5F"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2E22DAEA" w14:textId="77777777" w:rsidR="001057BE" w:rsidRPr="001057BE" w:rsidRDefault="001057BE" w:rsidP="001057BE">
            <w:pPr>
              <w:jc w:val="center"/>
              <w:rPr>
                <w:sz w:val="12"/>
                <w:szCs w:val="12"/>
              </w:rPr>
            </w:pPr>
            <w:r w:rsidRPr="001057BE">
              <w:rPr>
                <w:sz w:val="12"/>
                <w:szCs w:val="12"/>
              </w:rPr>
              <w:t>17.4</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A351B94" w14:textId="77777777" w:rsidR="001057BE" w:rsidRPr="001057BE" w:rsidRDefault="001057BE" w:rsidP="001057BE">
            <w:pPr>
              <w:jc w:val="right"/>
              <w:rPr>
                <w:sz w:val="12"/>
                <w:szCs w:val="12"/>
              </w:rPr>
            </w:pPr>
            <w:r w:rsidRPr="001057BE">
              <w:rPr>
                <w:sz w:val="12"/>
                <w:szCs w:val="12"/>
              </w:rPr>
              <w:t>«КузбассЭлектро» ОАО  (ИНН 4202002174)</w:t>
            </w:r>
          </w:p>
        </w:tc>
        <w:tc>
          <w:tcPr>
            <w:tcW w:w="220" w:type="pct"/>
            <w:tcBorders>
              <w:top w:val="nil"/>
              <w:left w:val="nil"/>
              <w:bottom w:val="single" w:sz="4" w:space="0" w:color="auto"/>
              <w:right w:val="single" w:sz="8" w:space="0" w:color="auto"/>
            </w:tcBorders>
            <w:shd w:val="clear" w:color="auto" w:fill="auto"/>
            <w:vAlign w:val="center"/>
            <w:hideMark/>
          </w:tcPr>
          <w:p w14:paraId="326FB034"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01C79C44" w14:textId="77777777" w:rsidR="001057BE" w:rsidRPr="001057BE" w:rsidRDefault="001057BE" w:rsidP="001057BE">
            <w:pPr>
              <w:jc w:val="center"/>
              <w:rPr>
                <w:sz w:val="12"/>
                <w:szCs w:val="12"/>
              </w:rPr>
            </w:pPr>
            <w:r w:rsidRPr="001057BE">
              <w:rPr>
                <w:sz w:val="12"/>
                <w:szCs w:val="12"/>
              </w:rPr>
              <w:t>59,808</w:t>
            </w:r>
          </w:p>
        </w:tc>
        <w:tc>
          <w:tcPr>
            <w:tcW w:w="229" w:type="pct"/>
            <w:tcBorders>
              <w:top w:val="nil"/>
              <w:left w:val="nil"/>
              <w:bottom w:val="single" w:sz="4" w:space="0" w:color="auto"/>
              <w:right w:val="single" w:sz="8" w:space="0" w:color="auto"/>
            </w:tcBorders>
            <w:shd w:val="clear" w:color="auto" w:fill="auto"/>
            <w:vAlign w:val="center"/>
            <w:hideMark/>
          </w:tcPr>
          <w:p w14:paraId="61C27E9B" w14:textId="77777777" w:rsidR="001057BE" w:rsidRPr="001057BE" w:rsidRDefault="001057BE" w:rsidP="001057BE">
            <w:pPr>
              <w:jc w:val="center"/>
              <w:rPr>
                <w:sz w:val="12"/>
                <w:szCs w:val="12"/>
              </w:rPr>
            </w:pPr>
            <w:r w:rsidRPr="001057BE">
              <w:rPr>
                <w:sz w:val="12"/>
                <w:szCs w:val="12"/>
              </w:rPr>
              <w:t>8,771</w:t>
            </w:r>
          </w:p>
        </w:tc>
        <w:tc>
          <w:tcPr>
            <w:tcW w:w="229" w:type="pct"/>
            <w:tcBorders>
              <w:top w:val="nil"/>
              <w:left w:val="nil"/>
              <w:bottom w:val="single" w:sz="4" w:space="0" w:color="auto"/>
              <w:right w:val="single" w:sz="8" w:space="0" w:color="auto"/>
            </w:tcBorders>
            <w:shd w:val="clear" w:color="auto" w:fill="auto"/>
            <w:vAlign w:val="center"/>
            <w:hideMark/>
          </w:tcPr>
          <w:p w14:paraId="7D7FF4B5" w14:textId="77777777" w:rsidR="001057BE" w:rsidRPr="001057BE" w:rsidRDefault="001057BE" w:rsidP="001057BE">
            <w:pPr>
              <w:jc w:val="center"/>
              <w:rPr>
                <w:sz w:val="12"/>
                <w:szCs w:val="12"/>
              </w:rPr>
            </w:pPr>
            <w:r w:rsidRPr="001057BE">
              <w:rPr>
                <w:sz w:val="12"/>
                <w:szCs w:val="12"/>
              </w:rPr>
              <w:t>0,216</w:t>
            </w:r>
          </w:p>
        </w:tc>
        <w:tc>
          <w:tcPr>
            <w:tcW w:w="230" w:type="pct"/>
            <w:tcBorders>
              <w:top w:val="nil"/>
              <w:left w:val="nil"/>
              <w:bottom w:val="single" w:sz="4" w:space="0" w:color="auto"/>
              <w:right w:val="single" w:sz="8" w:space="0" w:color="auto"/>
            </w:tcBorders>
            <w:shd w:val="clear" w:color="auto" w:fill="auto"/>
            <w:vAlign w:val="center"/>
            <w:hideMark/>
          </w:tcPr>
          <w:p w14:paraId="30DBCE99"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7B918D62" w14:textId="77777777" w:rsidR="001057BE" w:rsidRPr="001057BE" w:rsidRDefault="001057BE" w:rsidP="001057BE">
            <w:pPr>
              <w:jc w:val="center"/>
              <w:rPr>
                <w:sz w:val="12"/>
                <w:szCs w:val="12"/>
              </w:rPr>
            </w:pPr>
            <w:r w:rsidRPr="001057BE">
              <w:rPr>
                <w:sz w:val="12"/>
                <w:szCs w:val="12"/>
              </w:rPr>
              <w:t>68,795</w:t>
            </w:r>
          </w:p>
        </w:tc>
        <w:tc>
          <w:tcPr>
            <w:tcW w:w="299" w:type="pct"/>
            <w:tcBorders>
              <w:top w:val="nil"/>
              <w:left w:val="nil"/>
              <w:bottom w:val="single" w:sz="4" w:space="0" w:color="auto"/>
              <w:right w:val="single" w:sz="8" w:space="0" w:color="auto"/>
            </w:tcBorders>
            <w:shd w:val="clear" w:color="auto" w:fill="auto"/>
            <w:vAlign w:val="center"/>
            <w:hideMark/>
          </w:tcPr>
          <w:p w14:paraId="19E9E596" w14:textId="77777777" w:rsidR="001057BE" w:rsidRPr="001057BE" w:rsidRDefault="001057BE" w:rsidP="001057BE">
            <w:pPr>
              <w:jc w:val="center"/>
              <w:rPr>
                <w:sz w:val="12"/>
                <w:szCs w:val="12"/>
              </w:rPr>
            </w:pPr>
            <w:r w:rsidRPr="001057BE">
              <w:rPr>
                <w:sz w:val="12"/>
                <w:szCs w:val="12"/>
              </w:rPr>
              <w:t>60,184</w:t>
            </w:r>
          </w:p>
        </w:tc>
        <w:tc>
          <w:tcPr>
            <w:tcW w:w="230" w:type="pct"/>
            <w:tcBorders>
              <w:top w:val="nil"/>
              <w:left w:val="nil"/>
              <w:bottom w:val="single" w:sz="4" w:space="0" w:color="auto"/>
              <w:right w:val="single" w:sz="8" w:space="0" w:color="auto"/>
            </w:tcBorders>
            <w:shd w:val="clear" w:color="auto" w:fill="auto"/>
            <w:vAlign w:val="center"/>
            <w:hideMark/>
          </w:tcPr>
          <w:p w14:paraId="3D195E12" w14:textId="77777777" w:rsidR="001057BE" w:rsidRPr="001057BE" w:rsidRDefault="001057BE" w:rsidP="001057BE">
            <w:pPr>
              <w:jc w:val="center"/>
              <w:rPr>
                <w:sz w:val="12"/>
                <w:szCs w:val="12"/>
              </w:rPr>
            </w:pPr>
            <w:r w:rsidRPr="001057BE">
              <w:rPr>
                <w:sz w:val="12"/>
                <w:szCs w:val="12"/>
              </w:rPr>
              <w:t>10,441</w:t>
            </w:r>
          </w:p>
        </w:tc>
        <w:tc>
          <w:tcPr>
            <w:tcW w:w="230" w:type="pct"/>
            <w:tcBorders>
              <w:top w:val="nil"/>
              <w:left w:val="nil"/>
              <w:bottom w:val="single" w:sz="4" w:space="0" w:color="auto"/>
              <w:right w:val="single" w:sz="8" w:space="0" w:color="auto"/>
            </w:tcBorders>
            <w:shd w:val="clear" w:color="auto" w:fill="auto"/>
            <w:vAlign w:val="center"/>
            <w:hideMark/>
          </w:tcPr>
          <w:p w14:paraId="113AA352" w14:textId="77777777" w:rsidR="001057BE" w:rsidRPr="001057BE" w:rsidRDefault="001057BE" w:rsidP="001057BE">
            <w:pPr>
              <w:jc w:val="center"/>
              <w:rPr>
                <w:sz w:val="12"/>
                <w:szCs w:val="12"/>
              </w:rPr>
            </w:pPr>
            <w:r w:rsidRPr="001057BE">
              <w:rPr>
                <w:sz w:val="12"/>
                <w:szCs w:val="12"/>
              </w:rPr>
              <w:t>0,201</w:t>
            </w:r>
          </w:p>
        </w:tc>
        <w:tc>
          <w:tcPr>
            <w:tcW w:w="230" w:type="pct"/>
            <w:tcBorders>
              <w:top w:val="nil"/>
              <w:left w:val="nil"/>
              <w:bottom w:val="single" w:sz="4" w:space="0" w:color="auto"/>
              <w:right w:val="single" w:sz="8" w:space="0" w:color="auto"/>
            </w:tcBorders>
            <w:shd w:val="clear" w:color="auto" w:fill="auto"/>
            <w:vAlign w:val="center"/>
            <w:hideMark/>
          </w:tcPr>
          <w:p w14:paraId="11983EE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18B21403" w14:textId="77777777" w:rsidR="001057BE" w:rsidRPr="001057BE" w:rsidRDefault="001057BE" w:rsidP="001057BE">
            <w:pPr>
              <w:jc w:val="center"/>
              <w:rPr>
                <w:sz w:val="12"/>
                <w:szCs w:val="12"/>
              </w:rPr>
            </w:pPr>
            <w:r w:rsidRPr="001057BE">
              <w:rPr>
                <w:sz w:val="12"/>
                <w:szCs w:val="12"/>
              </w:rPr>
              <w:t>70,826</w:t>
            </w:r>
          </w:p>
        </w:tc>
        <w:tc>
          <w:tcPr>
            <w:tcW w:w="251" w:type="pct"/>
            <w:tcBorders>
              <w:top w:val="nil"/>
              <w:left w:val="nil"/>
              <w:bottom w:val="single" w:sz="4" w:space="0" w:color="auto"/>
              <w:right w:val="single" w:sz="8" w:space="0" w:color="auto"/>
            </w:tcBorders>
            <w:shd w:val="clear" w:color="000000" w:fill="FFFFFF"/>
            <w:vAlign w:val="center"/>
            <w:hideMark/>
          </w:tcPr>
          <w:p w14:paraId="02B686BE" w14:textId="77777777" w:rsidR="001057BE" w:rsidRPr="001057BE" w:rsidRDefault="001057BE" w:rsidP="001057BE">
            <w:pPr>
              <w:jc w:val="center"/>
              <w:rPr>
                <w:sz w:val="12"/>
                <w:szCs w:val="12"/>
              </w:rPr>
            </w:pPr>
            <w:r w:rsidRPr="001057BE">
              <w:rPr>
                <w:sz w:val="12"/>
                <w:szCs w:val="12"/>
              </w:rPr>
              <w:t>59,996</w:t>
            </w:r>
          </w:p>
        </w:tc>
        <w:tc>
          <w:tcPr>
            <w:tcW w:w="230" w:type="pct"/>
            <w:tcBorders>
              <w:top w:val="nil"/>
              <w:left w:val="nil"/>
              <w:bottom w:val="single" w:sz="4" w:space="0" w:color="auto"/>
              <w:right w:val="single" w:sz="8" w:space="0" w:color="auto"/>
            </w:tcBorders>
            <w:shd w:val="clear" w:color="000000" w:fill="FFFFFF"/>
            <w:vAlign w:val="center"/>
            <w:hideMark/>
          </w:tcPr>
          <w:p w14:paraId="2F5BDDB9" w14:textId="77777777" w:rsidR="001057BE" w:rsidRPr="001057BE" w:rsidRDefault="001057BE" w:rsidP="001057BE">
            <w:pPr>
              <w:jc w:val="center"/>
              <w:rPr>
                <w:sz w:val="12"/>
                <w:szCs w:val="12"/>
              </w:rPr>
            </w:pPr>
            <w:r w:rsidRPr="001057BE">
              <w:rPr>
                <w:sz w:val="12"/>
                <w:szCs w:val="12"/>
              </w:rPr>
              <w:t>9,606</w:t>
            </w:r>
          </w:p>
        </w:tc>
        <w:tc>
          <w:tcPr>
            <w:tcW w:w="230" w:type="pct"/>
            <w:tcBorders>
              <w:top w:val="nil"/>
              <w:left w:val="nil"/>
              <w:bottom w:val="single" w:sz="4" w:space="0" w:color="auto"/>
              <w:right w:val="single" w:sz="8" w:space="0" w:color="auto"/>
            </w:tcBorders>
            <w:shd w:val="clear" w:color="000000" w:fill="FFFFFF"/>
            <w:vAlign w:val="center"/>
            <w:hideMark/>
          </w:tcPr>
          <w:p w14:paraId="7255CC9C" w14:textId="77777777" w:rsidR="001057BE" w:rsidRPr="001057BE" w:rsidRDefault="001057BE" w:rsidP="001057BE">
            <w:pPr>
              <w:jc w:val="center"/>
              <w:rPr>
                <w:sz w:val="12"/>
                <w:szCs w:val="12"/>
              </w:rPr>
            </w:pPr>
            <w:r w:rsidRPr="001057BE">
              <w:rPr>
                <w:sz w:val="12"/>
                <w:szCs w:val="12"/>
              </w:rPr>
              <w:t>0,209</w:t>
            </w:r>
          </w:p>
        </w:tc>
        <w:tc>
          <w:tcPr>
            <w:tcW w:w="230" w:type="pct"/>
            <w:tcBorders>
              <w:top w:val="nil"/>
              <w:left w:val="nil"/>
              <w:bottom w:val="single" w:sz="4" w:space="0" w:color="auto"/>
              <w:right w:val="single" w:sz="8" w:space="0" w:color="auto"/>
            </w:tcBorders>
            <w:shd w:val="clear" w:color="000000" w:fill="FFFFFF"/>
            <w:vAlign w:val="center"/>
            <w:hideMark/>
          </w:tcPr>
          <w:p w14:paraId="60977BAC"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2E707131" w14:textId="77777777" w:rsidR="001057BE" w:rsidRPr="001057BE" w:rsidRDefault="001057BE" w:rsidP="001057BE">
            <w:pPr>
              <w:jc w:val="center"/>
              <w:rPr>
                <w:sz w:val="12"/>
                <w:szCs w:val="12"/>
              </w:rPr>
            </w:pPr>
            <w:r w:rsidRPr="001057BE">
              <w:rPr>
                <w:sz w:val="12"/>
                <w:szCs w:val="12"/>
              </w:rPr>
              <w:t>69,811</w:t>
            </w:r>
          </w:p>
        </w:tc>
      </w:tr>
      <w:tr w:rsidR="001057BE" w:rsidRPr="001057BE" w14:paraId="610D9194"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38D3129F" w14:textId="77777777" w:rsidR="001057BE" w:rsidRPr="001057BE" w:rsidRDefault="001057BE" w:rsidP="001057BE">
            <w:pPr>
              <w:jc w:val="center"/>
              <w:rPr>
                <w:sz w:val="12"/>
                <w:szCs w:val="12"/>
              </w:rPr>
            </w:pPr>
            <w:r w:rsidRPr="001057BE">
              <w:rPr>
                <w:sz w:val="12"/>
                <w:szCs w:val="12"/>
              </w:rPr>
              <w:t>17.5</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47E3BE0" w14:textId="77777777" w:rsidR="001057BE" w:rsidRPr="001057BE" w:rsidRDefault="001057BE" w:rsidP="001057BE">
            <w:pPr>
              <w:jc w:val="right"/>
              <w:rPr>
                <w:sz w:val="12"/>
                <w:szCs w:val="12"/>
              </w:rPr>
            </w:pPr>
            <w:r w:rsidRPr="001057BE">
              <w:rPr>
                <w:sz w:val="12"/>
                <w:szCs w:val="12"/>
              </w:rPr>
              <w:t>«КЭС» ООО (ИНН 4205395036)</w:t>
            </w:r>
          </w:p>
        </w:tc>
        <w:tc>
          <w:tcPr>
            <w:tcW w:w="220" w:type="pct"/>
            <w:tcBorders>
              <w:top w:val="nil"/>
              <w:left w:val="nil"/>
              <w:bottom w:val="single" w:sz="4" w:space="0" w:color="auto"/>
              <w:right w:val="single" w:sz="8" w:space="0" w:color="auto"/>
            </w:tcBorders>
            <w:shd w:val="clear" w:color="auto" w:fill="auto"/>
            <w:vAlign w:val="center"/>
            <w:hideMark/>
          </w:tcPr>
          <w:p w14:paraId="49CBB93F"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278E7A8F" w14:textId="77777777" w:rsidR="001057BE" w:rsidRPr="001057BE" w:rsidRDefault="001057BE" w:rsidP="001057BE">
            <w:pPr>
              <w:jc w:val="center"/>
              <w:rPr>
                <w:sz w:val="12"/>
                <w:szCs w:val="12"/>
              </w:rPr>
            </w:pPr>
            <w:r w:rsidRPr="001057BE">
              <w:rPr>
                <w:sz w:val="12"/>
                <w:szCs w:val="12"/>
              </w:rPr>
              <w:t>5,458</w:t>
            </w:r>
          </w:p>
        </w:tc>
        <w:tc>
          <w:tcPr>
            <w:tcW w:w="229" w:type="pct"/>
            <w:tcBorders>
              <w:top w:val="nil"/>
              <w:left w:val="nil"/>
              <w:bottom w:val="single" w:sz="4" w:space="0" w:color="auto"/>
              <w:right w:val="single" w:sz="8" w:space="0" w:color="auto"/>
            </w:tcBorders>
            <w:shd w:val="clear" w:color="auto" w:fill="auto"/>
            <w:vAlign w:val="center"/>
            <w:hideMark/>
          </w:tcPr>
          <w:p w14:paraId="20007D2B"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4DCE9D75" w14:textId="77777777" w:rsidR="001057BE" w:rsidRPr="001057BE" w:rsidRDefault="001057BE" w:rsidP="001057BE">
            <w:pPr>
              <w:jc w:val="center"/>
              <w:rPr>
                <w:sz w:val="12"/>
                <w:szCs w:val="12"/>
              </w:rPr>
            </w:pPr>
            <w:r w:rsidRPr="001057BE">
              <w:rPr>
                <w:sz w:val="12"/>
                <w:szCs w:val="12"/>
              </w:rPr>
              <w:t>1,490</w:t>
            </w:r>
          </w:p>
        </w:tc>
        <w:tc>
          <w:tcPr>
            <w:tcW w:w="230" w:type="pct"/>
            <w:tcBorders>
              <w:top w:val="nil"/>
              <w:left w:val="nil"/>
              <w:bottom w:val="single" w:sz="4" w:space="0" w:color="auto"/>
              <w:right w:val="single" w:sz="8" w:space="0" w:color="auto"/>
            </w:tcBorders>
            <w:shd w:val="clear" w:color="auto" w:fill="auto"/>
            <w:vAlign w:val="center"/>
            <w:hideMark/>
          </w:tcPr>
          <w:p w14:paraId="0A7B6C3F"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3BF45F17" w14:textId="77777777" w:rsidR="001057BE" w:rsidRPr="001057BE" w:rsidRDefault="001057BE" w:rsidP="001057BE">
            <w:pPr>
              <w:jc w:val="center"/>
              <w:rPr>
                <w:sz w:val="12"/>
                <w:szCs w:val="12"/>
              </w:rPr>
            </w:pPr>
            <w:r w:rsidRPr="001057BE">
              <w:rPr>
                <w:sz w:val="12"/>
                <w:szCs w:val="12"/>
              </w:rPr>
              <w:t>6,948</w:t>
            </w:r>
          </w:p>
        </w:tc>
        <w:tc>
          <w:tcPr>
            <w:tcW w:w="299" w:type="pct"/>
            <w:tcBorders>
              <w:top w:val="nil"/>
              <w:left w:val="nil"/>
              <w:bottom w:val="single" w:sz="4" w:space="0" w:color="auto"/>
              <w:right w:val="single" w:sz="8" w:space="0" w:color="auto"/>
            </w:tcBorders>
            <w:shd w:val="clear" w:color="auto" w:fill="auto"/>
            <w:vAlign w:val="center"/>
            <w:hideMark/>
          </w:tcPr>
          <w:p w14:paraId="28F0C3A8" w14:textId="77777777" w:rsidR="001057BE" w:rsidRPr="001057BE" w:rsidRDefault="001057BE" w:rsidP="001057BE">
            <w:pPr>
              <w:jc w:val="center"/>
              <w:rPr>
                <w:sz w:val="12"/>
                <w:szCs w:val="12"/>
              </w:rPr>
            </w:pPr>
            <w:r w:rsidRPr="001057BE">
              <w:rPr>
                <w:sz w:val="12"/>
                <w:szCs w:val="12"/>
              </w:rPr>
              <w:t>4,994</w:t>
            </w:r>
          </w:p>
        </w:tc>
        <w:tc>
          <w:tcPr>
            <w:tcW w:w="230" w:type="pct"/>
            <w:tcBorders>
              <w:top w:val="nil"/>
              <w:left w:val="nil"/>
              <w:bottom w:val="single" w:sz="4" w:space="0" w:color="auto"/>
              <w:right w:val="single" w:sz="8" w:space="0" w:color="auto"/>
            </w:tcBorders>
            <w:shd w:val="clear" w:color="auto" w:fill="auto"/>
            <w:vAlign w:val="center"/>
            <w:hideMark/>
          </w:tcPr>
          <w:p w14:paraId="378ED6C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7DD171F7" w14:textId="77777777" w:rsidR="001057BE" w:rsidRPr="001057BE" w:rsidRDefault="001057BE" w:rsidP="001057BE">
            <w:pPr>
              <w:jc w:val="center"/>
              <w:rPr>
                <w:sz w:val="12"/>
                <w:szCs w:val="12"/>
              </w:rPr>
            </w:pPr>
            <w:r w:rsidRPr="001057BE">
              <w:rPr>
                <w:sz w:val="12"/>
                <w:szCs w:val="12"/>
              </w:rPr>
              <w:t>1,495</w:t>
            </w:r>
          </w:p>
        </w:tc>
        <w:tc>
          <w:tcPr>
            <w:tcW w:w="230" w:type="pct"/>
            <w:tcBorders>
              <w:top w:val="nil"/>
              <w:left w:val="nil"/>
              <w:bottom w:val="single" w:sz="4" w:space="0" w:color="auto"/>
              <w:right w:val="single" w:sz="8" w:space="0" w:color="auto"/>
            </w:tcBorders>
            <w:shd w:val="clear" w:color="auto" w:fill="auto"/>
            <w:vAlign w:val="center"/>
            <w:hideMark/>
          </w:tcPr>
          <w:p w14:paraId="670E1859"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22C905D8" w14:textId="77777777" w:rsidR="001057BE" w:rsidRPr="001057BE" w:rsidRDefault="001057BE" w:rsidP="001057BE">
            <w:pPr>
              <w:jc w:val="center"/>
              <w:rPr>
                <w:sz w:val="12"/>
                <w:szCs w:val="12"/>
              </w:rPr>
            </w:pPr>
            <w:r w:rsidRPr="001057BE">
              <w:rPr>
                <w:sz w:val="12"/>
                <w:szCs w:val="12"/>
              </w:rPr>
              <w:t>6,489</w:t>
            </w:r>
          </w:p>
        </w:tc>
        <w:tc>
          <w:tcPr>
            <w:tcW w:w="251" w:type="pct"/>
            <w:tcBorders>
              <w:top w:val="nil"/>
              <w:left w:val="nil"/>
              <w:bottom w:val="single" w:sz="4" w:space="0" w:color="auto"/>
              <w:right w:val="single" w:sz="8" w:space="0" w:color="auto"/>
            </w:tcBorders>
            <w:shd w:val="clear" w:color="000000" w:fill="FFFFFF"/>
            <w:vAlign w:val="center"/>
            <w:hideMark/>
          </w:tcPr>
          <w:p w14:paraId="14F1FE72" w14:textId="77777777" w:rsidR="001057BE" w:rsidRPr="001057BE" w:rsidRDefault="001057BE" w:rsidP="001057BE">
            <w:pPr>
              <w:jc w:val="center"/>
              <w:rPr>
                <w:sz w:val="12"/>
                <w:szCs w:val="12"/>
              </w:rPr>
            </w:pPr>
            <w:r w:rsidRPr="001057BE">
              <w:rPr>
                <w:sz w:val="12"/>
                <w:szCs w:val="12"/>
              </w:rPr>
              <w:t>5,226</w:t>
            </w:r>
          </w:p>
        </w:tc>
        <w:tc>
          <w:tcPr>
            <w:tcW w:w="230" w:type="pct"/>
            <w:tcBorders>
              <w:top w:val="nil"/>
              <w:left w:val="nil"/>
              <w:bottom w:val="single" w:sz="4" w:space="0" w:color="auto"/>
              <w:right w:val="single" w:sz="8" w:space="0" w:color="auto"/>
            </w:tcBorders>
            <w:shd w:val="clear" w:color="000000" w:fill="FFFFFF"/>
            <w:vAlign w:val="center"/>
            <w:hideMark/>
          </w:tcPr>
          <w:p w14:paraId="22BB202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FCC34C0" w14:textId="77777777" w:rsidR="001057BE" w:rsidRPr="001057BE" w:rsidRDefault="001057BE" w:rsidP="001057BE">
            <w:pPr>
              <w:jc w:val="center"/>
              <w:rPr>
                <w:sz w:val="12"/>
                <w:szCs w:val="12"/>
              </w:rPr>
            </w:pPr>
            <w:r w:rsidRPr="001057BE">
              <w:rPr>
                <w:sz w:val="12"/>
                <w:szCs w:val="12"/>
              </w:rPr>
              <w:t>1,492</w:t>
            </w:r>
          </w:p>
        </w:tc>
        <w:tc>
          <w:tcPr>
            <w:tcW w:w="230" w:type="pct"/>
            <w:tcBorders>
              <w:top w:val="nil"/>
              <w:left w:val="nil"/>
              <w:bottom w:val="single" w:sz="4" w:space="0" w:color="auto"/>
              <w:right w:val="single" w:sz="8" w:space="0" w:color="auto"/>
            </w:tcBorders>
            <w:shd w:val="clear" w:color="000000" w:fill="FFFFFF"/>
            <w:vAlign w:val="center"/>
            <w:hideMark/>
          </w:tcPr>
          <w:p w14:paraId="5810B4BE"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13F2B4C4" w14:textId="77777777" w:rsidR="001057BE" w:rsidRPr="001057BE" w:rsidRDefault="001057BE" w:rsidP="001057BE">
            <w:pPr>
              <w:jc w:val="center"/>
              <w:rPr>
                <w:sz w:val="12"/>
                <w:szCs w:val="12"/>
              </w:rPr>
            </w:pPr>
            <w:r w:rsidRPr="001057BE">
              <w:rPr>
                <w:sz w:val="12"/>
                <w:szCs w:val="12"/>
              </w:rPr>
              <w:t>6,718</w:t>
            </w:r>
          </w:p>
        </w:tc>
      </w:tr>
      <w:tr w:rsidR="001057BE" w:rsidRPr="001057BE" w14:paraId="29BE841C"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6096B474" w14:textId="77777777" w:rsidR="001057BE" w:rsidRPr="001057BE" w:rsidRDefault="001057BE" w:rsidP="001057BE">
            <w:pPr>
              <w:jc w:val="center"/>
              <w:rPr>
                <w:sz w:val="12"/>
                <w:szCs w:val="12"/>
              </w:rPr>
            </w:pPr>
            <w:r w:rsidRPr="001057BE">
              <w:rPr>
                <w:sz w:val="12"/>
                <w:szCs w:val="12"/>
              </w:rPr>
              <w:t>17.6</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095B03E" w14:textId="77777777" w:rsidR="001057BE" w:rsidRPr="001057BE" w:rsidRDefault="001057BE" w:rsidP="001057BE">
            <w:pPr>
              <w:jc w:val="right"/>
              <w:rPr>
                <w:sz w:val="12"/>
                <w:szCs w:val="12"/>
              </w:rPr>
            </w:pPr>
            <w:r w:rsidRPr="001057BE">
              <w:rPr>
                <w:sz w:val="12"/>
                <w:szCs w:val="12"/>
              </w:rPr>
              <w:t>«Оборонэнерго» АО  (филиал «Забайкальский» АО «Оборонэнерго») (ИНН 7704726225)</w:t>
            </w:r>
          </w:p>
        </w:tc>
        <w:tc>
          <w:tcPr>
            <w:tcW w:w="220" w:type="pct"/>
            <w:tcBorders>
              <w:top w:val="nil"/>
              <w:left w:val="nil"/>
              <w:bottom w:val="single" w:sz="4" w:space="0" w:color="auto"/>
              <w:right w:val="single" w:sz="8" w:space="0" w:color="auto"/>
            </w:tcBorders>
            <w:shd w:val="clear" w:color="auto" w:fill="auto"/>
            <w:vAlign w:val="center"/>
            <w:hideMark/>
          </w:tcPr>
          <w:p w14:paraId="5996F5C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0F603A3A" w14:textId="77777777" w:rsidR="001057BE" w:rsidRPr="001057BE" w:rsidRDefault="001057BE" w:rsidP="001057BE">
            <w:pPr>
              <w:jc w:val="center"/>
              <w:rPr>
                <w:sz w:val="12"/>
                <w:szCs w:val="12"/>
              </w:rPr>
            </w:pPr>
            <w:r w:rsidRPr="001057BE">
              <w:rPr>
                <w:sz w:val="12"/>
                <w:szCs w:val="12"/>
              </w:rPr>
              <w:t>2,120</w:t>
            </w:r>
          </w:p>
        </w:tc>
        <w:tc>
          <w:tcPr>
            <w:tcW w:w="229" w:type="pct"/>
            <w:tcBorders>
              <w:top w:val="nil"/>
              <w:left w:val="nil"/>
              <w:bottom w:val="single" w:sz="4" w:space="0" w:color="auto"/>
              <w:right w:val="single" w:sz="8" w:space="0" w:color="auto"/>
            </w:tcBorders>
            <w:shd w:val="clear" w:color="auto" w:fill="auto"/>
            <w:vAlign w:val="center"/>
            <w:hideMark/>
          </w:tcPr>
          <w:p w14:paraId="79A66F80" w14:textId="77777777" w:rsidR="001057BE" w:rsidRPr="001057BE" w:rsidRDefault="001057BE" w:rsidP="001057BE">
            <w:pPr>
              <w:jc w:val="center"/>
              <w:rPr>
                <w:sz w:val="12"/>
                <w:szCs w:val="12"/>
              </w:rPr>
            </w:pPr>
            <w:r w:rsidRPr="001057BE">
              <w:rPr>
                <w:sz w:val="12"/>
                <w:szCs w:val="12"/>
              </w:rPr>
              <w:t>0,074</w:t>
            </w:r>
          </w:p>
        </w:tc>
        <w:tc>
          <w:tcPr>
            <w:tcW w:w="229" w:type="pct"/>
            <w:tcBorders>
              <w:top w:val="nil"/>
              <w:left w:val="nil"/>
              <w:bottom w:val="single" w:sz="4" w:space="0" w:color="auto"/>
              <w:right w:val="single" w:sz="8" w:space="0" w:color="auto"/>
            </w:tcBorders>
            <w:shd w:val="clear" w:color="auto" w:fill="auto"/>
            <w:vAlign w:val="center"/>
            <w:hideMark/>
          </w:tcPr>
          <w:p w14:paraId="011076B1" w14:textId="77777777" w:rsidR="001057BE" w:rsidRPr="001057BE" w:rsidRDefault="001057BE" w:rsidP="001057BE">
            <w:pPr>
              <w:jc w:val="center"/>
              <w:rPr>
                <w:sz w:val="12"/>
                <w:szCs w:val="12"/>
              </w:rPr>
            </w:pPr>
            <w:r w:rsidRPr="001057BE">
              <w:rPr>
                <w:sz w:val="12"/>
                <w:szCs w:val="12"/>
              </w:rPr>
              <w:t>0,050</w:t>
            </w:r>
          </w:p>
        </w:tc>
        <w:tc>
          <w:tcPr>
            <w:tcW w:w="230" w:type="pct"/>
            <w:tcBorders>
              <w:top w:val="nil"/>
              <w:left w:val="nil"/>
              <w:bottom w:val="single" w:sz="4" w:space="0" w:color="auto"/>
              <w:right w:val="single" w:sz="8" w:space="0" w:color="auto"/>
            </w:tcBorders>
            <w:shd w:val="clear" w:color="auto" w:fill="auto"/>
            <w:vAlign w:val="center"/>
            <w:hideMark/>
          </w:tcPr>
          <w:p w14:paraId="6FA61B12"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2697946" w14:textId="77777777" w:rsidR="001057BE" w:rsidRPr="001057BE" w:rsidRDefault="001057BE" w:rsidP="001057BE">
            <w:pPr>
              <w:jc w:val="center"/>
              <w:rPr>
                <w:sz w:val="12"/>
                <w:szCs w:val="12"/>
              </w:rPr>
            </w:pPr>
            <w:r w:rsidRPr="001057BE">
              <w:rPr>
                <w:sz w:val="12"/>
                <w:szCs w:val="12"/>
              </w:rPr>
              <w:t>2,244</w:t>
            </w:r>
          </w:p>
        </w:tc>
        <w:tc>
          <w:tcPr>
            <w:tcW w:w="299" w:type="pct"/>
            <w:tcBorders>
              <w:top w:val="nil"/>
              <w:left w:val="nil"/>
              <w:bottom w:val="single" w:sz="4" w:space="0" w:color="auto"/>
              <w:right w:val="single" w:sz="8" w:space="0" w:color="auto"/>
            </w:tcBorders>
            <w:shd w:val="clear" w:color="auto" w:fill="auto"/>
            <w:vAlign w:val="center"/>
            <w:hideMark/>
          </w:tcPr>
          <w:p w14:paraId="335E61D9" w14:textId="77777777" w:rsidR="001057BE" w:rsidRPr="001057BE" w:rsidRDefault="001057BE" w:rsidP="001057BE">
            <w:pPr>
              <w:jc w:val="center"/>
              <w:rPr>
                <w:sz w:val="12"/>
                <w:szCs w:val="12"/>
              </w:rPr>
            </w:pPr>
            <w:r w:rsidRPr="001057BE">
              <w:rPr>
                <w:sz w:val="12"/>
                <w:szCs w:val="12"/>
              </w:rPr>
              <w:t>1,935</w:t>
            </w:r>
          </w:p>
        </w:tc>
        <w:tc>
          <w:tcPr>
            <w:tcW w:w="230" w:type="pct"/>
            <w:tcBorders>
              <w:top w:val="nil"/>
              <w:left w:val="nil"/>
              <w:bottom w:val="single" w:sz="4" w:space="0" w:color="auto"/>
              <w:right w:val="single" w:sz="8" w:space="0" w:color="auto"/>
            </w:tcBorders>
            <w:shd w:val="clear" w:color="auto" w:fill="auto"/>
            <w:vAlign w:val="center"/>
            <w:hideMark/>
          </w:tcPr>
          <w:p w14:paraId="46DC9F7E" w14:textId="77777777" w:rsidR="001057BE" w:rsidRPr="001057BE" w:rsidRDefault="001057BE" w:rsidP="001057BE">
            <w:pPr>
              <w:jc w:val="center"/>
              <w:rPr>
                <w:sz w:val="12"/>
                <w:szCs w:val="12"/>
              </w:rPr>
            </w:pPr>
            <w:r w:rsidRPr="001057BE">
              <w:rPr>
                <w:sz w:val="12"/>
                <w:szCs w:val="12"/>
              </w:rPr>
              <w:t>0,047</w:t>
            </w:r>
          </w:p>
        </w:tc>
        <w:tc>
          <w:tcPr>
            <w:tcW w:w="230" w:type="pct"/>
            <w:tcBorders>
              <w:top w:val="nil"/>
              <w:left w:val="nil"/>
              <w:bottom w:val="single" w:sz="4" w:space="0" w:color="auto"/>
              <w:right w:val="single" w:sz="8" w:space="0" w:color="auto"/>
            </w:tcBorders>
            <w:shd w:val="clear" w:color="auto" w:fill="auto"/>
            <w:vAlign w:val="center"/>
            <w:hideMark/>
          </w:tcPr>
          <w:p w14:paraId="18DF8090" w14:textId="77777777" w:rsidR="001057BE" w:rsidRPr="001057BE" w:rsidRDefault="001057BE" w:rsidP="001057BE">
            <w:pPr>
              <w:jc w:val="center"/>
              <w:rPr>
                <w:sz w:val="12"/>
                <w:szCs w:val="12"/>
              </w:rPr>
            </w:pPr>
            <w:r w:rsidRPr="001057BE">
              <w:rPr>
                <w:sz w:val="12"/>
                <w:szCs w:val="12"/>
              </w:rPr>
              <w:t>0,037</w:t>
            </w:r>
          </w:p>
        </w:tc>
        <w:tc>
          <w:tcPr>
            <w:tcW w:w="230" w:type="pct"/>
            <w:tcBorders>
              <w:top w:val="nil"/>
              <w:left w:val="nil"/>
              <w:bottom w:val="single" w:sz="4" w:space="0" w:color="auto"/>
              <w:right w:val="single" w:sz="8" w:space="0" w:color="auto"/>
            </w:tcBorders>
            <w:shd w:val="clear" w:color="auto" w:fill="auto"/>
            <w:vAlign w:val="center"/>
            <w:hideMark/>
          </w:tcPr>
          <w:p w14:paraId="5153DB5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1912A04E" w14:textId="77777777" w:rsidR="001057BE" w:rsidRPr="001057BE" w:rsidRDefault="001057BE" w:rsidP="001057BE">
            <w:pPr>
              <w:jc w:val="center"/>
              <w:rPr>
                <w:sz w:val="12"/>
                <w:szCs w:val="12"/>
              </w:rPr>
            </w:pPr>
            <w:r w:rsidRPr="001057BE">
              <w:rPr>
                <w:sz w:val="12"/>
                <w:szCs w:val="12"/>
              </w:rPr>
              <w:t>2,019</w:t>
            </w:r>
          </w:p>
        </w:tc>
        <w:tc>
          <w:tcPr>
            <w:tcW w:w="251" w:type="pct"/>
            <w:tcBorders>
              <w:top w:val="nil"/>
              <w:left w:val="nil"/>
              <w:bottom w:val="single" w:sz="4" w:space="0" w:color="auto"/>
              <w:right w:val="single" w:sz="8" w:space="0" w:color="auto"/>
            </w:tcBorders>
            <w:shd w:val="clear" w:color="000000" w:fill="FFFFFF"/>
            <w:vAlign w:val="center"/>
            <w:hideMark/>
          </w:tcPr>
          <w:p w14:paraId="7A9C81EF" w14:textId="77777777" w:rsidR="001057BE" w:rsidRPr="001057BE" w:rsidRDefault="001057BE" w:rsidP="001057BE">
            <w:pPr>
              <w:jc w:val="center"/>
              <w:rPr>
                <w:sz w:val="12"/>
                <w:szCs w:val="12"/>
              </w:rPr>
            </w:pPr>
            <w:r w:rsidRPr="001057BE">
              <w:rPr>
                <w:sz w:val="12"/>
                <w:szCs w:val="12"/>
              </w:rPr>
              <w:t>2,028</w:t>
            </w:r>
          </w:p>
        </w:tc>
        <w:tc>
          <w:tcPr>
            <w:tcW w:w="230" w:type="pct"/>
            <w:tcBorders>
              <w:top w:val="nil"/>
              <w:left w:val="nil"/>
              <w:bottom w:val="single" w:sz="4" w:space="0" w:color="auto"/>
              <w:right w:val="single" w:sz="8" w:space="0" w:color="auto"/>
            </w:tcBorders>
            <w:shd w:val="clear" w:color="000000" w:fill="FFFFFF"/>
            <w:vAlign w:val="center"/>
            <w:hideMark/>
          </w:tcPr>
          <w:p w14:paraId="6131B777" w14:textId="77777777" w:rsidR="001057BE" w:rsidRPr="001057BE" w:rsidRDefault="001057BE" w:rsidP="001057BE">
            <w:pPr>
              <w:jc w:val="center"/>
              <w:rPr>
                <w:sz w:val="12"/>
                <w:szCs w:val="12"/>
              </w:rPr>
            </w:pPr>
            <w:r w:rsidRPr="001057BE">
              <w:rPr>
                <w:sz w:val="12"/>
                <w:szCs w:val="12"/>
              </w:rPr>
              <w:t>0,061</w:t>
            </w:r>
          </w:p>
        </w:tc>
        <w:tc>
          <w:tcPr>
            <w:tcW w:w="230" w:type="pct"/>
            <w:tcBorders>
              <w:top w:val="nil"/>
              <w:left w:val="nil"/>
              <w:bottom w:val="single" w:sz="4" w:space="0" w:color="auto"/>
              <w:right w:val="single" w:sz="8" w:space="0" w:color="auto"/>
            </w:tcBorders>
            <w:shd w:val="clear" w:color="000000" w:fill="FFFFFF"/>
            <w:vAlign w:val="center"/>
            <w:hideMark/>
          </w:tcPr>
          <w:p w14:paraId="4B5843FF" w14:textId="77777777" w:rsidR="001057BE" w:rsidRPr="001057BE" w:rsidRDefault="001057BE" w:rsidP="001057BE">
            <w:pPr>
              <w:jc w:val="center"/>
              <w:rPr>
                <w:sz w:val="12"/>
                <w:szCs w:val="12"/>
              </w:rPr>
            </w:pPr>
            <w:r w:rsidRPr="001057BE">
              <w:rPr>
                <w:sz w:val="12"/>
                <w:szCs w:val="12"/>
              </w:rPr>
              <w:t>0,043</w:t>
            </w:r>
          </w:p>
        </w:tc>
        <w:tc>
          <w:tcPr>
            <w:tcW w:w="230" w:type="pct"/>
            <w:tcBorders>
              <w:top w:val="nil"/>
              <w:left w:val="nil"/>
              <w:bottom w:val="single" w:sz="4" w:space="0" w:color="auto"/>
              <w:right w:val="single" w:sz="8" w:space="0" w:color="auto"/>
            </w:tcBorders>
            <w:shd w:val="clear" w:color="000000" w:fill="FFFFFF"/>
            <w:vAlign w:val="center"/>
            <w:hideMark/>
          </w:tcPr>
          <w:p w14:paraId="14355978"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DB5FD2D" w14:textId="77777777" w:rsidR="001057BE" w:rsidRPr="001057BE" w:rsidRDefault="001057BE" w:rsidP="001057BE">
            <w:pPr>
              <w:jc w:val="center"/>
              <w:rPr>
                <w:sz w:val="12"/>
                <w:szCs w:val="12"/>
              </w:rPr>
            </w:pPr>
            <w:r w:rsidRPr="001057BE">
              <w:rPr>
                <w:sz w:val="12"/>
                <w:szCs w:val="12"/>
              </w:rPr>
              <w:t>2,132</w:t>
            </w:r>
          </w:p>
        </w:tc>
      </w:tr>
      <w:tr w:rsidR="001057BE" w:rsidRPr="001057BE" w14:paraId="54EF9155"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CDEFB12" w14:textId="77777777" w:rsidR="001057BE" w:rsidRPr="001057BE" w:rsidRDefault="001057BE" w:rsidP="001057BE">
            <w:pPr>
              <w:jc w:val="center"/>
              <w:rPr>
                <w:sz w:val="12"/>
                <w:szCs w:val="12"/>
              </w:rPr>
            </w:pPr>
            <w:r w:rsidRPr="001057BE">
              <w:rPr>
                <w:sz w:val="12"/>
                <w:szCs w:val="12"/>
              </w:rPr>
              <w:t>17.7</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1528D4C" w14:textId="77777777" w:rsidR="001057BE" w:rsidRPr="001057BE" w:rsidRDefault="001057BE" w:rsidP="001057BE">
            <w:pPr>
              <w:jc w:val="right"/>
              <w:rPr>
                <w:sz w:val="12"/>
                <w:szCs w:val="12"/>
              </w:rPr>
            </w:pPr>
            <w:r w:rsidRPr="001057BE">
              <w:rPr>
                <w:sz w:val="12"/>
                <w:szCs w:val="12"/>
              </w:rPr>
              <w:t>«Объединенная компания РУСАЛ Энергосеть» ООО  (ИНН 7709806795)</w:t>
            </w:r>
          </w:p>
        </w:tc>
        <w:tc>
          <w:tcPr>
            <w:tcW w:w="220" w:type="pct"/>
            <w:tcBorders>
              <w:top w:val="nil"/>
              <w:left w:val="nil"/>
              <w:bottom w:val="single" w:sz="4" w:space="0" w:color="auto"/>
              <w:right w:val="single" w:sz="8" w:space="0" w:color="auto"/>
            </w:tcBorders>
            <w:shd w:val="clear" w:color="auto" w:fill="auto"/>
            <w:vAlign w:val="center"/>
            <w:hideMark/>
          </w:tcPr>
          <w:p w14:paraId="37037972"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1B56E647" w14:textId="77777777" w:rsidR="001057BE" w:rsidRPr="001057BE" w:rsidRDefault="001057BE" w:rsidP="001057BE">
            <w:pPr>
              <w:jc w:val="center"/>
              <w:rPr>
                <w:sz w:val="12"/>
                <w:szCs w:val="12"/>
              </w:rPr>
            </w:pPr>
            <w:r w:rsidRPr="001057BE">
              <w:rPr>
                <w:sz w:val="12"/>
                <w:szCs w:val="12"/>
              </w:rPr>
              <w:t>0,793</w:t>
            </w:r>
          </w:p>
        </w:tc>
        <w:tc>
          <w:tcPr>
            <w:tcW w:w="229" w:type="pct"/>
            <w:tcBorders>
              <w:top w:val="nil"/>
              <w:left w:val="nil"/>
              <w:bottom w:val="single" w:sz="4" w:space="0" w:color="auto"/>
              <w:right w:val="single" w:sz="8" w:space="0" w:color="auto"/>
            </w:tcBorders>
            <w:shd w:val="clear" w:color="auto" w:fill="auto"/>
            <w:vAlign w:val="center"/>
            <w:hideMark/>
          </w:tcPr>
          <w:p w14:paraId="6FCCFFCA"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267DEBF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47D1EE58"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BB185BA" w14:textId="77777777" w:rsidR="001057BE" w:rsidRPr="001057BE" w:rsidRDefault="001057BE" w:rsidP="001057BE">
            <w:pPr>
              <w:jc w:val="center"/>
              <w:rPr>
                <w:sz w:val="12"/>
                <w:szCs w:val="12"/>
              </w:rPr>
            </w:pPr>
            <w:r w:rsidRPr="001057BE">
              <w:rPr>
                <w:sz w:val="12"/>
                <w:szCs w:val="12"/>
              </w:rPr>
              <w:t>0,793</w:t>
            </w:r>
          </w:p>
        </w:tc>
        <w:tc>
          <w:tcPr>
            <w:tcW w:w="299" w:type="pct"/>
            <w:tcBorders>
              <w:top w:val="nil"/>
              <w:left w:val="nil"/>
              <w:bottom w:val="single" w:sz="4" w:space="0" w:color="auto"/>
              <w:right w:val="single" w:sz="8" w:space="0" w:color="auto"/>
            </w:tcBorders>
            <w:shd w:val="clear" w:color="auto" w:fill="auto"/>
            <w:vAlign w:val="center"/>
            <w:hideMark/>
          </w:tcPr>
          <w:p w14:paraId="44640FA8" w14:textId="77777777" w:rsidR="001057BE" w:rsidRPr="001057BE" w:rsidRDefault="001057BE" w:rsidP="001057BE">
            <w:pPr>
              <w:jc w:val="center"/>
              <w:rPr>
                <w:sz w:val="12"/>
                <w:szCs w:val="12"/>
              </w:rPr>
            </w:pPr>
            <w:r w:rsidRPr="001057BE">
              <w:rPr>
                <w:sz w:val="12"/>
                <w:szCs w:val="12"/>
              </w:rPr>
              <w:t>0,767</w:t>
            </w:r>
          </w:p>
        </w:tc>
        <w:tc>
          <w:tcPr>
            <w:tcW w:w="230" w:type="pct"/>
            <w:tcBorders>
              <w:top w:val="nil"/>
              <w:left w:val="nil"/>
              <w:bottom w:val="single" w:sz="4" w:space="0" w:color="auto"/>
              <w:right w:val="single" w:sz="8" w:space="0" w:color="auto"/>
            </w:tcBorders>
            <w:shd w:val="clear" w:color="auto" w:fill="auto"/>
            <w:vAlign w:val="center"/>
            <w:hideMark/>
          </w:tcPr>
          <w:p w14:paraId="4DB966C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5CA832A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3BAC65D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5FCBF140" w14:textId="77777777" w:rsidR="001057BE" w:rsidRPr="001057BE" w:rsidRDefault="001057BE" w:rsidP="001057BE">
            <w:pPr>
              <w:jc w:val="center"/>
              <w:rPr>
                <w:sz w:val="12"/>
                <w:szCs w:val="12"/>
              </w:rPr>
            </w:pPr>
            <w:r w:rsidRPr="001057BE">
              <w:rPr>
                <w:sz w:val="12"/>
                <w:szCs w:val="12"/>
              </w:rPr>
              <w:t>0,767</w:t>
            </w:r>
          </w:p>
        </w:tc>
        <w:tc>
          <w:tcPr>
            <w:tcW w:w="251" w:type="pct"/>
            <w:tcBorders>
              <w:top w:val="nil"/>
              <w:left w:val="nil"/>
              <w:bottom w:val="single" w:sz="4" w:space="0" w:color="auto"/>
              <w:right w:val="single" w:sz="8" w:space="0" w:color="auto"/>
            </w:tcBorders>
            <w:shd w:val="clear" w:color="000000" w:fill="FFFFFF"/>
            <w:vAlign w:val="center"/>
            <w:hideMark/>
          </w:tcPr>
          <w:p w14:paraId="2DF2FFAA" w14:textId="77777777" w:rsidR="001057BE" w:rsidRPr="001057BE" w:rsidRDefault="001057BE" w:rsidP="001057BE">
            <w:pPr>
              <w:jc w:val="center"/>
              <w:rPr>
                <w:sz w:val="12"/>
                <w:szCs w:val="12"/>
              </w:rPr>
            </w:pPr>
            <w:r w:rsidRPr="001057BE">
              <w:rPr>
                <w:sz w:val="12"/>
                <w:szCs w:val="12"/>
              </w:rPr>
              <w:t>0,780</w:t>
            </w:r>
          </w:p>
        </w:tc>
        <w:tc>
          <w:tcPr>
            <w:tcW w:w="230" w:type="pct"/>
            <w:tcBorders>
              <w:top w:val="nil"/>
              <w:left w:val="nil"/>
              <w:bottom w:val="single" w:sz="4" w:space="0" w:color="auto"/>
              <w:right w:val="single" w:sz="8" w:space="0" w:color="auto"/>
            </w:tcBorders>
            <w:shd w:val="clear" w:color="000000" w:fill="FFFFFF"/>
            <w:vAlign w:val="center"/>
            <w:hideMark/>
          </w:tcPr>
          <w:p w14:paraId="5E46E74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6124B7A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8A5BE4E"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6982AB39" w14:textId="77777777" w:rsidR="001057BE" w:rsidRPr="001057BE" w:rsidRDefault="001057BE" w:rsidP="001057BE">
            <w:pPr>
              <w:jc w:val="center"/>
              <w:rPr>
                <w:sz w:val="12"/>
                <w:szCs w:val="12"/>
              </w:rPr>
            </w:pPr>
            <w:r w:rsidRPr="001057BE">
              <w:rPr>
                <w:sz w:val="12"/>
                <w:szCs w:val="12"/>
              </w:rPr>
              <w:t>0,780</w:t>
            </w:r>
          </w:p>
        </w:tc>
      </w:tr>
      <w:tr w:rsidR="001057BE" w:rsidRPr="001057BE" w14:paraId="123F1688"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5A74BBD" w14:textId="77777777" w:rsidR="001057BE" w:rsidRPr="001057BE" w:rsidRDefault="001057BE" w:rsidP="001057BE">
            <w:pPr>
              <w:jc w:val="center"/>
              <w:rPr>
                <w:sz w:val="12"/>
                <w:szCs w:val="12"/>
              </w:rPr>
            </w:pPr>
            <w:r w:rsidRPr="001057BE">
              <w:rPr>
                <w:sz w:val="12"/>
                <w:szCs w:val="12"/>
              </w:rPr>
              <w:t>17.8</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E114DAD" w14:textId="77777777" w:rsidR="001057BE" w:rsidRPr="001057BE" w:rsidRDefault="001057BE" w:rsidP="001057BE">
            <w:pPr>
              <w:jc w:val="right"/>
              <w:rPr>
                <w:sz w:val="12"/>
                <w:szCs w:val="12"/>
              </w:rPr>
            </w:pPr>
            <w:r w:rsidRPr="001057BE">
              <w:rPr>
                <w:sz w:val="12"/>
                <w:szCs w:val="12"/>
              </w:rPr>
              <w:t>«ОЭСК» ООО  (ИНН 4223052779)</w:t>
            </w:r>
          </w:p>
        </w:tc>
        <w:tc>
          <w:tcPr>
            <w:tcW w:w="220" w:type="pct"/>
            <w:tcBorders>
              <w:top w:val="nil"/>
              <w:left w:val="nil"/>
              <w:bottom w:val="single" w:sz="4" w:space="0" w:color="auto"/>
              <w:right w:val="single" w:sz="8" w:space="0" w:color="auto"/>
            </w:tcBorders>
            <w:shd w:val="clear" w:color="auto" w:fill="auto"/>
            <w:vAlign w:val="center"/>
            <w:hideMark/>
          </w:tcPr>
          <w:p w14:paraId="78DDD2A4"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70E6D3E3" w14:textId="77777777" w:rsidR="001057BE" w:rsidRPr="001057BE" w:rsidRDefault="001057BE" w:rsidP="001057BE">
            <w:pPr>
              <w:jc w:val="center"/>
              <w:rPr>
                <w:sz w:val="12"/>
                <w:szCs w:val="12"/>
              </w:rPr>
            </w:pPr>
            <w:r w:rsidRPr="001057BE">
              <w:rPr>
                <w:sz w:val="12"/>
                <w:szCs w:val="12"/>
              </w:rPr>
              <w:t>8,108</w:t>
            </w:r>
          </w:p>
        </w:tc>
        <w:tc>
          <w:tcPr>
            <w:tcW w:w="229" w:type="pct"/>
            <w:tcBorders>
              <w:top w:val="nil"/>
              <w:left w:val="nil"/>
              <w:bottom w:val="single" w:sz="4" w:space="0" w:color="auto"/>
              <w:right w:val="single" w:sz="8" w:space="0" w:color="auto"/>
            </w:tcBorders>
            <w:shd w:val="clear" w:color="auto" w:fill="auto"/>
            <w:vAlign w:val="center"/>
            <w:hideMark/>
          </w:tcPr>
          <w:p w14:paraId="625BA479" w14:textId="77777777" w:rsidR="001057BE" w:rsidRPr="001057BE" w:rsidRDefault="001057BE" w:rsidP="001057BE">
            <w:pPr>
              <w:jc w:val="center"/>
              <w:rPr>
                <w:sz w:val="12"/>
                <w:szCs w:val="12"/>
              </w:rPr>
            </w:pPr>
            <w:r w:rsidRPr="001057BE">
              <w:rPr>
                <w:sz w:val="12"/>
                <w:szCs w:val="12"/>
              </w:rPr>
              <w:t>27,029</w:t>
            </w:r>
          </w:p>
        </w:tc>
        <w:tc>
          <w:tcPr>
            <w:tcW w:w="229" w:type="pct"/>
            <w:tcBorders>
              <w:top w:val="nil"/>
              <w:left w:val="nil"/>
              <w:bottom w:val="single" w:sz="4" w:space="0" w:color="auto"/>
              <w:right w:val="single" w:sz="8" w:space="0" w:color="auto"/>
            </w:tcBorders>
            <w:shd w:val="clear" w:color="auto" w:fill="auto"/>
            <w:vAlign w:val="center"/>
            <w:hideMark/>
          </w:tcPr>
          <w:p w14:paraId="70C19D48" w14:textId="77777777" w:rsidR="001057BE" w:rsidRPr="001057BE" w:rsidRDefault="001057BE" w:rsidP="001057BE">
            <w:pPr>
              <w:jc w:val="center"/>
              <w:rPr>
                <w:sz w:val="12"/>
                <w:szCs w:val="12"/>
              </w:rPr>
            </w:pPr>
            <w:r w:rsidRPr="001057BE">
              <w:rPr>
                <w:sz w:val="12"/>
                <w:szCs w:val="12"/>
              </w:rPr>
              <w:t>-0,077</w:t>
            </w:r>
          </w:p>
        </w:tc>
        <w:tc>
          <w:tcPr>
            <w:tcW w:w="230" w:type="pct"/>
            <w:tcBorders>
              <w:top w:val="nil"/>
              <w:left w:val="nil"/>
              <w:bottom w:val="single" w:sz="4" w:space="0" w:color="auto"/>
              <w:right w:val="single" w:sz="8" w:space="0" w:color="auto"/>
            </w:tcBorders>
            <w:shd w:val="clear" w:color="auto" w:fill="auto"/>
            <w:vAlign w:val="center"/>
            <w:hideMark/>
          </w:tcPr>
          <w:p w14:paraId="4EBBBF81"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13AE8485" w14:textId="77777777" w:rsidR="001057BE" w:rsidRPr="001057BE" w:rsidRDefault="001057BE" w:rsidP="001057BE">
            <w:pPr>
              <w:jc w:val="center"/>
              <w:rPr>
                <w:sz w:val="12"/>
                <w:szCs w:val="12"/>
              </w:rPr>
            </w:pPr>
            <w:r w:rsidRPr="001057BE">
              <w:rPr>
                <w:sz w:val="12"/>
                <w:szCs w:val="12"/>
              </w:rPr>
              <w:t>35,060</w:t>
            </w:r>
          </w:p>
        </w:tc>
        <w:tc>
          <w:tcPr>
            <w:tcW w:w="299" w:type="pct"/>
            <w:tcBorders>
              <w:top w:val="nil"/>
              <w:left w:val="nil"/>
              <w:bottom w:val="single" w:sz="4" w:space="0" w:color="auto"/>
              <w:right w:val="single" w:sz="8" w:space="0" w:color="auto"/>
            </w:tcBorders>
            <w:shd w:val="clear" w:color="auto" w:fill="auto"/>
            <w:vAlign w:val="center"/>
            <w:hideMark/>
          </w:tcPr>
          <w:p w14:paraId="291E8ED3" w14:textId="77777777" w:rsidR="001057BE" w:rsidRPr="001057BE" w:rsidRDefault="001057BE" w:rsidP="001057BE">
            <w:pPr>
              <w:jc w:val="center"/>
              <w:rPr>
                <w:sz w:val="12"/>
                <w:szCs w:val="12"/>
              </w:rPr>
            </w:pPr>
            <w:r w:rsidRPr="001057BE">
              <w:rPr>
                <w:sz w:val="12"/>
                <w:szCs w:val="12"/>
              </w:rPr>
              <w:t>8,133</w:t>
            </w:r>
          </w:p>
        </w:tc>
        <w:tc>
          <w:tcPr>
            <w:tcW w:w="230" w:type="pct"/>
            <w:tcBorders>
              <w:top w:val="nil"/>
              <w:left w:val="nil"/>
              <w:bottom w:val="single" w:sz="4" w:space="0" w:color="auto"/>
              <w:right w:val="single" w:sz="8" w:space="0" w:color="auto"/>
            </w:tcBorders>
            <w:shd w:val="clear" w:color="auto" w:fill="auto"/>
            <w:vAlign w:val="center"/>
            <w:hideMark/>
          </w:tcPr>
          <w:p w14:paraId="145A0A73" w14:textId="77777777" w:rsidR="001057BE" w:rsidRPr="001057BE" w:rsidRDefault="001057BE" w:rsidP="001057BE">
            <w:pPr>
              <w:jc w:val="center"/>
              <w:rPr>
                <w:sz w:val="12"/>
                <w:szCs w:val="12"/>
              </w:rPr>
            </w:pPr>
            <w:r w:rsidRPr="001057BE">
              <w:rPr>
                <w:sz w:val="12"/>
                <w:szCs w:val="12"/>
              </w:rPr>
              <w:t>27,515</w:t>
            </w:r>
          </w:p>
        </w:tc>
        <w:tc>
          <w:tcPr>
            <w:tcW w:w="230" w:type="pct"/>
            <w:tcBorders>
              <w:top w:val="nil"/>
              <w:left w:val="nil"/>
              <w:bottom w:val="single" w:sz="4" w:space="0" w:color="auto"/>
              <w:right w:val="single" w:sz="8" w:space="0" w:color="auto"/>
            </w:tcBorders>
            <w:shd w:val="clear" w:color="auto" w:fill="auto"/>
            <w:vAlign w:val="center"/>
            <w:hideMark/>
          </w:tcPr>
          <w:p w14:paraId="5D4F906D" w14:textId="77777777" w:rsidR="001057BE" w:rsidRPr="001057BE" w:rsidRDefault="001057BE" w:rsidP="001057BE">
            <w:pPr>
              <w:jc w:val="center"/>
              <w:rPr>
                <w:sz w:val="12"/>
                <w:szCs w:val="12"/>
              </w:rPr>
            </w:pPr>
            <w:r w:rsidRPr="001057BE">
              <w:rPr>
                <w:sz w:val="12"/>
                <w:szCs w:val="12"/>
              </w:rPr>
              <w:t>-0,072</w:t>
            </w:r>
          </w:p>
        </w:tc>
        <w:tc>
          <w:tcPr>
            <w:tcW w:w="230" w:type="pct"/>
            <w:tcBorders>
              <w:top w:val="nil"/>
              <w:left w:val="nil"/>
              <w:bottom w:val="single" w:sz="4" w:space="0" w:color="auto"/>
              <w:right w:val="single" w:sz="8" w:space="0" w:color="auto"/>
            </w:tcBorders>
            <w:shd w:val="clear" w:color="auto" w:fill="auto"/>
            <w:vAlign w:val="center"/>
            <w:hideMark/>
          </w:tcPr>
          <w:p w14:paraId="50649DB5"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3F03091D" w14:textId="77777777" w:rsidR="001057BE" w:rsidRPr="001057BE" w:rsidRDefault="001057BE" w:rsidP="001057BE">
            <w:pPr>
              <w:jc w:val="center"/>
              <w:rPr>
                <w:sz w:val="12"/>
                <w:szCs w:val="12"/>
              </w:rPr>
            </w:pPr>
            <w:r w:rsidRPr="001057BE">
              <w:rPr>
                <w:sz w:val="12"/>
                <w:szCs w:val="12"/>
              </w:rPr>
              <w:t>35,576</w:t>
            </w:r>
          </w:p>
        </w:tc>
        <w:tc>
          <w:tcPr>
            <w:tcW w:w="251" w:type="pct"/>
            <w:tcBorders>
              <w:top w:val="nil"/>
              <w:left w:val="nil"/>
              <w:bottom w:val="single" w:sz="4" w:space="0" w:color="auto"/>
              <w:right w:val="single" w:sz="8" w:space="0" w:color="auto"/>
            </w:tcBorders>
            <w:shd w:val="clear" w:color="000000" w:fill="FFFFFF"/>
            <w:vAlign w:val="center"/>
            <w:hideMark/>
          </w:tcPr>
          <w:p w14:paraId="728167A3" w14:textId="77777777" w:rsidR="001057BE" w:rsidRPr="001057BE" w:rsidRDefault="001057BE" w:rsidP="001057BE">
            <w:pPr>
              <w:jc w:val="center"/>
              <w:rPr>
                <w:sz w:val="12"/>
                <w:szCs w:val="12"/>
              </w:rPr>
            </w:pPr>
            <w:r w:rsidRPr="001057BE">
              <w:rPr>
                <w:sz w:val="12"/>
                <w:szCs w:val="12"/>
              </w:rPr>
              <w:t>8,121</w:t>
            </w:r>
          </w:p>
        </w:tc>
        <w:tc>
          <w:tcPr>
            <w:tcW w:w="230" w:type="pct"/>
            <w:tcBorders>
              <w:top w:val="nil"/>
              <w:left w:val="nil"/>
              <w:bottom w:val="single" w:sz="4" w:space="0" w:color="auto"/>
              <w:right w:val="single" w:sz="8" w:space="0" w:color="auto"/>
            </w:tcBorders>
            <w:shd w:val="clear" w:color="000000" w:fill="FFFFFF"/>
            <w:vAlign w:val="center"/>
            <w:hideMark/>
          </w:tcPr>
          <w:p w14:paraId="6971CAB4" w14:textId="77777777" w:rsidR="001057BE" w:rsidRPr="001057BE" w:rsidRDefault="001057BE" w:rsidP="001057BE">
            <w:pPr>
              <w:jc w:val="center"/>
              <w:rPr>
                <w:sz w:val="12"/>
                <w:szCs w:val="12"/>
              </w:rPr>
            </w:pPr>
            <w:r w:rsidRPr="001057BE">
              <w:rPr>
                <w:sz w:val="12"/>
                <w:szCs w:val="12"/>
              </w:rPr>
              <w:t>27,272</w:t>
            </w:r>
          </w:p>
        </w:tc>
        <w:tc>
          <w:tcPr>
            <w:tcW w:w="230" w:type="pct"/>
            <w:tcBorders>
              <w:top w:val="nil"/>
              <w:left w:val="nil"/>
              <w:bottom w:val="single" w:sz="4" w:space="0" w:color="auto"/>
              <w:right w:val="single" w:sz="8" w:space="0" w:color="auto"/>
            </w:tcBorders>
            <w:shd w:val="clear" w:color="000000" w:fill="FFFFFF"/>
            <w:vAlign w:val="center"/>
            <w:hideMark/>
          </w:tcPr>
          <w:p w14:paraId="4D7A4A36" w14:textId="77777777" w:rsidR="001057BE" w:rsidRPr="001057BE" w:rsidRDefault="001057BE" w:rsidP="001057BE">
            <w:pPr>
              <w:jc w:val="center"/>
              <w:rPr>
                <w:sz w:val="12"/>
                <w:szCs w:val="12"/>
              </w:rPr>
            </w:pPr>
            <w:r w:rsidRPr="001057BE">
              <w:rPr>
                <w:sz w:val="12"/>
                <w:szCs w:val="12"/>
              </w:rPr>
              <w:t>-0,075</w:t>
            </w:r>
          </w:p>
        </w:tc>
        <w:tc>
          <w:tcPr>
            <w:tcW w:w="230" w:type="pct"/>
            <w:tcBorders>
              <w:top w:val="nil"/>
              <w:left w:val="nil"/>
              <w:bottom w:val="single" w:sz="4" w:space="0" w:color="auto"/>
              <w:right w:val="single" w:sz="8" w:space="0" w:color="auto"/>
            </w:tcBorders>
            <w:shd w:val="clear" w:color="000000" w:fill="FFFFFF"/>
            <w:vAlign w:val="center"/>
            <w:hideMark/>
          </w:tcPr>
          <w:p w14:paraId="677DC5E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F1DB895" w14:textId="77777777" w:rsidR="001057BE" w:rsidRPr="001057BE" w:rsidRDefault="001057BE" w:rsidP="001057BE">
            <w:pPr>
              <w:jc w:val="center"/>
              <w:rPr>
                <w:sz w:val="12"/>
                <w:szCs w:val="12"/>
              </w:rPr>
            </w:pPr>
            <w:r w:rsidRPr="001057BE">
              <w:rPr>
                <w:sz w:val="12"/>
                <w:szCs w:val="12"/>
              </w:rPr>
              <w:t>35,318</w:t>
            </w:r>
          </w:p>
        </w:tc>
      </w:tr>
      <w:tr w:rsidR="001057BE" w:rsidRPr="001057BE" w14:paraId="522C98C4"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9501030" w14:textId="77777777" w:rsidR="001057BE" w:rsidRPr="001057BE" w:rsidRDefault="001057BE" w:rsidP="001057BE">
            <w:pPr>
              <w:jc w:val="center"/>
              <w:rPr>
                <w:sz w:val="12"/>
                <w:szCs w:val="12"/>
              </w:rPr>
            </w:pPr>
            <w:r w:rsidRPr="001057BE">
              <w:rPr>
                <w:sz w:val="12"/>
                <w:szCs w:val="12"/>
              </w:rPr>
              <w:t>17.9</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F89BE6E" w14:textId="77777777" w:rsidR="001057BE" w:rsidRPr="001057BE" w:rsidRDefault="001057BE" w:rsidP="001057BE">
            <w:pPr>
              <w:jc w:val="right"/>
              <w:rPr>
                <w:sz w:val="12"/>
                <w:szCs w:val="12"/>
              </w:rPr>
            </w:pPr>
            <w:r w:rsidRPr="001057BE">
              <w:rPr>
                <w:sz w:val="12"/>
                <w:szCs w:val="12"/>
              </w:rPr>
              <w:t>«Регионэнергосеть» ООО (ИНН 4205271471)</w:t>
            </w:r>
          </w:p>
        </w:tc>
        <w:tc>
          <w:tcPr>
            <w:tcW w:w="220" w:type="pct"/>
            <w:tcBorders>
              <w:top w:val="nil"/>
              <w:left w:val="nil"/>
              <w:bottom w:val="single" w:sz="4" w:space="0" w:color="auto"/>
              <w:right w:val="single" w:sz="8" w:space="0" w:color="auto"/>
            </w:tcBorders>
            <w:shd w:val="clear" w:color="auto" w:fill="auto"/>
            <w:vAlign w:val="center"/>
            <w:hideMark/>
          </w:tcPr>
          <w:p w14:paraId="525B564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1508E2B8"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10EE5DED" w14:textId="77777777" w:rsidR="001057BE" w:rsidRPr="001057BE" w:rsidRDefault="001057BE" w:rsidP="001057BE">
            <w:pPr>
              <w:jc w:val="center"/>
              <w:rPr>
                <w:sz w:val="12"/>
                <w:szCs w:val="12"/>
              </w:rPr>
            </w:pPr>
            <w:r w:rsidRPr="001057BE">
              <w:rPr>
                <w:sz w:val="12"/>
                <w:szCs w:val="12"/>
              </w:rPr>
              <w:t>0,020</w:t>
            </w:r>
          </w:p>
        </w:tc>
        <w:tc>
          <w:tcPr>
            <w:tcW w:w="229" w:type="pct"/>
            <w:tcBorders>
              <w:top w:val="nil"/>
              <w:left w:val="nil"/>
              <w:bottom w:val="single" w:sz="4" w:space="0" w:color="auto"/>
              <w:right w:val="single" w:sz="8" w:space="0" w:color="auto"/>
            </w:tcBorders>
            <w:shd w:val="clear" w:color="auto" w:fill="auto"/>
            <w:vAlign w:val="center"/>
            <w:hideMark/>
          </w:tcPr>
          <w:p w14:paraId="2395FF9A" w14:textId="77777777" w:rsidR="001057BE" w:rsidRPr="001057BE" w:rsidRDefault="001057BE" w:rsidP="001057BE">
            <w:pPr>
              <w:jc w:val="center"/>
              <w:rPr>
                <w:sz w:val="12"/>
                <w:szCs w:val="12"/>
              </w:rPr>
            </w:pPr>
            <w:r w:rsidRPr="001057BE">
              <w:rPr>
                <w:sz w:val="12"/>
                <w:szCs w:val="12"/>
              </w:rPr>
              <w:t>0,870</w:t>
            </w:r>
          </w:p>
        </w:tc>
        <w:tc>
          <w:tcPr>
            <w:tcW w:w="230" w:type="pct"/>
            <w:tcBorders>
              <w:top w:val="nil"/>
              <w:left w:val="nil"/>
              <w:bottom w:val="single" w:sz="4" w:space="0" w:color="auto"/>
              <w:right w:val="single" w:sz="8" w:space="0" w:color="auto"/>
            </w:tcBorders>
            <w:shd w:val="clear" w:color="auto" w:fill="auto"/>
            <w:vAlign w:val="center"/>
            <w:hideMark/>
          </w:tcPr>
          <w:p w14:paraId="4C7B7AC1"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382126B7" w14:textId="77777777" w:rsidR="001057BE" w:rsidRPr="001057BE" w:rsidRDefault="001057BE" w:rsidP="001057BE">
            <w:pPr>
              <w:jc w:val="center"/>
              <w:rPr>
                <w:sz w:val="12"/>
                <w:szCs w:val="12"/>
              </w:rPr>
            </w:pPr>
            <w:r w:rsidRPr="001057BE">
              <w:rPr>
                <w:sz w:val="12"/>
                <w:szCs w:val="12"/>
              </w:rPr>
              <w:t>0,890</w:t>
            </w:r>
          </w:p>
        </w:tc>
        <w:tc>
          <w:tcPr>
            <w:tcW w:w="299" w:type="pct"/>
            <w:tcBorders>
              <w:top w:val="nil"/>
              <w:left w:val="nil"/>
              <w:bottom w:val="single" w:sz="4" w:space="0" w:color="auto"/>
              <w:right w:val="single" w:sz="8" w:space="0" w:color="auto"/>
            </w:tcBorders>
            <w:shd w:val="clear" w:color="auto" w:fill="auto"/>
            <w:vAlign w:val="center"/>
            <w:hideMark/>
          </w:tcPr>
          <w:p w14:paraId="6AD703D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55BAFBE9" w14:textId="77777777" w:rsidR="001057BE" w:rsidRPr="001057BE" w:rsidRDefault="001057BE" w:rsidP="001057BE">
            <w:pPr>
              <w:jc w:val="center"/>
              <w:rPr>
                <w:sz w:val="12"/>
                <w:szCs w:val="12"/>
              </w:rPr>
            </w:pPr>
            <w:r w:rsidRPr="001057BE">
              <w:rPr>
                <w:sz w:val="12"/>
                <w:szCs w:val="12"/>
              </w:rPr>
              <w:t>0,017</w:t>
            </w:r>
          </w:p>
        </w:tc>
        <w:tc>
          <w:tcPr>
            <w:tcW w:w="230" w:type="pct"/>
            <w:tcBorders>
              <w:top w:val="nil"/>
              <w:left w:val="nil"/>
              <w:bottom w:val="single" w:sz="4" w:space="0" w:color="auto"/>
              <w:right w:val="single" w:sz="8" w:space="0" w:color="auto"/>
            </w:tcBorders>
            <w:shd w:val="clear" w:color="auto" w:fill="auto"/>
            <w:vAlign w:val="center"/>
            <w:hideMark/>
          </w:tcPr>
          <w:p w14:paraId="015F0B77" w14:textId="77777777" w:rsidR="001057BE" w:rsidRPr="001057BE" w:rsidRDefault="001057BE" w:rsidP="001057BE">
            <w:pPr>
              <w:jc w:val="center"/>
              <w:rPr>
                <w:sz w:val="12"/>
                <w:szCs w:val="12"/>
              </w:rPr>
            </w:pPr>
            <w:r w:rsidRPr="001057BE">
              <w:rPr>
                <w:sz w:val="12"/>
                <w:szCs w:val="12"/>
              </w:rPr>
              <w:t>0,768</w:t>
            </w:r>
          </w:p>
        </w:tc>
        <w:tc>
          <w:tcPr>
            <w:tcW w:w="230" w:type="pct"/>
            <w:tcBorders>
              <w:top w:val="nil"/>
              <w:left w:val="nil"/>
              <w:bottom w:val="single" w:sz="4" w:space="0" w:color="auto"/>
              <w:right w:val="single" w:sz="8" w:space="0" w:color="auto"/>
            </w:tcBorders>
            <w:shd w:val="clear" w:color="auto" w:fill="auto"/>
            <w:vAlign w:val="center"/>
            <w:hideMark/>
          </w:tcPr>
          <w:p w14:paraId="36478456"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70ACA23E" w14:textId="77777777" w:rsidR="001057BE" w:rsidRPr="001057BE" w:rsidRDefault="001057BE" w:rsidP="001057BE">
            <w:pPr>
              <w:jc w:val="center"/>
              <w:rPr>
                <w:sz w:val="12"/>
                <w:szCs w:val="12"/>
              </w:rPr>
            </w:pPr>
            <w:r w:rsidRPr="001057BE">
              <w:rPr>
                <w:sz w:val="12"/>
                <w:szCs w:val="12"/>
              </w:rPr>
              <w:t>0,785</w:t>
            </w:r>
          </w:p>
        </w:tc>
        <w:tc>
          <w:tcPr>
            <w:tcW w:w="251" w:type="pct"/>
            <w:tcBorders>
              <w:top w:val="nil"/>
              <w:left w:val="nil"/>
              <w:bottom w:val="single" w:sz="4" w:space="0" w:color="auto"/>
              <w:right w:val="single" w:sz="8" w:space="0" w:color="auto"/>
            </w:tcBorders>
            <w:shd w:val="clear" w:color="000000" w:fill="FFFFFF"/>
            <w:vAlign w:val="center"/>
            <w:hideMark/>
          </w:tcPr>
          <w:p w14:paraId="29D9295F"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B14FD4D" w14:textId="77777777" w:rsidR="001057BE" w:rsidRPr="001057BE" w:rsidRDefault="001057BE" w:rsidP="001057BE">
            <w:pPr>
              <w:jc w:val="center"/>
              <w:rPr>
                <w:sz w:val="12"/>
                <w:szCs w:val="12"/>
              </w:rPr>
            </w:pPr>
            <w:r w:rsidRPr="001057BE">
              <w:rPr>
                <w:sz w:val="12"/>
                <w:szCs w:val="12"/>
              </w:rPr>
              <w:t>0,018</w:t>
            </w:r>
          </w:p>
        </w:tc>
        <w:tc>
          <w:tcPr>
            <w:tcW w:w="230" w:type="pct"/>
            <w:tcBorders>
              <w:top w:val="nil"/>
              <w:left w:val="nil"/>
              <w:bottom w:val="single" w:sz="4" w:space="0" w:color="auto"/>
              <w:right w:val="single" w:sz="8" w:space="0" w:color="auto"/>
            </w:tcBorders>
            <w:shd w:val="clear" w:color="000000" w:fill="FFFFFF"/>
            <w:vAlign w:val="center"/>
            <w:hideMark/>
          </w:tcPr>
          <w:p w14:paraId="3F463A01" w14:textId="77777777" w:rsidR="001057BE" w:rsidRPr="001057BE" w:rsidRDefault="001057BE" w:rsidP="001057BE">
            <w:pPr>
              <w:jc w:val="center"/>
              <w:rPr>
                <w:sz w:val="12"/>
                <w:szCs w:val="12"/>
              </w:rPr>
            </w:pPr>
            <w:r w:rsidRPr="001057BE">
              <w:rPr>
                <w:sz w:val="12"/>
                <w:szCs w:val="12"/>
              </w:rPr>
              <w:t>0,819</w:t>
            </w:r>
          </w:p>
        </w:tc>
        <w:tc>
          <w:tcPr>
            <w:tcW w:w="230" w:type="pct"/>
            <w:tcBorders>
              <w:top w:val="nil"/>
              <w:left w:val="nil"/>
              <w:bottom w:val="single" w:sz="4" w:space="0" w:color="auto"/>
              <w:right w:val="single" w:sz="8" w:space="0" w:color="auto"/>
            </w:tcBorders>
            <w:shd w:val="clear" w:color="000000" w:fill="FFFFFF"/>
            <w:vAlign w:val="center"/>
            <w:hideMark/>
          </w:tcPr>
          <w:p w14:paraId="042C19B3"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2AE299A2" w14:textId="77777777" w:rsidR="001057BE" w:rsidRPr="001057BE" w:rsidRDefault="001057BE" w:rsidP="001057BE">
            <w:pPr>
              <w:jc w:val="center"/>
              <w:rPr>
                <w:sz w:val="12"/>
                <w:szCs w:val="12"/>
              </w:rPr>
            </w:pPr>
            <w:r w:rsidRPr="001057BE">
              <w:rPr>
                <w:sz w:val="12"/>
                <w:szCs w:val="12"/>
              </w:rPr>
              <w:t>0,837</w:t>
            </w:r>
          </w:p>
        </w:tc>
      </w:tr>
      <w:tr w:rsidR="001057BE" w:rsidRPr="001057BE" w14:paraId="0203CB33"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3ED8AE5" w14:textId="77777777" w:rsidR="001057BE" w:rsidRPr="001057BE" w:rsidRDefault="001057BE" w:rsidP="001057BE">
            <w:pPr>
              <w:jc w:val="center"/>
              <w:rPr>
                <w:sz w:val="12"/>
                <w:szCs w:val="12"/>
              </w:rPr>
            </w:pPr>
            <w:r w:rsidRPr="001057BE">
              <w:rPr>
                <w:sz w:val="12"/>
                <w:szCs w:val="12"/>
              </w:rPr>
              <w:t>17.10</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AF6380E" w14:textId="77777777" w:rsidR="001057BE" w:rsidRPr="001057BE" w:rsidRDefault="001057BE" w:rsidP="001057BE">
            <w:pPr>
              <w:jc w:val="right"/>
              <w:rPr>
                <w:sz w:val="12"/>
                <w:szCs w:val="12"/>
              </w:rPr>
            </w:pPr>
            <w:r w:rsidRPr="001057BE">
              <w:rPr>
                <w:sz w:val="12"/>
                <w:szCs w:val="12"/>
              </w:rPr>
              <w:t>«Ресурсоснабжающая компания» ООО (ИНН 4205372624)</w:t>
            </w:r>
          </w:p>
        </w:tc>
        <w:tc>
          <w:tcPr>
            <w:tcW w:w="220" w:type="pct"/>
            <w:tcBorders>
              <w:top w:val="nil"/>
              <w:left w:val="nil"/>
              <w:bottom w:val="single" w:sz="4" w:space="0" w:color="auto"/>
              <w:right w:val="single" w:sz="8" w:space="0" w:color="auto"/>
            </w:tcBorders>
            <w:shd w:val="clear" w:color="auto" w:fill="auto"/>
            <w:vAlign w:val="center"/>
            <w:hideMark/>
          </w:tcPr>
          <w:p w14:paraId="72D121C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5C0A1EC5" w14:textId="77777777" w:rsidR="001057BE" w:rsidRPr="001057BE" w:rsidRDefault="001057BE" w:rsidP="001057BE">
            <w:pPr>
              <w:jc w:val="center"/>
              <w:rPr>
                <w:sz w:val="12"/>
                <w:szCs w:val="12"/>
              </w:rPr>
            </w:pPr>
            <w:r w:rsidRPr="001057BE">
              <w:rPr>
                <w:sz w:val="12"/>
                <w:szCs w:val="12"/>
              </w:rPr>
              <w:t>0,642</w:t>
            </w:r>
          </w:p>
        </w:tc>
        <w:tc>
          <w:tcPr>
            <w:tcW w:w="229" w:type="pct"/>
            <w:tcBorders>
              <w:top w:val="nil"/>
              <w:left w:val="nil"/>
              <w:bottom w:val="single" w:sz="4" w:space="0" w:color="auto"/>
              <w:right w:val="single" w:sz="8" w:space="0" w:color="auto"/>
            </w:tcBorders>
            <w:shd w:val="clear" w:color="auto" w:fill="auto"/>
            <w:vAlign w:val="center"/>
            <w:hideMark/>
          </w:tcPr>
          <w:p w14:paraId="0B4B440F" w14:textId="77777777" w:rsidR="001057BE" w:rsidRPr="001057BE" w:rsidRDefault="001057BE" w:rsidP="001057BE">
            <w:pPr>
              <w:jc w:val="center"/>
              <w:rPr>
                <w:sz w:val="12"/>
                <w:szCs w:val="12"/>
              </w:rPr>
            </w:pPr>
            <w:r w:rsidRPr="001057BE">
              <w:rPr>
                <w:sz w:val="12"/>
                <w:szCs w:val="12"/>
              </w:rPr>
              <w:t>0,526</w:t>
            </w:r>
          </w:p>
        </w:tc>
        <w:tc>
          <w:tcPr>
            <w:tcW w:w="229" w:type="pct"/>
            <w:tcBorders>
              <w:top w:val="nil"/>
              <w:left w:val="nil"/>
              <w:bottom w:val="single" w:sz="4" w:space="0" w:color="auto"/>
              <w:right w:val="single" w:sz="8" w:space="0" w:color="auto"/>
            </w:tcBorders>
            <w:shd w:val="clear" w:color="auto" w:fill="auto"/>
            <w:vAlign w:val="center"/>
            <w:hideMark/>
          </w:tcPr>
          <w:p w14:paraId="617EBAC7" w14:textId="77777777" w:rsidR="001057BE" w:rsidRPr="001057BE" w:rsidRDefault="001057BE" w:rsidP="001057BE">
            <w:pPr>
              <w:jc w:val="center"/>
              <w:rPr>
                <w:sz w:val="12"/>
                <w:szCs w:val="12"/>
              </w:rPr>
            </w:pPr>
            <w:r w:rsidRPr="001057BE">
              <w:rPr>
                <w:sz w:val="12"/>
                <w:szCs w:val="12"/>
              </w:rPr>
              <w:t>0,396</w:t>
            </w:r>
          </w:p>
        </w:tc>
        <w:tc>
          <w:tcPr>
            <w:tcW w:w="230" w:type="pct"/>
            <w:tcBorders>
              <w:top w:val="nil"/>
              <w:left w:val="nil"/>
              <w:bottom w:val="single" w:sz="4" w:space="0" w:color="auto"/>
              <w:right w:val="single" w:sz="8" w:space="0" w:color="auto"/>
            </w:tcBorders>
            <w:shd w:val="clear" w:color="auto" w:fill="auto"/>
            <w:vAlign w:val="center"/>
            <w:hideMark/>
          </w:tcPr>
          <w:p w14:paraId="55D0617F"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363932FC" w14:textId="77777777" w:rsidR="001057BE" w:rsidRPr="001057BE" w:rsidRDefault="001057BE" w:rsidP="001057BE">
            <w:pPr>
              <w:jc w:val="center"/>
              <w:rPr>
                <w:sz w:val="12"/>
                <w:szCs w:val="12"/>
              </w:rPr>
            </w:pPr>
            <w:r w:rsidRPr="001057BE">
              <w:rPr>
                <w:sz w:val="12"/>
                <w:szCs w:val="12"/>
              </w:rPr>
              <w:t>1,564</w:t>
            </w:r>
          </w:p>
        </w:tc>
        <w:tc>
          <w:tcPr>
            <w:tcW w:w="299" w:type="pct"/>
            <w:tcBorders>
              <w:top w:val="nil"/>
              <w:left w:val="nil"/>
              <w:bottom w:val="single" w:sz="4" w:space="0" w:color="auto"/>
              <w:right w:val="single" w:sz="8" w:space="0" w:color="auto"/>
            </w:tcBorders>
            <w:shd w:val="clear" w:color="auto" w:fill="auto"/>
            <w:vAlign w:val="center"/>
            <w:hideMark/>
          </w:tcPr>
          <w:p w14:paraId="4B65ABF6" w14:textId="77777777" w:rsidR="001057BE" w:rsidRPr="001057BE" w:rsidRDefault="001057BE" w:rsidP="001057BE">
            <w:pPr>
              <w:jc w:val="center"/>
              <w:rPr>
                <w:sz w:val="12"/>
                <w:szCs w:val="12"/>
              </w:rPr>
            </w:pPr>
            <w:r w:rsidRPr="001057BE">
              <w:rPr>
                <w:sz w:val="12"/>
                <w:szCs w:val="12"/>
              </w:rPr>
              <w:t>0,870</w:t>
            </w:r>
          </w:p>
        </w:tc>
        <w:tc>
          <w:tcPr>
            <w:tcW w:w="230" w:type="pct"/>
            <w:tcBorders>
              <w:top w:val="nil"/>
              <w:left w:val="nil"/>
              <w:bottom w:val="single" w:sz="4" w:space="0" w:color="auto"/>
              <w:right w:val="single" w:sz="8" w:space="0" w:color="auto"/>
            </w:tcBorders>
            <w:shd w:val="clear" w:color="auto" w:fill="auto"/>
            <w:vAlign w:val="center"/>
            <w:hideMark/>
          </w:tcPr>
          <w:p w14:paraId="1682E1F9" w14:textId="77777777" w:rsidR="001057BE" w:rsidRPr="001057BE" w:rsidRDefault="001057BE" w:rsidP="001057BE">
            <w:pPr>
              <w:jc w:val="center"/>
              <w:rPr>
                <w:sz w:val="12"/>
                <w:szCs w:val="12"/>
              </w:rPr>
            </w:pPr>
            <w:r w:rsidRPr="001057BE">
              <w:rPr>
                <w:sz w:val="12"/>
                <w:szCs w:val="12"/>
              </w:rPr>
              <w:t>0,414</w:t>
            </w:r>
          </w:p>
        </w:tc>
        <w:tc>
          <w:tcPr>
            <w:tcW w:w="230" w:type="pct"/>
            <w:tcBorders>
              <w:top w:val="nil"/>
              <w:left w:val="nil"/>
              <w:bottom w:val="single" w:sz="4" w:space="0" w:color="auto"/>
              <w:right w:val="single" w:sz="8" w:space="0" w:color="auto"/>
            </w:tcBorders>
            <w:shd w:val="clear" w:color="auto" w:fill="auto"/>
            <w:vAlign w:val="center"/>
            <w:hideMark/>
          </w:tcPr>
          <w:p w14:paraId="3623CC9F" w14:textId="77777777" w:rsidR="001057BE" w:rsidRPr="001057BE" w:rsidRDefault="001057BE" w:rsidP="001057BE">
            <w:pPr>
              <w:jc w:val="center"/>
              <w:rPr>
                <w:sz w:val="12"/>
                <w:szCs w:val="12"/>
              </w:rPr>
            </w:pPr>
            <w:r w:rsidRPr="001057BE">
              <w:rPr>
                <w:sz w:val="12"/>
                <w:szCs w:val="12"/>
              </w:rPr>
              <w:t>0,397</w:t>
            </w:r>
          </w:p>
        </w:tc>
        <w:tc>
          <w:tcPr>
            <w:tcW w:w="230" w:type="pct"/>
            <w:tcBorders>
              <w:top w:val="nil"/>
              <w:left w:val="nil"/>
              <w:bottom w:val="single" w:sz="4" w:space="0" w:color="auto"/>
              <w:right w:val="single" w:sz="8" w:space="0" w:color="auto"/>
            </w:tcBorders>
            <w:shd w:val="clear" w:color="auto" w:fill="auto"/>
            <w:vAlign w:val="center"/>
            <w:hideMark/>
          </w:tcPr>
          <w:p w14:paraId="166DCE53"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0D910279" w14:textId="77777777" w:rsidR="001057BE" w:rsidRPr="001057BE" w:rsidRDefault="001057BE" w:rsidP="001057BE">
            <w:pPr>
              <w:jc w:val="center"/>
              <w:rPr>
                <w:sz w:val="12"/>
                <w:szCs w:val="12"/>
              </w:rPr>
            </w:pPr>
            <w:r w:rsidRPr="001057BE">
              <w:rPr>
                <w:sz w:val="12"/>
                <w:szCs w:val="12"/>
              </w:rPr>
              <w:t>1,681</w:t>
            </w:r>
          </w:p>
        </w:tc>
        <w:tc>
          <w:tcPr>
            <w:tcW w:w="251" w:type="pct"/>
            <w:tcBorders>
              <w:top w:val="nil"/>
              <w:left w:val="nil"/>
              <w:bottom w:val="single" w:sz="4" w:space="0" w:color="auto"/>
              <w:right w:val="single" w:sz="8" w:space="0" w:color="auto"/>
            </w:tcBorders>
            <w:shd w:val="clear" w:color="000000" w:fill="FFFFFF"/>
            <w:vAlign w:val="center"/>
            <w:hideMark/>
          </w:tcPr>
          <w:p w14:paraId="0F1897E7" w14:textId="77777777" w:rsidR="001057BE" w:rsidRPr="001057BE" w:rsidRDefault="001057BE" w:rsidP="001057BE">
            <w:pPr>
              <w:jc w:val="center"/>
              <w:rPr>
                <w:sz w:val="12"/>
                <w:szCs w:val="12"/>
              </w:rPr>
            </w:pPr>
            <w:r w:rsidRPr="001057BE">
              <w:rPr>
                <w:sz w:val="12"/>
                <w:szCs w:val="12"/>
              </w:rPr>
              <w:t>0,756</w:t>
            </w:r>
          </w:p>
        </w:tc>
        <w:tc>
          <w:tcPr>
            <w:tcW w:w="230" w:type="pct"/>
            <w:tcBorders>
              <w:top w:val="nil"/>
              <w:left w:val="nil"/>
              <w:bottom w:val="single" w:sz="4" w:space="0" w:color="auto"/>
              <w:right w:val="single" w:sz="8" w:space="0" w:color="auto"/>
            </w:tcBorders>
            <w:shd w:val="clear" w:color="000000" w:fill="FFFFFF"/>
            <w:vAlign w:val="center"/>
            <w:hideMark/>
          </w:tcPr>
          <w:p w14:paraId="3D883862" w14:textId="77777777" w:rsidR="001057BE" w:rsidRPr="001057BE" w:rsidRDefault="001057BE" w:rsidP="001057BE">
            <w:pPr>
              <w:jc w:val="center"/>
              <w:rPr>
                <w:sz w:val="12"/>
                <w:szCs w:val="12"/>
              </w:rPr>
            </w:pPr>
            <w:r w:rsidRPr="001057BE">
              <w:rPr>
                <w:sz w:val="12"/>
                <w:szCs w:val="12"/>
              </w:rPr>
              <w:t>0,470</w:t>
            </w:r>
          </w:p>
        </w:tc>
        <w:tc>
          <w:tcPr>
            <w:tcW w:w="230" w:type="pct"/>
            <w:tcBorders>
              <w:top w:val="nil"/>
              <w:left w:val="nil"/>
              <w:bottom w:val="single" w:sz="4" w:space="0" w:color="auto"/>
              <w:right w:val="single" w:sz="8" w:space="0" w:color="auto"/>
            </w:tcBorders>
            <w:shd w:val="clear" w:color="000000" w:fill="FFFFFF"/>
            <w:vAlign w:val="center"/>
            <w:hideMark/>
          </w:tcPr>
          <w:p w14:paraId="2DE7DBAC" w14:textId="77777777" w:rsidR="001057BE" w:rsidRPr="001057BE" w:rsidRDefault="001057BE" w:rsidP="001057BE">
            <w:pPr>
              <w:jc w:val="center"/>
              <w:rPr>
                <w:sz w:val="12"/>
                <w:szCs w:val="12"/>
              </w:rPr>
            </w:pPr>
            <w:r w:rsidRPr="001057BE">
              <w:rPr>
                <w:sz w:val="12"/>
                <w:szCs w:val="12"/>
              </w:rPr>
              <w:t>0,397</w:t>
            </w:r>
          </w:p>
        </w:tc>
        <w:tc>
          <w:tcPr>
            <w:tcW w:w="230" w:type="pct"/>
            <w:tcBorders>
              <w:top w:val="nil"/>
              <w:left w:val="nil"/>
              <w:bottom w:val="single" w:sz="4" w:space="0" w:color="auto"/>
              <w:right w:val="single" w:sz="8" w:space="0" w:color="auto"/>
            </w:tcBorders>
            <w:shd w:val="clear" w:color="000000" w:fill="FFFFFF"/>
            <w:vAlign w:val="center"/>
            <w:hideMark/>
          </w:tcPr>
          <w:p w14:paraId="32E327AF"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4F762204" w14:textId="77777777" w:rsidR="001057BE" w:rsidRPr="001057BE" w:rsidRDefault="001057BE" w:rsidP="001057BE">
            <w:pPr>
              <w:jc w:val="center"/>
              <w:rPr>
                <w:sz w:val="12"/>
                <w:szCs w:val="12"/>
              </w:rPr>
            </w:pPr>
            <w:r w:rsidRPr="001057BE">
              <w:rPr>
                <w:sz w:val="12"/>
                <w:szCs w:val="12"/>
              </w:rPr>
              <w:t>1,623</w:t>
            </w:r>
          </w:p>
        </w:tc>
      </w:tr>
      <w:tr w:rsidR="001057BE" w:rsidRPr="001057BE" w14:paraId="6A54EF9A"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66970B89" w14:textId="77777777" w:rsidR="001057BE" w:rsidRPr="001057BE" w:rsidRDefault="001057BE" w:rsidP="001057BE">
            <w:pPr>
              <w:jc w:val="center"/>
              <w:rPr>
                <w:sz w:val="12"/>
                <w:szCs w:val="12"/>
              </w:rPr>
            </w:pPr>
            <w:r w:rsidRPr="001057BE">
              <w:rPr>
                <w:sz w:val="12"/>
                <w:szCs w:val="12"/>
              </w:rPr>
              <w:t>17.11</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4BA286D3" w14:textId="77777777" w:rsidR="001057BE" w:rsidRPr="001057BE" w:rsidRDefault="001057BE" w:rsidP="001057BE">
            <w:pPr>
              <w:jc w:val="right"/>
              <w:rPr>
                <w:sz w:val="12"/>
                <w:szCs w:val="12"/>
              </w:rPr>
            </w:pPr>
            <w:r w:rsidRPr="001057BE">
              <w:rPr>
                <w:sz w:val="12"/>
                <w:szCs w:val="12"/>
              </w:rPr>
              <w:t>«РЖД» ОАО  (Западно-Сибирская дирекция по энергообеспечению - СП Трансэнерго - филиала ОАО «РЖД») (ИНН 7708503727)</w:t>
            </w:r>
          </w:p>
        </w:tc>
        <w:tc>
          <w:tcPr>
            <w:tcW w:w="220" w:type="pct"/>
            <w:tcBorders>
              <w:top w:val="nil"/>
              <w:left w:val="nil"/>
              <w:bottom w:val="single" w:sz="4" w:space="0" w:color="auto"/>
              <w:right w:val="single" w:sz="8" w:space="0" w:color="auto"/>
            </w:tcBorders>
            <w:shd w:val="clear" w:color="auto" w:fill="auto"/>
            <w:vAlign w:val="center"/>
            <w:hideMark/>
          </w:tcPr>
          <w:p w14:paraId="351B2764"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6DC2FFE4" w14:textId="77777777" w:rsidR="001057BE" w:rsidRPr="001057BE" w:rsidRDefault="001057BE" w:rsidP="001057BE">
            <w:pPr>
              <w:jc w:val="center"/>
              <w:rPr>
                <w:sz w:val="12"/>
                <w:szCs w:val="12"/>
              </w:rPr>
            </w:pPr>
            <w:r w:rsidRPr="001057BE">
              <w:rPr>
                <w:sz w:val="12"/>
                <w:szCs w:val="12"/>
              </w:rPr>
              <w:t>155,227</w:t>
            </w:r>
          </w:p>
        </w:tc>
        <w:tc>
          <w:tcPr>
            <w:tcW w:w="229" w:type="pct"/>
            <w:tcBorders>
              <w:top w:val="nil"/>
              <w:left w:val="nil"/>
              <w:bottom w:val="single" w:sz="4" w:space="0" w:color="auto"/>
              <w:right w:val="single" w:sz="8" w:space="0" w:color="auto"/>
            </w:tcBorders>
            <w:shd w:val="clear" w:color="auto" w:fill="auto"/>
            <w:vAlign w:val="center"/>
            <w:hideMark/>
          </w:tcPr>
          <w:p w14:paraId="6CDFC27D" w14:textId="77777777" w:rsidR="001057BE" w:rsidRPr="001057BE" w:rsidRDefault="001057BE" w:rsidP="001057BE">
            <w:pPr>
              <w:jc w:val="center"/>
              <w:rPr>
                <w:sz w:val="12"/>
                <w:szCs w:val="12"/>
              </w:rPr>
            </w:pPr>
            <w:r w:rsidRPr="001057BE">
              <w:rPr>
                <w:sz w:val="12"/>
                <w:szCs w:val="12"/>
              </w:rPr>
              <w:t>35,537</w:t>
            </w:r>
          </w:p>
        </w:tc>
        <w:tc>
          <w:tcPr>
            <w:tcW w:w="229" w:type="pct"/>
            <w:tcBorders>
              <w:top w:val="nil"/>
              <w:left w:val="nil"/>
              <w:bottom w:val="single" w:sz="4" w:space="0" w:color="auto"/>
              <w:right w:val="single" w:sz="8" w:space="0" w:color="auto"/>
            </w:tcBorders>
            <w:shd w:val="clear" w:color="auto" w:fill="auto"/>
            <w:vAlign w:val="center"/>
            <w:hideMark/>
          </w:tcPr>
          <w:p w14:paraId="5F352E91" w14:textId="77777777" w:rsidR="001057BE" w:rsidRPr="001057BE" w:rsidRDefault="001057BE" w:rsidP="001057BE">
            <w:pPr>
              <w:jc w:val="center"/>
              <w:rPr>
                <w:sz w:val="12"/>
                <w:szCs w:val="12"/>
              </w:rPr>
            </w:pPr>
            <w:r w:rsidRPr="001057BE">
              <w:rPr>
                <w:sz w:val="12"/>
                <w:szCs w:val="12"/>
              </w:rPr>
              <w:t>0,768</w:t>
            </w:r>
          </w:p>
        </w:tc>
        <w:tc>
          <w:tcPr>
            <w:tcW w:w="230" w:type="pct"/>
            <w:tcBorders>
              <w:top w:val="nil"/>
              <w:left w:val="nil"/>
              <w:bottom w:val="single" w:sz="4" w:space="0" w:color="auto"/>
              <w:right w:val="single" w:sz="8" w:space="0" w:color="auto"/>
            </w:tcBorders>
            <w:shd w:val="clear" w:color="auto" w:fill="auto"/>
            <w:vAlign w:val="center"/>
            <w:hideMark/>
          </w:tcPr>
          <w:p w14:paraId="164865F1" w14:textId="77777777" w:rsidR="001057BE" w:rsidRPr="001057BE" w:rsidRDefault="001057BE" w:rsidP="001057BE">
            <w:pPr>
              <w:jc w:val="center"/>
              <w:rPr>
                <w:sz w:val="12"/>
                <w:szCs w:val="12"/>
              </w:rPr>
            </w:pPr>
            <w:r w:rsidRPr="001057BE">
              <w:rPr>
                <w:sz w:val="12"/>
                <w:szCs w:val="12"/>
              </w:rPr>
              <w:t>-0,001</w:t>
            </w:r>
          </w:p>
        </w:tc>
        <w:tc>
          <w:tcPr>
            <w:tcW w:w="265" w:type="pct"/>
            <w:tcBorders>
              <w:top w:val="nil"/>
              <w:left w:val="nil"/>
              <w:bottom w:val="single" w:sz="4" w:space="0" w:color="auto"/>
              <w:right w:val="single" w:sz="8" w:space="0" w:color="auto"/>
            </w:tcBorders>
            <w:shd w:val="clear" w:color="auto" w:fill="auto"/>
            <w:vAlign w:val="center"/>
            <w:hideMark/>
          </w:tcPr>
          <w:p w14:paraId="727B8C4A" w14:textId="77777777" w:rsidR="001057BE" w:rsidRPr="001057BE" w:rsidRDefault="001057BE" w:rsidP="001057BE">
            <w:pPr>
              <w:jc w:val="center"/>
              <w:rPr>
                <w:sz w:val="12"/>
                <w:szCs w:val="12"/>
              </w:rPr>
            </w:pPr>
            <w:r w:rsidRPr="001057BE">
              <w:rPr>
                <w:sz w:val="12"/>
                <w:szCs w:val="12"/>
              </w:rPr>
              <w:t>191,531</w:t>
            </w:r>
          </w:p>
        </w:tc>
        <w:tc>
          <w:tcPr>
            <w:tcW w:w="299" w:type="pct"/>
            <w:tcBorders>
              <w:top w:val="nil"/>
              <w:left w:val="nil"/>
              <w:bottom w:val="single" w:sz="4" w:space="0" w:color="auto"/>
              <w:right w:val="single" w:sz="8" w:space="0" w:color="auto"/>
            </w:tcBorders>
            <w:shd w:val="clear" w:color="auto" w:fill="auto"/>
            <w:vAlign w:val="center"/>
            <w:hideMark/>
          </w:tcPr>
          <w:p w14:paraId="08C1E680" w14:textId="77777777" w:rsidR="001057BE" w:rsidRPr="001057BE" w:rsidRDefault="001057BE" w:rsidP="001057BE">
            <w:pPr>
              <w:jc w:val="center"/>
              <w:rPr>
                <w:sz w:val="12"/>
                <w:szCs w:val="12"/>
              </w:rPr>
            </w:pPr>
            <w:r w:rsidRPr="001057BE">
              <w:rPr>
                <w:sz w:val="12"/>
                <w:szCs w:val="12"/>
              </w:rPr>
              <w:t>154,140</w:t>
            </w:r>
          </w:p>
        </w:tc>
        <w:tc>
          <w:tcPr>
            <w:tcW w:w="230" w:type="pct"/>
            <w:tcBorders>
              <w:top w:val="nil"/>
              <w:left w:val="nil"/>
              <w:bottom w:val="single" w:sz="4" w:space="0" w:color="auto"/>
              <w:right w:val="single" w:sz="8" w:space="0" w:color="auto"/>
            </w:tcBorders>
            <w:shd w:val="clear" w:color="auto" w:fill="auto"/>
            <w:vAlign w:val="center"/>
            <w:hideMark/>
          </w:tcPr>
          <w:p w14:paraId="11B47A78" w14:textId="77777777" w:rsidR="001057BE" w:rsidRPr="001057BE" w:rsidRDefault="001057BE" w:rsidP="001057BE">
            <w:pPr>
              <w:jc w:val="center"/>
              <w:rPr>
                <w:sz w:val="12"/>
                <w:szCs w:val="12"/>
              </w:rPr>
            </w:pPr>
            <w:r w:rsidRPr="001057BE">
              <w:rPr>
                <w:sz w:val="12"/>
                <w:szCs w:val="12"/>
              </w:rPr>
              <w:t>36,429</w:t>
            </w:r>
          </w:p>
        </w:tc>
        <w:tc>
          <w:tcPr>
            <w:tcW w:w="230" w:type="pct"/>
            <w:tcBorders>
              <w:top w:val="nil"/>
              <w:left w:val="nil"/>
              <w:bottom w:val="single" w:sz="4" w:space="0" w:color="auto"/>
              <w:right w:val="single" w:sz="8" w:space="0" w:color="auto"/>
            </w:tcBorders>
            <w:shd w:val="clear" w:color="auto" w:fill="auto"/>
            <w:vAlign w:val="center"/>
            <w:hideMark/>
          </w:tcPr>
          <w:p w14:paraId="53CB0963" w14:textId="77777777" w:rsidR="001057BE" w:rsidRPr="001057BE" w:rsidRDefault="001057BE" w:rsidP="001057BE">
            <w:pPr>
              <w:jc w:val="center"/>
              <w:rPr>
                <w:sz w:val="12"/>
                <w:szCs w:val="12"/>
              </w:rPr>
            </w:pPr>
            <w:r w:rsidRPr="001057BE">
              <w:rPr>
                <w:sz w:val="12"/>
                <w:szCs w:val="12"/>
              </w:rPr>
              <w:t>1,076</w:t>
            </w:r>
          </w:p>
        </w:tc>
        <w:tc>
          <w:tcPr>
            <w:tcW w:w="230" w:type="pct"/>
            <w:tcBorders>
              <w:top w:val="nil"/>
              <w:left w:val="nil"/>
              <w:bottom w:val="single" w:sz="4" w:space="0" w:color="auto"/>
              <w:right w:val="single" w:sz="8" w:space="0" w:color="auto"/>
            </w:tcBorders>
            <w:shd w:val="clear" w:color="auto" w:fill="auto"/>
            <w:vAlign w:val="center"/>
            <w:hideMark/>
          </w:tcPr>
          <w:p w14:paraId="2F33F2DB" w14:textId="77777777" w:rsidR="001057BE" w:rsidRPr="001057BE" w:rsidRDefault="001057BE" w:rsidP="001057BE">
            <w:pPr>
              <w:jc w:val="center"/>
              <w:rPr>
                <w:sz w:val="12"/>
                <w:szCs w:val="12"/>
              </w:rPr>
            </w:pPr>
            <w:r w:rsidRPr="001057BE">
              <w:rPr>
                <w:sz w:val="12"/>
                <w:szCs w:val="12"/>
              </w:rPr>
              <w:t>-0,004</w:t>
            </w:r>
          </w:p>
        </w:tc>
        <w:tc>
          <w:tcPr>
            <w:tcW w:w="311" w:type="pct"/>
            <w:tcBorders>
              <w:top w:val="nil"/>
              <w:left w:val="nil"/>
              <w:bottom w:val="single" w:sz="4" w:space="0" w:color="auto"/>
              <w:right w:val="single" w:sz="8" w:space="0" w:color="auto"/>
            </w:tcBorders>
            <w:shd w:val="clear" w:color="auto" w:fill="auto"/>
            <w:vAlign w:val="center"/>
            <w:hideMark/>
          </w:tcPr>
          <w:p w14:paraId="76F897DE" w14:textId="77777777" w:rsidR="001057BE" w:rsidRPr="001057BE" w:rsidRDefault="001057BE" w:rsidP="001057BE">
            <w:pPr>
              <w:jc w:val="center"/>
              <w:rPr>
                <w:sz w:val="12"/>
                <w:szCs w:val="12"/>
              </w:rPr>
            </w:pPr>
            <w:r w:rsidRPr="001057BE">
              <w:rPr>
                <w:sz w:val="12"/>
                <w:szCs w:val="12"/>
              </w:rPr>
              <w:t>191,641</w:t>
            </w:r>
          </w:p>
        </w:tc>
        <w:tc>
          <w:tcPr>
            <w:tcW w:w="251" w:type="pct"/>
            <w:tcBorders>
              <w:top w:val="nil"/>
              <w:left w:val="nil"/>
              <w:bottom w:val="single" w:sz="4" w:space="0" w:color="auto"/>
              <w:right w:val="single" w:sz="8" w:space="0" w:color="auto"/>
            </w:tcBorders>
            <w:shd w:val="clear" w:color="000000" w:fill="FFFFFF"/>
            <w:vAlign w:val="center"/>
            <w:hideMark/>
          </w:tcPr>
          <w:p w14:paraId="39E71776" w14:textId="77777777" w:rsidR="001057BE" w:rsidRPr="001057BE" w:rsidRDefault="001057BE" w:rsidP="001057BE">
            <w:pPr>
              <w:jc w:val="center"/>
              <w:rPr>
                <w:sz w:val="12"/>
                <w:szCs w:val="12"/>
              </w:rPr>
            </w:pPr>
            <w:r w:rsidRPr="001057BE">
              <w:rPr>
                <w:sz w:val="12"/>
                <w:szCs w:val="12"/>
              </w:rPr>
              <w:t>154,684</w:t>
            </w:r>
          </w:p>
        </w:tc>
        <w:tc>
          <w:tcPr>
            <w:tcW w:w="230" w:type="pct"/>
            <w:tcBorders>
              <w:top w:val="nil"/>
              <w:left w:val="nil"/>
              <w:bottom w:val="single" w:sz="4" w:space="0" w:color="auto"/>
              <w:right w:val="single" w:sz="8" w:space="0" w:color="auto"/>
            </w:tcBorders>
            <w:shd w:val="clear" w:color="000000" w:fill="FFFFFF"/>
            <w:vAlign w:val="center"/>
            <w:hideMark/>
          </w:tcPr>
          <w:p w14:paraId="717BCE6D" w14:textId="77777777" w:rsidR="001057BE" w:rsidRPr="001057BE" w:rsidRDefault="001057BE" w:rsidP="001057BE">
            <w:pPr>
              <w:jc w:val="center"/>
              <w:rPr>
                <w:sz w:val="12"/>
                <w:szCs w:val="12"/>
              </w:rPr>
            </w:pPr>
            <w:r w:rsidRPr="001057BE">
              <w:rPr>
                <w:sz w:val="12"/>
                <w:szCs w:val="12"/>
              </w:rPr>
              <w:t>35,983</w:t>
            </w:r>
          </w:p>
        </w:tc>
        <w:tc>
          <w:tcPr>
            <w:tcW w:w="230" w:type="pct"/>
            <w:tcBorders>
              <w:top w:val="nil"/>
              <w:left w:val="nil"/>
              <w:bottom w:val="single" w:sz="4" w:space="0" w:color="auto"/>
              <w:right w:val="single" w:sz="8" w:space="0" w:color="auto"/>
            </w:tcBorders>
            <w:shd w:val="clear" w:color="000000" w:fill="FFFFFF"/>
            <w:vAlign w:val="center"/>
            <w:hideMark/>
          </w:tcPr>
          <w:p w14:paraId="35AB0D28" w14:textId="77777777" w:rsidR="001057BE" w:rsidRPr="001057BE" w:rsidRDefault="001057BE" w:rsidP="001057BE">
            <w:pPr>
              <w:jc w:val="center"/>
              <w:rPr>
                <w:sz w:val="12"/>
                <w:szCs w:val="12"/>
              </w:rPr>
            </w:pPr>
            <w:r w:rsidRPr="001057BE">
              <w:rPr>
                <w:sz w:val="12"/>
                <w:szCs w:val="12"/>
              </w:rPr>
              <w:t>0,922</w:t>
            </w:r>
          </w:p>
        </w:tc>
        <w:tc>
          <w:tcPr>
            <w:tcW w:w="230" w:type="pct"/>
            <w:tcBorders>
              <w:top w:val="nil"/>
              <w:left w:val="nil"/>
              <w:bottom w:val="single" w:sz="4" w:space="0" w:color="auto"/>
              <w:right w:val="single" w:sz="8" w:space="0" w:color="auto"/>
            </w:tcBorders>
            <w:shd w:val="clear" w:color="000000" w:fill="FFFFFF"/>
            <w:vAlign w:val="center"/>
            <w:hideMark/>
          </w:tcPr>
          <w:p w14:paraId="7E247E2F" w14:textId="77777777" w:rsidR="001057BE" w:rsidRPr="001057BE" w:rsidRDefault="001057BE" w:rsidP="001057BE">
            <w:pPr>
              <w:jc w:val="center"/>
              <w:rPr>
                <w:sz w:val="12"/>
                <w:szCs w:val="12"/>
              </w:rPr>
            </w:pPr>
            <w:r w:rsidRPr="001057BE">
              <w:rPr>
                <w:sz w:val="12"/>
                <w:szCs w:val="12"/>
              </w:rPr>
              <w:t>-0,002</w:t>
            </w:r>
          </w:p>
        </w:tc>
        <w:tc>
          <w:tcPr>
            <w:tcW w:w="261" w:type="pct"/>
            <w:tcBorders>
              <w:top w:val="nil"/>
              <w:left w:val="nil"/>
              <w:bottom w:val="single" w:sz="4" w:space="0" w:color="auto"/>
              <w:right w:val="single" w:sz="8" w:space="0" w:color="auto"/>
            </w:tcBorders>
            <w:shd w:val="clear" w:color="auto" w:fill="auto"/>
            <w:vAlign w:val="center"/>
            <w:hideMark/>
          </w:tcPr>
          <w:p w14:paraId="5909DC4A" w14:textId="77777777" w:rsidR="001057BE" w:rsidRPr="001057BE" w:rsidRDefault="001057BE" w:rsidP="001057BE">
            <w:pPr>
              <w:jc w:val="center"/>
              <w:rPr>
                <w:sz w:val="12"/>
                <w:szCs w:val="12"/>
              </w:rPr>
            </w:pPr>
            <w:r w:rsidRPr="001057BE">
              <w:rPr>
                <w:sz w:val="12"/>
                <w:szCs w:val="12"/>
              </w:rPr>
              <w:t>191,586</w:t>
            </w:r>
          </w:p>
        </w:tc>
      </w:tr>
      <w:tr w:rsidR="001057BE" w:rsidRPr="001057BE" w14:paraId="2A77DE30"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778D64A" w14:textId="77777777" w:rsidR="001057BE" w:rsidRPr="001057BE" w:rsidRDefault="001057BE" w:rsidP="001057BE">
            <w:pPr>
              <w:jc w:val="center"/>
              <w:rPr>
                <w:sz w:val="12"/>
                <w:szCs w:val="12"/>
              </w:rPr>
            </w:pPr>
            <w:r w:rsidRPr="001057BE">
              <w:rPr>
                <w:sz w:val="12"/>
                <w:szCs w:val="12"/>
              </w:rPr>
              <w:t>17.12</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1C1AB93" w14:textId="77777777" w:rsidR="001057BE" w:rsidRPr="001057BE" w:rsidRDefault="001057BE" w:rsidP="001057BE">
            <w:pPr>
              <w:jc w:val="right"/>
              <w:rPr>
                <w:sz w:val="12"/>
                <w:szCs w:val="12"/>
              </w:rPr>
            </w:pPr>
            <w:r w:rsidRPr="001057BE">
              <w:rPr>
                <w:sz w:val="12"/>
                <w:szCs w:val="12"/>
              </w:rPr>
              <w:t>«РЖД» ОАО  (Красноярская дирекция по энергообеспечению - СП Трансэнерго - филиала ОАО «РЖД») (ИНН 7708503727)</w:t>
            </w:r>
          </w:p>
        </w:tc>
        <w:tc>
          <w:tcPr>
            <w:tcW w:w="220" w:type="pct"/>
            <w:tcBorders>
              <w:top w:val="nil"/>
              <w:left w:val="nil"/>
              <w:bottom w:val="single" w:sz="4" w:space="0" w:color="auto"/>
              <w:right w:val="single" w:sz="8" w:space="0" w:color="auto"/>
            </w:tcBorders>
            <w:shd w:val="clear" w:color="auto" w:fill="auto"/>
            <w:vAlign w:val="center"/>
            <w:hideMark/>
          </w:tcPr>
          <w:p w14:paraId="0DE0065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665EF1B8" w14:textId="77777777" w:rsidR="001057BE" w:rsidRPr="001057BE" w:rsidRDefault="001057BE" w:rsidP="001057BE">
            <w:pPr>
              <w:jc w:val="center"/>
              <w:rPr>
                <w:sz w:val="12"/>
                <w:szCs w:val="12"/>
              </w:rPr>
            </w:pPr>
            <w:r w:rsidRPr="001057BE">
              <w:rPr>
                <w:sz w:val="12"/>
                <w:szCs w:val="12"/>
              </w:rPr>
              <w:t>2,405</w:t>
            </w:r>
          </w:p>
        </w:tc>
        <w:tc>
          <w:tcPr>
            <w:tcW w:w="229" w:type="pct"/>
            <w:tcBorders>
              <w:top w:val="nil"/>
              <w:left w:val="nil"/>
              <w:bottom w:val="single" w:sz="4" w:space="0" w:color="auto"/>
              <w:right w:val="single" w:sz="8" w:space="0" w:color="auto"/>
            </w:tcBorders>
            <w:shd w:val="clear" w:color="auto" w:fill="auto"/>
            <w:vAlign w:val="center"/>
            <w:hideMark/>
          </w:tcPr>
          <w:p w14:paraId="636C04B2"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41FD0D3C" w14:textId="77777777" w:rsidR="001057BE" w:rsidRPr="001057BE" w:rsidRDefault="001057BE" w:rsidP="001057BE">
            <w:pPr>
              <w:jc w:val="center"/>
              <w:rPr>
                <w:sz w:val="12"/>
                <w:szCs w:val="12"/>
              </w:rPr>
            </w:pPr>
            <w:r w:rsidRPr="001057BE">
              <w:rPr>
                <w:sz w:val="12"/>
                <w:szCs w:val="12"/>
              </w:rPr>
              <w:t>0,025</w:t>
            </w:r>
          </w:p>
        </w:tc>
        <w:tc>
          <w:tcPr>
            <w:tcW w:w="230" w:type="pct"/>
            <w:tcBorders>
              <w:top w:val="nil"/>
              <w:left w:val="nil"/>
              <w:bottom w:val="single" w:sz="4" w:space="0" w:color="auto"/>
              <w:right w:val="single" w:sz="8" w:space="0" w:color="auto"/>
            </w:tcBorders>
            <w:shd w:val="clear" w:color="auto" w:fill="auto"/>
            <w:vAlign w:val="center"/>
            <w:hideMark/>
          </w:tcPr>
          <w:p w14:paraId="23F19835"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668E1D4" w14:textId="77777777" w:rsidR="001057BE" w:rsidRPr="001057BE" w:rsidRDefault="001057BE" w:rsidP="001057BE">
            <w:pPr>
              <w:jc w:val="center"/>
              <w:rPr>
                <w:sz w:val="12"/>
                <w:szCs w:val="12"/>
              </w:rPr>
            </w:pPr>
            <w:r w:rsidRPr="001057BE">
              <w:rPr>
                <w:sz w:val="12"/>
                <w:szCs w:val="12"/>
              </w:rPr>
              <w:t>2,430</w:t>
            </w:r>
          </w:p>
        </w:tc>
        <w:tc>
          <w:tcPr>
            <w:tcW w:w="299" w:type="pct"/>
            <w:tcBorders>
              <w:top w:val="nil"/>
              <w:left w:val="nil"/>
              <w:bottom w:val="single" w:sz="4" w:space="0" w:color="auto"/>
              <w:right w:val="single" w:sz="8" w:space="0" w:color="auto"/>
            </w:tcBorders>
            <w:shd w:val="clear" w:color="auto" w:fill="auto"/>
            <w:vAlign w:val="center"/>
            <w:hideMark/>
          </w:tcPr>
          <w:p w14:paraId="00AC3AD1" w14:textId="77777777" w:rsidR="001057BE" w:rsidRPr="001057BE" w:rsidRDefault="001057BE" w:rsidP="001057BE">
            <w:pPr>
              <w:jc w:val="center"/>
              <w:rPr>
                <w:sz w:val="12"/>
                <w:szCs w:val="12"/>
              </w:rPr>
            </w:pPr>
            <w:r w:rsidRPr="001057BE">
              <w:rPr>
                <w:sz w:val="12"/>
                <w:szCs w:val="12"/>
              </w:rPr>
              <w:t>2,522</w:t>
            </w:r>
          </w:p>
        </w:tc>
        <w:tc>
          <w:tcPr>
            <w:tcW w:w="230" w:type="pct"/>
            <w:tcBorders>
              <w:top w:val="nil"/>
              <w:left w:val="nil"/>
              <w:bottom w:val="single" w:sz="4" w:space="0" w:color="auto"/>
              <w:right w:val="single" w:sz="8" w:space="0" w:color="auto"/>
            </w:tcBorders>
            <w:shd w:val="clear" w:color="auto" w:fill="auto"/>
            <w:vAlign w:val="center"/>
            <w:hideMark/>
          </w:tcPr>
          <w:p w14:paraId="6A590B4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7511F10A" w14:textId="77777777" w:rsidR="001057BE" w:rsidRPr="001057BE" w:rsidRDefault="001057BE" w:rsidP="001057BE">
            <w:pPr>
              <w:jc w:val="center"/>
              <w:rPr>
                <w:sz w:val="12"/>
                <w:szCs w:val="12"/>
              </w:rPr>
            </w:pPr>
            <w:r w:rsidRPr="001057BE">
              <w:rPr>
                <w:sz w:val="12"/>
                <w:szCs w:val="12"/>
              </w:rPr>
              <w:t>0,024</w:t>
            </w:r>
          </w:p>
        </w:tc>
        <w:tc>
          <w:tcPr>
            <w:tcW w:w="230" w:type="pct"/>
            <w:tcBorders>
              <w:top w:val="nil"/>
              <w:left w:val="nil"/>
              <w:bottom w:val="single" w:sz="4" w:space="0" w:color="auto"/>
              <w:right w:val="single" w:sz="8" w:space="0" w:color="auto"/>
            </w:tcBorders>
            <w:shd w:val="clear" w:color="auto" w:fill="auto"/>
            <w:vAlign w:val="center"/>
            <w:hideMark/>
          </w:tcPr>
          <w:p w14:paraId="4C5900EC"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0D8533FB" w14:textId="77777777" w:rsidR="001057BE" w:rsidRPr="001057BE" w:rsidRDefault="001057BE" w:rsidP="001057BE">
            <w:pPr>
              <w:jc w:val="center"/>
              <w:rPr>
                <w:sz w:val="12"/>
                <w:szCs w:val="12"/>
              </w:rPr>
            </w:pPr>
            <w:r w:rsidRPr="001057BE">
              <w:rPr>
                <w:sz w:val="12"/>
                <w:szCs w:val="12"/>
              </w:rPr>
              <w:t>2,546</w:t>
            </w:r>
          </w:p>
        </w:tc>
        <w:tc>
          <w:tcPr>
            <w:tcW w:w="251" w:type="pct"/>
            <w:tcBorders>
              <w:top w:val="nil"/>
              <w:left w:val="nil"/>
              <w:bottom w:val="single" w:sz="4" w:space="0" w:color="auto"/>
              <w:right w:val="single" w:sz="8" w:space="0" w:color="auto"/>
            </w:tcBorders>
            <w:shd w:val="clear" w:color="000000" w:fill="FFFFFF"/>
            <w:vAlign w:val="center"/>
            <w:hideMark/>
          </w:tcPr>
          <w:p w14:paraId="4A27DA48" w14:textId="77777777" w:rsidR="001057BE" w:rsidRPr="001057BE" w:rsidRDefault="001057BE" w:rsidP="001057BE">
            <w:pPr>
              <w:jc w:val="center"/>
              <w:rPr>
                <w:sz w:val="12"/>
                <w:szCs w:val="12"/>
              </w:rPr>
            </w:pPr>
            <w:r w:rsidRPr="001057BE">
              <w:rPr>
                <w:sz w:val="12"/>
                <w:szCs w:val="12"/>
              </w:rPr>
              <w:t>2,463</w:t>
            </w:r>
          </w:p>
        </w:tc>
        <w:tc>
          <w:tcPr>
            <w:tcW w:w="230" w:type="pct"/>
            <w:tcBorders>
              <w:top w:val="nil"/>
              <w:left w:val="nil"/>
              <w:bottom w:val="single" w:sz="4" w:space="0" w:color="auto"/>
              <w:right w:val="single" w:sz="8" w:space="0" w:color="auto"/>
            </w:tcBorders>
            <w:shd w:val="clear" w:color="000000" w:fill="FFFFFF"/>
            <w:vAlign w:val="center"/>
            <w:hideMark/>
          </w:tcPr>
          <w:p w14:paraId="75EDDB8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10C1FBD" w14:textId="77777777" w:rsidR="001057BE" w:rsidRPr="001057BE" w:rsidRDefault="001057BE" w:rsidP="001057BE">
            <w:pPr>
              <w:jc w:val="center"/>
              <w:rPr>
                <w:sz w:val="12"/>
                <w:szCs w:val="12"/>
              </w:rPr>
            </w:pPr>
            <w:r w:rsidRPr="001057BE">
              <w:rPr>
                <w:sz w:val="12"/>
                <w:szCs w:val="12"/>
              </w:rPr>
              <w:t>0,024</w:t>
            </w:r>
          </w:p>
        </w:tc>
        <w:tc>
          <w:tcPr>
            <w:tcW w:w="230" w:type="pct"/>
            <w:tcBorders>
              <w:top w:val="nil"/>
              <w:left w:val="nil"/>
              <w:bottom w:val="single" w:sz="4" w:space="0" w:color="auto"/>
              <w:right w:val="single" w:sz="8" w:space="0" w:color="auto"/>
            </w:tcBorders>
            <w:shd w:val="clear" w:color="000000" w:fill="FFFFFF"/>
            <w:vAlign w:val="center"/>
            <w:hideMark/>
          </w:tcPr>
          <w:p w14:paraId="092A710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3C3DD096" w14:textId="77777777" w:rsidR="001057BE" w:rsidRPr="001057BE" w:rsidRDefault="001057BE" w:rsidP="001057BE">
            <w:pPr>
              <w:jc w:val="center"/>
              <w:rPr>
                <w:sz w:val="12"/>
                <w:szCs w:val="12"/>
              </w:rPr>
            </w:pPr>
            <w:r w:rsidRPr="001057BE">
              <w:rPr>
                <w:sz w:val="12"/>
                <w:szCs w:val="12"/>
              </w:rPr>
              <w:t>2,488</w:t>
            </w:r>
          </w:p>
        </w:tc>
      </w:tr>
      <w:tr w:rsidR="001057BE" w:rsidRPr="001057BE" w14:paraId="01253043" w14:textId="77777777" w:rsidTr="00F0290F">
        <w:trPr>
          <w:trHeight w:val="488"/>
        </w:trPr>
        <w:tc>
          <w:tcPr>
            <w:tcW w:w="180" w:type="pct"/>
            <w:tcBorders>
              <w:top w:val="nil"/>
              <w:left w:val="single" w:sz="8" w:space="0" w:color="auto"/>
              <w:bottom w:val="single" w:sz="4" w:space="0" w:color="auto"/>
              <w:right w:val="nil"/>
            </w:tcBorders>
            <w:shd w:val="clear" w:color="auto" w:fill="auto"/>
            <w:vAlign w:val="center"/>
            <w:hideMark/>
          </w:tcPr>
          <w:p w14:paraId="5393AD28" w14:textId="77777777" w:rsidR="001057BE" w:rsidRPr="001057BE" w:rsidRDefault="001057BE" w:rsidP="001057BE">
            <w:pPr>
              <w:jc w:val="center"/>
              <w:rPr>
                <w:sz w:val="12"/>
                <w:szCs w:val="12"/>
              </w:rPr>
            </w:pPr>
            <w:r w:rsidRPr="001057BE">
              <w:rPr>
                <w:sz w:val="12"/>
                <w:szCs w:val="12"/>
              </w:rPr>
              <w:t>17.13</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6366A993" w14:textId="77777777" w:rsidR="001057BE" w:rsidRPr="001057BE" w:rsidRDefault="001057BE" w:rsidP="001057BE">
            <w:pPr>
              <w:jc w:val="right"/>
              <w:rPr>
                <w:sz w:val="12"/>
                <w:szCs w:val="12"/>
              </w:rPr>
            </w:pPr>
            <w:r w:rsidRPr="001057BE">
              <w:rPr>
                <w:sz w:val="12"/>
                <w:szCs w:val="12"/>
              </w:rPr>
              <w:t>«Россети Сибирь» ПАО (филиал ПАО «Россети Сибирь» - «Кузбассэнерго – РЭС») (ИНН 2460069527)</w:t>
            </w:r>
          </w:p>
        </w:tc>
        <w:tc>
          <w:tcPr>
            <w:tcW w:w="220" w:type="pct"/>
            <w:tcBorders>
              <w:top w:val="nil"/>
              <w:left w:val="nil"/>
              <w:bottom w:val="single" w:sz="4" w:space="0" w:color="auto"/>
              <w:right w:val="single" w:sz="8" w:space="0" w:color="auto"/>
            </w:tcBorders>
            <w:shd w:val="clear" w:color="auto" w:fill="auto"/>
            <w:vAlign w:val="center"/>
            <w:hideMark/>
          </w:tcPr>
          <w:p w14:paraId="748468A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16AEEED6"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500D5571"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2A93B7C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7FFD2992"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2E30CAAA"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auto" w:fill="auto"/>
            <w:vAlign w:val="center"/>
            <w:hideMark/>
          </w:tcPr>
          <w:p w14:paraId="20DBA2B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24FE20D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443EDA8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3A535C7E"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2B101E9F"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2473933A"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0E3ED4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4312115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72FDC99"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722E9C0A" w14:textId="77777777" w:rsidR="001057BE" w:rsidRPr="001057BE" w:rsidRDefault="001057BE" w:rsidP="001057BE">
            <w:pPr>
              <w:jc w:val="center"/>
              <w:rPr>
                <w:sz w:val="12"/>
                <w:szCs w:val="12"/>
              </w:rPr>
            </w:pPr>
            <w:r w:rsidRPr="001057BE">
              <w:rPr>
                <w:sz w:val="12"/>
                <w:szCs w:val="12"/>
              </w:rPr>
              <w:t>0,000</w:t>
            </w:r>
          </w:p>
        </w:tc>
      </w:tr>
      <w:tr w:rsidR="001057BE" w:rsidRPr="001057BE" w14:paraId="7D1311FD" w14:textId="77777777" w:rsidTr="00F0290F">
        <w:trPr>
          <w:trHeight w:val="269"/>
        </w:trPr>
        <w:tc>
          <w:tcPr>
            <w:tcW w:w="180" w:type="pct"/>
            <w:tcBorders>
              <w:top w:val="nil"/>
              <w:left w:val="single" w:sz="8" w:space="0" w:color="auto"/>
              <w:bottom w:val="single" w:sz="4" w:space="0" w:color="auto"/>
              <w:right w:val="nil"/>
            </w:tcBorders>
            <w:shd w:val="clear" w:color="auto" w:fill="auto"/>
            <w:vAlign w:val="center"/>
            <w:hideMark/>
          </w:tcPr>
          <w:p w14:paraId="0AB91AF0" w14:textId="77777777" w:rsidR="001057BE" w:rsidRPr="001057BE" w:rsidRDefault="001057BE" w:rsidP="001057BE">
            <w:pPr>
              <w:jc w:val="center"/>
              <w:rPr>
                <w:sz w:val="12"/>
                <w:szCs w:val="12"/>
              </w:rPr>
            </w:pPr>
            <w:r w:rsidRPr="001057BE">
              <w:rPr>
                <w:sz w:val="12"/>
                <w:szCs w:val="12"/>
              </w:rPr>
              <w:t>17.14</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A4B1D30" w14:textId="77777777" w:rsidR="001057BE" w:rsidRPr="001057BE" w:rsidRDefault="001057BE" w:rsidP="001057BE">
            <w:pPr>
              <w:jc w:val="right"/>
              <w:rPr>
                <w:sz w:val="12"/>
                <w:szCs w:val="12"/>
              </w:rPr>
            </w:pPr>
            <w:r w:rsidRPr="001057BE">
              <w:rPr>
                <w:sz w:val="12"/>
                <w:szCs w:val="12"/>
              </w:rPr>
              <w:t>«СДС-Энерго» ХК ООО  (ИНН 4250003450)</w:t>
            </w:r>
          </w:p>
        </w:tc>
        <w:tc>
          <w:tcPr>
            <w:tcW w:w="220" w:type="pct"/>
            <w:tcBorders>
              <w:top w:val="nil"/>
              <w:left w:val="nil"/>
              <w:bottom w:val="single" w:sz="4" w:space="0" w:color="auto"/>
              <w:right w:val="single" w:sz="8" w:space="0" w:color="auto"/>
            </w:tcBorders>
            <w:shd w:val="clear" w:color="auto" w:fill="auto"/>
            <w:vAlign w:val="center"/>
            <w:hideMark/>
          </w:tcPr>
          <w:p w14:paraId="2EABA207"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0973B1D9" w14:textId="77777777" w:rsidR="001057BE" w:rsidRPr="001057BE" w:rsidRDefault="001057BE" w:rsidP="001057BE">
            <w:pPr>
              <w:jc w:val="center"/>
              <w:rPr>
                <w:sz w:val="12"/>
                <w:szCs w:val="12"/>
              </w:rPr>
            </w:pPr>
            <w:r w:rsidRPr="001057BE">
              <w:rPr>
                <w:sz w:val="12"/>
                <w:szCs w:val="12"/>
              </w:rPr>
              <w:t>42,664</w:t>
            </w:r>
          </w:p>
        </w:tc>
        <w:tc>
          <w:tcPr>
            <w:tcW w:w="229" w:type="pct"/>
            <w:tcBorders>
              <w:top w:val="nil"/>
              <w:left w:val="nil"/>
              <w:bottom w:val="single" w:sz="4" w:space="0" w:color="auto"/>
              <w:right w:val="single" w:sz="8" w:space="0" w:color="auto"/>
            </w:tcBorders>
            <w:shd w:val="clear" w:color="auto" w:fill="auto"/>
            <w:vAlign w:val="center"/>
            <w:hideMark/>
          </w:tcPr>
          <w:p w14:paraId="367A9A5D" w14:textId="77777777" w:rsidR="001057BE" w:rsidRPr="001057BE" w:rsidRDefault="001057BE" w:rsidP="001057BE">
            <w:pPr>
              <w:jc w:val="center"/>
              <w:rPr>
                <w:sz w:val="12"/>
                <w:szCs w:val="12"/>
              </w:rPr>
            </w:pPr>
            <w:r w:rsidRPr="001057BE">
              <w:rPr>
                <w:sz w:val="12"/>
                <w:szCs w:val="12"/>
              </w:rPr>
              <w:t>15,508</w:t>
            </w:r>
          </w:p>
        </w:tc>
        <w:tc>
          <w:tcPr>
            <w:tcW w:w="229" w:type="pct"/>
            <w:tcBorders>
              <w:top w:val="nil"/>
              <w:left w:val="nil"/>
              <w:bottom w:val="single" w:sz="4" w:space="0" w:color="auto"/>
              <w:right w:val="single" w:sz="8" w:space="0" w:color="auto"/>
            </w:tcBorders>
            <w:shd w:val="clear" w:color="auto" w:fill="auto"/>
            <w:vAlign w:val="center"/>
            <w:hideMark/>
          </w:tcPr>
          <w:p w14:paraId="1880B509" w14:textId="77777777" w:rsidR="001057BE" w:rsidRPr="001057BE" w:rsidRDefault="001057BE" w:rsidP="001057BE">
            <w:pPr>
              <w:jc w:val="center"/>
              <w:rPr>
                <w:sz w:val="12"/>
                <w:szCs w:val="12"/>
              </w:rPr>
            </w:pPr>
            <w:r w:rsidRPr="001057BE">
              <w:rPr>
                <w:sz w:val="12"/>
                <w:szCs w:val="12"/>
              </w:rPr>
              <w:t>0,493</w:t>
            </w:r>
          </w:p>
        </w:tc>
        <w:tc>
          <w:tcPr>
            <w:tcW w:w="230" w:type="pct"/>
            <w:tcBorders>
              <w:top w:val="nil"/>
              <w:left w:val="nil"/>
              <w:bottom w:val="single" w:sz="4" w:space="0" w:color="auto"/>
              <w:right w:val="single" w:sz="8" w:space="0" w:color="auto"/>
            </w:tcBorders>
            <w:shd w:val="clear" w:color="auto" w:fill="auto"/>
            <w:vAlign w:val="center"/>
            <w:hideMark/>
          </w:tcPr>
          <w:p w14:paraId="1CADC62E"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5198971F" w14:textId="77777777" w:rsidR="001057BE" w:rsidRPr="001057BE" w:rsidRDefault="001057BE" w:rsidP="001057BE">
            <w:pPr>
              <w:jc w:val="center"/>
              <w:rPr>
                <w:sz w:val="12"/>
                <w:szCs w:val="12"/>
              </w:rPr>
            </w:pPr>
            <w:r w:rsidRPr="001057BE">
              <w:rPr>
                <w:sz w:val="12"/>
                <w:szCs w:val="12"/>
              </w:rPr>
              <w:t>58,665</w:t>
            </w:r>
          </w:p>
        </w:tc>
        <w:tc>
          <w:tcPr>
            <w:tcW w:w="299" w:type="pct"/>
            <w:tcBorders>
              <w:top w:val="nil"/>
              <w:left w:val="nil"/>
              <w:bottom w:val="single" w:sz="4" w:space="0" w:color="auto"/>
              <w:right w:val="single" w:sz="8" w:space="0" w:color="auto"/>
            </w:tcBorders>
            <w:shd w:val="clear" w:color="auto" w:fill="auto"/>
            <w:vAlign w:val="center"/>
            <w:hideMark/>
          </w:tcPr>
          <w:p w14:paraId="65EA53E1" w14:textId="77777777" w:rsidR="001057BE" w:rsidRPr="001057BE" w:rsidRDefault="001057BE" w:rsidP="001057BE">
            <w:pPr>
              <w:jc w:val="center"/>
              <w:rPr>
                <w:sz w:val="12"/>
                <w:szCs w:val="12"/>
              </w:rPr>
            </w:pPr>
            <w:r w:rsidRPr="001057BE">
              <w:rPr>
                <w:sz w:val="12"/>
                <w:szCs w:val="12"/>
              </w:rPr>
              <w:t>42,007</w:t>
            </w:r>
          </w:p>
        </w:tc>
        <w:tc>
          <w:tcPr>
            <w:tcW w:w="230" w:type="pct"/>
            <w:tcBorders>
              <w:top w:val="nil"/>
              <w:left w:val="nil"/>
              <w:bottom w:val="single" w:sz="4" w:space="0" w:color="auto"/>
              <w:right w:val="single" w:sz="8" w:space="0" w:color="auto"/>
            </w:tcBorders>
            <w:shd w:val="clear" w:color="auto" w:fill="auto"/>
            <w:vAlign w:val="center"/>
            <w:hideMark/>
          </w:tcPr>
          <w:p w14:paraId="69A0D3D9" w14:textId="77777777" w:rsidR="001057BE" w:rsidRPr="001057BE" w:rsidRDefault="001057BE" w:rsidP="001057BE">
            <w:pPr>
              <w:jc w:val="center"/>
              <w:rPr>
                <w:sz w:val="12"/>
                <w:szCs w:val="12"/>
              </w:rPr>
            </w:pPr>
            <w:r w:rsidRPr="001057BE">
              <w:rPr>
                <w:sz w:val="12"/>
                <w:szCs w:val="12"/>
              </w:rPr>
              <w:t>14,340</w:t>
            </w:r>
          </w:p>
        </w:tc>
        <w:tc>
          <w:tcPr>
            <w:tcW w:w="230" w:type="pct"/>
            <w:tcBorders>
              <w:top w:val="nil"/>
              <w:left w:val="nil"/>
              <w:bottom w:val="single" w:sz="4" w:space="0" w:color="auto"/>
              <w:right w:val="single" w:sz="8" w:space="0" w:color="auto"/>
            </w:tcBorders>
            <w:shd w:val="clear" w:color="auto" w:fill="auto"/>
            <w:vAlign w:val="center"/>
            <w:hideMark/>
          </w:tcPr>
          <w:p w14:paraId="59EC285D" w14:textId="77777777" w:rsidR="001057BE" w:rsidRPr="001057BE" w:rsidRDefault="001057BE" w:rsidP="001057BE">
            <w:pPr>
              <w:jc w:val="center"/>
              <w:rPr>
                <w:sz w:val="12"/>
                <w:szCs w:val="12"/>
              </w:rPr>
            </w:pPr>
            <w:r w:rsidRPr="001057BE">
              <w:rPr>
                <w:sz w:val="12"/>
                <w:szCs w:val="12"/>
              </w:rPr>
              <w:t>0,755</w:t>
            </w:r>
          </w:p>
        </w:tc>
        <w:tc>
          <w:tcPr>
            <w:tcW w:w="230" w:type="pct"/>
            <w:tcBorders>
              <w:top w:val="nil"/>
              <w:left w:val="nil"/>
              <w:bottom w:val="single" w:sz="4" w:space="0" w:color="auto"/>
              <w:right w:val="single" w:sz="8" w:space="0" w:color="auto"/>
            </w:tcBorders>
            <w:shd w:val="clear" w:color="auto" w:fill="auto"/>
            <w:vAlign w:val="center"/>
            <w:hideMark/>
          </w:tcPr>
          <w:p w14:paraId="53D54D47"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3902804C" w14:textId="77777777" w:rsidR="001057BE" w:rsidRPr="001057BE" w:rsidRDefault="001057BE" w:rsidP="001057BE">
            <w:pPr>
              <w:jc w:val="center"/>
              <w:rPr>
                <w:sz w:val="12"/>
                <w:szCs w:val="12"/>
              </w:rPr>
            </w:pPr>
            <w:r w:rsidRPr="001057BE">
              <w:rPr>
                <w:sz w:val="12"/>
                <w:szCs w:val="12"/>
              </w:rPr>
              <w:t>57,102</w:t>
            </w:r>
          </w:p>
        </w:tc>
        <w:tc>
          <w:tcPr>
            <w:tcW w:w="251" w:type="pct"/>
            <w:tcBorders>
              <w:top w:val="nil"/>
              <w:left w:val="nil"/>
              <w:bottom w:val="single" w:sz="4" w:space="0" w:color="auto"/>
              <w:right w:val="single" w:sz="8" w:space="0" w:color="auto"/>
            </w:tcBorders>
            <w:shd w:val="clear" w:color="000000" w:fill="FFFFFF"/>
            <w:vAlign w:val="center"/>
            <w:hideMark/>
          </w:tcPr>
          <w:p w14:paraId="3000C5D7" w14:textId="77777777" w:rsidR="001057BE" w:rsidRPr="001057BE" w:rsidRDefault="001057BE" w:rsidP="001057BE">
            <w:pPr>
              <w:jc w:val="center"/>
              <w:rPr>
                <w:sz w:val="12"/>
                <w:szCs w:val="12"/>
              </w:rPr>
            </w:pPr>
            <w:r w:rsidRPr="001057BE">
              <w:rPr>
                <w:sz w:val="12"/>
                <w:szCs w:val="12"/>
              </w:rPr>
              <w:t>42,336</w:t>
            </w:r>
          </w:p>
        </w:tc>
        <w:tc>
          <w:tcPr>
            <w:tcW w:w="230" w:type="pct"/>
            <w:tcBorders>
              <w:top w:val="nil"/>
              <w:left w:val="nil"/>
              <w:bottom w:val="single" w:sz="4" w:space="0" w:color="auto"/>
              <w:right w:val="single" w:sz="8" w:space="0" w:color="auto"/>
            </w:tcBorders>
            <w:shd w:val="clear" w:color="000000" w:fill="FFFFFF"/>
            <w:vAlign w:val="center"/>
            <w:hideMark/>
          </w:tcPr>
          <w:p w14:paraId="28B2A7F7" w14:textId="77777777" w:rsidR="001057BE" w:rsidRPr="001057BE" w:rsidRDefault="001057BE" w:rsidP="001057BE">
            <w:pPr>
              <w:jc w:val="center"/>
              <w:rPr>
                <w:sz w:val="12"/>
                <w:szCs w:val="12"/>
              </w:rPr>
            </w:pPr>
            <w:r w:rsidRPr="001057BE">
              <w:rPr>
                <w:sz w:val="12"/>
                <w:szCs w:val="12"/>
              </w:rPr>
              <w:t>14,924</w:t>
            </w:r>
          </w:p>
        </w:tc>
        <w:tc>
          <w:tcPr>
            <w:tcW w:w="230" w:type="pct"/>
            <w:tcBorders>
              <w:top w:val="nil"/>
              <w:left w:val="nil"/>
              <w:bottom w:val="single" w:sz="4" w:space="0" w:color="auto"/>
              <w:right w:val="single" w:sz="8" w:space="0" w:color="auto"/>
            </w:tcBorders>
            <w:shd w:val="clear" w:color="000000" w:fill="FFFFFF"/>
            <w:vAlign w:val="center"/>
            <w:hideMark/>
          </w:tcPr>
          <w:p w14:paraId="68E286EB" w14:textId="77777777" w:rsidR="001057BE" w:rsidRPr="001057BE" w:rsidRDefault="001057BE" w:rsidP="001057BE">
            <w:pPr>
              <w:jc w:val="center"/>
              <w:rPr>
                <w:sz w:val="12"/>
                <w:szCs w:val="12"/>
              </w:rPr>
            </w:pPr>
            <w:r w:rsidRPr="001057BE">
              <w:rPr>
                <w:sz w:val="12"/>
                <w:szCs w:val="12"/>
              </w:rPr>
              <w:t>0,624</w:t>
            </w:r>
          </w:p>
        </w:tc>
        <w:tc>
          <w:tcPr>
            <w:tcW w:w="230" w:type="pct"/>
            <w:tcBorders>
              <w:top w:val="nil"/>
              <w:left w:val="nil"/>
              <w:bottom w:val="single" w:sz="4" w:space="0" w:color="auto"/>
              <w:right w:val="single" w:sz="8" w:space="0" w:color="auto"/>
            </w:tcBorders>
            <w:shd w:val="clear" w:color="000000" w:fill="FFFFFF"/>
            <w:vAlign w:val="center"/>
            <w:hideMark/>
          </w:tcPr>
          <w:p w14:paraId="555EDD8E"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336677EA" w14:textId="77777777" w:rsidR="001057BE" w:rsidRPr="001057BE" w:rsidRDefault="001057BE" w:rsidP="001057BE">
            <w:pPr>
              <w:jc w:val="center"/>
              <w:rPr>
                <w:sz w:val="12"/>
                <w:szCs w:val="12"/>
              </w:rPr>
            </w:pPr>
            <w:r w:rsidRPr="001057BE">
              <w:rPr>
                <w:sz w:val="12"/>
                <w:szCs w:val="12"/>
              </w:rPr>
              <w:t>57,883</w:t>
            </w:r>
          </w:p>
        </w:tc>
      </w:tr>
      <w:tr w:rsidR="001057BE" w:rsidRPr="001057BE" w14:paraId="7799148C"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5FA609C6" w14:textId="77777777" w:rsidR="001057BE" w:rsidRPr="001057BE" w:rsidRDefault="001057BE" w:rsidP="001057BE">
            <w:pPr>
              <w:jc w:val="center"/>
              <w:rPr>
                <w:sz w:val="12"/>
                <w:szCs w:val="12"/>
              </w:rPr>
            </w:pPr>
            <w:r w:rsidRPr="001057BE">
              <w:rPr>
                <w:sz w:val="12"/>
                <w:szCs w:val="12"/>
              </w:rPr>
              <w:t>17.15</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FD1DC4C" w14:textId="77777777" w:rsidR="001057BE" w:rsidRPr="001057BE" w:rsidRDefault="001057BE" w:rsidP="001057BE">
            <w:pPr>
              <w:jc w:val="right"/>
              <w:rPr>
                <w:sz w:val="12"/>
                <w:szCs w:val="12"/>
              </w:rPr>
            </w:pPr>
            <w:r w:rsidRPr="001057BE">
              <w:rPr>
                <w:sz w:val="12"/>
                <w:szCs w:val="12"/>
              </w:rPr>
              <w:t>«Северо-Кузбасская энергетическая компания» АО (ИНН 4205153492)</w:t>
            </w:r>
          </w:p>
        </w:tc>
        <w:tc>
          <w:tcPr>
            <w:tcW w:w="220" w:type="pct"/>
            <w:tcBorders>
              <w:top w:val="nil"/>
              <w:left w:val="nil"/>
              <w:bottom w:val="single" w:sz="4" w:space="0" w:color="auto"/>
              <w:right w:val="single" w:sz="8" w:space="0" w:color="auto"/>
            </w:tcBorders>
            <w:shd w:val="clear" w:color="auto" w:fill="auto"/>
            <w:vAlign w:val="center"/>
            <w:hideMark/>
          </w:tcPr>
          <w:p w14:paraId="30FD5AF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0297FCF8" w14:textId="77777777" w:rsidR="001057BE" w:rsidRPr="001057BE" w:rsidRDefault="001057BE" w:rsidP="001057BE">
            <w:pPr>
              <w:jc w:val="center"/>
              <w:rPr>
                <w:sz w:val="12"/>
                <w:szCs w:val="12"/>
              </w:rPr>
            </w:pPr>
            <w:r w:rsidRPr="001057BE">
              <w:rPr>
                <w:sz w:val="12"/>
                <w:szCs w:val="12"/>
              </w:rPr>
              <w:t>177,947</w:t>
            </w:r>
          </w:p>
        </w:tc>
        <w:tc>
          <w:tcPr>
            <w:tcW w:w="229" w:type="pct"/>
            <w:tcBorders>
              <w:top w:val="nil"/>
              <w:left w:val="nil"/>
              <w:bottom w:val="single" w:sz="4" w:space="0" w:color="auto"/>
              <w:right w:val="single" w:sz="8" w:space="0" w:color="auto"/>
            </w:tcBorders>
            <w:shd w:val="clear" w:color="auto" w:fill="auto"/>
            <w:vAlign w:val="center"/>
            <w:hideMark/>
          </w:tcPr>
          <w:p w14:paraId="1BD068E6" w14:textId="77777777" w:rsidR="001057BE" w:rsidRPr="001057BE" w:rsidRDefault="001057BE" w:rsidP="001057BE">
            <w:pPr>
              <w:jc w:val="center"/>
              <w:rPr>
                <w:sz w:val="12"/>
                <w:szCs w:val="12"/>
              </w:rPr>
            </w:pPr>
            <w:r w:rsidRPr="001057BE">
              <w:rPr>
                <w:sz w:val="12"/>
                <w:szCs w:val="12"/>
              </w:rPr>
              <w:t>61,146</w:t>
            </w:r>
          </w:p>
        </w:tc>
        <w:tc>
          <w:tcPr>
            <w:tcW w:w="229" w:type="pct"/>
            <w:tcBorders>
              <w:top w:val="nil"/>
              <w:left w:val="nil"/>
              <w:bottom w:val="single" w:sz="4" w:space="0" w:color="auto"/>
              <w:right w:val="single" w:sz="8" w:space="0" w:color="auto"/>
            </w:tcBorders>
            <w:shd w:val="clear" w:color="auto" w:fill="auto"/>
            <w:vAlign w:val="center"/>
            <w:hideMark/>
          </w:tcPr>
          <w:p w14:paraId="2554F8E1" w14:textId="77777777" w:rsidR="001057BE" w:rsidRPr="001057BE" w:rsidRDefault="001057BE" w:rsidP="001057BE">
            <w:pPr>
              <w:jc w:val="center"/>
              <w:rPr>
                <w:sz w:val="12"/>
                <w:szCs w:val="12"/>
              </w:rPr>
            </w:pPr>
            <w:r w:rsidRPr="001057BE">
              <w:rPr>
                <w:sz w:val="12"/>
                <w:szCs w:val="12"/>
              </w:rPr>
              <w:t>1,162</w:t>
            </w:r>
          </w:p>
        </w:tc>
        <w:tc>
          <w:tcPr>
            <w:tcW w:w="230" w:type="pct"/>
            <w:tcBorders>
              <w:top w:val="nil"/>
              <w:left w:val="nil"/>
              <w:bottom w:val="single" w:sz="4" w:space="0" w:color="auto"/>
              <w:right w:val="single" w:sz="8" w:space="0" w:color="auto"/>
            </w:tcBorders>
            <w:shd w:val="clear" w:color="auto" w:fill="auto"/>
            <w:vAlign w:val="center"/>
            <w:hideMark/>
          </w:tcPr>
          <w:p w14:paraId="47DC987E" w14:textId="77777777" w:rsidR="001057BE" w:rsidRPr="001057BE" w:rsidRDefault="001057BE" w:rsidP="001057BE">
            <w:pPr>
              <w:jc w:val="center"/>
              <w:rPr>
                <w:sz w:val="12"/>
                <w:szCs w:val="12"/>
              </w:rPr>
            </w:pPr>
            <w:r w:rsidRPr="001057BE">
              <w:rPr>
                <w:sz w:val="12"/>
                <w:szCs w:val="12"/>
              </w:rPr>
              <w:t>-0,016</w:t>
            </w:r>
          </w:p>
        </w:tc>
        <w:tc>
          <w:tcPr>
            <w:tcW w:w="265" w:type="pct"/>
            <w:tcBorders>
              <w:top w:val="nil"/>
              <w:left w:val="nil"/>
              <w:bottom w:val="single" w:sz="4" w:space="0" w:color="auto"/>
              <w:right w:val="single" w:sz="8" w:space="0" w:color="auto"/>
            </w:tcBorders>
            <w:shd w:val="clear" w:color="auto" w:fill="auto"/>
            <w:vAlign w:val="center"/>
            <w:hideMark/>
          </w:tcPr>
          <w:p w14:paraId="74D301EC" w14:textId="77777777" w:rsidR="001057BE" w:rsidRPr="001057BE" w:rsidRDefault="001057BE" w:rsidP="001057BE">
            <w:pPr>
              <w:jc w:val="center"/>
              <w:rPr>
                <w:sz w:val="12"/>
                <w:szCs w:val="12"/>
              </w:rPr>
            </w:pPr>
            <w:r w:rsidRPr="001057BE">
              <w:rPr>
                <w:sz w:val="12"/>
                <w:szCs w:val="12"/>
              </w:rPr>
              <w:t>240,239</w:t>
            </w:r>
          </w:p>
        </w:tc>
        <w:tc>
          <w:tcPr>
            <w:tcW w:w="299" w:type="pct"/>
            <w:tcBorders>
              <w:top w:val="nil"/>
              <w:left w:val="nil"/>
              <w:bottom w:val="single" w:sz="4" w:space="0" w:color="auto"/>
              <w:right w:val="single" w:sz="8" w:space="0" w:color="auto"/>
            </w:tcBorders>
            <w:shd w:val="clear" w:color="auto" w:fill="auto"/>
            <w:vAlign w:val="center"/>
            <w:hideMark/>
          </w:tcPr>
          <w:p w14:paraId="5DFDA701" w14:textId="77777777" w:rsidR="001057BE" w:rsidRPr="001057BE" w:rsidRDefault="001057BE" w:rsidP="001057BE">
            <w:pPr>
              <w:jc w:val="center"/>
              <w:rPr>
                <w:sz w:val="12"/>
                <w:szCs w:val="12"/>
              </w:rPr>
            </w:pPr>
            <w:r w:rsidRPr="001057BE">
              <w:rPr>
                <w:sz w:val="12"/>
                <w:szCs w:val="12"/>
              </w:rPr>
              <w:t>164,421</w:t>
            </w:r>
          </w:p>
        </w:tc>
        <w:tc>
          <w:tcPr>
            <w:tcW w:w="230" w:type="pct"/>
            <w:tcBorders>
              <w:top w:val="nil"/>
              <w:left w:val="nil"/>
              <w:bottom w:val="single" w:sz="4" w:space="0" w:color="auto"/>
              <w:right w:val="single" w:sz="8" w:space="0" w:color="auto"/>
            </w:tcBorders>
            <w:shd w:val="clear" w:color="auto" w:fill="auto"/>
            <w:vAlign w:val="center"/>
            <w:hideMark/>
          </w:tcPr>
          <w:p w14:paraId="66FCBD55" w14:textId="77777777" w:rsidR="001057BE" w:rsidRPr="001057BE" w:rsidRDefault="001057BE" w:rsidP="001057BE">
            <w:pPr>
              <w:jc w:val="center"/>
              <w:rPr>
                <w:sz w:val="12"/>
                <w:szCs w:val="12"/>
              </w:rPr>
            </w:pPr>
            <w:r w:rsidRPr="001057BE">
              <w:rPr>
                <w:sz w:val="12"/>
                <w:szCs w:val="12"/>
              </w:rPr>
              <w:t>59,568</w:t>
            </w:r>
          </w:p>
        </w:tc>
        <w:tc>
          <w:tcPr>
            <w:tcW w:w="230" w:type="pct"/>
            <w:tcBorders>
              <w:top w:val="nil"/>
              <w:left w:val="nil"/>
              <w:bottom w:val="single" w:sz="4" w:space="0" w:color="auto"/>
              <w:right w:val="single" w:sz="8" w:space="0" w:color="auto"/>
            </w:tcBorders>
            <w:shd w:val="clear" w:color="auto" w:fill="auto"/>
            <w:vAlign w:val="center"/>
            <w:hideMark/>
          </w:tcPr>
          <w:p w14:paraId="08F85C45" w14:textId="77777777" w:rsidR="001057BE" w:rsidRPr="001057BE" w:rsidRDefault="001057BE" w:rsidP="001057BE">
            <w:pPr>
              <w:jc w:val="center"/>
              <w:rPr>
                <w:sz w:val="12"/>
                <w:szCs w:val="12"/>
              </w:rPr>
            </w:pPr>
            <w:r w:rsidRPr="001057BE">
              <w:rPr>
                <w:sz w:val="12"/>
                <w:szCs w:val="12"/>
              </w:rPr>
              <w:t>1,141</w:t>
            </w:r>
          </w:p>
        </w:tc>
        <w:tc>
          <w:tcPr>
            <w:tcW w:w="230" w:type="pct"/>
            <w:tcBorders>
              <w:top w:val="nil"/>
              <w:left w:val="nil"/>
              <w:bottom w:val="single" w:sz="4" w:space="0" w:color="auto"/>
              <w:right w:val="single" w:sz="8" w:space="0" w:color="auto"/>
            </w:tcBorders>
            <w:shd w:val="clear" w:color="auto" w:fill="auto"/>
            <w:vAlign w:val="center"/>
            <w:hideMark/>
          </w:tcPr>
          <w:p w14:paraId="3AF8763E" w14:textId="77777777" w:rsidR="001057BE" w:rsidRPr="001057BE" w:rsidRDefault="001057BE" w:rsidP="001057BE">
            <w:pPr>
              <w:jc w:val="center"/>
              <w:rPr>
                <w:sz w:val="12"/>
                <w:szCs w:val="12"/>
              </w:rPr>
            </w:pPr>
            <w:r w:rsidRPr="001057BE">
              <w:rPr>
                <w:sz w:val="12"/>
                <w:szCs w:val="12"/>
              </w:rPr>
              <w:t>-0,015</w:t>
            </w:r>
          </w:p>
        </w:tc>
        <w:tc>
          <w:tcPr>
            <w:tcW w:w="311" w:type="pct"/>
            <w:tcBorders>
              <w:top w:val="nil"/>
              <w:left w:val="nil"/>
              <w:bottom w:val="single" w:sz="4" w:space="0" w:color="auto"/>
              <w:right w:val="single" w:sz="8" w:space="0" w:color="auto"/>
            </w:tcBorders>
            <w:shd w:val="clear" w:color="auto" w:fill="auto"/>
            <w:vAlign w:val="center"/>
            <w:hideMark/>
          </w:tcPr>
          <w:p w14:paraId="68DD04AF" w14:textId="77777777" w:rsidR="001057BE" w:rsidRPr="001057BE" w:rsidRDefault="001057BE" w:rsidP="001057BE">
            <w:pPr>
              <w:jc w:val="center"/>
              <w:rPr>
                <w:sz w:val="12"/>
                <w:szCs w:val="12"/>
              </w:rPr>
            </w:pPr>
            <w:r w:rsidRPr="001057BE">
              <w:rPr>
                <w:sz w:val="12"/>
                <w:szCs w:val="12"/>
              </w:rPr>
              <w:t>225,115</w:t>
            </w:r>
          </w:p>
        </w:tc>
        <w:tc>
          <w:tcPr>
            <w:tcW w:w="251" w:type="pct"/>
            <w:tcBorders>
              <w:top w:val="nil"/>
              <w:left w:val="nil"/>
              <w:bottom w:val="single" w:sz="4" w:space="0" w:color="auto"/>
              <w:right w:val="single" w:sz="8" w:space="0" w:color="auto"/>
            </w:tcBorders>
            <w:shd w:val="clear" w:color="000000" w:fill="FFFFFF"/>
            <w:vAlign w:val="center"/>
            <w:hideMark/>
          </w:tcPr>
          <w:p w14:paraId="02099774" w14:textId="77777777" w:rsidR="001057BE" w:rsidRPr="001057BE" w:rsidRDefault="001057BE" w:rsidP="001057BE">
            <w:pPr>
              <w:jc w:val="center"/>
              <w:rPr>
                <w:sz w:val="12"/>
                <w:szCs w:val="12"/>
              </w:rPr>
            </w:pPr>
            <w:r w:rsidRPr="001057BE">
              <w:rPr>
                <w:sz w:val="12"/>
                <w:szCs w:val="12"/>
              </w:rPr>
              <w:t>171,184</w:t>
            </w:r>
          </w:p>
        </w:tc>
        <w:tc>
          <w:tcPr>
            <w:tcW w:w="230" w:type="pct"/>
            <w:tcBorders>
              <w:top w:val="nil"/>
              <w:left w:val="nil"/>
              <w:bottom w:val="single" w:sz="4" w:space="0" w:color="auto"/>
              <w:right w:val="single" w:sz="8" w:space="0" w:color="auto"/>
            </w:tcBorders>
            <w:shd w:val="clear" w:color="000000" w:fill="FFFFFF"/>
            <w:vAlign w:val="center"/>
            <w:hideMark/>
          </w:tcPr>
          <w:p w14:paraId="4503E381" w14:textId="77777777" w:rsidR="001057BE" w:rsidRPr="001057BE" w:rsidRDefault="001057BE" w:rsidP="001057BE">
            <w:pPr>
              <w:jc w:val="center"/>
              <w:rPr>
                <w:sz w:val="12"/>
                <w:szCs w:val="12"/>
              </w:rPr>
            </w:pPr>
            <w:r w:rsidRPr="001057BE">
              <w:rPr>
                <w:sz w:val="12"/>
                <w:szCs w:val="12"/>
              </w:rPr>
              <w:t>60,357</w:t>
            </w:r>
          </w:p>
        </w:tc>
        <w:tc>
          <w:tcPr>
            <w:tcW w:w="230" w:type="pct"/>
            <w:tcBorders>
              <w:top w:val="nil"/>
              <w:left w:val="nil"/>
              <w:bottom w:val="single" w:sz="4" w:space="0" w:color="auto"/>
              <w:right w:val="single" w:sz="8" w:space="0" w:color="auto"/>
            </w:tcBorders>
            <w:shd w:val="clear" w:color="000000" w:fill="FFFFFF"/>
            <w:vAlign w:val="center"/>
            <w:hideMark/>
          </w:tcPr>
          <w:p w14:paraId="413BA5B4" w14:textId="77777777" w:rsidR="001057BE" w:rsidRPr="001057BE" w:rsidRDefault="001057BE" w:rsidP="001057BE">
            <w:pPr>
              <w:jc w:val="center"/>
              <w:rPr>
                <w:sz w:val="12"/>
                <w:szCs w:val="12"/>
              </w:rPr>
            </w:pPr>
            <w:r w:rsidRPr="001057BE">
              <w:rPr>
                <w:sz w:val="12"/>
                <w:szCs w:val="12"/>
              </w:rPr>
              <w:t>1,152</w:t>
            </w:r>
          </w:p>
        </w:tc>
        <w:tc>
          <w:tcPr>
            <w:tcW w:w="230" w:type="pct"/>
            <w:tcBorders>
              <w:top w:val="nil"/>
              <w:left w:val="nil"/>
              <w:bottom w:val="single" w:sz="4" w:space="0" w:color="auto"/>
              <w:right w:val="single" w:sz="8" w:space="0" w:color="auto"/>
            </w:tcBorders>
            <w:shd w:val="clear" w:color="000000" w:fill="FFFFFF"/>
            <w:vAlign w:val="center"/>
            <w:hideMark/>
          </w:tcPr>
          <w:p w14:paraId="2850D311" w14:textId="77777777" w:rsidR="001057BE" w:rsidRPr="001057BE" w:rsidRDefault="001057BE" w:rsidP="001057BE">
            <w:pPr>
              <w:jc w:val="center"/>
              <w:rPr>
                <w:sz w:val="12"/>
                <w:szCs w:val="12"/>
              </w:rPr>
            </w:pPr>
            <w:r w:rsidRPr="001057BE">
              <w:rPr>
                <w:sz w:val="12"/>
                <w:szCs w:val="12"/>
              </w:rPr>
              <w:t>-0,016</w:t>
            </w:r>
          </w:p>
        </w:tc>
        <w:tc>
          <w:tcPr>
            <w:tcW w:w="261" w:type="pct"/>
            <w:tcBorders>
              <w:top w:val="nil"/>
              <w:left w:val="nil"/>
              <w:bottom w:val="single" w:sz="4" w:space="0" w:color="auto"/>
              <w:right w:val="single" w:sz="8" w:space="0" w:color="auto"/>
            </w:tcBorders>
            <w:shd w:val="clear" w:color="auto" w:fill="auto"/>
            <w:vAlign w:val="center"/>
            <w:hideMark/>
          </w:tcPr>
          <w:p w14:paraId="3FBE0380" w14:textId="77777777" w:rsidR="001057BE" w:rsidRPr="001057BE" w:rsidRDefault="001057BE" w:rsidP="001057BE">
            <w:pPr>
              <w:jc w:val="center"/>
              <w:rPr>
                <w:sz w:val="12"/>
                <w:szCs w:val="12"/>
              </w:rPr>
            </w:pPr>
            <w:r w:rsidRPr="001057BE">
              <w:rPr>
                <w:sz w:val="12"/>
                <w:szCs w:val="12"/>
              </w:rPr>
              <w:t>232,677</w:t>
            </w:r>
          </w:p>
        </w:tc>
      </w:tr>
      <w:tr w:rsidR="001057BE" w:rsidRPr="001057BE" w14:paraId="7C684463"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6B630E6" w14:textId="77777777" w:rsidR="001057BE" w:rsidRPr="001057BE" w:rsidRDefault="001057BE" w:rsidP="001057BE">
            <w:pPr>
              <w:jc w:val="center"/>
              <w:rPr>
                <w:sz w:val="12"/>
                <w:szCs w:val="12"/>
              </w:rPr>
            </w:pPr>
            <w:r w:rsidRPr="001057BE">
              <w:rPr>
                <w:sz w:val="12"/>
                <w:szCs w:val="12"/>
              </w:rPr>
              <w:t>17.16</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67ED313" w14:textId="77777777" w:rsidR="001057BE" w:rsidRPr="001057BE" w:rsidRDefault="001057BE" w:rsidP="001057BE">
            <w:pPr>
              <w:jc w:val="right"/>
              <w:rPr>
                <w:sz w:val="12"/>
                <w:szCs w:val="12"/>
              </w:rPr>
            </w:pPr>
            <w:r w:rsidRPr="001057BE">
              <w:rPr>
                <w:sz w:val="12"/>
                <w:szCs w:val="12"/>
              </w:rPr>
              <w:t>«Сибирская промышленная сетевая компания» АО (ИНН 4205234208)</w:t>
            </w:r>
          </w:p>
        </w:tc>
        <w:tc>
          <w:tcPr>
            <w:tcW w:w="220" w:type="pct"/>
            <w:tcBorders>
              <w:top w:val="nil"/>
              <w:left w:val="nil"/>
              <w:bottom w:val="single" w:sz="4" w:space="0" w:color="auto"/>
              <w:right w:val="single" w:sz="8" w:space="0" w:color="auto"/>
            </w:tcBorders>
            <w:shd w:val="clear" w:color="auto" w:fill="auto"/>
            <w:vAlign w:val="center"/>
            <w:hideMark/>
          </w:tcPr>
          <w:p w14:paraId="5A7472D7"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4066945F" w14:textId="77777777" w:rsidR="001057BE" w:rsidRPr="001057BE" w:rsidRDefault="001057BE" w:rsidP="001057BE">
            <w:pPr>
              <w:jc w:val="center"/>
              <w:rPr>
                <w:sz w:val="12"/>
                <w:szCs w:val="12"/>
              </w:rPr>
            </w:pPr>
            <w:r w:rsidRPr="001057BE">
              <w:rPr>
                <w:sz w:val="12"/>
                <w:szCs w:val="12"/>
              </w:rPr>
              <w:t>27,642</w:t>
            </w:r>
          </w:p>
        </w:tc>
        <w:tc>
          <w:tcPr>
            <w:tcW w:w="229" w:type="pct"/>
            <w:tcBorders>
              <w:top w:val="nil"/>
              <w:left w:val="nil"/>
              <w:bottom w:val="single" w:sz="4" w:space="0" w:color="auto"/>
              <w:right w:val="single" w:sz="8" w:space="0" w:color="auto"/>
            </w:tcBorders>
            <w:shd w:val="clear" w:color="auto" w:fill="auto"/>
            <w:vAlign w:val="center"/>
            <w:hideMark/>
          </w:tcPr>
          <w:p w14:paraId="3A56DA6D"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3106603D" w14:textId="77777777" w:rsidR="001057BE" w:rsidRPr="001057BE" w:rsidRDefault="001057BE" w:rsidP="001057BE">
            <w:pPr>
              <w:jc w:val="center"/>
              <w:rPr>
                <w:sz w:val="12"/>
                <w:szCs w:val="12"/>
              </w:rPr>
            </w:pPr>
            <w:r w:rsidRPr="001057BE">
              <w:rPr>
                <w:sz w:val="12"/>
                <w:szCs w:val="12"/>
              </w:rPr>
              <w:t>0,771</w:t>
            </w:r>
          </w:p>
        </w:tc>
        <w:tc>
          <w:tcPr>
            <w:tcW w:w="230" w:type="pct"/>
            <w:tcBorders>
              <w:top w:val="nil"/>
              <w:left w:val="nil"/>
              <w:bottom w:val="single" w:sz="4" w:space="0" w:color="auto"/>
              <w:right w:val="single" w:sz="8" w:space="0" w:color="auto"/>
            </w:tcBorders>
            <w:shd w:val="clear" w:color="auto" w:fill="auto"/>
            <w:vAlign w:val="center"/>
            <w:hideMark/>
          </w:tcPr>
          <w:p w14:paraId="5CA6D96D"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7F01F91" w14:textId="77777777" w:rsidR="001057BE" w:rsidRPr="001057BE" w:rsidRDefault="001057BE" w:rsidP="001057BE">
            <w:pPr>
              <w:jc w:val="center"/>
              <w:rPr>
                <w:sz w:val="12"/>
                <w:szCs w:val="12"/>
              </w:rPr>
            </w:pPr>
            <w:r w:rsidRPr="001057BE">
              <w:rPr>
                <w:sz w:val="12"/>
                <w:szCs w:val="12"/>
              </w:rPr>
              <w:t>28,413</w:t>
            </w:r>
          </w:p>
        </w:tc>
        <w:tc>
          <w:tcPr>
            <w:tcW w:w="299" w:type="pct"/>
            <w:tcBorders>
              <w:top w:val="nil"/>
              <w:left w:val="nil"/>
              <w:bottom w:val="single" w:sz="4" w:space="0" w:color="auto"/>
              <w:right w:val="single" w:sz="8" w:space="0" w:color="auto"/>
            </w:tcBorders>
            <w:shd w:val="clear" w:color="auto" w:fill="auto"/>
            <w:vAlign w:val="center"/>
            <w:hideMark/>
          </w:tcPr>
          <w:p w14:paraId="21F79F8C" w14:textId="77777777" w:rsidR="001057BE" w:rsidRPr="001057BE" w:rsidRDefault="001057BE" w:rsidP="001057BE">
            <w:pPr>
              <w:jc w:val="center"/>
              <w:rPr>
                <w:sz w:val="12"/>
                <w:szCs w:val="12"/>
              </w:rPr>
            </w:pPr>
            <w:r w:rsidRPr="001057BE">
              <w:rPr>
                <w:sz w:val="12"/>
                <w:szCs w:val="12"/>
              </w:rPr>
              <w:t>30,957</w:t>
            </w:r>
          </w:p>
        </w:tc>
        <w:tc>
          <w:tcPr>
            <w:tcW w:w="230" w:type="pct"/>
            <w:tcBorders>
              <w:top w:val="nil"/>
              <w:left w:val="nil"/>
              <w:bottom w:val="single" w:sz="4" w:space="0" w:color="auto"/>
              <w:right w:val="single" w:sz="8" w:space="0" w:color="auto"/>
            </w:tcBorders>
            <w:shd w:val="clear" w:color="auto" w:fill="auto"/>
            <w:vAlign w:val="center"/>
            <w:hideMark/>
          </w:tcPr>
          <w:p w14:paraId="33B0753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138E3B31" w14:textId="77777777" w:rsidR="001057BE" w:rsidRPr="001057BE" w:rsidRDefault="001057BE" w:rsidP="001057BE">
            <w:pPr>
              <w:jc w:val="center"/>
              <w:rPr>
                <w:sz w:val="12"/>
                <w:szCs w:val="12"/>
              </w:rPr>
            </w:pPr>
            <w:r w:rsidRPr="001057BE">
              <w:rPr>
                <w:sz w:val="12"/>
                <w:szCs w:val="12"/>
              </w:rPr>
              <w:t>0,817</w:t>
            </w:r>
          </w:p>
        </w:tc>
        <w:tc>
          <w:tcPr>
            <w:tcW w:w="230" w:type="pct"/>
            <w:tcBorders>
              <w:top w:val="nil"/>
              <w:left w:val="nil"/>
              <w:bottom w:val="single" w:sz="4" w:space="0" w:color="auto"/>
              <w:right w:val="single" w:sz="8" w:space="0" w:color="auto"/>
            </w:tcBorders>
            <w:shd w:val="clear" w:color="auto" w:fill="auto"/>
            <w:vAlign w:val="center"/>
            <w:hideMark/>
          </w:tcPr>
          <w:p w14:paraId="528189B6"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4E8CECD3" w14:textId="77777777" w:rsidR="001057BE" w:rsidRPr="001057BE" w:rsidRDefault="001057BE" w:rsidP="001057BE">
            <w:pPr>
              <w:jc w:val="center"/>
              <w:rPr>
                <w:sz w:val="12"/>
                <w:szCs w:val="12"/>
              </w:rPr>
            </w:pPr>
            <w:r w:rsidRPr="001057BE">
              <w:rPr>
                <w:sz w:val="12"/>
                <w:szCs w:val="12"/>
              </w:rPr>
              <w:t>31,774</w:t>
            </w:r>
          </w:p>
        </w:tc>
        <w:tc>
          <w:tcPr>
            <w:tcW w:w="251" w:type="pct"/>
            <w:tcBorders>
              <w:top w:val="nil"/>
              <w:left w:val="nil"/>
              <w:bottom w:val="single" w:sz="4" w:space="0" w:color="auto"/>
              <w:right w:val="single" w:sz="8" w:space="0" w:color="auto"/>
            </w:tcBorders>
            <w:shd w:val="clear" w:color="000000" w:fill="FFFFFF"/>
            <w:vAlign w:val="center"/>
            <w:hideMark/>
          </w:tcPr>
          <w:p w14:paraId="0F662F1A" w14:textId="77777777" w:rsidR="001057BE" w:rsidRPr="001057BE" w:rsidRDefault="001057BE" w:rsidP="001057BE">
            <w:pPr>
              <w:jc w:val="center"/>
              <w:rPr>
                <w:sz w:val="12"/>
                <w:szCs w:val="12"/>
              </w:rPr>
            </w:pPr>
            <w:r w:rsidRPr="001057BE">
              <w:rPr>
                <w:sz w:val="12"/>
                <w:szCs w:val="12"/>
              </w:rPr>
              <w:t>29,299</w:t>
            </w:r>
          </w:p>
        </w:tc>
        <w:tc>
          <w:tcPr>
            <w:tcW w:w="230" w:type="pct"/>
            <w:tcBorders>
              <w:top w:val="nil"/>
              <w:left w:val="nil"/>
              <w:bottom w:val="single" w:sz="4" w:space="0" w:color="auto"/>
              <w:right w:val="single" w:sz="8" w:space="0" w:color="auto"/>
            </w:tcBorders>
            <w:shd w:val="clear" w:color="000000" w:fill="FFFFFF"/>
            <w:vAlign w:val="center"/>
            <w:hideMark/>
          </w:tcPr>
          <w:p w14:paraId="5E29A0C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E0901AC" w14:textId="77777777" w:rsidR="001057BE" w:rsidRPr="001057BE" w:rsidRDefault="001057BE" w:rsidP="001057BE">
            <w:pPr>
              <w:jc w:val="center"/>
              <w:rPr>
                <w:sz w:val="12"/>
                <w:szCs w:val="12"/>
              </w:rPr>
            </w:pPr>
            <w:r w:rsidRPr="001057BE">
              <w:rPr>
                <w:sz w:val="12"/>
                <w:szCs w:val="12"/>
              </w:rPr>
              <w:t>0,794</w:t>
            </w:r>
          </w:p>
        </w:tc>
        <w:tc>
          <w:tcPr>
            <w:tcW w:w="230" w:type="pct"/>
            <w:tcBorders>
              <w:top w:val="nil"/>
              <w:left w:val="nil"/>
              <w:bottom w:val="single" w:sz="4" w:space="0" w:color="auto"/>
              <w:right w:val="single" w:sz="8" w:space="0" w:color="auto"/>
            </w:tcBorders>
            <w:shd w:val="clear" w:color="000000" w:fill="FFFFFF"/>
            <w:vAlign w:val="center"/>
            <w:hideMark/>
          </w:tcPr>
          <w:p w14:paraId="3A922376"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13674900" w14:textId="77777777" w:rsidR="001057BE" w:rsidRPr="001057BE" w:rsidRDefault="001057BE" w:rsidP="001057BE">
            <w:pPr>
              <w:jc w:val="center"/>
              <w:rPr>
                <w:sz w:val="12"/>
                <w:szCs w:val="12"/>
              </w:rPr>
            </w:pPr>
            <w:r w:rsidRPr="001057BE">
              <w:rPr>
                <w:sz w:val="12"/>
                <w:szCs w:val="12"/>
              </w:rPr>
              <w:t>30,093</w:t>
            </w:r>
          </w:p>
        </w:tc>
      </w:tr>
      <w:tr w:rsidR="001057BE" w:rsidRPr="001057BE" w14:paraId="1B2F4F1B"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7147D6E" w14:textId="77777777" w:rsidR="001057BE" w:rsidRPr="001057BE" w:rsidRDefault="001057BE" w:rsidP="001057BE">
            <w:pPr>
              <w:jc w:val="center"/>
              <w:rPr>
                <w:sz w:val="12"/>
                <w:szCs w:val="12"/>
              </w:rPr>
            </w:pPr>
            <w:r w:rsidRPr="001057BE">
              <w:rPr>
                <w:sz w:val="12"/>
                <w:szCs w:val="12"/>
              </w:rPr>
              <w:t>17.17</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81CBB5A" w14:textId="77777777" w:rsidR="001057BE" w:rsidRPr="001057BE" w:rsidRDefault="001057BE" w:rsidP="001057BE">
            <w:pPr>
              <w:jc w:val="right"/>
              <w:rPr>
                <w:sz w:val="12"/>
                <w:szCs w:val="12"/>
              </w:rPr>
            </w:pPr>
            <w:r w:rsidRPr="001057BE">
              <w:rPr>
                <w:sz w:val="12"/>
                <w:szCs w:val="12"/>
              </w:rPr>
              <w:t>«СибЭнергоТранс - 42» ООО (ИНН 4223086707)</w:t>
            </w:r>
          </w:p>
        </w:tc>
        <w:tc>
          <w:tcPr>
            <w:tcW w:w="220" w:type="pct"/>
            <w:tcBorders>
              <w:top w:val="nil"/>
              <w:left w:val="nil"/>
              <w:bottom w:val="single" w:sz="4" w:space="0" w:color="auto"/>
              <w:right w:val="single" w:sz="8" w:space="0" w:color="auto"/>
            </w:tcBorders>
            <w:shd w:val="clear" w:color="auto" w:fill="auto"/>
            <w:vAlign w:val="center"/>
            <w:hideMark/>
          </w:tcPr>
          <w:p w14:paraId="014C5619"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688FADDC"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6B0DB447"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07C9E78E"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67C4EB74"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889BC2D"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auto" w:fill="auto"/>
            <w:vAlign w:val="center"/>
            <w:hideMark/>
          </w:tcPr>
          <w:p w14:paraId="2704C79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7D68C88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37E12454"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533B8328"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2D236ACD"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42C5091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BF9E62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CFE8416"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2B1E22C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3E27E2A9" w14:textId="77777777" w:rsidR="001057BE" w:rsidRPr="001057BE" w:rsidRDefault="001057BE" w:rsidP="001057BE">
            <w:pPr>
              <w:jc w:val="center"/>
              <w:rPr>
                <w:sz w:val="12"/>
                <w:szCs w:val="12"/>
              </w:rPr>
            </w:pPr>
            <w:r w:rsidRPr="001057BE">
              <w:rPr>
                <w:sz w:val="12"/>
                <w:szCs w:val="12"/>
              </w:rPr>
              <w:t>0,000</w:t>
            </w:r>
          </w:p>
        </w:tc>
      </w:tr>
      <w:tr w:rsidR="001057BE" w:rsidRPr="001057BE" w14:paraId="5F3491B3"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00FA6CE5" w14:textId="77777777" w:rsidR="001057BE" w:rsidRPr="001057BE" w:rsidRDefault="001057BE" w:rsidP="001057BE">
            <w:pPr>
              <w:jc w:val="center"/>
              <w:rPr>
                <w:sz w:val="12"/>
                <w:szCs w:val="12"/>
              </w:rPr>
            </w:pPr>
            <w:r w:rsidRPr="001057BE">
              <w:rPr>
                <w:sz w:val="12"/>
                <w:szCs w:val="12"/>
              </w:rPr>
              <w:t>17.18</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2303581" w14:textId="77777777" w:rsidR="001057BE" w:rsidRPr="001057BE" w:rsidRDefault="001057BE" w:rsidP="001057BE">
            <w:pPr>
              <w:jc w:val="right"/>
              <w:rPr>
                <w:sz w:val="12"/>
                <w:szCs w:val="12"/>
              </w:rPr>
            </w:pPr>
            <w:r w:rsidRPr="001057BE">
              <w:rPr>
                <w:sz w:val="12"/>
                <w:szCs w:val="12"/>
              </w:rPr>
              <w:t>«Специализированная шахтная энергомеханическая компания» АО (ИНН 4208003209)</w:t>
            </w:r>
          </w:p>
        </w:tc>
        <w:tc>
          <w:tcPr>
            <w:tcW w:w="220" w:type="pct"/>
            <w:tcBorders>
              <w:top w:val="nil"/>
              <w:left w:val="nil"/>
              <w:bottom w:val="single" w:sz="4" w:space="0" w:color="auto"/>
              <w:right w:val="single" w:sz="8" w:space="0" w:color="auto"/>
            </w:tcBorders>
            <w:shd w:val="clear" w:color="auto" w:fill="auto"/>
            <w:vAlign w:val="center"/>
            <w:hideMark/>
          </w:tcPr>
          <w:p w14:paraId="2E81651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350EFBEE"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1AE3A4E1" w14:textId="77777777" w:rsidR="001057BE" w:rsidRPr="001057BE" w:rsidRDefault="001057BE" w:rsidP="001057BE">
            <w:pPr>
              <w:jc w:val="center"/>
              <w:rPr>
                <w:sz w:val="12"/>
                <w:szCs w:val="12"/>
              </w:rPr>
            </w:pPr>
            <w:r w:rsidRPr="001057BE">
              <w:rPr>
                <w:sz w:val="12"/>
                <w:szCs w:val="12"/>
              </w:rPr>
              <w:t>20,686</w:t>
            </w:r>
          </w:p>
        </w:tc>
        <w:tc>
          <w:tcPr>
            <w:tcW w:w="229" w:type="pct"/>
            <w:tcBorders>
              <w:top w:val="nil"/>
              <w:left w:val="nil"/>
              <w:bottom w:val="single" w:sz="4" w:space="0" w:color="auto"/>
              <w:right w:val="single" w:sz="8" w:space="0" w:color="auto"/>
            </w:tcBorders>
            <w:shd w:val="clear" w:color="auto" w:fill="auto"/>
            <w:vAlign w:val="center"/>
            <w:hideMark/>
          </w:tcPr>
          <w:p w14:paraId="2A390B8B" w14:textId="77777777" w:rsidR="001057BE" w:rsidRPr="001057BE" w:rsidRDefault="001057BE" w:rsidP="001057BE">
            <w:pPr>
              <w:jc w:val="center"/>
              <w:rPr>
                <w:sz w:val="12"/>
                <w:szCs w:val="12"/>
              </w:rPr>
            </w:pPr>
            <w:r w:rsidRPr="001057BE">
              <w:rPr>
                <w:sz w:val="12"/>
                <w:szCs w:val="12"/>
              </w:rPr>
              <w:t>-0,077</w:t>
            </w:r>
          </w:p>
        </w:tc>
        <w:tc>
          <w:tcPr>
            <w:tcW w:w="230" w:type="pct"/>
            <w:tcBorders>
              <w:top w:val="nil"/>
              <w:left w:val="nil"/>
              <w:bottom w:val="single" w:sz="4" w:space="0" w:color="auto"/>
              <w:right w:val="single" w:sz="8" w:space="0" w:color="auto"/>
            </w:tcBorders>
            <w:shd w:val="clear" w:color="auto" w:fill="auto"/>
            <w:vAlign w:val="center"/>
            <w:hideMark/>
          </w:tcPr>
          <w:p w14:paraId="697C8D60"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6A489512" w14:textId="77777777" w:rsidR="001057BE" w:rsidRPr="001057BE" w:rsidRDefault="001057BE" w:rsidP="001057BE">
            <w:pPr>
              <w:jc w:val="center"/>
              <w:rPr>
                <w:sz w:val="12"/>
                <w:szCs w:val="12"/>
              </w:rPr>
            </w:pPr>
            <w:r w:rsidRPr="001057BE">
              <w:rPr>
                <w:sz w:val="12"/>
                <w:szCs w:val="12"/>
              </w:rPr>
              <w:t>20,609</w:t>
            </w:r>
          </w:p>
        </w:tc>
        <w:tc>
          <w:tcPr>
            <w:tcW w:w="299" w:type="pct"/>
            <w:tcBorders>
              <w:top w:val="nil"/>
              <w:left w:val="nil"/>
              <w:bottom w:val="single" w:sz="4" w:space="0" w:color="auto"/>
              <w:right w:val="single" w:sz="8" w:space="0" w:color="auto"/>
            </w:tcBorders>
            <w:shd w:val="clear" w:color="auto" w:fill="auto"/>
            <w:vAlign w:val="center"/>
            <w:hideMark/>
          </w:tcPr>
          <w:p w14:paraId="7D8BB8FD"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7444BFDD" w14:textId="77777777" w:rsidR="001057BE" w:rsidRPr="001057BE" w:rsidRDefault="001057BE" w:rsidP="001057BE">
            <w:pPr>
              <w:jc w:val="center"/>
              <w:rPr>
                <w:sz w:val="12"/>
                <w:szCs w:val="12"/>
              </w:rPr>
            </w:pPr>
            <w:r w:rsidRPr="001057BE">
              <w:rPr>
                <w:sz w:val="12"/>
                <w:szCs w:val="12"/>
              </w:rPr>
              <w:t>20,371</w:t>
            </w:r>
          </w:p>
        </w:tc>
        <w:tc>
          <w:tcPr>
            <w:tcW w:w="230" w:type="pct"/>
            <w:tcBorders>
              <w:top w:val="nil"/>
              <w:left w:val="nil"/>
              <w:bottom w:val="single" w:sz="4" w:space="0" w:color="auto"/>
              <w:right w:val="single" w:sz="8" w:space="0" w:color="auto"/>
            </w:tcBorders>
            <w:shd w:val="clear" w:color="auto" w:fill="auto"/>
            <w:vAlign w:val="center"/>
            <w:hideMark/>
          </w:tcPr>
          <w:p w14:paraId="0C81682A" w14:textId="77777777" w:rsidR="001057BE" w:rsidRPr="001057BE" w:rsidRDefault="001057BE" w:rsidP="001057BE">
            <w:pPr>
              <w:jc w:val="center"/>
              <w:rPr>
                <w:sz w:val="12"/>
                <w:szCs w:val="12"/>
              </w:rPr>
            </w:pPr>
            <w:r w:rsidRPr="001057BE">
              <w:rPr>
                <w:sz w:val="12"/>
                <w:szCs w:val="12"/>
              </w:rPr>
              <w:t>-0,074</w:t>
            </w:r>
          </w:p>
        </w:tc>
        <w:tc>
          <w:tcPr>
            <w:tcW w:w="230" w:type="pct"/>
            <w:tcBorders>
              <w:top w:val="nil"/>
              <w:left w:val="nil"/>
              <w:bottom w:val="single" w:sz="4" w:space="0" w:color="auto"/>
              <w:right w:val="single" w:sz="8" w:space="0" w:color="auto"/>
            </w:tcBorders>
            <w:shd w:val="clear" w:color="auto" w:fill="auto"/>
            <w:vAlign w:val="center"/>
            <w:hideMark/>
          </w:tcPr>
          <w:p w14:paraId="5B85D5DE"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386A91D8" w14:textId="77777777" w:rsidR="001057BE" w:rsidRPr="001057BE" w:rsidRDefault="001057BE" w:rsidP="001057BE">
            <w:pPr>
              <w:jc w:val="center"/>
              <w:rPr>
                <w:sz w:val="12"/>
                <w:szCs w:val="12"/>
              </w:rPr>
            </w:pPr>
            <w:r w:rsidRPr="001057BE">
              <w:rPr>
                <w:sz w:val="12"/>
                <w:szCs w:val="12"/>
              </w:rPr>
              <w:t>20,298</w:t>
            </w:r>
          </w:p>
        </w:tc>
        <w:tc>
          <w:tcPr>
            <w:tcW w:w="251" w:type="pct"/>
            <w:tcBorders>
              <w:top w:val="nil"/>
              <w:left w:val="nil"/>
              <w:bottom w:val="single" w:sz="4" w:space="0" w:color="auto"/>
              <w:right w:val="single" w:sz="8" w:space="0" w:color="auto"/>
            </w:tcBorders>
            <w:shd w:val="clear" w:color="000000" w:fill="FFFFFF"/>
            <w:vAlign w:val="center"/>
            <w:hideMark/>
          </w:tcPr>
          <w:p w14:paraId="6B69F065"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5A38463B" w14:textId="77777777" w:rsidR="001057BE" w:rsidRPr="001057BE" w:rsidRDefault="001057BE" w:rsidP="001057BE">
            <w:pPr>
              <w:jc w:val="center"/>
              <w:rPr>
                <w:sz w:val="12"/>
                <w:szCs w:val="12"/>
              </w:rPr>
            </w:pPr>
            <w:r w:rsidRPr="001057BE">
              <w:rPr>
                <w:sz w:val="12"/>
                <w:szCs w:val="12"/>
              </w:rPr>
              <w:t>20,529</w:t>
            </w:r>
          </w:p>
        </w:tc>
        <w:tc>
          <w:tcPr>
            <w:tcW w:w="230" w:type="pct"/>
            <w:tcBorders>
              <w:top w:val="nil"/>
              <w:left w:val="nil"/>
              <w:bottom w:val="single" w:sz="4" w:space="0" w:color="auto"/>
              <w:right w:val="single" w:sz="8" w:space="0" w:color="auto"/>
            </w:tcBorders>
            <w:shd w:val="clear" w:color="000000" w:fill="FFFFFF"/>
            <w:vAlign w:val="center"/>
            <w:hideMark/>
          </w:tcPr>
          <w:p w14:paraId="3BEB22DF" w14:textId="77777777" w:rsidR="001057BE" w:rsidRPr="001057BE" w:rsidRDefault="001057BE" w:rsidP="001057BE">
            <w:pPr>
              <w:jc w:val="center"/>
              <w:rPr>
                <w:sz w:val="12"/>
                <w:szCs w:val="12"/>
              </w:rPr>
            </w:pPr>
            <w:r w:rsidRPr="001057BE">
              <w:rPr>
                <w:sz w:val="12"/>
                <w:szCs w:val="12"/>
              </w:rPr>
              <w:t>-0,075</w:t>
            </w:r>
          </w:p>
        </w:tc>
        <w:tc>
          <w:tcPr>
            <w:tcW w:w="230" w:type="pct"/>
            <w:tcBorders>
              <w:top w:val="nil"/>
              <w:left w:val="nil"/>
              <w:bottom w:val="single" w:sz="4" w:space="0" w:color="auto"/>
              <w:right w:val="single" w:sz="8" w:space="0" w:color="auto"/>
            </w:tcBorders>
            <w:shd w:val="clear" w:color="000000" w:fill="FFFFFF"/>
            <w:vAlign w:val="center"/>
            <w:hideMark/>
          </w:tcPr>
          <w:p w14:paraId="46A58BE5"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7F4A396" w14:textId="77777777" w:rsidR="001057BE" w:rsidRPr="001057BE" w:rsidRDefault="001057BE" w:rsidP="001057BE">
            <w:pPr>
              <w:jc w:val="center"/>
              <w:rPr>
                <w:sz w:val="12"/>
                <w:szCs w:val="12"/>
              </w:rPr>
            </w:pPr>
            <w:r w:rsidRPr="001057BE">
              <w:rPr>
                <w:sz w:val="12"/>
                <w:szCs w:val="12"/>
              </w:rPr>
              <w:t>20,453</w:t>
            </w:r>
          </w:p>
        </w:tc>
      </w:tr>
      <w:tr w:rsidR="001057BE" w:rsidRPr="001057BE" w14:paraId="32294912" w14:textId="77777777" w:rsidTr="00F0290F">
        <w:trPr>
          <w:trHeight w:val="239"/>
        </w:trPr>
        <w:tc>
          <w:tcPr>
            <w:tcW w:w="180" w:type="pct"/>
            <w:tcBorders>
              <w:top w:val="nil"/>
              <w:left w:val="single" w:sz="8" w:space="0" w:color="auto"/>
              <w:bottom w:val="single" w:sz="4" w:space="0" w:color="auto"/>
              <w:right w:val="nil"/>
            </w:tcBorders>
            <w:shd w:val="clear" w:color="auto" w:fill="auto"/>
            <w:vAlign w:val="center"/>
            <w:hideMark/>
          </w:tcPr>
          <w:p w14:paraId="7EC6628E" w14:textId="77777777" w:rsidR="001057BE" w:rsidRPr="001057BE" w:rsidRDefault="001057BE" w:rsidP="001057BE">
            <w:pPr>
              <w:jc w:val="center"/>
              <w:rPr>
                <w:sz w:val="12"/>
                <w:szCs w:val="12"/>
              </w:rPr>
            </w:pPr>
            <w:r w:rsidRPr="001057BE">
              <w:rPr>
                <w:sz w:val="12"/>
                <w:szCs w:val="12"/>
              </w:rPr>
              <w:t>17.19</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1BBFDC52" w14:textId="77777777" w:rsidR="001057BE" w:rsidRPr="001057BE" w:rsidRDefault="001057BE" w:rsidP="001057BE">
            <w:pPr>
              <w:jc w:val="right"/>
              <w:rPr>
                <w:sz w:val="12"/>
                <w:szCs w:val="12"/>
              </w:rPr>
            </w:pPr>
            <w:r w:rsidRPr="001057BE">
              <w:rPr>
                <w:sz w:val="12"/>
                <w:szCs w:val="12"/>
              </w:rPr>
              <w:t>«СЭС» ООО (ИНН 4223127110)</w:t>
            </w:r>
          </w:p>
        </w:tc>
        <w:tc>
          <w:tcPr>
            <w:tcW w:w="220" w:type="pct"/>
            <w:tcBorders>
              <w:top w:val="nil"/>
              <w:left w:val="nil"/>
              <w:bottom w:val="single" w:sz="4" w:space="0" w:color="auto"/>
              <w:right w:val="single" w:sz="8" w:space="0" w:color="auto"/>
            </w:tcBorders>
            <w:shd w:val="clear" w:color="auto" w:fill="auto"/>
            <w:vAlign w:val="center"/>
            <w:hideMark/>
          </w:tcPr>
          <w:p w14:paraId="2A73FDA6"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3ED68433" w14:textId="77777777" w:rsidR="001057BE" w:rsidRPr="001057BE" w:rsidRDefault="001057BE" w:rsidP="001057BE">
            <w:pPr>
              <w:jc w:val="center"/>
              <w:rPr>
                <w:sz w:val="12"/>
                <w:szCs w:val="12"/>
              </w:rPr>
            </w:pPr>
            <w:r w:rsidRPr="001057BE">
              <w:rPr>
                <w:sz w:val="12"/>
                <w:szCs w:val="12"/>
              </w:rPr>
              <w:t>0,072</w:t>
            </w:r>
          </w:p>
        </w:tc>
        <w:tc>
          <w:tcPr>
            <w:tcW w:w="229" w:type="pct"/>
            <w:tcBorders>
              <w:top w:val="nil"/>
              <w:left w:val="nil"/>
              <w:bottom w:val="single" w:sz="4" w:space="0" w:color="auto"/>
              <w:right w:val="single" w:sz="8" w:space="0" w:color="auto"/>
            </w:tcBorders>
            <w:shd w:val="clear" w:color="auto" w:fill="auto"/>
            <w:vAlign w:val="center"/>
            <w:hideMark/>
          </w:tcPr>
          <w:p w14:paraId="469A6986" w14:textId="77777777" w:rsidR="001057BE" w:rsidRPr="001057BE" w:rsidRDefault="001057BE" w:rsidP="001057BE">
            <w:pPr>
              <w:jc w:val="center"/>
              <w:rPr>
                <w:sz w:val="12"/>
                <w:szCs w:val="12"/>
              </w:rPr>
            </w:pPr>
            <w:r w:rsidRPr="001057BE">
              <w:rPr>
                <w:sz w:val="12"/>
                <w:szCs w:val="12"/>
              </w:rPr>
              <w:t>6,536</w:t>
            </w:r>
          </w:p>
        </w:tc>
        <w:tc>
          <w:tcPr>
            <w:tcW w:w="229" w:type="pct"/>
            <w:tcBorders>
              <w:top w:val="nil"/>
              <w:left w:val="nil"/>
              <w:bottom w:val="single" w:sz="4" w:space="0" w:color="auto"/>
              <w:right w:val="single" w:sz="8" w:space="0" w:color="auto"/>
            </w:tcBorders>
            <w:shd w:val="clear" w:color="auto" w:fill="auto"/>
            <w:vAlign w:val="center"/>
            <w:hideMark/>
          </w:tcPr>
          <w:p w14:paraId="2CCF2115" w14:textId="77777777" w:rsidR="001057BE" w:rsidRPr="001057BE" w:rsidRDefault="001057BE" w:rsidP="001057BE">
            <w:pPr>
              <w:jc w:val="center"/>
              <w:rPr>
                <w:sz w:val="12"/>
                <w:szCs w:val="12"/>
              </w:rPr>
            </w:pPr>
            <w:r w:rsidRPr="001057BE">
              <w:rPr>
                <w:sz w:val="12"/>
                <w:szCs w:val="12"/>
              </w:rPr>
              <w:t>2,180</w:t>
            </w:r>
          </w:p>
        </w:tc>
        <w:tc>
          <w:tcPr>
            <w:tcW w:w="230" w:type="pct"/>
            <w:tcBorders>
              <w:top w:val="nil"/>
              <w:left w:val="nil"/>
              <w:bottom w:val="single" w:sz="4" w:space="0" w:color="auto"/>
              <w:right w:val="single" w:sz="8" w:space="0" w:color="auto"/>
            </w:tcBorders>
            <w:shd w:val="clear" w:color="auto" w:fill="auto"/>
            <w:vAlign w:val="center"/>
            <w:hideMark/>
          </w:tcPr>
          <w:p w14:paraId="2134EF95"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06D7EF83" w14:textId="77777777" w:rsidR="001057BE" w:rsidRPr="001057BE" w:rsidRDefault="001057BE" w:rsidP="001057BE">
            <w:pPr>
              <w:jc w:val="center"/>
              <w:rPr>
                <w:sz w:val="12"/>
                <w:szCs w:val="12"/>
              </w:rPr>
            </w:pPr>
            <w:r w:rsidRPr="001057BE">
              <w:rPr>
                <w:sz w:val="12"/>
                <w:szCs w:val="12"/>
              </w:rPr>
              <w:t>8,788</w:t>
            </w:r>
          </w:p>
        </w:tc>
        <w:tc>
          <w:tcPr>
            <w:tcW w:w="299" w:type="pct"/>
            <w:tcBorders>
              <w:top w:val="nil"/>
              <w:left w:val="nil"/>
              <w:bottom w:val="single" w:sz="4" w:space="0" w:color="auto"/>
              <w:right w:val="single" w:sz="8" w:space="0" w:color="auto"/>
            </w:tcBorders>
            <w:shd w:val="clear" w:color="auto" w:fill="auto"/>
            <w:vAlign w:val="center"/>
            <w:hideMark/>
          </w:tcPr>
          <w:p w14:paraId="250C39E7" w14:textId="77777777" w:rsidR="001057BE" w:rsidRPr="001057BE" w:rsidRDefault="001057BE" w:rsidP="001057BE">
            <w:pPr>
              <w:jc w:val="center"/>
              <w:rPr>
                <w:sz w:val="12"/>
                <w:szCs w:val="12"/>
              </w:rPr>
            </w:pPr>
            <w:r w:rsidRPr="001057BE">
              <w:rPr>
                <w:sz w:val="12"/>
                <w:szCs w:val="12"/>
              </w:rPr>
              <w:t>0,090</w:t>
            </w:r>
          </w:p>
        </w:tc>
        <w:tc>
          <w:tcPr>
            <w:tcW w:w="230" w:type="pct"/>
            <w:tcBorders>
              <w:top w:val="nil"/>
              <w:left w:val="nil"/>
              <w:bottom w:val="single" w:sz="4" w:space="0" w:color="auto"/>
              <w:right w:val="single" w:sz="8" w:space="0" w:color="auto"/>
            </w:tcBorders>
            <w:shd w:val="clear" w:color="auto" w:fill="auto"/>
            <w:vAlign w:val="center"/>
            <w:hideMark/>
          </w:tcPr>
          <w:p w14:paraId="61160711" w14:textId="77777777" w:rsidR="001057BE" w:rsidRPr="001057BE" w:rsidRDefault="001057BE" w:rsidP="001057BE">
            <w:pPr>
              <w:jc w:val="center"/>
              <w:rPr>
                <w:sz w:val="12"/>
                <w:szCs w:val="12"/>
              </w:rPr>
            </w:pPr>
            <w:r w:rsidRPr="001057BE">
              <w:rPr>
                <w:sz w:val="12"/>
                <w:szCs w:val="12"/>
              </w:rPr>
              <w:t>5,969</w:t>
            </w:r>
          </w:p>
        </w:tc>
        <w:tc>
          <w:tcPr>
            <w:tcW w:w="230" w:type="pct"/>
            <w:tcBorders>
              <w:top w:val="nil"/>
              <w:left w:val="nil"/>
              <w:bottom w:val="single" w:sz="4" w:space="0" w:color="auto"/>
              <w:right w:val="single" w:sz="8" w:space="0" w:color="auto"/>
            </w:tcBorders>
            <w:shd w:val="clear" w:color="auto" w:fill="auto"/>
            <w:vAlign w:val="center"/>
            <w:hideMark/>
          </w:tcPr>
          <w:p w14:paraId="251A0134" w14:textId="77777777" w:rsidR="001057BE" w:rsidRPr="001057BE" w:rsidRDefault="001057BE" w:rsidP="001057BE">
            <w:pPr>
              <w:jc w:val="center"/>
              <w:rPr>
                <w:sz w:val="12"/>
                <w:szCs w:val="12"/>
              </w:rPr>
            </w:pPr>
            <w:r w:rsidRPr="001057BE">
              <w:rPr>
                <w:sz w:val="12"/>
                <w:szCs w:val="12"/>
              </w:rPr>
              <w:t>2,214</w:t>
            </w:r>
          </w:p>
        </w:tc>
        <w:tc>
          <w:tcPr>
            <w:tcW w:w="230" w:type="pct"/>
            <w:tcBorders>
              <w:top w:val="nil"/>
              <w:left w:val="nil"/>
              <w:bottom w:val="single" w:sz="4" w:space="0" w:color="auto"/>
              <w:right w:val="single" w:sz="8" w:space="0" w:color="auto"/>
            </w:tcBorders>
            <w:shd w:val="clear" w:color="auto" w:fill="auto"/>
            <w:vAlign w:val="center"/>
            <w:hideMark/>
          </w:tcPr>
          <w:p w14:paraId="71ACDC30"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0F881567" w14:textId="77777777" w:rsidR="001057BE" w:rsidRPr="001057BE" w:rsidRDefault="001057BE" w:rsidP="001057BE">
            <w:pPr>
              <w:jc w:val="center"/>
              <w:rPr>
                <w:sz w:val="12"/>
                <w:szCs w:val="12"/>
              </w:rPr>
            </w:pPr>
            <w:r w:rsidRPr="001057BE">
              <w:rPr>
                <w:sz w:val="12"/>
                <w:szCs w:val="12"/>
              </w:rPr>
              <w:t>8,273</w:t>
            </w:r>
          </w:p>
        </w:tc>
        <w:tc>
          <w:tcPr>
            <w:tcW w:w="251" w:type="pct"/>
            <w:tcBorders>
              <w:top w:val="nil"/>
              <w:left w:val="nil"/>
              <w:bottom w:val="single" w:sz="4" w:space="0" w:color="auto"/>
              <w:right w:val="single" w:sz="8" w:space="0" w:color="auto"/>
            </w:tcBorders>
            <w:shd w:val="clear" w:color="000000" w:fill="FFFFFF"/>
            <w:vAlign w:val="center"/>
            <w:hideMark/>
          </w:tcPr>
          <w:p w14:paraId="72A9BC8C" w14:textId="77777777" w:rsidR="001057BE" w:rsidRPr="001057BE" w:rsidRDefault="001057BE" w:rsidP="001057BE">
            <w:pPr>
              <w:jc w:val="center"/>
              <w:rPr>
                <w:sz w:val="12"/>
                <w:szCs w:val="12"/>
              </w:rPr>
            </w:pPr>
            <w:r w:rsidRPr="001057BE">
              <w:rPr>
                <w:sz w:val="12"/>
                <w:szCs w:val="12"/>
              </w:rPr>
              <w:t>0,081</w:t>
            </w:r>
          </w:p>
        </w:tc>
        <w:tc>
          <w:tcPr>
            <w:tcW w:w="230" w:type="pct"/>
            <w:tcBorders>
              <w:top w:val="nil"/>
              <w:left w:val="nil"/>
              <w:bottom w:val="single" w:sz="4" w:space="0" w:color="auto"/>
              <w:right w:val="single" w:sz="8" w:space="0" w:color="auto"/>
            </w:tcBorders>
            <w:shd w:val="clear" w:color="000000" w:fill="FFFFFF"/>
            <w:vAlign w:val="center"/>
            <w:hideMark/>
          </w:tcPr>
          <w:p w14:paraId="74B34689" w14:textId="77777777" w:rsidR="001057BE" w:rsidRPr="001057BE" w:rsidRDefault="001057BE" w:rsidP="001057BE">
            <w:pPr>
              <w:jc w:val="center"/>
              <w:rPr>
                <w:sz w:val="12"/>
                <w:szCs w:val="12"/>
              </w:rPr>
            </w:pPr>
            <w:r w:rsidRPr="001057BE">
              <w:rPr>
                <w:sz w:val="12"/>
                <w:szCs w:val="12"/>
              </w:rPr>
              <w:t>6,253</w:t>
            </w:r>
          </w:p>
        </w:tc>
        <w:tc>
          <w:tcPr>
            <w:tcW w:w="230" w:type="pct"/>
            <w:tcBorders>
              <w:top w:val="nil"/>
              <w:left w:val="nil"/>
              <w:bottom w:val="single" w:sz="4" w:space="0" w:color="auto"/>
              <w:right w:val="single" w:sz="8" w:space="0" w:color="auto"/>
            </w:tcBorders>
            <w:shd w:val="clear" w:color="000000" w:fill="FFFFFF"/>
            <w:vAlign w:val="center"/>
            <w:hideMark/>
          </w:tcPr>
          <w:p w14:paraId="1CA5E364" w14:textId="77777777" w:rsidR="001057BE" w:rsidRPr="001057BE" w:rsidRDefault="001057BE" w:rsidP="001057BE">
            <w:pPr>
              <w:jc w:val="center"/>
              <w:rPr>
                <w:sz w:val="12"/>
                <w:szCs w:val="12"/>
              </w:rPr>
            </w:pPr>
            <w:r w:rsidRPr="001057BE">
              <w:rPr>
                <w:sz w:val="12"/>
                <w:szCs w:val="12"/>
              </w:rPr>
              <w:t>2,197</w:t>
            </w:r>
          </w:p>
        </w:tc>
        <w:tc>
          <w:tcPr>
            <w:tcW w:w="230" w:type="pct"/>
            <w:tcBorders>
              <w:top w:val="nil"/>
              <w:left w:val="nil"/>
              <w:bottom w:val="single" w:sz="4" w:space="0" w:color="auto"/>
              <w:right w:val="single" w:sz="8" w:space="0" w:color="auto"/>
            </w:tcBorders>
            <w:shd w:val="clear" w:color="000000" w:fill="FFFFFF"/>
            <w:vAlign w:val="center"/>
            <w:hideMark/>
          </w:tcPr>
          <w:p w14:paraId="23114347"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684ECD5D" w14:textId="77777777" w:rsidR="001057BE" w:rsidRPr="001057BE" w:rsidRDefault="001057BE" w:rsidP="001057BE">
            <w:pPr>
              <w:jc w:val="center"/>
              <w:rPr>
                <w:sz w:val="12"/>
                <w:szCs w:val="12"/>
              </w:rPr>
            </w:pPr>
            <w:r w:rsidRPr="001057BE">
              <w:rPr>
                <w:sz w:val="12"/>
                <w:szCs w:val="12"/>
              </w:rPr>
              <w:t>8,531</w:t>
            </w:r>
          </w:p>
        </w:tc>
      </w:tr>
      <w:tr w:rsidR="001057BE" w:rsidRPr="001057BE" w14:paraId="5FA111B7"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74E4FAAC" w14:textId="77777777" w:rsidR="001057BE" w:rsidRPr="001057BE" w:rsidRDefault="001057BE" w:rsidP="001057BE">
            <w:pPr>
              <w:jc w:val="center"/>
              <w:rPr>
                <w:sz w:val="12"/>
                <w:szCs w:val="12"/>
              </w:rPr>
            </w:pPr>
            <w:r w:rsidRPr="001057BE">
              <w:rPr>
                <w:sz w:val="12"/>
                <w:szCs w:val="12"/>
              </w:rPr>
              <w:t>17.20</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0F718F19" w14:textId="77777777" w:rsidR="001057BE" w:rsidRPr="001057BE" w:rsidRDefault="001057BE" w:rsidP="001057BE">
            <w:pPr>
              <w:jc w:val="right"/>
              <w:rPr>
                <w:sz w:val="12"/>
                <w:szCs w:val="12"/>
              </w:rPr>
            </w:pPr>
            <w:r w:rsidRPr="001057BE">
              <w:rPr>
                <w:sz w:val="12"/>
                <w:szCs w:val="12"/>
              </w:rPr>
              <w:t>«Территориальная распределительная сетевая компания Новокузнецкого муниципального района» МУП (ИНН 4252003462)</w:t>
            </w:r>
          </w:p>
        </w:tc>
        <w:tc>
          <w:tcPr>
            <w:tcW w:w="220" w:type="pct"/>
            <w:tcBorders>
              <w:top w:val="nil"/>
              <w:left w:val="nil"/>
              <w:bottom w:val="single" w:sz="4" w:space="0" w:color="auto"/>
              <w:right w:val="single" w:sz="8" w:space="0" w:color="auto"/>
            </w:tcBorders>
            <w:shd w:val="clear" w:color="auto" w:fill="auto"/>
            <w:vAlign w:val="center"/>
            <w:hideMark/>
          </w:tcPr>
          <w:p w14:paraId="128B7A3E"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0BDD4CEE"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43DD06F9" w14:textId="77777777" w:rsidR="001057BE" w:rsidRPr="001057BE" w:rsidRDefault="001057BE" w:rsidP="001057BE">
            <w:pPr>
              <w:jc w:val="center"/>
              <w:rPr>
                <w:sz w:val="12"/>
                <w:szCs w:val="12"/>
              </w:rPr>
            </w:pPr>
            <w:r w:rsidRPr="001057BE">
              <w:rPr>
                <w:sz w:val="12"/>
                <w:szCs w:val="12"/>
              </w:rPr>
              <w:t>0,000</w:t>
            </w:r>
          </w:p>
        </w:tc>
        <w:tc>
          <w:tcPr>
            <w:tcW w:w="229" w:type="pct"/>
            <w:tcBorders>
              <w:top w:val="nil"/>
              <w:left w:val="nil"/>
              <w:bottom w:val="single" w:sz="4" w:space="0" w:color="auto"/>
              <w:right w:val="single" w:sz="8" w:space="0" w:color="auto"/>
            </w:tcBorders>
            <w:shd w:val="clear" w:color="auto" w:fill="auto"/>
            <w:vAlign w:val="center"/>
            <w:hideMark/>
          </w:tcPr>
          <w:p w14:paraId="1161675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60C6F349"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4B702092" w14:textId="77777777" w:rsidR="001057BE" w:rsidRPr="001057BE" w:rsidRDefault="001057BE" w:rsidP="001057BE">
            <w:pPr>
              <w:jc w:val="center"/>
              <w:rPr>
                <w:sz w:val="12"/>
                <w:szCs w:val="12"/>
              </w:rPr>
            </w:pPr>
            <w:r w:rsidRPr="001057BE">
              <w:rPr>
                <w:sz w:val="12"/>
                <w:szCs w:val="12"/>
              </w:rPr>
              <w:t>0,000</w:t>
            </w:r>
          </w:p>
        </w:tc>
        <w:tc>
          <w:tcPr>
            <w:tcW w:w="299" w:type="pct"/>
            <w:tcBorders>
              <w:top w:val="nil"/>
              <w:left w:val="nil"/>
              <w:bottom w:val="single" w:sz="4" w:space="0" w:color="auto"/>
              <w:right w:val="single" w:sz="8" w:space="0" w:color="auto"/>
            </w:tcBorders>
            <w:shd w:val="clear" w:color="auto" w:fill="auto"/>
            <w:vAlign w:val="center"/>
            <w:hideMark/>
          </w:tcPr>
          <w:p w14:paraId="279E4DD8"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7F1D11E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19450B90"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auto" w:fill="auto"/>
            <w:vAlign w:val="center"/>
            <w:hideMark/>
          </w:tcPr>
          <w:p w14:paraId="08D946CB"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127D850F" w14:textId="77777777" w:rsidR="001057BE" w:rsidRPr="001057BE" w:rsidRDefault="001057BE" w:rsidP="001057BE">
            <w:pPr>
              <w:jc w:val="center"/>
              <w:rPr>
                <w:sz w:val="12"/>
                <w:szCs w:val="12"/>
              </w:rPr>
            </w:pPr>
            <w:r w:rsidRPr="001057BE">
              <w:rPr>
                <w:sz w:val="12"/>
                <w:szCs w:val="12"/>
              </w:rPr>
              <w:t>0,000</w:t>
            </w:r>
          </w:p>
        </w:tc>
        <w:tc>
          <w:tcPr>
            <w:tcW w:w="251" w:type="pct"/>
            <w:tcBorders>
              <w:top w:val="nil"/>
              <w:left w:val="nil"/>
              <w:bottom w:val="single" w:sz="4" w:space="0" w:color="auto"/>
              <w:right w:val="single" w:sz="8" w:space="0" w:color="auto"/>
            </w:tcBorders>
            <w:shd w:val="clear" w:color="000000" w:fill="FFFFFF"/>
            <w:vAlign w:val="center"/>
            <w:hideMark/>
          </w:tcPr>
          <w:p w14:paraId="74664379"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12376D8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73725F9C"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4" w:space="0" w:color="auto"/>
              <w:right w:val="single" w:sz="8" w:space="0" w:color="auto"/>
            </w:tcBorders>
            <w:shd w:val="clear" w:color="000000" w:fill="FFFFFF"/>
            <w:vAlign w:val="center"/>
            <w:hideMark/>
          </w:tcPr>
          <w:p w14:paraId="05CAD60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181121F" w14:textId="77777777" w:rsidR="001057BE" w:rsidRPr="001057BE" w:rsidRDefault="001057BE" w:rsidP="001057BE">
            <w:pPr>
              <w:jc w:val="center"/>
              <w:rPr>
                <w:sz w:val="12"/>
                <w:szCs w:val="12"/>
              </w:rPr>
            </w:pPr>
            <w:r w:rsidRPr="001057BE">
              <w:rPr>
                <w:sz w:val="12"/>
                <w:szCs w:val="12"/>
              </w:rPr>
              <w:t>0,000</w:t>
            </w:r>
          </w:p>
        </w:tc>
      </w:tr>
      <w:tr w:rsidR="001057BE" w:rsidRPr="001057BE" w14:paraId="3FED9A6F" w14:textId="77777777" w:rsidTr="00F0290F">
        <w:trPr>
          <w:trHeight w:val="482"/>
        </w:trPr>
        <w:tc>
          <w:tcPr>
            <w:tcW w:w="180" w:type="pct"/>
            <w:tcBorders>
              <w:top w:val="nil"/>
              <w:left w:val="single" w:sz="8" w:space="0" w:color="auto"/>
              <w:bottom w:val="single" w:sz="4" w:space="0" w:color="auto"/>
              <w:right w:val="nil"/>
            </w:tcBorders>
            <w:shd w:val="clear" w:color="auto" w:fill="auto"/>
            <w:vAlign w:val="center"/>
            <w:hideMark/>
          </w:tcPr>
          <w:p w14:paraId="41318D3F" w14:textId="77777777" w:rsidR="001057BE" w:rsidRPr="001057BE" w:rsidRDefault="001057BE" w:rsidP="001057BE">
            <w:pPr>
              <w:jc w:val="center"/>
              <w:rPr>
                <w:sz w:val="12"/>
                <w:szCs w:val="12"/>
              </w:rPr>
            </w:pPr>
            <w:r w:rsidRPr="001057BE">
              <w:rPr>
                <w:sz w:val="12"/>
                <w:szCs w:val="12"/>
              </w:rPr>
              <w:t>17.21</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250475B7" w14:textId="77777777" w:rsidR="001057BE" w:rsidRPr="001057BE" w:rsidRDefault="001057BE" w:rsidP="001057BE">
            <w:pPr>
              <w:jc w:val="right"/>
              <w:rPr>
                <w:sz w:val="12"/>
                <w:szCs w:val="12"/>
              </w:rPr>
            </w:pPr>
            <w:r w:rsidRPr="001057BE">
              <w:rPr>
                <w:sz w:val="12"/>
                <w:szCs w:val="12"/>
              </w:rPr>
              <w:t>«Территориальная сетевая организация «Сибирь» ООО (ИНН 4205282579)</w:t>
            </w:r>
          </w:p>
        </w:tc>
        <w:tc>
          <w:tcPr>
            <w:tcW w:w="220" w:type="pct"/>
            <w:tcBorders>
              <w:top w:val="nil"/>
              <w:left w:val="nil"/>
              <w:bottom w:val="single" w:sz="4" w:space="0" w:color="auto"/>
              <w:right w:val="single" w:sz="8" w:space="0" w:color="auto"/>
            </w:tcBorders>
            <w:shd w:val="clear" w:color="auto" w:fill="auto"/>
            <w:vAlign w:val="center"/>
            <w:hideMark/>
          </w:tcPr>
          <w:p w14:paraId="3724C06D"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17F6F25D" w14:textId="77777777" w:rsidR="001057BE" w:rsidRPr="001057BE" w:rsidRDefault="001057BE" w:rsidP="001057BE">
            <w:pPr>
              <w:jc w:val="center"/>
              <w:rPr>
                <w:sz w:val="12"/>
                <w:szCs w:val="12"/>
              </w:rPr>
            </w:pPr>
            <w:r w:rsidRPr="001057BE">
              <w:rPr>
                <w:sz w:val="12"/>
                <w:szCs w:val="12"/>
              </w:rPr>
              <w:t>0,788</w:t>
            </w:r>
          </w:p>
        </w:tc>
        <w:tc>
          <w:tcPr>
            <w:tcW w:w="229" w:type="pct"/>
            <w:tcBorders>
              <w:top w:val="nil"/>
              <w:left w:val="nil"/>
              <w:bottom w:val="single" w:sz="4" w:space="0" w:color="auto"/>
              <w:right w:val="single" w:sz="8" w:space="0" w:color="auto"/>
            </w:tcBorders>
            <w:shd w:val="clear" w:color="auto" w:fill="auto"/>
            <w:vAlign w:val="center"/>
            <w:hideMark/>
          </w:tcPr>
          <w:p w14:paraId="77BC8850" w14:textId="77777777" w:rsidR="001057BE" w:rsidRPr="001057BE" w:rsidRDefault="001057BE" w:rsidP="001057BE">
            <w:pPr>
              <w:jc w:val="center"/>
              <w:rPr>
                <w:sz w:val="12"/>
                <w:szCs w:val="12"/>
              </w:rPr>
            </w:pPr>
            <w:r w:rsidRPr="001057BE">
              <w:rPr>
                <w:sz w:val="12"/>
                <w:szCs w:val="12"/>
              </w:rPr>
              <w:t>0,995</w:t>
            </w:r>
          </w:p>
        </w:tc>
        <w:tc>
          <w:tcPr>
            <w:tcW w:w="229" w:type="pct"/>
            <w:tcBorders>
              <w:top w:val="nil"/>
              <w:left w:val="nil"/>
              <w:bottom w:val="single" w:sz="4" w:space="0" w:color="auto"/>
              <w:right w:val="single" w:sz="8" w:space="0" w:color="auto"/>
            </w:tcBorders>
            <w:shd w:val="clear" w:color="auto" w:fill="auto"/>
            <w:vAlign w:val="center"/>
            <w:hideMark/>
          </w:tcPr>
          <w:p w14:paraId="16C65D8D" w14:textId="77777777" w:rsidR="001057BE" w:rsidRPr="001057BE" w:rsidRDefault="001057BE" w:rsidP="001057BE">
            <w:pPr>
              <w:jc w:val="center"/>
              <w:rPr>
                <w:sz w:val="12"/>
                <w:szCs w:val="12"/>
              </w:rPr>
            </w:pPr>
            <w:r w:rsidRPr="001057BE">
              <w:rPr>
                <w:sz w:val="12"/>
                <w:szCs w:val="12"/>
              </w:rPr>
              <w:t>2,789</w:t>
            </w:r>
          </w:p>
        </w:tc>
        <w:tc>
          <w:tcPr>
            <w:tcW w:w="230" w:type="pct"/>
            <w:tcBorders>
              <w:top w:val="nil"/>
              <w:left w:val="nil"/>
              <w:bottom w:val="single" w:sz="4" w:space="0" w:color="auto"/>
              <w:right w:val="single" w:sz="8" w:space="0" w:color="auto"/>
            </w:tcBorders>
            <w:shd w:val="clear" w:color="auto" w:fill="auto"/>
            <w:vAlign w:val="center"/>
            <w:hideMark/>
          </w:tcPr>
          <w:p w14:paraId="52FFA0B2"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33C4A887" w14:textId="77777777" w:rsidR="001057BE" w:rsidRPr="001057BE" w:rsidRDefault="001057BE" w:rsidP="001057BE">
            <w:pPr>
              <w:jc w:val="center"/>
              <w:rPr>
                <w:sz w:val="12"/>
                <w:szCs w:val="12"/>
              </w:rPr>
            </w:pPr>
            <w:r w:rsidRPr="001057BE">
              <w:rPr>
                <w:sz w:val="12"/>
                <w:szCs w:val="12"/>
              </w:rPr>
              <w:t>4,571</w:t>
            </w:r>
          </w:p>
        </w:tc>
        <w:tc>
          <w:tcPr>
            <w:tcW w:w="299" w:type="pct"/>
            <w:tcBorders>
              <w:top w:val="nil"/>
              <w:left w:val="nil"/>
              <w:bottom w:val="single" w:sz="4" w:space="0" w:color="auto"/>
              <w:right w:val="single" w:sz="8" w:space="0" w:color="auto"/>
            </w:tcBorders>
            <w:shd w:val="clear" w:color="auto" w:fill="auto"/>
            <w:vAlign w:val="center"/>
            <w:hideMark/>
          </w:tcPr>
          <w:p w14:paraId="1A82110C" w14:textId="77777777" w:rsidR="001057BE" w:rsidRPr="001057BE" w:rsidRDefault="001057BE" w:rsidP="001057BE">
            <w:pPr>
              <w:jc w:val="center"/>
              <w:rPr>
                <w:sz w:val="12"/>
                <w:szCs w:val="12"/>
              </w:rPr>
            </w:pPr>
            <w:r w:rsidRPr="001057BE">
              <w:rPr>
                <w:sz w:val="12"/>
                <w:szCs w:val="12"/>
              </w:rPr>
              <w:t>0,916</w:t>
            </w:r>
          </w:p>
        </w:tc>
        <w:tc>
          <w:tcPr>
            <w:tcW w:w="230" w:type="pct"/>
            <w:tcBorders>
              <w:top w:val="nil"/>
              <w:left w:val="nil"/>
              <w:bottom w:val="single" w:sz="4" w:space="0" w:color="auto"/>
              <w:right w:val="single" w:sz="8" w:space="0" w:color="auto"/>
            </w:tcBorders>
            <w:shd w:val="clear" w:color="auto" w:fill="auto"/>
            <w:vAlign w:val="center"/>
            <w:hideMark/>
          </w:tcPr>
          <w:p w14:paraId="0AD4B036" w14:textId="77777777" w:rsidR="001057BE" w:rsidRPr="001057BE" w:rsidRDefault="001057BE" w:rsidP="001057BE">
            <w:pPr>
              <w:jc w:val="center"/>
              <w:rPr>
                <w:sz w:val="12"/>
                <w:szCs w:val="12"/>
              </w:rPr>
            </w:pPr>
            <w:r w:rsidRPr="001057BE">
              <w:rPr>
                <w:sz w:val="12"/>
                <w:szCs w:val="12"/>
              </w:rPr>
              <w:t>0,904</w:t>
            </w:r>
          </w:p>
        </w:tc>
        <w:tc>
          <w:tcPr>
            <w:tcW w:w="230" w:type="pct"/>
            <w:tcBorders>
              <w:top w:val="nil"/>
              <w:left w:val="nil"/>
              <w:bottom w:val="single" w:sz="4" w:space="0" w:color="auto"/>
              <w:right w:val="single" w:sz="8" w:space="0" w:color="auto"/>
            </w:tcBorders>
            <w:shd w:val="clear" w:color="auto" w:fill="auto"/>
            <w:vAlign w:val="center"/>
            <w:hideMark/>
          </w:tcPr>
          <w:p w14:paraId="1C78B999" w14:textId="77777777" w:rsidR="001057BE" w:rsidRPr="001057BE" w:rsidRDefault="001057BE" w:rsidP="001057BE">
            <w:pPr>
              <w:jc w:val="center"/>
              <w:rPr>
                <w:sz w:val="12"/>
                <w:szCs w:val="12"/>
              </w:rPr>
            </w:pPr>
            <w:r w:rsidRPr="001057BE">
              <w:rPr>
                <w:sz w:val="12"/>
                <w:szCs w:val="12"/>
              </w:rPr>
              <w:t>2,871</w:t>
            </w:r>
          </w:p>
        </w:tc>
        <w:tc>
          <w:tcPr>
            <w:tcW w:w="230" w:type="pct"/>
            <w:tcBorders>
              <w:top w:val="nil"/>
              <w:left w:val="nil"/>
              <w:bottom w:val="single" w:sz="4" w:space="0" w:color="auto"/>
              <w:right w:val="single" w:sz="8" w:space="0" w:color="auto"/>
            </w:tcBorders>
            <w:shd w:val="clear" w:color="auto" w:fill="auto"/>
            <w:vAlign w:val="center"/>
            <w:hideMark/>
          </w:tcPr>
          <w:p w14:paraId="5E74DBFA"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4427E4E8" w14:textId="77777777" w:rsidR="001057BE" w:rsidRPr="001057BE" w:rsidRDefault="001057BE" w:rsidP="001057BE">
            <w:pPr>
              <w:jc w:val="center"/>
              <w:rPr>
                <w:sz w:val="12"/>
                <w:szCs w:val="12"/>
              </w:rPr>
            </w:pPr>
            <w:r w:rsidRPr="001057BE">
              <w:rPr>
                <w:sz w:val="12"/>
                <w:szCs w:val="12"/>
              </w:rPr>
              <w:t>4,691</w:t>
            </w:r>
          </w:p>
        </w:tc>
        <w:tc>
          <w:tcPr>
            <w:tcW w:w="251" w:type="pct"/>
            <w:tcBorders>
              <w:top w:val="nil"/>
              <w:left w:val="nil"/>
              <w:bottom w:val="single" w:sz="4" w:space="0" w:color="auto"/>
              <w:right w:val="single" w:sz="8" w:space="0" w:color="auto"/>
            </w:tcBorders>
            <w:shd w:val="clear" w:color="000000" w:fill="FFFFFF"/>
            <w:vAlign w:val="center"/>
            <w:hideMark/>
          </w:tcPr>
          <w:p w14:paraId="49855F03" w14:textId="77777777" w:rsidR="001057BE" w:rsidRPr="001057BE" w:rsidRDefault="001057BE" w:rsidP="001057BE">
            <w:pPr>
              <w:jc w:val="center"/>
              <w:rPr>
                <w:sz w:val="12"/>
                <w:szCs w:val="12"/>
              </w:rPr>
            </w:pPr>
            <w:r w:rsidRPr="001057BE">
              <w:rPr>
                <w:sz w:val="12"/>
                <w:szCs w:val="12"/>
              </w:rPr>
              <w:t>0,852</w:t>
            </w:r>
          </w:p>
        </w:tc>
        <w:tc>
          <w:tcPr>
            <w:tcW w:w="230" w:type="pct"/>
            <w:tcBorders>
              <w:top w:val="nil"/>
              <w:left w:val="nil"/>
              <w:bottom w:val="single" w:sz="4" w:space="0" w:color="auto"/>
              <w:right w:val="single" w:sz="8" w:space="0" w:color="auto"/>
            </w:tcBorders>
            <w:shd w:val="clear" w:color="000000" w:fill="FFFFFF"/>
            <w:vAlign w:val="center"/>
            <w:hideMark/>
          </w:tcPr>
          <w:p w14:paraId="1C9AE1EA" w14:textId="77777777" w:rsidR="001057BE" w:rsidRPr="001057BE" w:rsidRDefault="001057BE" w:rsidP="001057BE">
            <w:pPr>
              <w:jc w:val="center"/>
              <w:rPr>
                <w:sz w:val="12"/>
                <w:szCs w:val="12"/>
              </w:rPr>
            </w:pPr>
            <w:r w:rsidRPr="001057BE">
              <w:rPr>
                <w:sz w:val="12"/>
                <w:szCs w:val="12"/>
              </w:rPr>
              <w:t>0,949</w:t>
            </w:r>
          </w:p>
        </w:tc>
        <w:tc>
          <w:tcPr>
            <w:tcW w:w="230" w:type="pct"/>
            <w:tcBorders>
              <w:top w:val="nil"/>
              <w:left w:val="nil"/>
              <w:bottom w:val="single" w:sz="4" w:space="0" w:color="auto"/>
              <w:right w:val="single" w:sz="8" w:space="0" w:color="auto"/>
            </w:tcBorders>
            <w:shd w:val="clear" w:color="000000" w:fill="FFFFFF"/>
            <w:vAlign w:val="center"/>
            <w:hideMark/>
          </w:tcPr>
          <w:p w14:paraId="7CD99017" w14:textId="77777777" w:rsidR="001057BE" w:rsidRPr="001057BE" w:rsidRDefault="001057BE" w:rsidP="001057BE">
            <w:pPr>
              <w:jc w:val="center"/>
              <w:rPr>
                <w:sz w:val="12"/>
                <w:szCs w:val="12"/>
              </w:rPr>
            </w:pPr>
            <w:r w:rsidRPr="001057BE">
              <w:rPr>
                <w:sz w:val="12"/>
                <w:szCs w:val="12"/>
              </w:rPr>
              <w:t>2,830</w:t>
            </w:r>
          </w:p>
        </w:tc>
        <w:tc>
          <w:tcPr>
            <w:tcW w:w="230" w:type="pct"/>
            <w:tcBorders>
              <w:top w:val="nil"/>
              <w:left w:val="nil"/>
              <w:bottom w:val="single" w:sz="4" w:space="0" w:color="auto"/>
              <w:right w:val="single" w:sz="8" w:space="0" w:color="auto"/>
            </w:tcBorders>
            <w:shd w:val="clear" w:color="000000" w:fill="FFFFFF"/>
            <w:vAlign w:val="center"/>
            <w:hideMark/>
          </w:tcPr>
          <w:p w14:paraId="4179CA80"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785A6BFC" w14:textId="77777777" w:rsidR="001057BE" w:rsidRPr="001057BE" w:rsidRDefault="001057BE" w:rsidP="001057BE">
            <w:pPr>
              <w:jc w:val="center"/>
              <w:rPr>
                <w:sz w:val="12"/>
                <w:szCs w:val="12"/>
              </w:rPr>
            </w:pPr>
            <w:r w:rsidRPr="001057BE">
              <w:rPr>
                <w:sz w:val="12"/>
                <w:szCs w:val="12"/>
              </w:rPr>
              <w:t>4,631</w:t>
            </w:r>
          </w:p>
        </w:tc>
      </w:tr>
      <w:tr w:rsidR="001057BE" w:rsidRPr="001057BE" w14:paraId="4E737058"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94A5FC8" w14:textId="77777777" w:rsidR="001057BE" w:rsidRPr="001057BE" w:rsidRDefault="001057BE" w:rsidP="001057BE">
            <w:pPr>
              <w:jc w:val="center"/>
              <w:rPr>
                <w:sz w:val="12"/>
                <w:szCs w:val="12"/>
              </w:rPr>
            </w:pPr>
            <w:r w:rsidRPr="001057BE">
              <w:rPr>
                <w:sz w:val="12"/>
                <w:szCs w:val="12"/>
              </w:rPr>
              <w:t>17.22</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55492BC2" w14:textId="77777777" w:rsidR="001057BE" w:rsidRPr="001057BE" w:rsidRDefault="001057BE" w:rsidP="001057BE">
            <w:pPr>
              <w:jc w:val="right"/>
              <w:rPr>
                <w:sz w:val="12"/>
                <w:szCs w:val="12"/>
              </w:rPr>
            </w:pPr>
            <w:r w:rsidRPr="001057BE">
              <w:rPr>
                <w:sz w:val="12"/>
                <w:szCs w:val="12"/>
              </w:rPr>
              <w:t>«Трансхимэнерго» ООО (ИНН 4205220893)</w:t>
            </w:r>
          </w:p>
        </w:tc>
        <w:tc>
          <w:tcPr>
            <w:tcW w:w="220" w:type="pct"/>
            <w:tcBorders>
              <w:top w:val="nil"/>
              <w:left w:val="nil"/>
              <w:bottom w:val="single" w:sz="4" w:space="0" w:color="auto"/>
              <w:right w:val="single" w:sz="8" w:space="0" w:color="auto"/>
            </w:tcBorders>
            <w:shd w:val="clear" w:color="auto" w:fill="auto"/>
            <w:vAlign w:val="center"/>
            <w:hideMark/>
          </w:tcPr>
          <w:p w14:paraId="7320A2D7"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46140B7D" w14:textId="77777777" w:rsidR="001057BE" w:rsidRPr="001057BE" w:rsidRDefault="001057BE" w:rsidP="001057BE">
            <w:pPr>
              <w:jc w:val="center"/>
              <w:rPr>
                <w:sz w:val="12"/>
                <w:szCs w:val="12"/>
              </w:rPr>
            </w:pPr>
            <w:r w:rsidRPr="001057BE">
              <w:rPr>
                <w:sz w:val="12"/>
                <w:szCs w:val="12"/>
              </w:rPr>
              <w:t>13,290</w:t>
            </w:r>
          </w:p>
        </w:tc>
        <w:tc>
          <w:tcPr>
            <w:tcW w:w="229" w:type="pct"/>
            <w:tcBorders>
              <w:top w:val="nil"/>
              <w:left w:val="nil"/>
              <w:bottom w:val="single" w:sz="4" w:space="0" w:color="auto"/>
              <w:right w:val="single" w:sz="8" w:space="0" w:color="auto"/>
            </w:tcBorders>
            <w:shd w:val="clear" w:color="auto" w:fill="auto"/>
            <w:vAlign w:val="center"/>
            <w:hideMark/>
          </w:tcPr>
          <w:p w14:paraId="0A099E25" w14:textId="77777777" w:rsidR="001057BE" w:rsidRPr="001057BE" w:rsidRDefault="001057BE" w:rsidP="001057BE">
            <w:pPr>
              <w:jc w:val="center"/>
              <w:rPr>
                <w:sz w:val="12"/>
                <w:szCs w:val="12"/>
              </w:rPr>
            </w:pPr>
            <w:r w:rsidRPr="001057BE">
              <w:rPr>
                <w:sz w:val="12"/>
                <w:szCs w:val="12"/>
              </w:rPr>
              <w:t>14,375</w:t>
            </w:r>
          </w:p>
        </w:tc>
        <w:tc>
          <w:tcPr>
            <w:tcW w:w="229" w:type="pct"/>
            <w:tcBorders>
              <w:top w:val="nil"/>
              <w:left w:val="nil"/>
              <w:bottom w:val="single" w:sz="4" w:space="0" w:color="auto"/>
              <w:right w:val="single" w:sz="8" w:space="0" w:color="auto"/>
            </w:tcBorders>
            <w:shd w:val="clear" w:color="auto" w:fill="auto"/>
            <w:vAlign w:val="center"/>
            <w:hideMark/>
          </w:tcPr>
          <w:p w14:paraId="2E049BDA" w14:textId="77777777" w:rsidR="001057BE" w:rsidRPr="001057BE" w:rsidRDefault="001057BE" w:rsidP="001057BE">
            <w:pPr>
              <w:jc w:val="center"/>
              <w:rPr>
                <w:sz w:val="12"/>
                <w:szCs w:val="12"/>
              </w:rPr>
            </w:pPr>
            <w:r w:rsidRPr="001057BE">
              <w:rPr>
                <w:sz w:val="12"/>
                <w:szCs w:val="12"/>
              </w:rPr>
              <w:t>0,163</w:t>
            </w:r>
          </w:p>
        </w:tc>
        <w:tc>
          <w:tcPr>
            <w:tcW w:w="230" w:type="pct"/>
            <w:tcBorders>
              <w:top w:val="nil"/>
              <w:left w:val="nil"/>
              <w:bottom w:val="single" w:sz="4" w:space="0" w:color="auto"/>
              <w:right w:val="single" w:sz="8" w:space="0" w:color="auto"/>
            </w:tcBorders>
            <w:shd w:val="clear" w:color="auto" w:fill="auto"/>
            <w:vAlign w:val="center"/>
            <w:hideMark/>
          </w:tcPr>
          <w:p w14:paraId="01DBCCB2"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68487B9D" w14:textId="77777777" w:rsidR="001057BE" w:rsidRPr="001057BE" w:rsidRDefault="001057BE" w:rsidP="001057BE">
            <w:pPr>
              <w:jc w:val="center"/>
              <w:rPr>
                <w:sz w:val="12"/>
                <w:szCs w:val="12"/>
              </w:rPr>
            </w:pPr>
            <w:r w:rsidRPr="001057BE">
              <w:rPr>
                <w:sz w:val="12"/>
                <w:szCs w:val="12"/>
              </w:rPr>
              <w:t>27,828</w:t>
            </w:r>
          </w:p>
        </w:tc>
        <w:tc>
          <w:tcPr>
            <w:tcW w:w="299" w:type="pct"/>
            <w:tcBorders>
              <w:top w:val="nil"/>
              <w:left w:val="nil"/>
              <w:bottom w:val="single" w:sz="4" w:space="0" w:color="auto"/>
              <w:right w:val="single" w:sz="8" w:space="0" w:color="auto"/>
            </w:tcBorders>
            <w:shd w:val="clear" w:color="auto" w:fill="auto"/>
            <w:vAlign w:val="center"/>
            <w:hideMark/>
          </w:tcPr>
          <w:p w14:paraId="3FBB23A8" w14:textId="77777777" w:rsidR="001057BE" w:rsidRPr="001057BE" w:rsidRDefault="001057BE" w:rsidP="001057BE">
            <w:pPr>
              <w:jc w:val="center"/>
              <w:rPr>
                <w:sz w:val="12"/>
                <w:szCs w:val="12"/>
              </w:rPr>
            </w:pPr>
            <w:r w:rsidRPr="001057BE">
              <w:rPr>
                <w:sz w:val="12"/>
                <w:szCs w:val="12"/>
              </w:rPr>
              <w:t>13,419</w:t>
            </w:r>
          </w:p>
        </w:tc>
        <w:tc>
          <w:tcPr>
            <w:tcW w:w="230" w:type="pct"/>
            <w:tcBorders>
              <w:top w:val="nil"/>
              <w:left w:val="nil"/>
              <w:bottom w:val="single" w:sz="4" w:space="0" w:color="auto"/>
              <w:right w:val="single" w:sz="8" w:space="0" w:color="auto"/>
            </w:tcBorders>
            <w:shd w:val="clear" w:color="auto" w:fill="auto"/>
            <w:vAlign w:val="center"/>
            <w:hideMark/>
          </w:tcPr>
          <w:p w14:paraId="0953CAE9" w14:textId="77777777" w:rsidR="001057BE" w:rsidRPr="001057BE" w:rsidRDefault="001057BE" w:rsidP="001057BE">
            <w:pPr>
              <w:jc w:val="center"/>
              <w:rPr>
                <w:sz w:val="12"/>
                <w:szCs w:val="12"/>
              </w:rPr>
            </w:pPr>
            <w:r w:rsidRPr="001057BE">
              <w:rPr>
                <w:sz w:val="12"/>
                <w:szCs w:val="12"/>
              </w:rPr>
              <w:t>13,940</w:t>
            </w:r>
          </w:p>
        </w:tc>
        <w:tc>
          <w:tcPr>
            <w:tcW w:w="230" w:type="pct"/>
            <w:tcBorders>
              <w:top w:val="nil"/>
              <w:left w:val="nil"/>
              <w:bottom w:val="single" w:sz="4" w:space="0" w:color="auto"/>
              <w:right w:val="single" w:sz="8" w:space="0" w:color="auto"/>
            </w:tcBorders>
            <w:shd w:val="clear" w:color="auto" w:fill="auto"/>
            <w:vAlign w:val="center"/>
            <w:hideMark/>
          </w:tcPr>
          <w:p w14:paraId="6E9C0F2E" w14:textId="77777777" w:rsidR="001057BE" w:rsidRPr="001057BE" w:rsidRDefault="001057BE" w:rsidP="001057BE">
            <w:pPr>
              <w:jc w:val="center"/>
              <w:rPr>
                <w:sz w:val="12"/>
                <w:szCs w:val="12"/>
              </w:rPr>
            </w:pPr>
            <w:r w:rsidRPr="001057BE">
              <w:rPr>
                <w:sz w:val="12"/>
                <w:szCs w:val="12"/>
              </w:rPr>
              <w:t>0,116</w:t>
            </w:r>
          </w:p>
        </w:tc>
        <w:tc>
          <w:tcPr>
            <w:tcW w:w="230" w:type="pct"/>
            <w:tcBorders>
              <w:top w:val="nil"/>
              <w:left w:val="nil"/>
              <w:bottom w:val="single" w:sz="4" w:space="0" w:color="auto"/>
              <w:right w:val="single" w:sz="8" w:space="0" w:color="auto"/>
            </w:tcBorders>
            <w:shd w:val="clear" w:color="auto" w:fill="auto"/>
            <w:vAlign w:val="center"/>
            <w:hideMark/>
          </w:tcPr>
          <w:p w14:paraId="73FF3CF0"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21D1AC50" w14:textId="77777777" w:rsidR="001057BE" w:rsidRPr="001057BE" w:rsidRDefault="001057BE" w:rsidP="001057BE">
            <w:pPr>
              <w:jc w:val="center"/>
              <w:rPr>
                <w:sz w:val="12"/>
                <w:szCs w:val="12"/>
              </w:rPr>
            </w:pPr>
            <w:r w:rsidRPr="001057BE">
              <w:rPr>
                <w:sz w:val="12"/>
                <w:szCs w:val="12"/>
              </w:rPr>
              <w:t>27,476</w:t>
            </w:r>
          </w:p>
        </w:tc>
        <w:tc>
          <w:tcPr>
            <w:tcW w:w="251" w:type="pct"/>
            <w:tcBorders>
              <w:top w:val="nil"/>
              <w:left w:val="nil"/>
              <w:bottom w:val="single" w:sz="4" w:space="0" w:color="auto"/>
              <w:right w:val="single" w:sz="8" w:space="0" w:color="auto"/>
            </w:tcBorders>
            <w:shd w:val="clear" w:color="000000" w:fill="FFFFFF"/>
            <w:vAlign w:val="center"/>
            <w:hideMark/>
          </w:tcPr>
          <w:p w14:paraId="03CC4CE9" w14:textId="77777777" w:rsidR="001057BE" w:rsidRPr="001057BE" w:rsidRDefault="001057BE" w:rsidP="001057BE">
            <w:pPr>
              <w:jc w:val="center"/>
              <w:rPr>
                <w:sz w:val="12"/>
                <w:szCs w:val="12"/>
              </w:rPr>
            </w:pPr>
            <w:r w:rsidRPr="001057BE">
              <w:rPr>
                <w:sz w:val="12"/>
                <w:szCs w:val="12"/>
              </w:rPr>
              <w:t>13,355</w:t>
            </w:r>
          </w:p>
        </w:tc>
        <w:tc>
          <w:tcPr>
            <w:tcW w:w="230" w:type="pct"/>
            <w:tcBorders>
              <w:top w:val="nil"/>
              <w:left w:val="nil"/>
              <w:bottom w:val="single" w:sz="4" w:space="0" w:color="auto"/>
              <w:right w:val="single" w:sz="8" w:space="0" w:color="auto"/>
            </w:tcBorders>
            <w:shd w:val="clear" w:color="000000" w:fill="FFFFFF"/>
            <w:vAlign w:val="center"/>
            <w:hideMark/>
          </w:tcPr>
          <w:p w14:paraId="4FAF43EF" w14:textId="77777777" w:rsidR="001057BE" w:rsidRPr="001057BE" w:rsidRDefault="001057BE" w:rsidP="001057BE">
            <w:pPr>
              <w:jc w:val="center"/>
              <w:rPr>
                <w:sz w:val="12"/>
                <w:szCs w:val="12"/>
              </w:rPr>
            </w:pPr>
            <w:r w:rsidRPr="001057BE">
              <w:rPr>
                <w:sz w:val="12"/>
                <w:szCs w:val="12"/>
              </w:rPr>
              <w:t>14,158</w:t>
            </w:r>
          </w:p>
        </w:tc>
        <w:tc>
          <w:tcPr>
            <w:tcW w:w="230" w:type="pct"/>
            <w:tcBorders>
              <w:top w:val="nil"/>
              <w:left w:val="nil"/>
              <w:bottom w:val="single" w:sz="4" w:space="0" w:color="auto"/>
              <w:right w:val="single" w:sz="8" w:space="0" w:color="auto"/>
            </w:tcBorders>
            <w:shd w:val="clear" w:color="000000" w:fill="FFFFFF"/>
            <w:vAlign w:val="center"/>
            <w:hideMark/>
          </w:tcPr>
          <w:p w14:paraId="11CE17FF" w14:textId="77777777" w:rsidR="001057BE" w:rsidRPr="001057BE" w:rsidRDefault="001057BE" w:rsidP="001057BE">
            <w:pPr>
              <w:jc w:val="center"/>
              <w:rPr>
                <w:sz w:val="12"/>
                <w:szCs w:val="12"/>
              </w:rPr>
            </w:pPr>
            <w:r w:rsidRPr="001057BE">
              <w:rPr>
                <w:sz w:val="12"/>
                <w:szCs w:val="12"/>
              </w:rPr>
              <w:t>0,140</w:t>
            </w:r>
          </w:p>
        </w:tc>
        <w:tc>
          <w:tcPr>
            <w:tcW w:w="230" w:type="pct"/>
            <w:tcBorders>
              <w:top w:val="nil"/>
              <w:left w:val="nil"/>
              <w:bottom w:val="single" w:sz="4" w:space="0" w:color="auto"/>
              <w:right w:val="single" w:sz="8" w:space="0" w:color="auto"/>
            </w:tcBorders>
            <w:shd w:val="clear" w:color="000000" w:fill="FFFFFF"/>
            <w:vAlign w:val="center"/>
            <w:hideMark/>
          </w:tcPr>
          <w:p w14:paraId="2A7B41E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59BA0C4" w14:textId="77777777" w:rsidR="001057BE" w:rsidRPr="001057BE" w:rsidRDefault="001057BE" w:rsidP="001057BE">
            <w:pPr>
              <w:jc w:val="center"/>
              <w:rPr>
                <w:sz w:val="12"/>
                <w:szCs w:val="12"/>
              </w:rPr>
            </w:pPr>
            <w:r w:rsidRPr="001057BE">
              <w:rPr>
                <w:sz w:val="12"/>
                <w:szCs w:val="12"/>
              </w:rPr>
              <w:t>27,652</w:t>
            </w:r>
          </w:p>
        </w:tc>
      </w:tr>
      <w:tr w:rsidR="001057BE" w:rsidRPr="001057BE" w14:paraId="372FECA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3DA9C473" w14:textId="77777777" w:rsidR="001057BE" w:rsidRPr="001057BE" w:rsidRDefault="001057BE" w:rsidP="001057BE">
            <w:pPr>
              <w:jc w:val="center"/>
              <w:rPr>
                <w:sz w:val="12"/>
                <w:szCs w:val="12"/>
              </w:rPr>
            </w:pPr>
            <w:r w:rsidRPr="001057BE">
              <w:rPr>
                <w:sz w:val="12"/>
                <w:szCs w:val="12"/>
              </w:rPr>
              <w:t>17.23</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4E23982" w14:textId="77777777" w:rsidR="001057BE" w:rsidRPr="001057BE" w:rsidRDefault="001057BE" w:rsidP="001057BE">
            <w:pPr>
              <w:jc w:val="right"/>
              <w:rPr>
                <w:sz w:val="12"/>
                <w:szCs w:val="12"/>
              </w:rPr>
            </w:pPr>
            <w:r w:rsidRPr="001057BE">
              <w:rPr>
                <w:sz w:val="12"/>
                <w:szCs w:val="12"/>
              </w:rPr>
              <w:t>«Электросеть» АО (ИНН 7714734225)</w:t>
            </w:r>
          </w:p>
        </w:tc>
        <w:tc>
          <w:tcPr>
            <w:tcW w:w="220" w:type="pct"/>
            <w:tcBorders>
              <w:top w:val="nil"/>
              <w:left w:val="nil"/>
              <w:bottom w:val="single" w:sz="4" w:space="0" w:color="auto"/>
              <w:right w:val="single" w:sz="8" w:space="0" w:color="auto"/>
            </w:tcBorders>
            <w:shd w:val="clear" w:color="auto" w:fill="auto"/>
            <w:vAlign w:val="center"/>
            <w:hideMark/>
          </w:tcPr>
          <w:p w14:paraId="65C4FFE0"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5199116F" w14:textId="77777777" w:rsidR="001057BE" w:rsidRPr="001057BE" w:rsidRDefault="001057BE" w:rsidP="001057BE">
            <w:pPr>
              <w:jc w:val="center"/>
              <w:rPr>
                <w:sz w:val="12"/>
                <w:szCs w:val="12"/>
              </w:rPr>
            </w:pPr>
            <w:r w:rsidRPr="001057BE">
              <w:rPr>
                <w:sz w:val="12"/>
                <w:szCs w:val="12"/>
              </w:rPr>
              <w:t>2,054</w:t>
            </w:r>
          </w:p>
        </w:tc>
        <w:tc>
          <w:tcPr>
            <w:tcW w:w="229" w:type="pct"/>
            <w:tcBorders>
              <w:top w:val="nil"/>
              <w:left w:val="nil"/>
              <w:bottom w:val="single" w:sz="4" w:space="0" w:color="auto"/>
              <w:right w:val="single" w:sz="8" w:space="0" w:color="auto"/>
            </w:tcBorders>
            <w:shd w:val="clear" w:color="auto" w:fill="auto"/>
            <w:vAlign w:val="center"/>
            <w:hideMark/>
          </w:tcPr>
          <w:p w14:paraId="783EC017" w14:textId="77777777" w:rsidR="001057BE" w:rsidRPr="001057BE" w:rsidRDefault="001057BE" w:rsidP="001057BE">
            <w:pPr>
              <w:jc w:val="center"/>
              <w:rPr>
                <w:sz w:val="12"/>
                <w:szCs w:val="12"/>
              </w:rPr>
            </w:pPr>
            <w:r w:rsidRPr="001057BE">
              <w:rPr>
                <w:sz w:val="12"/>
                <w:szCs w:val="12"/>
              </w:rPr>
              <w:t>17,203</w:t>
            </w:r>
          </w:p>
        </w:tc>
        <w:tc>
          <w:tcPr>
            <w:tcW w:w="229" w:type="pct"/>
            <w:tcBorders>
              <w:top w:val="nil"/>
              <w:left w:val="nil"/>
              <w:bottom w:val="single" w:sz="4" w:space="0" w:color="auto"/>
              <w:right w:val="single" w:sz="8" w:space="0" w:color="auto"/>
            </w:tcBorders>
            <w:shd w:val="clear" w:color="auto" w:fill="auto"/>
            <w:vAlign w:val="center"/>
            <w:hideMark/>
          </w:tcPr>
          <w:p w14:paraId="1A5C1A5C" w14:textId="77777777" w:rsidR="001057BE" w:rsidRPr="001057BE" w:rsidRDefault="001057BE" w:rsidP="001057BE">
            <w:pPr>
              <w:jc w:val="center"/>
              <w:rPr>
                <w:sz w:val="12"/>
                <w:szCs w:val="12"/>
              </w:rPr>
            </w:pPr>
            <w:r w:rsidRPr="001057BE">
              <w:rPr>
                <w:sz w:val="12"/>
                <w:szCs w:val="12"/>
              </w:rPr>
              <w:t>0,192</w:t>
            </w:r>
          </w:p>
        </w:tc>
        <w:tc>
          <w:tcPr>
            <w:tcW w:w="230" w:type="pct"/>
            <w:tcBorders>
              <w:top w:val="nil"/>
              <w:left w:val="nil"/>
              <w:bottom w:val="single" w:sz="4" w:space="0" w:color="auto"/>
              <w:right w:val="single" w:sz="8" w:space="0" w:color="auto"/>
            </w:tcBorders>
            <w:shd w:val="clear" w:color="auto" w:fill="auto"/>
            <w:vAlign w:val="center"/>
            <w:hideMark/>
          </w:tcPr>
          <w:p w14:paraId="5A6BF364"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7A653777" w14:textId="77777777" w:rsidR="001057BE" w:rsidRPr="001057BE" w:rsidRDefault="001057BE" w:rsidP="001057BE">
            <w:pPr>
              <w:jc w:val="center"/>
              <w:rPr>
                <w:sz w:val="12"/>
                <w:szCs w:val="12"/>
              </w:rPr>
            </w:pPr>
            <w:r w:rsidRPr="001057BE">
              <w:rPr>
                <w:sz w:val="12"/>
                <w:szCs w:val="12"/>
              </w:rPr>
              <w:t>19,449</w:t>
            </w:r>
          </w:p>
        </w:tc>
        <w:tc>
          <w:tcPr>
            <w:tcW w:w="299" w:type="pct"/>
            <w:tcBorders>
              <w:top w:val="nil"/>
              <w:left w:val="nil"/>
              <w:bottom w:val="single" w:sz="4" w:space="0" w:color="auto"/>
              <w:right w:val="single" w:sz="8" w:space="0" w:color="auto"/>
            </w:tcBorders>
            <w:shd w:val="clear" w:color="auto" w:fill="auto"/>
            <w:vAlign w:val="center"/>
            <w:hideMark/>
          </w:tcPr>
          <w:p w14:paraId="180DBEE7" w14:textId="77777777" w:rsidR="001057BE" w:rsidRPr="001057BE" w:rsidRDefault="001057BE" w:rsidP="001057BE">
            <w:pPr>
              <w:jc w:val="center"/>
              <w:rPr>
                <w:sz w:val="12"/>
                <w:szCs w:val="12"/>
              </w:rPr>
            </w:pPr>
            <w:r w:rsidRPr="001057BE">
              <w:rPr>
                <w:sz w:val="12"/>
                <w:szCs w:val="12"/>
              </w:rPr>
              <w:t>5,706</w:t>
            </w:r>
          </w:p>
        </w:tc>
        <w:tc>
          <w:tcPr>
            <w:tcW w:w="230" w:type="pct"/>
            <w:tcBorders>
              <w:top w:val="nil"/>
              <w:left w:val="nil"/>
              <w:bottom w:val="single" w:sz="4" w:space="0" w:color="auto"/>
              <w:right w:val="single" w:sz="8" w:space="0" w:color="auto"/>
            </w:tcBorders>
            <w:shd w:val="clear" w:color="auto" w:fill="auto"/>
            <w:vAlign w:val="center"/>
            <w:hideMark/>
          </w:tcPr>
          <w:p w14:paraId="62616255" w14:textId="77777777" w:rsidR="001057BE" w:rsidRPr="001057BE" w:rsidRDefault="001057BE" w:rsidP="001057BE">
            <w:pPr>
              <w:jc w:val="center"/>
              <w:rPr>
                <w:sz w:val="12"/>
                <w:szCs w:val="12"/>
              </w:rPr>
            </w:pPr>
            <w:r w:rsidRPr="001057BE">
              <w:rPr>
                <w:sz w:val="12"/>
                <w:szCs w:val="12"/>
              </w:rPr>
              <w:t>16,411</w:t>
            </w:r>
          </w:p>
        </w:tc>
        <w:tc>
          <w:tcPr>
            <w:tcW w:w="230" w:type="pct"/>
            <w:tcBorders>
              <w:top w:val="nil"/>
              <w:left w:val="nil"/>
              <w:bottom w:val="single" w:sz="4" w:space="0" w:color="auto"/>
              <w:right w:val="single" w:sz="8" w:space="0" w:color="auto"/>
            </w:tcBorders>
            <w:shd w:val="clear" w:color="auto" w:fill="auto"/>
            <w:vAlign w:val="center"/>
            <w:hideMark/>
          </w:tcPr>
          <w:p w14:paraId="4D063C7B" w14:textId="77777777" w:rsidR="001057BE" w:rsidRPr="001057BE" w:rsidRDefault="001057BE" w:rsidP="001057BE">
            <w:pPr>
              <w:jc w:val="center"/>
              <w:rPr>
                <w:sz w:val="12"/>
                <w:szCs w:val="12"/>
              </w:rPr>
            </w:pPr>
            <w:r w:rsidRPr="001057BE">
              <w:rPr>
                <w:sz w:val="12"/>
                <w:szCs w:val="12"/>
              </w:rPr>
              <w:t>0,189</w:t>
            </w:r>
          </w:p>
        </w:tc>
        <w:tc>
          <w:tcPr>
            <w:tcW w:w="230" w:type="pct"/>
            <w:tcBorders>
              <w:top w:val="nil"/>
              <w:left w:val="nil"/>
              <w:bottom w:val="single" w:sz="4" w:space="0" w:color="auto"/>
              <w:right w:val="single" w:sz="8" w:space="0" w:color="auto"/>
            </w:tcBorders>
            <w:shd w:val="clear" w:color="auto" w:fill="auto"/>
            <w:vAlign w:val="center"/>
            <w:hideMark/>
          </w:tcPr>
          <w:p w14:paraId="034B2037"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741F962D" w14:textId="77777777" w:rsidR="001057BE" w:rsidRPr="001057BE" w:rsidRDefault="001057BE" w:rsidP="001057BE">
            <w:pPr>
              <w:jc w:val="center"/>
              <w:rPr>
                <w:sz w:val="12"/>
                <w:szCs w:val="12"/>
              </w:rPr>
            </w:pPr>
            <w:r w:rsidRPr="001057BE">
              <w:rPr>
                <w:sz w:val="12"/>
                <w:szCs w:val="12"/>
              </w:rPr>
              <w:t>22,306</w:t>
            </w:r>
          </w:p>
        </w:tc>
        <w:tc>
          <w:tcPr>
            <w:tcW w:w="251" w:type="pct"/>
            <w:tcBorders>
              <w:top w:val="nil"/>
              <w:left w:val="nil"/>
              <w:bottom w:val="single" w:sz="4" w:space="0" w:color="auto"/>
              <w:right w:val="single" w:sz="8" w:space="0" w:color="auto"/>
            </w:tcBorders>
            <w:shd w:val="clear" w:color="000000" w:fill="FFFFFF"/>
            <w:vAlign w:val="center"/>
            <w:hideMark/>
          </w:tcPr>
          <w:p w14:paraId="7AD11F07" w14:textId="77777777" w:rsidR="001057BE" w:rsidRPr="001057BE" w:rsidRDefault="001057BE" w:rsidP="001057BE">
            <w:pPr>
              <w:jc w:val="center"/>
              <w:rPr>
                <w:sz w:val="12"/>
                <w:szCs w:val="12"/>
              </w:rPr>
            </w:pPr>
            <w:r w:rsidRPr="001057BE">
              <w:rPr>
                <w:sz w:val="12"/>
                <w:szCs w:val="12"/>
              </w:rPr>
              <w:t>3,880</w:t>
            </w:r>
          </w:p>
        </w:tc>
        <w:tc>
          <w:tcPr>
            <w:tcW w:w="230" w:type="pct"/>
            <w:tcBorders>
              <w:top w:val="nil"/>
              <w:left w:val="nil"/>
              <w:bottom w:val="single" w:sz="4" w:space="0" w:color="auto"/>
              <w:right w:val="single" w:sz="8" w:space="0" w:color="auto"/>
            </w:tcBorders>
            <w:shd w:val="clear" w:color="000000" w:fill="FFFFFF"/>
            <w:vAlign w:val="center"/>
            <w:hideMark/>
          </w:tcPr>
          <w:p w14:paraId="43A048DA" w14:textId="77777777" w:rsidR="001057BE" w:rsidRPr="001057BE" w:rsidRDefault="001057BE" w:rsidP="001057BE">
            <w:pPr>
              <w:jc w:val="center"/>
              <w:rPr>
                <w:sz w:val="12"/>
                <w:szCs w:val="12"/>
              </w:rPr>
            </w:pPr>
            <w:r w:rsidRPr="001057BE">
              <w:rPr>
                <w:sz w:val="12"/>
                <w:szCs w:val="12"/>
              </w:rPr>
              <w:t>16,807</w:t>
            </w:r>
          </w:p>
        </w:tc>
        <w:tc>
          <w:tcPr>
            <w:tcW w:w="230" w:type="pct"/>
            <w:tcBorders>
              <w:top w:val="nil"/>
              <w:left w:val="nil"/>
              <w:bottom w:val="single" w:sz="4" w:space="0" w:color="auto"/>
              <w:right w:val="single" w:sz="8" w:space="0" w:color="auto"/>
            </w:tcBorders>
            <w:shd w:val="clear" w:color="000000" w:fill="FFFFFF"/>
            <w:vAlign w:val="center"/>
            <w:hideMark/>
          </w:tcPr>
          <w:p w14:paraId="7717B007" w14:textId="77777777" w:rsidR="001057BE" w:rsidRPr="001057BE" w:rsidRDefault="001057BE" w:rsidP="001057BE">
            <w:pPr>
              <w:jc w:val="center"/>
              <w:rPr>
                <w:sz w:val="12"/>
                <w:szCs w:val="12"/>
              </w:rPr>
            </w:pPr>
            <w:r w:rsidRPr="001057BE">
              <w:rPr>
                <w:sz w:val="12"/>
                <w:szCs w:val="12"/>
              </w:rPr>
              <w:t>0,191</w:t>
            </w:r>
          </w:p>
        </w:tc>
        <w:tc>
          <w:tcPr>
            <w:tcW w:w="230" w:type="pct"/>
            <w:tcBorders>
              <w:top w:val="nil"/>
              <w:left w:val="nil"/>
              <w:bottom w:val="single" w:sz="4" w:space="0" w:color="auto"/>
              <w:right w:val="single" w:sz="8" w:space="0" w:color="auto"/>
            </w:tcBorders>
            <w:shd w:val="clear" w:color="000000" w:fill="FFFFFF"/>
            <w:vAlign w:val="center"/>
            <w:hideMark/>
          </w:tcPr>
          <w:p w14:paraId="62C8FEC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53E299B7" w14:textId="77777777" w:rsidR="001057BE" w:rsidRPr="001057BE" w:rsidRDefault="001057BE" w:rsidP="001057BE">
            <w:pPr>
              <w:jc w:val="center"/>
              <w:rPr>
                <w:sz w:val="12"/>
                <w:szCs w:val="12"/>
              </w:rPr>
            </w:pPr>
            <w:r w:rsidRPr="001057BE">
              <w:rPr>
                <w:sz w:val="12"/>
                <w:szCs w:val="12"/>
              </w:rPr>
              <w:t>20,878</w:t>
            </w:r>
          </w:p>
        </w:tc>
      </w:tr>
      <w:tr w:rsidR="001057BE" w:rsidRPr="001057BE" w14:paraId="783EDFF1"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4495AC96" w14:textId="77777777" w:rsidR="001057BE" w:rsidRPr="001057BE" w:rsidRDefault="001057BE" w:rsidP="001057BE">
            <w:pPr>
              <w:jc w:val="center"/>
              <w:rPr>
                <w:sz w:val="12"/>
                <w:szCs w:val="12"/>
              </w:rPr>
            </w:pPr>
            <w:r w:rsidRPr="001057BE">
              <w:rPr>
                <w:sz w:val="12"/>
                <w:szCs w:val="12"/>
              </w:rPr>
              <w:t>17.24</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3D0AD700" w14:textId="77777777" w:rsidR="001057BE" w:rsidRPr="001057BE" w:rsidRDefault="001057BE" w:rsidP="001057BE">
            <w:pPr>
              <w:jc w:val="right"/>
              <w:rPr>
                <w:sz w:val="12"/>
                <w:szCs w:val="12"/>
              </w:rPr>
            </w:pPr>
            <w:r w:rsidRPr="001057BE">
              <w:rPr>
                <w:sz w:val="12"/>
                <w:szCs w:val="12"/>
              </w:rPr>
              <w:t>«Электросетьсервис» ООО (ИНН 4223057103)</w:t>
            </w:r>
          </w:p>
        </w:tc>
        <w:tc>
          <w:tcPr>
            <w:tcW w:w="220" w:type="pct"/>
            <w:tcBorders>
              <w:top w:val="nil"/>
              <w:left w:val="nil"/>
              <w:bottom w:val="single" w:sz="4" w:space="0" w:color="auto"/>
              <w:right w:val="single" w:sz="8" w:space="0" w:color="auto"/>
            </w:tcBorders>
            <w:shd w:val="clear" w:color="auto" w:fill="auto"/>
            <w:vAlign w:val="center"/>
            <w:hideMark/>
          </w:tcPr>
          <w:p w14:paraId="63E6F30A"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2E06B0E2" w14:textId="77777777" w:rsidR="001057BE" w:rsidRPr="001057BE" w:rsidRDefault="001057BE" w:rsidP="001057BE">
            <w:pPr>
              <w:jc w:val="center"/>
              <w:rPr>
                <w:sz w:val="12"/>
                <w:szCs w:val="12"/>
              </w:rPr>
            </w:pPr>
            <w:r w:rsidRPr="001057BE">
              <w:rPr>
                <w:sz w:val="12"/>
                <w:szCs w:val="12"/>
              </w:rPr>
              <w:t>0,364</w:t>
            </w:r>
          </w:p>
        </w:tc>
        <w:tc>
          <w:tcPr>
            <w:tcW w:w="229" w:type="pct"/>
            <w:tcBorders>
              <w:top w:val="nil"/>
              <w:left w:val="nil"/>
              <w:bottom w:val="single" w:sz="4" w:space="0" w:color="auto"/>
              <w:right w:val="single" w:sz="8" w:space="0" w:color="auto"/>
            </w:tcBorders>
            <w:shd w:val="clear" w:color="auto" w:fill="auto"/>
            <w:vAlign w:val="center"/>
            <w:hideMark/>
          </w:tcPr>
          <w:p w14:paraId="51BC974E" w14:textId="77777777" w:rsidR="001057BE" w:rsidRPr="001057BE" w:rsidRDefault="001057BE" w:rsidP="001057BE">
            <w:pPr>
              <w:jc w:val="center"/>
              <w:rPr>
                <w:sz w:val="12"/>
                <w:szCs w:val="12"/>
              </w:rPr>
            </w:pPr>
            <w:r w:rsidRPr="001057BE">
              <w:rPr>
                <w:sz w:val="12"/>
                <w:szCs w:val="12"/>
              </w:rPr>
              <w:t>0,103</w:t>
            </w:r>
          </w:p>
        </w:tc>
        <w:tc>
          <w:tcPr>
            <w:tcW w:w="229" w:type="pct"/>
            <w:tcBorders>
              <w:top w:val="nil"/>
              <w:left w:val="nil"/>
              <w:bottom w:val="single" w:sz="4" w:space="0" w:color="auto"/>
              <w:right w:val="single" w:sz="8" w:space="0" w:color="auto"/>
            </w:tcBorders>
            <w:shd w:val="clear" w:color="auto" w:fill="auto"/>
            <w:vAlign w:val="center"/>
            <w:hideMark/>
          </w:tcPr>
          <w:p w14:paraId="4B0576EF" w14:textId="77777777" w:rsidR="001057BE" w:rsidRPr="001057BE" w:rsidRDefault="001057BE" w:rsidP="001057BE">
            <w:pPr>
              <w:jc w:val="center"/>
              <w:rPr>
                <w:sz w:val="12"/>
                <w:szCs w:val="12"/>
              </w:rPr>
            </w:pPr>
            <w:r w:rsidRPr="001057BE">
              <w:rPr>
                <w:sz w:val="12"/>
                <w:szCs w:val="12"/>
              </w:rPr>
              <w:t>0,069</w:t>
            </w:r>
          </w:p>
        </w:tc>
        <w:tc>
          <w:tcPr>
            <w:tcW w:w="230" w:type="pct"/>
            <w:tcBorders>
              <w:top w:val="nil"/>
              <w:left w:val="nil"/>
              <w:bottom w:val="single" w:sz="4" w:space="0" w:color="auto"/>
              <w:right w:val="single" w:sz="8" w:space="0" w:color="auto"/>
            </w:tcBorders>
            <w:shd w:val="clear" w:color="auto" w:fill="auto"/>
            <w:vAlign w:val="center"/>
            <w:hideMark/>
          </w:tcPr>
          <w:p w14:paraId="2BB0825F"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2D863E4B" w14:textId="77777777" w:rsidR="001057BE" w:rsidRPr="001057BE" w:rsidRDefault="001057BE" w:rsidP="001057BE">
            <w:pPr>
              <w:jc w:val="center"/>
              <w:rPr>
                <w:sz w:val="12"/>
                <w:szCs w:val="12"/>
              </w:rPr>
            </w:pPr>
            <w:r w:rsidRPr="001057BE">
              <w:rPr>
                <w:sz w:val="12"/>
                <w:szCs w:val="12"/>
              </w:rPr>
              <w:t>0,537</w:t>
            </w:r>
          </w:p>
        </w:tc>
        <w:tc>
          <w:tcPr>
            <w:tcW w:w="299" w:type="pct"/>
            <w:tcBorders>
              <w:top w:val="nil"/>
              <w:left w:val="nil"/>
              <w:bottom w:val="single" w:sz="4" w:space="0" w:color="auto"/>
              <w:right w:val="single" w:sz="8" w:space="0" w:color="auto"/>
            </w:tcBorders>
            <w:shd w:val="clear" w:color="auto" w:fill="auto"/>
            <w:vAlign w:val="center"/>
            <w:hideMark/>
          </w:tcPr>
          <w:p w14:paraId="12109D8A" w14:textId="77777777" w:rsidR="001057BE" w:rsidRPr="001057BE" w:rsidRDefault="001057BE" w:rsidP="001057BE">
            <w:pPr>
              <w:jc w:val="center"/>
              <w:rPr>
                <w:sz w:val="12"/>
                <w:szCs w:val="12"/>
              </w:rPr>
            </w:pPr>
            <w:r w:rsidRPr="001057BE">
              <w:rPr>
                <w:sz w:val="12"/>
                <w:szCs w:val="12"/>
              </w:rPr>
              <w:t>0,289</w:t>
            </w:r>
          </w:p>
        </w:tc>
        <w:tc>
          <w:tcPr>
            <w:tcW w:w="230" w:type="pct"/>
            <w:tcBorders>
              <w:top w:val="nil"/>
              <w:left w:val="nil"/>
              <w:bottom w:val="single" w:sz="4" w:space="0" w:color="auto"/>
              <w:right w:val="single" w:sz="8" w:space="0" w:color="auto"/>
            </w:tcBorders>
            <w:shd w:val="clear" w:color="auto" w:fill="auto"/>
            <w:vAlign w:val="center"/>
            <w:hideMark/>
          </w:tcPr>
          <w:p w14:paraId="227865E4" w14:textId="77777777" w:rsidR="001057BE" w:rsidRPr="001057BE" w:rsidRDefault="001057BE" w:rsidP="001057BE">
            <w:pPr>
              <w:jc w:val="center"/>
              <w:rPr>
                <w:sz w:val="12"/>
                <w:szCs w:val="12"/>
              </w:rPr>
            </w:pPr>
            <w:r w:rsidRPr="001057BE">
              <w:rPr>
                <w:sz w:val="12"/>
                <w:szCs w:val="12"/>
              </w:rPr>
              <w:t>0,095</w:t>
            </w:r>
          </w:p>
        </w:tc>
        <w:tc>
          <w:tcPr>
            <w:tcW w:w="230" w:type="pct"/>
            <w:tcBorders>
              <w:top w:val="nil"/>
              <w:left w:val="nil"/>
              <w:bottom w:val="single" w:sz="4" w:space="0" w:color="auto"/>
              <w:right w:val="single" w:sz="8" w:space="0" w:color="auto"/>
            </w:tcBorders>
            <w:shd w:val="clear" w:color="auto" w:fill="auto"/>
            <w:vAlign w:val="center"/>
            <w:hideMark/>
          </w:tcPr>
          <w:p w14:paraId="7FE99C7D" w14:textId="77777777" w:rsidR="001057BE" w:rsidRPr="001057BE" w:rsidRDefault="001057BE" w:rsidP="001057BE">
            <w:pPr>
              <w:jc w:val="center"/>
              <w:rPr>
                <w:sz w:val="12"/>
                <w:szCs w:val="12"/>
              </w:rPr>
            </w:pPr>
            <w:r w:rsidRPr="001057BE">
              <w:rPr>
                <w:sz w:val="12"/>
                <w:szCs w:val="12"/>
              </w:rPr>
              <w:t>0,069</w:t>
            </w:r>
          </w:p>
        </w:tc>
        <w:tc>
          <w:tcPr>
            <w:tcW w:w="230" w:type="pct"/>
            <w:tcBorders>
              <w:top w:val="nil"/>
              <w:left w:val="nil"/>
              <w:bottom w:val="single" w:sz="4" w:space="0" w:color="auto"/>
              <w:right w:val="single" w:sz="8" w:space="0" w:color="auto"/>
            </w:tcBorders>
            <w:shd w:val="clear" w:color="auto" w:fill="auto"/>
            <w:vAlign w:val="center"/>
            <w:hideMark/>
          </w:tcPr>
          <w:p w14:paraId="40255E3F"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749D7405" w14:textId="77777777" w:rsidR="001057BE" w:rsidRPr="001057BE" w:rsidRDefault="001057BE" w:rsidP="001057BE">
            <w:pPr>
              <w:jc w:val="center"/>
              <w:rPr>
                <w:sz w:val="12"/>
                <w:szCs w:val="12"/>
              </w:rPr>
            </w:pPr>
            <w:r w:rsidRPr="001057BE">
              <w:rPr>
                <w:sz w:val="12"/>
                <w:szCs w:val="12"/>
              </w:rPr>
              <w:t>0,453</w:t>
            </w:r>
          </w:p>
        </w:tc>
        <w:tc>
          <w:tcPr>
            <w:tcW w:w="251" w:type="pct"/>
            <w:tcBorders>
              <w:top w:val="nil"/>
              <w:left w:val="nil"/>
              <w:bottom w:val="single" w:sz="4" w:space="0" w:color="auto"/>
              <w:right w:val="single" w:sz="8" w:space="0" w:color="auto"/>
            </w:tcBorders>
            <w:shd w:val="clear" w:color="000000" w:fill="FFFFFF"/>
            <w:vAlign w:val="center"/>
            <w:hideMark/>
          </w:tcPr>
          <w:p w14:paraId="5778DB8D" w14:textId="77777777" w:rsidR="001057BE" w:rsidRPr="001057BE" w:rsidRDefault="001057BE" w:rsidP="001057BE">
            <w:pPr>
              <w:jc w:val="center"/>
              <w:rPr>
                <w:sz w:val="12"/>
                <w:szCs w:val="12"/>
              </w:rPr>
            </w:pPr>
            <w:r w:rsidRPr="001057BE">
              <w:rPr>
                <w:sz w:val="12"/>
                <w:szCs w:val="12"/>
              </w:rPr>
              <w:t>0,327</w:t>
            </w:r>
          </w:p>
        </w:tc>
        <w:tc>
          <w:tcPr>
            <w:tcW w:w="230" w:type="pct"/>
            <w:tcBorders>
              <w:top w:val="nil"/>
              <w:left w:val="nil"/>
              <w:bottom w:val="single" w:sz="4" w:space="0" w:color="auto"/>
              <w:right w:val="single" w:sz="8" w:space="0" w:color="auto"/>
            </w:tcBorders>
            <w:shd w:val="clear" w:color="000000" w:fill="FFFFFF"/>
            <w:vAlign w:val="center"/>
            <w:hideMark/>
          </w:tcPr>
          <w:p w14:paraId="528B9440" w14:textId="77777777" w:rsidR="001057BE" w:rsidRPr="001057BE" w:rsidRDefault="001057BE" w:rsidP="001057BE">
            <w:pPr>
              <w:jc w:val="center"/>
              <w:rPr>
                <w:sz w:val="12"/>
                <w:szCs w:val="12"/>
              </w:rPr>
            </w:pPr>
            <w:r w:rsidRPr="001057BE">
              <w:rPr>
                <w:sz w:val="12"/>
                <w:szCs w:val="12"/>
              </w:rPr>
              <w:t>0,099</w:t>
            </w:r>
          </w:p>
        </w:tc>
        <w:tc>
          <w:tcPr>
            <w:tcW w:w="230" w:type="pct"/>
            <w:tcBorders>
              <w:top w:val="nil"/>
              <w:left w:val="nil"/>
              <w:bottom w:val="single" w:sz="4" w:space="0" w:color="auto"/>
              <w:right w:val="single" w:sz="8" w:space="0" w:color="auto"/>
            </w:tcBorders>
            <w:shd w:val="clear" w:color="000000" w:fill="FFFFFF"/>
            <w:vAlign w:val="center"/>
            <w:hideMark/>
          </w:tcPr>
          <w:p w14:paraId="4FC347E5" w14:textId="77777777" w:rsidR="001057BE" w:rsidRPr="001057BE" w:rsidRDefault="001057BE" w:rsidP="001057BE">
            <w:pPr>
              <w:jc w:val="center"/>
              <w:rPr>
                <w:sz w:val="12"/>
                <w:szCs w:val="12"/>
              </w:rPr>
            </w:pPr>
            <w:r w:rsidRPr="001057BE">
              <w:rPr>
                <w:sz w:val="12"/>
                <w:szCs w:val="12"/>
              </w:rPr>
              <w:t>0,069</w:t>
            </w:r>
          </w:p>
        </w:tc>
        <w:tc>
          <w:tcPr>
            <w:tcW w:w="230" w:type="pct"/>
            <w:tcBorders>
              <w:top w:val="nil"/>
              <w:left w:val="nil"/>
              <w:bottom w:val="single" w:sz="4" w:space="0" w:color="auto"/>
              <w:right w:val="single" w:sz="8" w:space="0" w:color="auto"/>
            </w:tcBorders>
            <w:shd w:val="clear" w:color="000000" w:fill="FFFFFF"/>
            <w:vAlign w:val="center"/>
            <w:hideMark/>
          </w:tcPr>
          <w:p w14:paraId="11AA0492"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427E097D" w14:textId="77777777" w:rsidR="001057BE" w:rsidRPr="001057BE" w:rsidRDefault="001057BE" w:rsidP="001057BE">
            <w:pPr>
              <w:jc w:val="center"/>
              <w:rPr>
                <w:sz w:val="12"/>
                <w:szCs w:val="12"/>
              </w:rPr>
            </w:pPr>
            <w:r w:rsidRPr="001057BE">
              <w:rPr>
                <w:sz w:val="12"/>
                <w:szCs w:val="12"/>
              </w:rPr>
              <w:t>0,495</w:t>
            </w:r>
          </w:p>
        </w:tc>
      </w:tr>
      <w:tr w:rsidR="001057BE" w:rsidRPr="001057BE" w14:paraId="55C3E5C2" w14:textId="77777777" w:rsidTr="00F0290F">
        <w:trPr>
          <w:trHeight w:val="18"/>
        </w:trPr>
        <w:tc>
          <w:tcPr>
            <w:tcW w:w="180" w:type="pct"/>
            <w:tcBorders>
              <w:top w:val="nil"/>
              <w:left w:val="single" w:sz="8" w:space="0" w:color="auto"/>
              <w:bottom w:val="single" w:sz="4" w:space="0" w:color="auto"/>
              <w:right w:val="nil"/>
            </w:tcBorders>
            <w:shd w:val="clear" w:color="auto" w:fill="auto"/>
            <w:vAlign w:val="center"/>
            <w:hideMark/>
          </w:tcPr>
          <w:p w14:paraId="1F221118" w14:textId="77777777" w:rsidR="001057BE" w:rsidRPr="001057BE" w:rsidRDefault="001057BE" w:rsidP="001057BE">
            <w:pPr>
              <w:jc w:val="center"/>
              <w:rPr>
                <w:sz w:val="12"/>
                <w:szCs w:val="12"/>
              </w:rPr>
            </w:pPr>
            <w:r w:rsidRPr="001057BE">
              <w:rPr>
                <w:sz w:val="12"/>
                <w:szCs w:val="12"/>
              </w:rPr>
              <w:t>17.25</w:t>
            </w:r>
          </w:p>
        </w:tc>
        <w:tc>
          <w:tcPr>
            <w:tcW w:w="817" w:type="pct"/>
            <w:tcBorders>
              <w:top w:val="nil"/>
              <w:left w:val="single" w:sz="8" w:space="0" w:color="auto"/>
              <w:bottom w:val="single" w:sz="4" w:space="0" w:color="auto"/>
              <w:right w:val="single" w:sz="8" w:space="0" w:color="auto"/>
            </w:tcBorders>
            <w:shd w:val="clear" w:color="auto" w:fill="auto"/>
            <w:vAlign w:val="center"/>
            <w:hideMark/>
          </w:tcPr>
          <w:p w14:paraId="78F698F6" w14:textId="77777777" w:rsidR="001057BE" w:rsidRPr="001057BE" w:rsidRDefault="001057BE" w:rsidP="001057BE">
            <w:pPr>
              <w:jc w:val="right"/>
              <w:rPr>
                <w:sz w:val="12"/>
                <w:szCs w:val="12"/>
              </w:rPr>
            </w:pPr>
            <w:r w:rsidRPr="001057BE">
              <w:rPr>
                <w:sz w:val="12"/>
                <w:szCs w:val="12"/>
              </w:rPr>
              <w:t>«ЭнергоПаритет» ООО (ИНН 4205262491)</w:t>
            </w:r>
          </w:p>
        </w:tc>
        <w:tc>
          <w:tcPr>
            <w:tcW w:w="220" w:type="pct"/>
            <w:tcBorders>
              <w:top w:val="nil"/>
              <w:left w:val="nil"/>
              <w:bottom w:val="single" w:sz="4" w:space="0" w:color="auto"/>
              <w:right w:val="single" w:sz="8" w:space="0" w:color="auto"/>
            </w:tcBorders>
            <w:shd w:val="clear" w:color="auto" w:fill="auto"/>
            <w:vAlign w:val="center"/>
            <w:hideMark/>
          </w:tcPr>
          <w:p w14:paraId="27570E0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4" w:space="0" w:color="auto"/>
              <w:right w:val="single" w:sz="8" w:space="0" w:color="auto"/>
            </w:tcBorders>
            <w:shd w:val="clear" w:color="auto" w:fill="auto"/>
            <w:vAlign w:val="center"/>
            <w:hideMark/>
          </w:tcPr>
          <w:p w14:paraId="51C100EC" w14:textId="77777777" w:rsidR="001057BE" w:rsidRPr="001057BE" w:rsidRDefault="001057BE" w:rsidP="001057BE">
            <w:pPr>
              <w:jc w:val="center"/>
              <w:rPr>
                <w:sz w:val="12"/>
                <w:szCs w:val="12"/>
              </w:rPr>
            </w:pPr>
            <w:r w:rsidRPr="001057BE">
              <w:rPr>
                <w:sz w:val="12"/>
                <w:szCs w:val="12"/>
              </w:rPr>
              <w:t>38,744</w:t>
            </w:r>
          </w:p>
        </w:tc>
        <w:tc>
          <w:tcPr>
            <w:tcW w:w="229" w:type="pct"/>
            <w:tcBorders>
              <w:top w:val="nil"/>
              <w:left w:val="nil"/>
              <w:bottom w:val="single" w:sz="4" w:space="0" w:color="auto"/>
              <w:right w:val="single" w:sz="8" w:space="0" w:color="auto"/>
            </w:tcBorders>
            <w:shd w:val="clear" w:color="auto" w:fill="auto"/>
            <w:vAlign w:val="center"/>
            <w:hideMark/>
          </w:tcPr>
          <w:p w14:paraId="744D3F4A" w14:textId="77777777" w:rsidR="001057BE" w:rsidRPr="001057BE" w:rsidRDefault="001057BE" w:rsidP="001057BE">
            <w:pPr>
              <w:jc w:val="center"/>
              <w:rPr>
                <w:sz w:val="12"/>
                <w:szCs w:val="12"/>
              </w:rPr>
            </w:pPr>
            <w:r w:rsidRPr="001057BE">
              <w:rPr>
                <w:sz w:val="12"/>
                <w:szCs w:val="12"/>
              </w:rPr>
              <w:t>24,538</w:t>
            </w:r>
          </w:p>
        </w:tc>
        <w:tc>
          <w:tcPr>
            <w:tcW w:w="229" w:type="pct"/>
            <w:tcBorders>
              <w:top w:val="nil"/>
              <w:left w:val="nil"/>
              <w:bottom w:val="single" w:sz="4" w:space="0" w:color="auto"/>
              <w:right w:val="single" w:sz="8" w:space="0" w:color="auto"/>
            </w:tcBorders>
            <w:shd w:val="clear" w:color="auto" w:fill="auto"/>
            <w:vAlign w:val="center"/>
            <w:hideMark/>
          </w:tcPr>
          <w:p w14:paraId="5281E6C1" w14:textId="77777777" w:rsidR="001057BE" w:rsidRPr="001057BE" w:rsidRDefault="001057BE" w:rsidP="001057BE">
            <w:pPr>
              <w:jc w:val="center"/>
              <w:rPr>
                <w:sz w:val="12"/>
                <w:szCs w:val="12"/>
              </w:rPr>
            </w:pPr>
            <w:r w:rsidRPr="001057BE">
              <w:rPr>
                <w:sz w:val="12"/>
                <w:szCs w:val="12"/>
              </w:rPr>
              <w:t>0,081</w:t>
            </w:r>
          </w:p>
        </w:tc>
        <w:tc>
          <w:tcPr>
            <w:tcW w:w="230" w:type="pct"/>
            <w:tcBorders>
              <w:top w:val="nil"/>
              <w:left w:val="nil"/>
              <w:bottom w:val="single" w:sz="4" w:space="0" w:color="auto"/>
              <w:right w:val="single" w:sz="8" w:space="0" w:color="auto"/>
            </w:tcBorders>
            <w:shd w:val="clear" w:color="auto" w:fill="auto"/>
            <w:vAlign w:val="center"/>
            <w:hideMark/>
          </w:tcPr>
          <w:p w14:paraId="5C7E511B"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4" w:space="0" w:color="auto"/>
              <w:right w:val="single" w:sz="8" w:space="0" w:color="auto"/>
            </w:tcBorders>
            <w:shd w:val="clear" w:color="auto" w:fill="auto"/>
            <w:vAlign w:val="center"/>
            <w:hideMark/>
          </w:tcPr>
          <w:p w14:paraId="74FA4E39" w14:textId="77777777" w:rsidR="001057BE" w:rsidRPr="001057BE" w:rsidRDefault="001057BE" w:rsidP="001057BE">
            <w:pPr>
              <w:jc w:val="center"/>
              <w:rPr>
                <w:sz w:val="12"/>
                <w:szCs w:val="12"/>
              </w:rPr>
            </w:pPr>
            <w:r w:rsidRPr="001057BE">
              <w:rPr>
                <w:sz w:val="12"/>
                <w:szCs w:val="12"/>
              </w:rPr>
              <w:t>63,363</w:t>
            </w:r>
          </w:p>
        </w:tc>
        <w:tc>
          <w:tcPr>
            <w:tcW w:w="299" w:type="pct"/>
            <w:tcBorders>
              <w:top w:val="nil"/>
              <w:left w:val="nil"/>
              <w:bottom w:val="single" w:sz="4" w:space="0" w:color="auto"/>
              <w:right w:val="single" w:sz="8" w:space="0" w:color="auto"/>
            </w:tcBorders>
            <w:shd w:val="clear" w:color="auto" w:fill="auto"/>
            <w:vAlign w:val="center"/>
            <w:hideMark/>
          </w:tcPr>
          <w:p w14:paraId="4197E39B" w14:textId="77777777" w:rsidR="001057BE" w:rsidRPr="001057BE" w:rsidRDefault="001057BE" w:rsidP="001057BE">
            <w:pPr>
              <w:jc w:val="center"/>
              <w:rPr>
                <w:sz w:val="12"/>
                <w:szCs w:val="12"/>
              </w:rPr>
            </w:pPr>
            <w:r w:rsidRPr="001057BE">
              <w:rPr>
                <w:sz w:val="12"/>
                <w:szCs w:val="12"/>
              </w:rPr>
              <w:t>39,109</w:t>
            </w:r>
          </w:p>
        </w:tc>
        <w:tc>
          <w:tcPr>
            <w:tcW w:w="230" w:type="pct"/>
            <w:tcBorders>
              <w:top w:val="nil"/>
              <w:left w:val="nil"/>
              <w:bottom w:val="single" w:sz="4" w:space="0" w:color="auto"/>
              <w:right w:val="single" w:sz="8" w:space="0" w:color="auto"/>
            </w:tcBorders>
            <w:shd w:val="clear" w:color="auto" w:fill="auto"/>
            <w:vAlign w:val="center"/>
            <w:hideMark/>
          </w:tcPr>
          <w:p w14:paraId="7B0397BB" w14:textId="77777777" w:rsidR="001057BE" w:rsidRPr="001057BE" w:rsidRDefault="001057BE" w:rsidP="001057BE">
            <w:pPr>
              <w:jc w:val="center"/>
              <w:rPr>
                <w:sz w:val="12"/>
                <w:szCs w:val="12"/>
              </w:rPr>
            </w:pPr>
            <w:r w:rsidRPr="001057BE">
              <w:rPr>
                <w:sz w:val="12"/>
                <w:szCs w:val="12"/>
              </w:rPr>
              <w:t>26,390</w:t>
            </w:r>
          </w:p>
        </w:tc>
        <w:tc>
          <w:tcPr>
            <w:tcW w:w="230" w:type="pct"/>
            <w:tcBorders>
              <w:top w:val="nil"/>
              <w:left w:val="nil"/>
              <w:bottom w:val="single" w:sz="4" w:space="0" w:color="auto"/>
              <w:right w:val="single" w:sz="8" w:space="0" w:color="auto"/>
            </w:tcBorders>
            <w:shd w:val="clear" w:color="auto" w:fill="auto"/>
            <w:vAlign w:val="center"/>
            <w:hideMark/>
          </w:tcPr>
          <w:p w14:paraId="53E0ECC0" w14:textId="77777777" w:rsidR="001057BE" w:rsidRPr="001057BE" w:rsidRDefault="001057BE" w:rsidP="001057BE">
            <w:pPr>
              <w:jc w:val="center"/>
              <w:rPr>
                <w:sz w:val="12"/>
                <w:szCs w:val="12"/>
              </w:rPr>
            </w:pPr>
            <w:r w:rsidRPr="001057BE">
              <w:rPr>
                <w:sz w:val="12"/>
                <w:szCs w:val="12"/>
              </w:rPr>
              <w:t>0,057</w:t>
            </w:r>
          </w:p>
        </w:tc>
        <w:tc>
          <w:tcPr>
            <w:tcW w:w="230" w:type="pct"/>
            <w:tcBorders>
              <w:top w:val="nil"/>
              <w:left w:val="nil"/>
              <w:bottom w:val="single" w:sz="4" w:space="0" w:color="auto"/>
              <w:right w:val="single" w:sz="8" w:space="0" w:color="auto"/>
            </w:tcBorders>
            <w:shd w:val="clear" w:color="auto" w:fill="auto"/>
            <w:vAlign w:val="center"/>
            <w:hideMark/>
          </w:tcPr>
          <w:p w14:paraId="76E7597D"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4" w:space="0" w:color="auto"/>
              <w:right w:val="single" w:sz="8" w:space="0" w:color="auto"/>
            </w:tcBorders>
            <w:shd w:val="clear" w:color="auto" w:fill="auto"/>
            <w:vAlign w:val="center"/>
            <w:hideMark/>
          </w:tcPr>
          <w:p w14:paraId="24610527" w14:textId="77777777" w:rsidR="001057BE" w:rsidRPr="001057BE" w:rsidRDefault="001057BE" w:rsidP="001057BE">
            <w:pPr>
              <w:jc w:val="center"/>
              <w:rPr>
                <w:sz w:val="12"/>
                <w:szCs w:val="12"/>
              </w:rPr>
            </w:pPr>
            <w:r w:rsidRPr="001057BE">
              <w:rPr>
                <w:sz w:val="12"/>
                <w:szCs w:val="12"/>
              </w:rPr>
              <w:t>65,556</w:t>
            </w:r>
          </w:p>
        </w:tc>
        <w:tc>
          <w:tcPr>
            <w:tcW w:w="251" w:type="pct"/>
            <w:tcBorders>
              <w:top w:val="nil"/>
              <w:left w:val="nil"/>
              <w:bottom w:val="single" w:sz="4" w:space="0" w:color="auto"/>
              <w:right w:val="single" w:sz="8" w:space="0" w:color="auto"/>
            </w:tcBorders>
            <w:shd w:val="clear" w:color="000000" w:fill="FFFFFF"/>
            <w:vAlign w:val="center"/>
            <w:hideMark/>
          </w:tcPr>
          <w:p w14:paraId="390F5CA5" w14:textId="77777777" w:rsidR="001057BE" w:rsidRPr="001057BE" w:rsidRDefault="001057BE" w:rsidP="001057BE">
            <w:pPr>
              <w:jc w:val="center"/>
              <w:rPr>
                <w:sz w:val="12"/>
                <w:szCs w:val="12"/>
              </w:rPr>
            </w:pPr>
            <w:r w:rsidRPr="001057BE">
              <w:rPr>
                <w:sz w:val="12"/>
                <w:szCs w:val="12"/>
              </w:rPr>
              <w:t>38,927</w:t>
            </w:r>
          </w:p>
        </w:tc>
        <w:tc>
          <w:tcPr>
            <w:tcW w:w="230" w:type="pct"/>
            <w:tcBorders>
              <w:top w:val="nil"/>
              <w:left w:val="nil"/>
              <w:bottom w:val="single" w:sz="4" w:space="0" w:color="auto"/>
              <w:right w:val="single" w:sz="8" w:space="0" w:color="auto"/>
            </w:tcBorders>
            <w:shd w:val="clear" w:color="000000" w:fill="FFFFFF"/>
            <w:vAlign w:val="center"/>
            <w:hideMark/>
          </w:tcPr>
          <w:p w14:paraId="1D61F79E" w14:textId="77777777" w:rsidR="001057BE" w:rsidRPr="001057BE" w:rsidRDefault="001057BE" w:rsidP="001057BE">
            <w:pPr>
              <w:jc w:val="center"/>
              <w:rPr>
                <w:sz w:val="12"/>
                <w:szCs w:val="12"/>
              </w:rPr>
            </w:pPr>
            <w:r w:rsidRPr="001057BE">
              <w:rPr>
                <w:sz w:val="12"/>
                <w:szCs w:val="12"/>
              </w:rPr>
              <w:t>25,464</w:t>
            </w:r>
          </w:p>
        </w:tc>
        <w:tc>
          <w:tcPr>
            <w:tcW w:w="230" w:type="pct"/>
            <w:tcBorders>
              <w:top w:val="nil"/>
              <w:left w:val="nil"/>
              <w:bottom w:val="single" w:sz="4" w:space="0" w:color="auto"/>
              <w:right w:val="single" w:sz="8" w:space="0" w:color="auto"/>
            </w:tcBorders>
            <w:shd w:val="clear" w:color="000000" w:fill="FFFFFF"/>
            <w:vAlign w:val="center"/>
            <w:hideMark/>
          </w:tcPr>
          <w:p w14:paraId="52651B6C" w14:textId="77777777" w:rsidR="001057BE" w:rsidRPr="001057BE" w:rsidRDefault="001057BE" w:rsidP="001057BE">
            <w:pPr>
              <w:jc w:val="center"/>
              <w:rPr>
                <w:sz w:val="12"/>
                <w:szCs w:val="12"/>
              </w:rPr>
            </w:pPr>
            <w:r w:rsidRPr="001057BE">
              <w:rPr>
                <w:sz w:val="12"/>
                <w:szCs w:val="12"/>
              </w:rPr>
              <w:t>0,069</w:t>
            </w:r>
          </w:p>
        </w:tc>
        <w:tc>
          <w:tcPr>
            <w:tcW w:w="230" w:type="pct"/>
            <w:tcBorders>
              <w:top w:val="nil"/>
              <w:left w:val="nil"/>
              <w:bottom w:val="single" w:sz="4" w:space="0" w:color="auto"/>
              <w:right w:val="single" w:sz="8" w:space="0" w:color="auto"/>
            </w:tcBorders>
            <w:shd w:val="clear" w:color="000000" w:fill="FFFFFF"/>
            <w:vAlign w:val="center"/>
            <w:hideMark/>
          </w:tcPr>
          <w:p w14:paraId="0BD9F2D4"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4" w:space="0" w:color="auto"/>
              <w:right w:val="single" w:sz="8" w:space="0" w:color="auto"/>
            </w:tcBorders>
            <w:shd w:val="clear" w:color="auto" w:fill="auto"/>
            <w:vAlign w:val="center"/>
            <w:hideMark/>
          </w:tcPr>
          <w:p w14:paraId="43455468" w14:textId="77777777" w:rsidR="001057BE" w:rsidRPr="001057BE" w:rsidRDefault="001057BE" w:rsidP="001057BE">
            <w:pPr>
              <w:jc w:val="center"/>
              <w:rPr>
                <w:sz w:val="12"/>
                <w:szCs w:val="12"/>
              </w:rPr>
            </w:pPr>
            <w:r w:rsidRPr="001057BE">
              <w:rPr>
                <w:sz w:val="12"/>
                <w:szCs w:val="12"/>
              </w:rPr>
              <w:t>64,460</w:t>
            </w:r>
          </w:p>
        </w:tc>
      </w:tr>
      <w:tr w:rsidR="001057BE" w:rsidRPr="001057BE" w14:paraId="6DA6DA24" w14:textId="77777777" w:rsidTr="00F0290F">
        <w:trPr>
          <w:trHeight w:val="18"/>
        </w:trPr>
        <w:tc>
          <w:tcPr>
            <w:tcW w:w="180" w:type="pct"/>
            <w:tcBorders>
              <w:top w:val="nil"/>
              <w:left w:val="single" w:sz="8" w:space="0" w:color="auto"/>
              <w:bottom w:val="single" w:sz="8" w:space="0" w:color="auto"/>
              <w:right w:val="nil"/>
            </w:tcBorders>
            <w:shd w:val="clear" w:color="auto" w:fill="auto"/>
            <w:vAlign w:val="center"/>
            <w:hideMark/>
          </w:tcPr>
          <w:p w14:paraId="5752245C" w14:textId="77777777" w:rsidR="001057BE" w:rsidRPr="001057BE" w:rsidRDefault="001057BE" w:rsidP="001057BE">
            <w:pPr>
              <w:jc w:val="center"/>
              <w:rPr>
                <w:sz w:val="12"/>
                <w:szCs w:val="12"/>
              </w:rPr>
            </w:pPr>
            <w:r w:rsidRPr="001057BE">
              <w:rPr>
                <w:sz w:val="12"/>
                <w:szCs w:val="12"/>
              </w:rPr>
              <w:t>17.26</w:t>
            </w:r>
          </w:p>
        </w:tc>
        <w:tc>
          <w:tcPr>
            <w:tcW w:w="817" w:type="pct"/>
            <w:tcBorders>
              <w:top w:val="nil"/>
              <w:left w:val="single" w:sz="8" w:space="0" w:color="auto"/>
              <w:bottom w:val="single" w:sz="8" w:space="0" w:color="auto"/>
              <w:right w:val="single" w:sz="8" w:space="0" w:color="auto"/>
            </w:tcBorders>
            <w:shd w:val="clear" w:color="auto" w:fill="auto"/>
            <w:vAlign w:val="center"/>
            <w:hideMark/>
          </w:tcPr>
          <w:p w14:paraId="0549B1F2" w14:textId="77777777" w:rsidR="001057BE" w:rsidRPr="001057BE" w:rsidRDefault="001057BE" w:rsidP="001057BE">
            <w:pPr>
              <w:jc w:val="right"/>
              <w:rPr>
                <w:sz w:val="12"/>
                <w:szCs w:val="12"/>
              </w:rPr>
            </w:pPr>
            <w:r w:rsidRPr="001057BE">
              <w:rPr>
                <w:sz w:val="12"/>
                <w:szCs w:val="12"/>
              </w:rPr>
              <w:t>«Энергосервис» ООО (ИНН 4212038927)</w:t>
            </w:r>
          </w:p>
        </w:tc>
        <w:tc>
          <w:tcPr>
            <w:tcW w:w="220" w:type="pct"/>
            <w:tcBorders>
              <w:top w:val="nil"/>
              <w:left w:val="nil"/>
              <w:bottom w:val="single" w:sz="8" w:space="0" w:color="auto"/>
              <w:right w:val="single" w:sz="8" w:space="0" w:color="auto"/>
            </w:tcBorders>
            <w:shd w:val="clear" w:color="auto" w:fill="auto"/>
            <w:vAlign w:val="center"/>
            <w:hideMark/>
          </w:tcPr>
          <w:p w14:paraId="773C4031" w14:textId="77777777" w:rsidR="001057BE" w:rsidRPr="001057BE" w:rsidRDefault="001057BE" w:rsidP="001057BE">
            <w:pPr>
              <w:jc w:val="center"/>
              <w:rPr>
                <w:sz w:val="12"/>
                <w:szCs w:val="12"/>
              </w:rPr>
            </w:pPr>
            <w:r w:rsidRPr="001057BE">
              <w:rPr>
                <w:sz w:val="12"/>
                <w:szCs w:val="12"/>
              </w:rPr>
              <w:t>МВт</w:t>
            </w:r>
          </w:p>
        </w:tc>
        <w:tc>
          <w:tcPr>
            <w:tcW w:w="328" w:type="pct"/>
            <w:tcBorders>
              <w:top w:val="nil"/>
              <w:left w:val="nil"/>
              <w:bottom w:val="single" w:sz="8" w:space="0" w:color="auto"/>
              <w:right w:val="single" w:sz="8" w:space="0" w:color="auto"/>
            </w:tcBorders>
            <w:shd w:val="clear" w:color="auto" w:fill="auto"/>
            <w:vAlign w:val="center"/>
            <w:hideMark/>
          </w:tcPr>
          <w:p w14:paraId="5D77893E" w14:textId="77777777" w:rsidR="001057BE" w:rsidRPr="001057BE" w:rsidRDefault="001057BE" w:rsidP="001057BE">
            <w:pPr>
              <w:jc w:val="center"/>
              <w:rPr>
                <w:sz w:val="12"/>
                <w:szCs w:val="12"/>
              </w:rPr>
            </w:pPr>
            <w:r w:rsidRPr="001057BE">
              <w:rPr>
                <w:sz w:val="12"/>
                <w:szCs w:val="12"/>
              </w:rPr>
              <w:t>0,407</w:t>
            </w:r>
          </w:p>
        </w:tc>
        <w:tc>
          <w:tcPr>
            <w:tcW w:w="229" w:type="pct"/>
            <w:tcBorders>
              <w:top w:val="nil"/>
              <w:left w:val="nil"/>
              <w:bottom w:val="single" w:sz="8" w:space="0" w:color="auto"/>
              <w:right w:val="single" w:sz="8" w:space="0" w:color="auto"/>
            </w:tcBorders>
            <w:shd w:val="clear" w:color="auto" w:fill="auto"/>
            <w:vAlign w:val="center"/>
            <w:hideMark/>
          </w:tcPr>
          <w:p w14:paraId="4DD8E9A9" w14:textId="77777777" w:rsidR="001057BE" w:rsidRPr="001057BE" w:rsidRDefault="001057BE" w:rsidP="001057BE">
            <w:pPr>
              <w:jc w:val="center"/>
              <w:rPr>
                <w:sz w:val="12"/>
                <w:szCs w:val="12"/>
              </w:rPr>
            </w:pPr>
            <w:r w:rsidRPr="001057BE">
              <w:rPr>
                <w:sz w:val="12"/>
                <w:szCs w:val="12"/>
              </w:rPr>
              <w:t>15,021</w:t>
            </w:r>
          </w:p>
        </w:tc>
        <w:tc>
          <w:tcPr>
            <w:tcW w:w="229" w:type="pct"/>
            <w:tcBorders>
              <w:top w:val="nil"/>
              <w:left w:val="nil"/>
              <w:bottom w:val="single" w:sz="8" w:space="0" w:color="auto"/>
              <w:right w:val="single" w:sz="8" w:space="0" w:color="auto"/>
            </w:tcBorders>
            <w:shd w:val="clear" w:color="auto" w:fill="auto"/>
            <w:vAlign w:val="center"/>
            <w:hideMark/>
          </w:tcPr>
          <w:p w14:paraId="1588E5F1"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8" w:space="0" w:color="auto"/>
              <w:right w:val="single" w:sz="8" w:space="0" w:color="auto"/>
            </w:tcBorders>
            <w:shd w:val="clear" w:color="auto" w:fill="auto"/>
            <w:vAlign w:val="center"/>
            <w:hideMark/>
          </w:tcPr>
          <w:p w14:paraId="3FEA1775" w14:textId="77777777" w:rsidR="001057BE" w:rsidRPr="001057BE" w:rsidRDefault="001057BE" w:rsidP="001057BE">
            <w:pPr>
              <w:jc w:val="center"/>
              <w:rPr>
                <w:sz w:val="12"/>
                <w:szCs w:val="12"/>
              </w:rPr>
            </w:pPr>
            <w:r w:rsidRPr="001057BE">
              <w:rPr>
                <w:sz w:val="12"/>
                <w:szCs w:val="12"/>
              </w:rPr>
              <w:t>0,000</w:t>
            </w:r>
          </w:p>
        </w:tc>
        <w:tc>
          <w:tcPr>
            <w:tcW w:w="265" w:type="pct"/>
            <w:tcBorders>
              <w:top w:val="nil"/>
              <w:left w:val="nil"/>
              <w:bottom w:val="single" w:sz="8" w:space="0" w:color="auto"/>
              <w:right w:val="single" w:sz="8" w:space="0" w:color="auto"/>
            </w:tcBorders>
            <w:shd w:val="clear" w:color="auto" w:fill="auto"/>
            <w:vAlign w:val="center"/>
            <w:hideMark/>
          </w:tcPr>
          <w:p w14:paraId="1292B33B" w14:textId="77777777" w:rsidR="001057BE" w:rsidRPr="001057BE" w:rsidRDefault="001057BE" w:rsidP="001057BE">
            <w:pPr>
              <w:jc w:val="center"/>
              <w:rPr>
                <w:sz w:val="12"/>
                <w:szCs w:val="12"/>
              </w:rPr>
            </w:pPr>
            <w:r w:rsidRPr="001057BE">
              <w:rPr>
                <w:sz w:val="12"/>
                <w:szCs w:val="12"/>
              </w:rPr>
              <w:t>15,428</w:t>
            </w:r>
          </w:p>
        </w:tc>
        <w:tc>
          <w:tcPr>
            <w:tcW w:w="299" w:type="pct"/>
            <w:tcBorders>
              <w:top w:val="nil"/>
              <w:left w:val="nil"/>
              <w:bottom w:val="single" w:sz="8" w:space="0" w:color="auto"/>
              <w:right w:val="single" w:sz="8" w:space="0" w:color="auto"/>
            </w:tcBorders>
            <w:shd w:val="clear" w:color="auto" w:fill="auto"/>
            <w:vAlign w:val="center"/>
            <w:hideMark/>
          </w:tcPr>
          <w:p w14:paraId="20F29C1A" w14:textId="77777777" w:rsidR="001057BE" w:rsidRPr="001057BE" w:rsidRDefault="001057BE" w:rsidP="001057BE">
            <w:pPr>
              <w:jc w:val="center"/>
              <w:rPr>
                <w:sz w:val="12"/>
                <w:szCs w:val="12"/>
              </w:rPr>
            </w:pPr>
            <w:r w:rsidRPr="001057BE">
              <w:rPr>
                <w:sz w:val="12"/>
                <w:szCs w:val="12"/>
              </w:rPr>
              <w:t>0,383</w:t>
            </w:r>
          </w:p>
        </w:tc>
        <w:tc>
          <w:tcPr>
            <w:tcW w:w="230" w:type="pct"/>
            <w:tcBorders>
              <w:top w:val="nil"/>
              <w:left w:val="nil"/>
              <w:bottom w:val="single" w:sz="8" w:space="0" w:color="auto"/>
              <w:right w:val="single" w:sz="8" w:space="0" w:color="auto"/>
            </w:tcBorders>
            <w:shd w:val="clear" w:color="auto" w:fill="auto"/>
            <w:vAlign w:val="center"/>
            <w:hideMark/>
          </w:tcPr>
          <w:p w14:paraId="165B57BB" w14:textId="77777777" w:rsidR="001057BE" w:rsidRPr="001057BE" w:rsidRDefault="001057BE" w:rsidP="001057BE">
            <w:pPr>
              <w:jc w:val="center"/>
              <w:rPr>
                <w:sz w:val="12"/>
                <w:szCs w:val="12"/>
              </w:rPr>
            </w:pPr>
            <w:r w:rsidRPr="001057BE">
              <w:rPr>
                <w:sz w:val="12"/>
                <w:szCs w:val="12"/>
              </w:rPr>
              <w:t>14,820</w:t>
            </w:r>
          </w:p>
        </w:tc>
        <w:tc>
          <w:tcPr>
            <w:tcW w:w="230" w:type="pct"/>
            <w:tcBorders>
              <w:top w:val="nil"/>
              <w:left w:val="nil"/>
              <w:bottom w:val="single" w:sz="8" w:space="0" w:color="auto"/>
              <w:right w:val="single" w:sz="8" w:space="0" w:color="auto"/>
            </w:tcBorders>
            <w:shd w:val="clear" w:color="auto" w:fill="auto"/>
            <w:vAlign w:val="center"/>
            <w:hideMark/>
          </w:tcPr>
          <w:p w14:paraId="494162F2"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8" w:space="0" w:color="auto"/>
              <w:right w:val="single" w:sz="8" w:space="0" w:color="auto"/>
            </w:tcBorders>
            <w:shd w:val="clear" w:color="auto" w:fill="auto"/>
            <w:vAlign w:val="center"/>
            <w:hideMark/>
          </w:tcPr>
          <w:p w14:paraId="6C7DB8BA" w14:textId="77777777" w:rsidR="001057BE" w:rsidRPr="001057BE" w:rsidRDefault="001057BE" w:rsidP="001057BE">
            <w:pPr>
              <w:jc w:val="center"/>
              <w:rPr>
                <w:sz w:val="12"/>
                <w:szCs w:val="12"/>
              </w:rPr>
            </w:pPr>
            <w:r w:rsidRPr="001057BE">
              <w:rPr>
                <w:sz w:val="12"/>
                <w:szCs w:val="12"/>
              </w:rPr>
              <w:t>0,000</w:t>
            </w:r>
          </w:p>
        </w:tc>
        <w:tc>
          <w:tcPr>
            <w:tcW w:w="311" w:type="pct"/>
            <w:tcBorders>
              <w:top w:val="nil"/>
              <w:left w:val="nil"/>
              <w:bottom w:val="single" w:sz="8" w:space="0" w:color="auto"/>
              <w:right w:val="single" w:sz="8" w:space="0" w:color="auto"/>
            </w:tcBorders>
            <w:shd w:val="clear" w:color="auto" w:fill="auto"/>
            <w:vAlign w:val="center"/>
            <w:hideMark/>
          </w:tcPr>
          <w:p w14:paraId="2E24971B" w14:textId="77777777" w:rsidR="001057BE" w:rsidRPr="001057BE" w:rsidRDefault="001057BE" w:rsidP="001057BE">
            <w:pPr>
              <w:jc w:val="center"/>
              <w:rPr>
                <w:sz w:val="12"/>
                <w:szCs w:val="12"/>
              </w:rPr>
            </w:pPr>
            <w:r w:rsidRPr="001057BE">
              <w:rPr>
                <w:sz w:val="12"/>
                <w:szCs w:val="12"/>
              </w:rPr>
              <w:t>15,203</w:t>
            </w:r>
          </w:p>
        </w:tc>
        <w:tc>
          <w:tcPr>
            <w:tcW w:w="251" w:type="pct"/>
            <w:tcBorders>
              <w:top w:val="nil"/>
              <w:left w:val="nil"/>
              <w:bottom w:val="single" w:sz="8" w:space="0" w:color="auto"/>
              <w:right w:val="single" w:sz="8" w:space="0" w:color="auto"/>
            </w:tcBorders>
            <w:shd w:val="clear" w:color="000000" w:fill="FFFFFF"/>
            <w:vAlign w:val="center"/>
            <w:hideMark/>
          </w:tcPr>
          <w:p w14:paraId="4CC5B110" w14:textId="77777777" w:rsidR="001057BE" w:rsidRPr="001057BE" w:rsidRDefault="001057BE" w:rsidP="001057BE">
            <w:pPr>
              <w:jc w:val="center"/>
              <w:rPr>
                <w:sz w:val="12"/>
                <w:szCs w:val="12"/>
              </w:rPr>
            </w:pPr>
            <w:r w:rsidRPr="001057BE">
              <w:rPr>
                <w:sz w:val="12"/>
                <w:szCs w:val="12"/>
              </w:rPr>
              <w:t>0,395</w:t>
            </w:r>
          </w:p>
        </w:tc>
        <w:tc>
          <w:tcPr>
            <w:tcW w:w="230" w:type="pct"/>
            <w:tcBorders>
              <w:top w:val="nil"/>
              <w:left w:val="nil"/>
              <w:bottom w:val="single" w:sz="8" w:space="0" w:color="auto"/>
              <w:right w:val="single" w:sz="8" w:space="0" w:color="auto"/>
            </w:tcBorders>
            <w:shd w:val="clear" w:color="000000" w:fill="FFFFFF"/>
            <w:vAlign w:val="center"/>
            <w:hideMark/>
          </w:tcPr>
          <w:p w14:paraId="57268CE0" w14:textId="77777777" w:rsidR="001057BE" w:rsidRPr="001057BE" w:rsidRDefault="001057BE" w:rsidP="001057BE">
            <w:pPr>
              <w:jc w:val="center"/>
              <w:rPr>
                <w:sz w:val="12"/>
                <w:szCs w:val="12"/>
              </w:rPr>
            </w:pPr>
            <w:r w:rsidRPr="001057BE">
              <w:rPr>
                <w:sz w:val="12"/>
                <w:szCs w:val="12"/>
              </w:rPr>
              <w:t>14,921</w:t>
            </w:r>
          </w:p>
        </w:tc>
        <w:tc>
          <w:tcPr>
            <w:tcW w:w="230" w:type="pct"/>
            <w:tcBorders>
              <w:top w:val="nil"/>
              <w:left w:val="nil"/>
              <w:bottom w:val="single" w:sz="8" w:space="0" w:color="auto"/>
              <w:right w:val="single" w:sz="8" w:space="0" w:color="auto"/>
            </w:tcBorders>
            <w:shd w:val="clear" w:color="000000" w:fill="FFFFFF"/>
            <w:vAlign w:val="center"/>
            <w:hideMark/>
          </w:tcPr>
          <w:p w14:paraId="7CF753F3" w14:textId="77777777" w:rsidR="001057BE" w:rsidRPr="001057BE" w:rsidRDefault="001057BE" w:rsidP="001057BE">
            <w:pPr>
              <w:jc w:val="center"/>
              <w:rPr>
                <w:sz w:val="12"/>
                <w:szCs w:val="12"/>
              </w:rPr>
            </w:pPr>
            <w:r w:rsidRPr="001057BE">
              <w:rPr>
                <w:sz w:val="12"/>
                <w:szCs w:val="12"/>
              </w:rPr>
              <w:t>0,000</w:t>
            </w:r>
          </w:p>
        </w:tc>
        <w:tc>
          <w:tcPr>
            <w:tcW w:w="230" w:type="pct"/>
            <w:tcBorders>
              <w:top w:val="nil"/>
              <w:left w:val="nil"/>
              <w:bottom w:val="single" w:sz="8" w:space="0" w:color="auto"/>
              <w:right w:val="single" w:sz="8" w:space="0" w:color="auto"/>
            </w:tcBorders>
            <w:shd w:val="clear" w:color="000000" w:fill="FFFFFF"/>
            <w:vAlign w:val="center"/>
            <w:hideMark/>
          </w:tcPr>
          <w:p w14:paraId="375C84AB" w14:textId="77777777" w:rsidR="001057BE" w:rsidRPr="001057BE" w:rsidRDefault="001057BE" w:rsidP="001057BE">
            <w:pPr>
              <w:jc w:val="center"/>
              <w:rPr>
                <w:sz w:val="12"/>
                <w:szCs w:val="12"/>
              </w:rPr>
            </w:pPr>
            <w:r w:rsidRPr="001057BE">
              <w:rPr>
                <w:sz w:val="12"/>
                <w:szCs w:val="12"/>
              </w:rPr>
              <w:t>0,000</w:t>
            </w:r>
          </w:p>
        </w:tc>
        <w:tc>
          <w:tcPr>
            <w:tcW w:w="261" w:type="pct"/>
            <w:tcBorders>
              <w:top w:val="nil"/>
              <w:left w:val="nil"/>
              <w:bottom w:val="single" w:sz="8" w:space="0" w:color="auto"/>
              <w:right w:val="single" w:sz="8" w:space="0" w:color="auto"/>
            </w:tcBorders>
            <w:shd w:val="clear" w:color="auto" w:fill="auto"/>
            <w:vAlign w:val="center"/>
            <w:hideMark/>
          </w:tcPr>
          <w:p w14:paraId="735A6378" w14:textId="77777777" w:rsidR="001057BE" w:rsidRPr="001057BE" w:rsidRDefault="001057BE" w:rsidP="001057BE">
            <w:pPr>
              <w:jc w:val="center"/>
              <w:rPr>
                <w:sz w:val="12"/>
                <w:szCs w:val="12"/>
              </w:rPr>
            </w:pPr>
            <w:r w:rsidRPr="001057BE">
              <w:rPr>
                <w:sz w:val="12"/>
                <w:szCs w:val="12"/>
              </w:rPr>
              <w:t>15,316</w:t>
            </w:r>
          </w:p>
        </w:tc>
      </w:tr>
    </w:tbl>
    <w:p w14:paraId="350B987B" w14:textId="77777777" w:rsidR="001057BE" w:rsidRPr="001057BE" w:rsidRDefault="001057BE" w:rsidP="001057BE">
      <w:pPr>
        <w:autoSpaceDE w:val="0"/>
        <w:autoSpaceDN w:val="0"/>
        <w:adjustRightInd w:val="0"/>
        <w:ind w:right="-289"/>
        <w:jc w:val="both"/>
        <w:rPr>
          <w:rFonts w:eastAsia="Calibri"/>
          <w:sz w:val="28"/>
          <w:szCs w:val="28"/>
          <w:lang w:eastAsia="en-US"/>
        </w:rPr>
      </w:pPr>
      <w:r w:rsidRPr="001057BE">
        <w:rPr>
          <w:rFonts w:eastAsia="Calibri"/>
          <w:sz w:val="28"/>
          <w:szCs w:val="28"/>
          <w:lang w:eastAsia="en-US"/>
        </w:rPr>
        <w:br w:type="page"/>
      </w:r>
    </w:p>
    <w:p w14:paraId="18E574D6" w14:textId="77777777" w:rsidR="001057BE" w:rsidRPr="001057BE" w:rsidRDefault="001057BE" w:rsidP="001057BE">
      <w:pPr>
        <w:autoSpaceDE w:val="0"/>
        <w:autoSpaceDN w:val="0"/>
        <w:adjustRightInd w:val="0"/>
        <w:ind w:right="-289" w:firstLine="708"/>
        <w:jc w:val="both"/>
        <w:rPr>
          <w:rFonts w:eastAsia="Calibri"/>
          <w:sz w:val="28"/>
          <w:szCs w:val="28"/>
          <w:lang w:eastAsia="en-US"/>
        </w:rPr>
      </w:pPr>
      <w:r w:rsidRPr="001057BE">
        <w:rPr>
          <w:rFonts w:eastAsia="Calibri"/>
          <w:sz w:val="28"/>
          <w:szCs w:val="28"/>
          <w:lang w:eastAsia="en-US"/>
        </w:rPr>
        <w:lastRenderedPageBreak/>
        <w:t>С учетом вышеизложенного произведен перерасчет тарифной выручки ПАО «Россети Сибири» - «Кузбассэнерго РЭС» на 2022 год. Расчет приведен в таблице 4.</w:t>
      </w:r>
    </w:p>
    <w:p w14:paraId="35BFFA87" w14:textId="77777777" w:rsidR="001057BE" w:rsidRPr="001057BE" w:rsidRDefault="001057BE" w:rsidP="001057BE">
      <w:pPr>
        <w:jc w:val="right"/>
        <w:rPr>
          <w:rFonts w:eastAsia="Calibri"/>
          <w:sz w:val="22"/>
          <w:szCs w:val="22"/>
          <w:lang w:eastAsia="en-US"/>
        </w:rPr>
      </w:pPr>
    </w:p>
    <w:p w14:paraId="20FADD25" w14:textId="6590015E" w:rsidR="001057BE" w:rsidRPr="001057BE" w:rsidRDefault="001057BE" w:rsidP="001057BE">
      <w:pPr>
        <w:jc w:val="right"/>
        <w:rPr>
          <w:rFonts w:eastAsia="Calibri"/>
          <w:sz w:val="28"/>
          <w:szCs w:val="28"/>
          <w:lang w:eastAsia="en-US"/>
        </w:rPr>
      </w:pPr>
      <w:r w:rsidRPr="001057BE">
        <w:rPr>
          <w:rFonts w:eastAsia="Calibri"/>
          <w:sz w:val="28"/>
          <w:szCs w:val="28"/>
          <w:lang w:eastAsia="en-US"/>
        </w:rPr>
        <w:t xml:space="preserve">Таблица </w:t>
      </w:r>
      <w:r w:rsidRPr="001057BE">
        <w:rPr>
          <w:rFonts w:eastAsia="Calibri"/>
          <w:sz w:val="28"/>
          <w:szCs w:val="28"/>
          <w:lang w:eastAsia="en-US"/>
        </w:rPr>
        <w:fldChar w:fldCharType="begin"/>
      </w:r>
      <w:r w:rsidRPr="001057BE">
        <w:rPr>
          <w:rFonts w:eastAsia="Calibri"/>
          <w:sz w:val="28"/>
          <w:szCs w:val="28"/>
          <w:lang w:eastAsia="en-US"/>
        </w:rPr>
        <w:instrText xml:space="preserve"> SEQ Таблица \* ARABIC </w:instrText>
      </w:r>
      <w:r w:rsidRPr="001057BE">
        <w:rPr>
          <w:rFonts w:eastAsia="Calibri"/>
          <w:sz w:val="28"/>
          <w:szCs w:val="28"/>
          <w:lang w:eastAsia="en-US"/>
        </w:rPr>
        <w:fldChar w:fldCharType="separate"/>
      </w:r>
      <w:r w:rsidR="0009708D">
        <w:rPr>
          <w:rFonts w:eastAsia="Calibri"/>
          <w:noProof/>
          <w:sz w:val="28"/>
          <w:szCs w:val="28"/>
          <w:lang w:eastAsia="en-US"/>
        </w:rPr>
        <w:t>4</w:t>
      </w:r>
      <w:r w:rsidRPr="001057BE">
        <w:rPr>
          <w:rFonts w:eastAsia="Calibri"/>
          <w:sz w:val="28"/>
          <w:szCs w:val="28"/>
          <w:lang w:eastAsia="en-US"/>
        </w:rPr>
        <w:fldChar w:fldCharType="end"/>
      </w:r>
    </w:p>
    <w:p w14:paraId="53028E96" w14:textId="77777777" w:rsidR="001057BE" w:rsidRPr="001057BE" w:rsidRDefault="001057BE" w:rsidP="001057BE">
      <w:pPr>
        <w:jc w:val="right"/>
        <w:rPr>
          <w:rFonts w:eastAsia="Calibri"/>
          <w:sz w:val="28"/>
          <w:szCs w:val="28"/>
          <w:lang w:eastAsia="en-US"/>
        </w:rPr>
      </w:pPr>
    </w:p>
    <w:p w14:paraId="2424E889" w14:textId="77777777" w:rsidR="001057BE" w:rsidRPr="001057BE" w:rsidRDefault="001057BE" w:rsidP="001057BE">
      <w:pPr>
        <w:jc w:val="center"/>
        <w:rPr>
          <w:sz w:val="28"/>
          <w:szCs w:val="28"/>
        </w:rPr>
      </w:pPr>
      <w:r w:rsidRPr="001057BE">
        <w:rPr>
          <w:sz w:val="28"/>
          <w:szCs w:val="28"/>
        </w:rPr>
        <w:t xml:space="preserve">Расчет тарифной выручки филиала ПАО «Россети Сибири» - «Кузбассэнерго РЭС» на 2022 год с учетом судебного решения по делу от </w:t>
      </w:r>
      <w:r w:rsidRPr="001057BE">
        <w:rPr>
          <w:rFonts w:eastAsia="Calibri"/>
          <w:sz w:val="28"/>
          <w:szCs w:val="28"/>
          <w:lang w:eastAsia="en-US"/>
        </w:rPr>
        <w:t xml:space="preserve">04.10.2022 год </w:t>
      </w:r>
      <w:r w:rsidRPr="001057BE">
        <w:rPr>
          <w:sz w:val="28"/>
          <w:szCs w:val="28"/>
        </w:rPr>
        <w:t>№3а-122/2022</w:t>
      </w:r>
    </w:p>
    <w:tbl>
      <w:tblPr>
        <w:tblW w:w="5172" w:type="pct"/>
        <w:tblLook w:val="04A0" w:firstRow="1" w:lastRow="0" w:firstColumn="1" w:lastColumn="0" w:noHBand="0" w:noVBand="1"/>
      </w:tblPr>
      <w:tblGrid>
        <w:gridCol w:w="1042"/>
        <w:gridCol w:w="1052"/>
        <w:gridCol w:w="791"/>
        <w:gridCol w:w="710"/>
        <w:gridCol w:w="710"/>
        <w:gridCol w:w="791"/>
        <w:gridCol w:w="797"/>
        <w:gridCol w:w="791"/>
        <w:gridCol w:w="710"/>
        <w:gridCol w:w="791"/>
        <w:gridCol w:w="791"/>
        <w:gridCol w:w="794"/>
        <w:gridCol w:w="791"/>
        <w:gridCol w:w="791"/>
        <w:gridCol w:w="710"/>
        <w:gridCol w:w="710"/>
        <w:gridCol w:w="1257"/>
      </w:tblGrid>
      <w:tr w:rsidR="001057BE" w:rsidRPr="001057BE" w14:paraId="32DFB265" w14:textId="77777777" w:rsidTr="00F0290F">
        <w:trPr>
          <w:trHeight w:val="217"/>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993A8" w14:textId="77777777" w:rsidR="001057BE" w:rsidRPr="001057BE" w:rsidRDefault="001057BE" w:rsidP="001057BE">
            <w:pPr>
              <w:jc w:val="center"/>
              <w:rPr>
                <w:b/>
                <w:bCs/>
                <w:color w:val="000000"/>
                <w:sz w:val="10"/>
                <w:szCs w:val="10"/>
              </w:rPr>
            </w:pPr>
            <w:r w:rsidRPr="001057BE">
              <w:rPr>
                <w:b/>
                <w:bCs/>
                <w:color w:val="000000"/>
                <w:sz w:val="10"/>
                <w:szCs w:val="10"/>
              </w:rPr>
              <w:t>Наименование ТСО</w:t>
            </w:r>
          </w:p>
        </w:tc>
        <w:tc>
          <w:tcPr>
            <w:tcW w:w="4254" w:type="pct"/>
            <w:gridSpan w:val="15"/>
            <w:tcBorders>
              <w:top w:val="single" w:sz="4" w:space="0" w:color="auto"/>
              <w:left w:val="nil"/>
              <w:bottom w:val="single" w:sz="4" w:space="0" w:color="auto"/>
              <w:right w:val="single" w:sz="4" w:space="0" w:color="auto"/>
            </w:tcBorders>
            <w:shd w:val="clear" w:color="auto" w:fill="auto"/>
            <w:noWrap/>
            <w:vAlign w:val="center"/>
            <w:hideMark/>
          </w:tcPr>
          <w:p w14:paraId="1FA25D3D" w14:textId="77777777" w:rsidR="001057BE" w:rsidRPr="001057BE" w:rsidRDefault="001057BE" w:rsidP="001057BE">
            <w:pPr>
              <w:jc w:val="center"/>
              <w:rPr>
                <w:b/>
                <w:bCs/>
                <w:color w:val="000000"/>
                <w:sz w:val="10"/>
                <w:szCs w:val="10"/>
              </w:rPr>
            </w:pPr>
            <w:r w:rsidRPr="001057BE">
              <w:rPr>
                <w:b/>
                <w:bCs/>
                <w:color w:val="000000"/>
                <w:sz w:val="10"/>
                <w:szCs w:val="10"/>
              </w:rPr>
              <w:t>ПАО «РОССЕТИ Сибири» (филиал ПАО «Россети Сибири» - «Кузбассэнерго - РЭС») (ИНН 2460069527)</w:t>
            </w:r>
          </w:p>
        </w:tc>
      </w:tr>
      <w:tr w:rsidR="001057BE" w:rsidRPr="001057BE" w14:paraId="48D15C3C" w14:textId="77777777" w:rsidTr="00F0290F">
        <w:trPr>
          <w:trHeight w:val="101"/>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BA03C" w14:textId="77777777" w:rsidR="001057BE" w:rsidRPr="001057BE" w:rsidRDefault="001057BE" w:rsidP="001057BE">
            <w:pPr>
              <w:jc w:val="center"/>
              <w:rPr>
                <w:b/>
                <w:bCs/>
                <w:color w:val="000000"/>
                <w:sz w:val="10"/>
                <w:szCs w:val="10"/>
              </w:rPr>
            </w:pPr>
            <w:r w:rsidRPr="001057BE">
              <w:rPr>
                <w:b/>
                <w:bCs/>
                <w:color w:val="000000"/>
                <w:sz w:val="10"/>
                <w:szCs w:val="10"/>
              </w:rPr>
              <w:t>Показатель</w:t>
            </w:r>
          </w:p>
        </w:tc>
        <w:tc>
          <w:tcPr>
            <w:tcW w:w="1354" w:type="pct"/>
            <w:gridSpan w:val="5"/>
            <w:tcBorders>
              <w:top w:val="single" w:sz="4" w:space="0" w:color="auto"/>
              <w:left w:val="nil"/>
              <w:bottom w:val="single" w:sz="4" w:space="0" w:color="auto"/>
              <w:right w:val="single" w:sz="4" w:space="0" w:color="auto"/>
            </w:tcBorders>
            <w:shd w:val="clear" w:color="auto" w:fill="auto"/>
            <w:noWrap/>
            <w:vAlign w:val="bottom"/>
            <w:hideMark/>
          </w:tcPr>
          <w:p w14:paraId="00CF0BF2" w14:textId="77777777" w:rsidR="001057BE" w:rsidRPr="001057BE" w:rsidRDefault="001057BE" w:rsidP="001057BE">
            <w:pPr>
              <w:jc w:val="center"/>
              <w:rPr>
                <w:b/>
                <w:bCs/>
                <w:color w:val="000000"/>
                <w:sz w:val="10"/>
                <w:szCs w:val="10"/>
              </w:rPr>
            </w:pPr>
            <w:r w:rsidRPr="001057BE">
              <w:rPr>
                <w:b/>
                <w:bCs/>
                <w:color w:val="000000"/>
                <w:sz w:val="10"/>
                <w:szCs w:val="10"/>
              </w:rPr>
              <w:t>1 полугодие 2022</w:t>
            </w:r>
          </w:p>
        </w:tc>
        <w:tc>
          <w:tcPr>
            <w:tcW w:w="1382" w:type="pct"/>
            <w:gridSpan w:val="5"/>
            <w:tcBorders>
              <w:top w:val="single" w:sz="4" w:space="0" w:color="auto"/>
              <w:left w:val="nil"/>
              <w:bottom w:val="single" w:sz="4" w:space="0" w:color="auto"/>
              <w:right w:val="single" w:sz="4" w:space="0" w:color="auto"/>
            </w:tcBorders>
            <w:shd w:val="clear" w:color="auto" w:fill="auto"/>
            <w:noWrap/>
            <w:vAlign w:val="bottom"/>
            <w:hideMark/>
          </w:tcPr>
          <w:p w14:paraId="2209F6D7" w14:textId="77777777" w:rsidR="001057BE" w:rsidRPr="001057BE" w:rsidRDefault="001057BE" w:rsidP="001057BE">
            <w:pPr>
              <w:jc w:val="center"/>
              <w:rPr>
                <w:b/>
                <w:bCs/>
                <w:color w:val="000000"/>
                <w:sz w:val="10"/>
                <w:szCs w:val="10"/>
              </w:rPr>
            </w:pPr>
            <w:r w:rsidRPr="001057BE">
              <w:rPr>
                <w:b/>
                <w:bCs/>
                <w:color w:val="000000"/>
                <w:sz w:val="10"/>
                <w:szCs w:val="10"/>
              </w:rPr>
              <w:t>2 полугодие 2022</w:t>
            </w:r>
          </w:p>
        </w:tc>
        <w:tc>
          <w:tcPr>
            <w:tcW w:w="1518" w:type="pct"/>
            <w:gridSpan w:val="5"/>
            <w:tcBorders>
              <w:top w:val="single" w:sz="4" w:space="0" w:color="auto"/>
              <w:left w:val="nil"/>
              <w:bottom w:val="single" w:sz="4" w:space="0" w:color="auto"/>
              <w:right w:val="single" w:sz="4" w:space="0" w:color="auto"/>
            </w:tcBorders>
            <w:shd w:val="clear" w:color="auto" w:fill="auto"/>
            <w:noWrap/>
            <w:vAlign w:val="bottom"/>
            <w:hideMark/>
          </w:tcPr>
          <w:p w14:paraId="734F6B39" w14:textId="77777777" w:rsidR="001057BE" w:rsidRPr="001057BE" w:rsidRDefault="001057BE" w:rsidP="001057BE">
            <w:pPr>
              <w:jc w:val="center"/>
              <w:rPr>
                <w:b/>
                <w:bCs/>
                <w:color w:val="000000"/>
                <w:sz w:val="10"/>
                <w:szCs w:val="10"/>
              </w:rPr>
            </w:pPr>
            <w:r w:rsidRPr="001057BE">
              <w:rPr>
                <w:b/>
                <w:bCs/>
                <w:color w:val="000000"/>
                <w:sz w:val="10"/>
                <w:szCs w:val="10"/>
              </w:rPr>
              <w:t>2022 год</w:t>
            </w:r>
          </w:p>
        </w:tc>
      </w:tr>
      <w:tr w:rsidR="001057BE" w:rsidRPr="001057BE" w14:paraId="236AAE57"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C4908" w14:textId="77777777" w:rsidR="001057BE" w:rsidRPr="001057BE" w:rsidRDefault="001057BE" w:rsidP="001057BE">
            <w:pPr>
              <w:rPr>
                <w:color w:val="000000"/>
                <w:sz w:val="10"/>
                <w:szCs w:val="10"/>
              </w:rPr>
            </w:pPr>
            <w:r w:rsidRPr="001057BE">
              <w:rPr>
                <w:color w:val="000000"/>
                <w:sz w:val="10"/>
                <w:szCs w:val="10"/>
              </w:rPr>
              <w:t>НВВ ТСО</w:t>
            </w:r>
          </w:p>
        </w:tc>
        <w:tc>
          <w:tcPr>
            <w:tcW w:w="1354" w:type="pct"/>
            <w:gridSpan w:val="5"/>
            <w:tcBorders>
              <w:top w:val="single" w:sz="4" w:space="0" w:color="auto"/>
              <w:left w:val="nil"/>
              <w:bottom w:val="single" w:sz="4" w:space="0" w:color="auto"/>
              <w:right w:val="single" w:sz="4" w:space="0" w:color="auto"/>
            </w:tcBorders>
            <w:shd w:val="clear" w:color="auto" w:fill="auto"/>
            <w:noWrap/>
            <w:vAlign w:val="bottom"/>
            <w:hideMark/>
          </w:tcPr>
          <w:p w14:paraId="121A8C94" w14:textId="77777777" w:rsidR="001057BE" w:rsidRPr="001057BE" w:rsidRDefault="001057BE" w:rsidP="001057BE">
            <w:pPr>
              <w:jc w:val="center"/>
              <w:rPr>
                <w:color w:val="000000"/>
                <w:sz w:val="10"/>
                <w:szCs w:val="10"/>
              </w:rPr>
            </w:pPr>
            <w:r w:rsidRPr="001057BE">
              <w:rPr>
                <w:color w:val="000000"/>
                <w:sz w:val="10"/>
                <w:szCs w:val="10"/>
              </w:rPr>
              <w:t>4 914 411,57</w:t>
            </w:r>
          </w:p>
        </w:tc>
        <w:tc>
          <w:tcPr>
            <w:tcW w:w="1382" w:type="pct"/>
            <w:gridSpan w:val="5"/>
            <w:tcBorders>
              <w:top w:val="single" w:sz="4" w:space="0" w:color="auto"/>
              <w:left w:val="nil"/>
              <w:bottom w:val="single" w:sz="4" w:space="0" w:color="auto"/>
              <w:right w:val="single" w:sz="4" w:space="0" w:color="auto"/>
            </w:tcBorders>
            <w:shd w:val="clear" w:color="auto" w:fill="auto"/>
            <w:noWrap/>
            <w:vAlign w:val="bottom"/>
            <w:hideMark/>
          </w:tcPr>
          <w:p w14:paraId="1F8FC6FC" w14:textId="77777777" w:rsidR="001057BE" w:rsidRPr="001057BE" w:rsidRDefault="001057BE" w:rsidP="001057BE">
            <w:pPr>
              <w:jc w:val="center"/>
              <w:rPr>
                <w:color w:val="000000"/>
                <w:sz w:val="10"/>
                <w:szCs w:val="10"/>
              </w:rPr>
            </w:pPr>
            <w:r w:rsidRPr="001057BE">
              <w:rPr>
                <w:color w:val="000000"/>
                <w:sz w:val="10"/>
                <w:szCs w:val="10"/>
              </w:rPr>
              <w:t>4 954 077,38</w:t>
            </w:r>
          </w:p>
        </w:tc>
        <w:tc>
          <w:tcPr>
            <w:tcW w:w="1518" w:type="pct"/>
            <w:gridSpan w:val="5"/>
            <w:tcBorders>
              <w:top w:val="single" w:sz="4" w:space="0" w:color="auto"/>
              <w:left w:val="nil"/>
              <w:bottom w:val="single" w:sz="4" w:space="0" w:color="auto"/>
              <w:right w:val="single" w:sz="4" w:space="0" w:color="auto"/>
            </w:tcBorders>
            <w:shd w:val="clear" w:color="auto" w:fill="auto"/>
            <w:noWrap/>
            <w:vAlign w:val="bottom"/>
            <w:hideMark/>
          </w:tcPr>
          <w:p w14:paraId="69D17461" w14:textId="77777777" w:rsidR="001057BE" w:rsidRPr="001057BE" w:rsidRDefault="001057BE" w:rsidP="001057BE">
            <w:pPr>
              <w:jc w:val="center"/>
              <w:rPr>
                <w:color w:val="000000"/>
                <w:sz w:val="10"/>
                <w:szCs w:val="10"/>
              </w:rPr>
            </w:pPr>
            <w:r w:rsidRPr="001057BE">
              <w:rPr>
                <w:color w:val="000000"/>
                <w:sz w:val="10"/>
                <w:szCs w:val="10"/>
              </w:rPr>
              <w:t>9 868 488,96</w:t>
            </w:r>
          </w:p>
        </w:tc>
      </w:tr>
      <w:tr w:rsidR="001057BE" w:rsidRPr="001057BE" w14:paraId="7716A57E"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F182C" w14:textId="77777777" w:rsidR="001057BE" w:rsidRPr="001057BE" w:rsidRDefault="001057BE" w:rsidP="001057BE">
            <w:pPr>
              <w:jc w:val="right"/>
              <w:rPr>
                <w:color w:val="000000"/>
                <w:sz w:val="10"/>
                <w:szCs w:val="10"/>
              </w:rPr>
            </w:pPr>
            <w:r w:rsidRPr="001057BE">
              <w:rPr>
                <w:color w:val="000000"/>
                <w:sz w:val="10"/>
                <w:szCs w:val="10"/>
              </w:rPr>
              <w:t>Затраты ТСО на содержание</w:t>
            </w:r>
          </w:p>
        </w:tc>
        <w:tc>
          <w:tcPr>
            <w:tcW w:w="1354" w:type="pct"/>
            <w:gridSpan w:val="5"/>
            <w:tcBorders>
              <w:top w:val="single" w:sz="4" w:space="0" w:color="auto"/>
              <w:left w:val="nil"/>
              <w:bottom w:val="single" w:sz="4" w:space="0" w:color="auto"/>
              <w:right w:val="single" w:sz="4" w:space="0" w:color="auto"/>
            </w:tcBorders>
            <w:shd w:val="clear" w:color="auto" w:fill="auto"/>
            <w:noWrap/>
            <w:vAlign w:val="bottom"/>
            <w:hideMark/>
          </w:tcPr>
          <w:p w14:paraId="2E3F1E49" w14:textId="77777777" w:rsidR="001057BE" w:rsidRPr="001057BE" w:rsidRDefault="001057BE" w:rsidP="001057BE">
            <w:pPr>
              <w:jc w:val="center"/>
              <w:rPr>
                <w:color w:val="000000"/>
                <w:sz w:val="10"/>
                <w:szCs w:val="10"/>
              </w:rPr>
            </w:pPr>
            <w:r w:rsidRPr="001057BE">
              <w:rPr>
                <w:color w:val="000000"/>
                <w:sz w:val="10"/>
                <w:szCs w:val="10"/>
              </w:rPr>
              <w:t>4 026 487,15</w:t>
            </w:r>
          </w:p>
        </w:tc>
        <w:tc>
          <w:tcPr>
            <w:tcW w:w="1382" w:type="pct"/>
            <w:gridSpan w:val="5"/>
            <w:tcBorders>
              <w:top w:val="single" w:sz="4" w:space="0" w:color="auto"/>
              <w:left w:val="nil"/>
              <w:bottom w:val="single" w:sz="4" w:space="0" w:color="auto"/>
              <w:right w:val="single" w:sz="4" w:space="0" w:color="auto"/>
            </w:tcBorders>
            <w:shd w:val="clear" w:color="auto" w:fill="auto"/>
            <w:noWrap/>
            <w:vAlign w:val="bottom"/>
            <w:hideMark/>
          </w:tcPr>
          <w:p w14:paraId="4679A93E" w14:textId="77777777" w:rsidR="001057BE" w:rsidRPr="001057BE" w:rsidRDefault="001057BE" w:rsidP="001057BE">
            <w:pPr>
              <w:jc w:val="center"/>
              <w:rPr>
                <w:color w:val="000000"/>
                <w:sz w:val="10"/>
                <w:szCs w:val="10"/>
              </w:rPr>
            </w:pPr>
            <w:r w:rsidRPr="001057BE">
              <w:rPr>
                <w:color w:val="000000"/>
                <w:sz w:val="10"/>
                <w:szCs w:val="10"/>
              </w:rPr>
              <w:t>4 057 308,92</w:t>
            </w:r>
          </w:p>
        </w:tc>
        <w:tc>
          <w:tcPr>
            <w:tcW w:w="1518" w:type="pct"/>
            <w:gridSpan w:val="5"/>
            <w:tcBorders>
              <w:top w:val="single" w:sz="4" w:space="0" w:color="auto"/>
              <w:left w:val="nil"/>
              <w:bottom w:val="single" w:sz="4" w:space="0" w:color="auto"/>
              <w:right w:val="single" w:sz="4" w:space="0" w:color="auto"/>
            </w:tcBorders>
            <w:shd w:val="clear" w:color="auto" w:fill="auto"/>
            <w:noWrap/>
            <w:vAlign w:val="bottom"/>
            <w:hideMark/>
          </w:tcPr>
          <w:p w14:paraId="445E7761" w14:textId="77777777" w:rsidR="001057BE" w:rsidRPr="001057BE" w:rsidRDefault="001057BE" w:rsidP="001057BE">
            <w:pPr>
              <w:jc w:val="center"/>
              <w:rPr>
                <w:color w:val="000000"/>
                <w:sz w:val="10"/>
                <w:szCs w:val="10"/>
              </w:rPr>
            </w:pPr>
            <w:r w:rsidRPr="001057BE">
              <w:rPr>
                <w:color w:val="000000"/>
                <w:sz w:val="10"/>
                <w:szCs w:val="10"/>
              </w:rPr>
              <w:t>8 083 796,0677</w:t>
            </w:r>
          </w:p>
        </w:tc>
      </w:tr>
      <w:tr w:rsidR="001057BE" w:rsidRPr="001057BE" w14:paraId="41D32D76"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7CA23" w14:textId="77777777" w:rsidR="001057BE" w:rsidRPr="001057BE" w:rsidRDefault="001057BE" w:rsidP="001057BE">
            <w:pPr>
              <w:jc w:val="right"/>
              <w:rPr>
                <w:color w:val="000000"/>
                <w:sz w:val="10"/>
                <w:szCs w:val="10"/>
              </w:rPr>
            </w:pPr>
            <w:r w:rsidRPr="001057BE">
              <w:rPr>
                <w:color w:val="000000"/>
                <w:sz w:val="10"/>
                <w:szCs w:val="10"/>
              </w:rPr>
              <w:t>Затраты ТСО на потери</w:t>
            </w:r>
          </w:p>
        </w:tc>
        <w:tc>
          <w:tcPr>
            <w:tcW w:w="1354" w:type="pct"/>
            <w:gridSpan w:val="5"/>
            <w:tcBorders>
              <w:top w:val="single" w:sz="4" w:space="0" w:color="auto"/>
              <w:left w:val="nil"/>
              <w:bottom w:val="single" w:sz="4" w:space="0" w:color="auto"/>
              <w:right w:val="single" w:sz="4" w:space="0" w:color="auto"/>
            </w:tcBorders>
            <w:shd w:val="clear" w:color="auto" w:fill="auto"/>
            <w:noWrap/>
            <w:vAlign w:val="bottom"/>
            <w:hideMark/>
          </w:tcPr>
          <w:p w14:paraId="037261D5" w14:textId="77777777" w:rsidR="001057BE" w:rsidRPr="001057BE" w:rsidRDefault="001057BE" w:rsidP="001057BE">
            <w:pPr>
              <w:jc w:val="center"/>
              <w:rPr>
                <w:color w:val="000000"/>
                <w:sz w:val="10"/>
                <w:szCs w:val="10"/>
              </w:rPr>
            </w:pPr>
            <w:r w:rsidRPr="001057BE">
              <w:rPr>
                <w:color w:val="000000"/>
                <w:sz w:val="10"/>
                <w:szCs w:val="10"/>
              </w:rPr>
              <w:t>887 924,42</w:t>
            </w:r>
          </w:p>
        </w:tc>
        <w:tc>
          <w:tcPr>
            <w:tcW w:w="1382" w:type="pct"/>
            <w:gridSpan w:val="5"/>
            <w:tcBorders>
              <w:top w:val="single" w:sz="4" w:space="0" w:color="auto"/>
              <w:left w:val="nil"/>
              <w:bottom w:val="single" w:sz="4" w:space="0" w:color="auto"/>
              <w:right w:val="single" w:sz="4" w:space="0" w:color="auto"/>
            </w:tcBorders>
            <w:shd w:val="clear" w:color="auto" w:fill="auto"/>
            <w:noWrap/>
            <w:vAlign w:val="bottom"/>
            <w:hideMark/>
          </w:tcPr>
          <w:p w14:paraId="561FD5EF" w14:textId="77777777" w:rsidR="001057BE" w:rsidRPr="001057BE" w:rsidRDefault="001057BE" w:rsidP="001057BE">
            <w:pPr>
              <w:jc w:val="center"/>
              <w:rPr>
                <w:color w:val="000000"/>
                <w:sz w:val="10"/>
                <w:szCs w:val="10"/>
              </w:rPr>
            </w:pPr>
            <w:r w:rsidRPr="001057BE">
              <w:rPr>
                <w:color w:val="000000"/>
                <w:sz w:val="10"/>
                <w:szCs w:val="10"/>
              </w:rPr>
              <w:t>896 768,47</w:t>
            </w:r>
          </w:p>
        </w:tc>
        <w:tc>
          <w:tcPr>
            <w:tcW w:w="1518" w:type="pct"/>
            <w:gridSpan w:val="5"/>
            <w:tcBorders>
              <w:top w:val="single" w:sz="4" w:space="0" w:color="auto"/>
              <w:left w:val="nil"/>
              <w:bottom w:val="single" w:sz="4" w:space="0" w:color="auto"/>
              <w:right w:val="single" w:sz="4" w:space="0" w:color="auto"/>
            </w:tcBorders>
            <w:shd w:val="clear" w:color="auto" w:fill="auto"/>
            <w:noWrap/>
            <w:vAlign w:val="bottom"/>
            <w:hideMark/>
          </w:tcPr>
          <w:p w14:paraId="1E5F1C73" w14:textId="77777777" w:rsidR="001057BE" w:rsidRPr="001057BE" w:rsidRDefault="001057BE" w:rsidP="001057BE">
            <w:pPr>
              <w:jc w:val="center"/>
              <w:rPr>
                <w:color w:val="000000"/>
                <w:sz w:val="10"/>
                <w:szCs w:val="10"/>
              </w:rPr>
            </w:pPr>
            <w:r w:rsidRPr="001057BE">
              <w:rPr>
                <w:color w:val="000000"/>
                <w:sz w:val="10"/>
                <w:szCs w:val="10"/>
              </w:rPr>
              <w:t>1 784 692,89</w:t>
            </w:r>
          </w:p>
        </w:tc>
      </w:tr>
      <w:tr w:rsidR="001057BE" w:rsidRPr="001057BE" w14:paraId="160F6E73"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3DEDC" w14:textId="77777777" w:rsidR="001057BE" w:rsidRPr="001057BE" w:rsidRDefault="001057BE" w:rsidP="001057BE">
            <w:pPr>
              <w:jc w:val="right"/>
              <w:rPr>
                <w:color w:val="000000"/>
                <w:sz w:val="10"/>
                <w:szCs w:val="10"/>
              </w:rPr>
            </w:pPr>
            <w:r w:rsidRPr="001057BE">
              <w:rPr>
                <w:color w:val="000000"/>
                <w:sz w:val="10"/>
                <w:szCs w:val="10"/>
              </w:rPr>
              <w:t>Затраты ТСО на ФСК</w:t>
            </w:r>
          </w:p>
        </w:tc>
        <w:tc>
          <w:tcPr>
            <w:tcW w:w="1354" w:type="pct"/>
            <w:gridSpan w:val="5"/>
            <w:tcBorders>
              <w:top w:val="single" w:sz="4" w:space="0" w:color="auto"/>
              <w:left w:val="nil"/>
              <w:bottom w:val="single" w:sz="4" w:space="0" w:color="auto"/>
              <w:right w:val="single" w:sz="4" w:space="0" w:color="auto"/>
            </w:tcBorders>
            <w:shd w:val="clear" w:color="auto" w:fill="auto"/>
            <w:noWrap/>
            <w:vAlign w:val="bottom"/>
            <w:hideMark/>
          </w:tcPr>
          <w:p w14:paraId="27097358" w14:textId="77777777" w:rsidR="001057BE" w:rsidRPr="001057BE" w:rsidRDefault="001057BE" w:rsidP="001057BE">
            <w:pPr>
              <w:jc w:val="center"/>
              <w:rPr>
                <w:color w:val="000000"/>
                <w:sz w:val="10"/>
                <w:szCs w:val="10"/>
              </w:rPr>
            </w:pPr>
            <w:r w:rsidRPr="001057BE">
              <w:rPr>
                <w:color w:val="000000"/>
                <w:sz w:val="10"/>
                <w:szCs w:val="10"/>
              </w:rPr>
              <w:t>1 017 040,26</w:t>
            </w:r>
          </w:p>
        </w:tc>
        <w:tc>
          <w:tcPr>
            <w:tcW w:w="1382" w:type="pct"/>
            <w:gridSpan w:val="5"/>
            <w:tcBorders>
              <w:top w:val="single" w:sz="4" w:space="0" w:color="auto"/>
              <w:left w:val="nil"/>
              <w:bottom w:val="single" w:sz="4" w:space="0" w:color="auto"/>
              <w:right w:val="single" w:sz="4" w:space="0" w:color="auto"/>
            </w:tcBorders>
            <w:shd w:val="clear" w:color="auto" w:fill="auto"/>
            <w:noWrap/>
            <w:vAlign w:val="bottom"/>
            <w:hideMark/>
          </w:tcPr>
          <w:p w14:paraId="309AAD25" w14:textId="77777777" w:rsidR="001057BE" w:rsidRPr="001057BE" w:rsidRDefault="001057BE" w:rsidP="001057BE">
            <w:pPr>
              <w:jc w:val="center"/>
              <w:rPr>
                <w:color w:val="000000"/>
                <w:sz w:val="10"/>
                <w:szCs w:val="10"/>
              </w:rPr>
            </w:pPr>
            <w:r w:rsidRPr="001057BE">
              <w:rPr>
                <w:color w:val="000000"/>
                <w:sz w:val="10"/>
                <w:szCs w:val="10"/>
              </w:rPr>
              <w:t>1 077 682,87</w:t>
            </w:r>
          </w:p>
        </w:tc>
        <w:tc>
          <w:tcPr>
            <w:tcW w:w="1518" w:type="pct"/>
            <w:gridSpan w:val="5"/>
            <w:tcBorders>
              <w:top w:val="single" w:sz="4" w:space="0" w:color="auto"/>
              <w:left w:val="nil"/>
              <w:bottom w:val="single" w:sz="4" w:space="0" w:color="auto"/>
              <w:right w:val="single" w:sz="4" w:space="0" w:color="auto"/>
            </w:tcBorders>
            <w:shd w:val="clear" w:color="auto" w:fill="auto"/>
            <w:noWrap/>
            <w:vAlign w:val="bottom"/>
            <w:hideMark/>
          </w:tcPr>
          <w:p w14:paraId="38F1246E" w14:textId="77777777" w:rsidR="001057BE" w:rsidRPr="001057BE" w:rsidRDefault="001057BE" w:rsidP="001057BE">
            <w:pPr>
              <w:jc w:val="center"/>
              <w:rPr>
                <w:color w:val="000000"/>
                <w:sz w:val="10"/>
                <w:szCs w:val="10"/>
              </w:rPr>
            </w:pPr>
            <w:r w:rsidRPr="001057BE">
              <w:rPr>
                <w:color w:val="000000"/>
                <w:sz w:val="10"/>
                <w:szCs w:val="10"/>
              </w:rPr>
              <w:t>2 094 723,13</w:t>
            </w:r>
          </w:p>
        </w:tc>
      </w:tr>
      <w:tr w:rsidR="001057BE" w:rsidRPr="001057BE" w14:paraId="2F0B9D0E" w14:textId="77777777" w:rsidTr="00F0290F">
        <w:trPr>
          <w:trHeight w:val="9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690CE720" w14:textId="77777777" w:rsidR="001057BE" w:rsidRPr="001057BE" w:rsidRDefault="001057BE" w:rsidP="001057BE">
            <w:pPr>
              <w:jc w:val="center"/>
              <w:rPr>
                <w:b/>
                <w:bCs/>
                <w:color w:val="000000"/>
                <w:sz w:val="10"/>
                <w:szCs w:val="10"/>
              </w:rPr>
            </w:pPr>
            <w:r w:rsidRPr="001057BE">
              <w:rPr>
                <w:b/>
                <w:bCs/>
                <w:color w:val="000000"/>
                <w:sz w:val="10"/>
                <w:szCs w:val="10"/>
              </w:rPr>
              <w:t>Полезный отпуск ТСО</w:t>
            </w:r>
          </w:p>
        </w:tc>
      </w:tr>
      <w:tr w:rsidR="001057BE" w:rsidRPr="001057BE" w14:paraId="3153A092" w14:textId="77777777" w:rsidTr="00F0290F">
        <w:trPr>
          <w:trHeight w:val="203"/>
        </w:trPr>
        <w:tc>
          <w:tcPr>
            <w:tcW w:w="746" w:type="pct"/>
            <w:gridSpan w:val="2"/>
            <w:tcBorders>
              <w:top w:val="nil"/>
              <w:left w:val="single" w:sz="4" w:space="0" w:color="auto"/>
              <w:bottom w:val="single" w:sz="4" w:space="0" w:color="auto"/>
              <w:right w:val="single" w:sz="4" w:space="0" w:color="auto"/>
            </w:tcBorders>
            <w:shd w:val="clear" w:color="auto" w:fill="auto"/>
            <w:noWrap/>
            <w:vAlign w:val="center"/>
            <w:hideMark/>
          </w:tcPr>
          <w:p w14:paraId="6B94E12C" w14:textId="77777777" w:rsidR="001057BE" w:rsidRPr="001057BE" w:rsidRDefault="001057BE" w:rsidP="001057BE">
            <w:pPr>
              <w:jc w:val="center"/>
              <w:rPr>
                <w:color w:val="000000"/>
                <w:sz w:val="10"/>
                <w:szCs w:val="10"/>
              </w:rPr>
            </w:pPr>
            <w:r w:rsidRPr="001057BE">
              <w:rPr>
                <w:color w:val="000000"/>
                <w:sz w:val="10"/>
                <w:szCs w:val="10"/>
              </w:rPr>
              <w:t>Наименование</w:t>
            </w:r>
          </w:p>
          <w:p w14:paraId="498F52F0" w14:textId="77777777" w:rsidR="001057BE" w:rsidRPr="001057BE" w:rsidRDefault="001057BE" w:rsidP="001057BE">
            <w:pPr>
              <w:jc w:val="center"/>
              <w:rPr>
                <w:color w:val="000000"/>
                <w:sz w:val="10"/>
                <w:szCs w:val="10"/>
              </w:rPr>
            </w:pPr>
          </w:p>
        </w:tc>
        <w:tc>
          <w:tcPr>
            <w:tcW w:w="282" w:type="pct"/>
            <w:tcBorders>
              <w:top w:val="nil"/>
              <w:left w:val="nil"/>
              <w:bottom w:val="single" w:sz="4" w:space="0" w:color="auto"/>
              <w:right w:val="single" w:sz="4" w:space="0" w:color="auto"/>
            </w:tcBorders>
            <w:shd w:val="clear" w:color="auto" w:fill="auto"/>
            <w:noWrap/>
            <w:vAlign w:val="bottom"/>
            <w:hideMark/>
          </w:tcPr>
          <w:p w14:paraId="1A6DA811" w14:textId="77777777" w:rsidR="001057BE" w:rsidRPr="001057BE" w:rsidRDefault="001057BE" w:rsidP="001057BE">
            <w:pPr>
              <w:jc w:val="center"/>
              <w:rPr>
                <w:color w:val="000000"/>
                <w:sz w:val="10"/>
                <w:szCs w:val="10"/>
              </w:rPr>
            </w:pPr>
            <w:r w:rsidRPr="001057BE">
              <w:rPr>
                <w:color w:val="000000"/>
                <w:sz w:val="10"/>
                <w:szCs w:val="10"/>
              </w:rPr>
              <w:t>ВН</w:t>
            </w:r>
          </w:p>
        </w:tc>
        <w:tc>
          <w:tcPr>
            <w:tcW w:w="253" w:type="pct"/>
            <w:tcBorders>
              <w:top w:val="nil"/>
              <w:left w:val="nil"/>
              <w:bottom w:val="single" w:sz="4" w:space="0" w:color="auto"/>
              <w:right w:val="single" w:sz="4" w:space="0" w:color="auto"/>
            </w:tcBorders>
            <w:shd w:val="clear" w:color="auto" w:fill="auto"/>
            <w:noWrap/>
            <w:vAlign w:val="bottom"/>
            <w:hideMark/>
          </w:tcPr>
          <w:p w14:paraId="7BD556B5" w14:textId="77777777" w:rsidR="001057BE" w:rsidRPr="001057BE" w:rsidRDefault="001057BE" w:rsidP="001057BE">
            <w:pPr>
              <w:jc w:val="center"/>
              <w:rPr>
                <w:color w:val="000000"/>
                <w:sz w:val="10"/>
                <w:szCs w:val="10"/>
              </w:rPr>
            </w:pPr>
            <w:r w:rsidRPr="001057BE">
              <w:rPr>
                <w:color w:val="000000"/>
                <w:sz w:val="10"/>
                <w:szCs w:val="10"/>
              </w:rPr>
              <w:t>СН1</w:t>
            </w:r>
          </w:p>
        </w:tc>
        <w:tc>
          <w:tcPr>
            <w:tcW w:w="253" w:type="pct"/>
            <w:tcBorders>
              <w:top w:val="nil"/>
              <w:left w:val="nil"/>
              <w:bottom w:val="single" w:sz="4" w:space="0" w:color="auto"/>
              <w:right w:val="single" w:sz="4" w:space="0" w:color="auto"/>
            </w:tcBorders>
            <w:shd w:val="clear" w:color="auto" w:fill="auto"/>
            <w:noWrap/>
            <w:vAlign w:val="bottom"/>
            <w:hideMark/>
          </w:tcPr>
          <w:p w14:paraId="426C6958" w14:textId="77777777" w:rsidR="001057BE" w:rsidRPr="001057BE" w:rsidRDefault="001057BE" w:rsidP="001057BE">
            <w:pPr>
              <w:jc w:val="center"/>
              <w:rPr>
                <w:color w:val="000000"/>
                <w:sz w:val="10"/>
                <w:szCs w:val="10"/>
              </w:rPr>
            </w:pPr>
            <w:r w:rsidRPr="001057BE">
              <w:rPr>
                <w:color w:val="000000"/>
                <w:sz w:val="10"/>
                <w:szCs w:val="10"/>
              </w:rPr>
              <w:t>СН2</w:t>
            </w:r>
          </w:p>
        </w:tc>
        <w:tc>
          <w:tcPr>
            <w:tcW w:w="282" w:type="pct"/>
            <w:tcBorders>
              <w:top w:val="nil"/>
              <w:left w:val="nil"/>
              <w:bottom w:val="single" w:sz="4" w:space="0" w:color="auto"/>
              <w:right w:val="single" w:sz="4" w:space="0" w:color="auto"/>
            </w:tcBorders>
            <w:shd w:val="clear" w:color="auto" w:fill="auto"/>
            <w:noWrap/>
            <w:vAlign w:val="bottom"/>
            <w:hideMark/>
          </w:tcPr>
          <w:p w14:paraId="54123E18" w14:textId="77777777" w:rsidR="001057BE" w:rsidRPr="001057BE" w:rsidRDefault="001057BE" w:rsidP="001057BE">
            <w:pPr>
              <w:jc w:val="center"/>
              <w:rPr>
                <w:color w:val="000000"/>
                <w:sz w:val="10"/>
                <w:szCs w:val="10"/>
              </w:rPr>
            </w:pPr>
            <w:r w:rsidRPr="001057BE">
              <w:rPr>
                <w:color w:val="000000"/>
                <w:sz w:val="10"/>
                <w:szCs w:val="10"/>
              </w:rPr>
              <w:t>НН</w:t>
            </w:r>
          </w:p>
        </w:tc>
        <w:tc>
          <w:tcPr>
            <w:tcW w:w="282" w:type="pct"/>
            <w:tcBorders>
              <w:top w:val="nil"/>
              <w:left w:val="nil"/>
              <w:bottom w:val="single" w:sz="4" w:space="0" w:color="auto"/>
              <w:right w:val="single" w:sz="4" w:space="0" w:color="auto"/>
            </w:tcBorders>
            <w:shd w:val="clear" w:color="auto" w:fill="auto"/>
            <w:noWrap/>
            <w:vAlign w:val="bottom"/>
            <w:hideMark/>
          </w:tcPr>
          <w:p w14:paraId="5AE4F27D" w14:textId="77777777" w:rsidR="001057BE" w:rsidRPr="001057BE" w:rsidRDefault="001057BE" w:rsidP="001057BE">
            <w:pPr>
              <w:jc w:val="center"/>
              <w:rPr>
                <w:color w:val="000000"/>
                <w:sz w:val="10"/>
                <w:szCs w:val="10"/>
              </w:rPr>
            </w:pPr>
            <w:r w:rsidRPr="001057BE">
              <w:rPr>
                <w:color w:val="000000"/>
                <w:sz w:val="10"/>
                <w:szCs w:val="10"/>
              </w:rPr>
              <w:t>Всего</w:t>
            </w:r>
          </w:p>
        </w:tc>
        <w:tc>
          <w:tcPr>
            <w:tcW w:w="282" w:type="pct"/>
            <w:tcBorders>
              <w:top w:val="nil"/>
              <w:left w:val="nil"/>
              <w:bottom w:val="single" w:sz="4" w:space="0" w:color="auto"/>
              <w:right w:val="single" w:sz="4" w:space="0" w:color="auto"/>
            </w:tcBorders>
            <w:shd w:val="clear" w:color="auto" w:fill="auto"/>
            <w:noWrap/>
            <w:vAlign w:val="bottom"/>
            <w:hideMark/>
          </w:tcPr>
          <w:p w14:paraId="1C378219" w14:textId="77777777" w:rsidR="001057BE" w:rsidRPr="001057BE" w:rsidRDefault="001057BE" w:rsidP="001057BE">
            <w:pPr>
              <w:jc w:val="center"/>
              <w:rPr>
                <w:color w:val="000000"/>
                <w:sz w:val="10"/>
                <w:szCs w:val="10"/>
              </w:rPr>
            </w:pPr>
            <w:r w:rsidRPr="001057BE">
              <w:rPr>
                <w:color w:val="000000"/>
                <w:sz w:val="10"/>
                <w:szCs w:val="10"/>
              </w:rPr>
              <w:t>ВН</w:t>
            </w:r>
          </w:p>
        </w:tc>
        <w:tc>
          <w:tcPr>
            <w:tcW w:w="253" w:type="pct"/>
            <w:tcBorders>
              <w:top w:val="nil"/>
              <w:left w:val="nil"/>
              <w:bottom w:val="single" w:sz="4" w:space="0" w:color="auto"/>
              <w:right w:val="single" w:sz="4" w:space="0" w:color="auto"/>
            </w:tcBorders>
            <w:shd w:val="clear" w:color="auto" w:fill="auto"/>
            <w:noWrap/>
            <w:vAlign w:val="bottom"/>
            <w:hideMark/>
          </w:tcPr>
          <w:p w14:paraId="1886C703" w14:textId="77777777" w:rsidR="001057BE" w:rsidRPr="001057BE" w:rsidRDefault="001057BE" w:rsidP="001057BE">
            <w:pPr>
              <w:jc w:val="center"/>
              <w:rPr>
                <w:color w:val="000000"/>
                <w:sz w:val="10"/>
                <w:szCs w:val="10"/>
              </w:rPr>
            </w:pPr>
            <w:r w:rsidRPr="001057BE">
              <w:rPr>
                <w:color w:val="000000"/>
                <w:sz w:val="10"/>
                <w:szCs w:val="10"/>
              </w:rPr>
              <w:t>СН1</w:t>
            </w:r>
          </w:p>
        </w:tc>
        <w:tc>
          <w:tcPr>
            <w:tcW w:w="282" w:type="pct"/>
            <w:tcBorders>
              <w:top w:val="nil"/>
              <w:left w:val="nil"/>
              <w:bottom w:val="single" w:sz="4" w:space="0" w:color="auto"/>
              <w:right w:val="single" w:sz="4" w:space="0" w:color="auto"/>
            </w:tcBorders>
            <w:shd w:val="clear" w:color="auto" w:fill="auto"/>
            <w:noWrap/>
            <w:vAlign w:val="bottom"/>
            <w:hideMark/>
          </w:tcPr>
          <w:p w14:paraId="058D6DF9" w14:textId="77777777" w:rsidR="001057BE" w:rsidRPr="001057BE" w:rsidRDefault="001057BE" w:rsidP="001057BE">
            <w:pPr>
              <w:jc w:val="center"/>
              <w:rPr>
                <w:color w:val="000000"/>
                <w:sz w:val="10"/>
                <w:szCs w:val="10"/>
              </w:rPr>
            </w:pPr>
            <w:r w:rsidRPr="001057BE">
              <w:rPr>
                <w:color w:val="000000"/>
                <w:sz w:val="10"/>
                <w:szCs w:val="10"/>
              </w:rPr>
              <w:t>СН2</w:t>
            </w:r>
          </w:p>
        </w:tc>
        <w:tc>
          <w:tcPr>
            <w:tcW w:w="282" w:type="pct"/>
            <w:tcBorders>
              <w:top w:val="nil"/>
              <w:left w:val="nil"/>
              <w:bottom w:val="single" w:sz="4" w:space="0" w:color="auto"/>
              <w:right w:val="single" w:sz="4" w:space="0" w:color="auto"/>
            </w:tcBorders>
            <w:shd w:val="clear" w:color="auto" w:fill="auto"/>
            <w:noWrap/>
            <w:vAlign w:val="bottom"/>
            <w:hideMark/>
          </w:tcPr>
          <w:p w14:paraId="1DC09F8F" w14:textId="77777777" w:rsidR="001057BE" w:rsidRPr="001057BE" w:rsidRDefault="001057BE" w:rsidP="001057BE">
            <w:pPr>
              <w:jc w:val="center"/>
              <w:rPr>
                <w:color w:val="000000"/>
                <w:sz w:val="10"/>
                <w:szCs w:val="10"/>
              </w:rPr>
            </w:pPr>
            <w:r w:rsidRPr="001057BE">
              <w:rPr>
                <w:color w:val="000000"/>
                <w:sz w:val="10"/>
                <w:szCs w:val="10"/>
              </w:rPr>
              <w:t>НН</w:t>
            </w:r>
          </w:p>
        </w:tc>
        <w:tc>
          <w:tcPr>
            <w:tcW w:w="282" w:type="pct"/>
            <w:tcBorders>
              <w:top w:val="nil"/>
              <w:left w:val="nil"/>
              <w:bottom w:val="single" w:sz="4" w:space="0" w:color="auto"/>
              <w:right w:val="single" w:sz="4" w:space="0" w:color="auto"/>
            </w:tcBorders>
            <w:shd w:val="clear" w:color="auto" w:fill="auto"/>
            <w:noWrap/>
            <w:vAlign w:val="bottom"/>
            <w:hideMark/>
          </w:tcPr>
          <w:p w14:paraId="01B5E9F9" w14:textId="77777777" w:rsidR="001057BE" w:rsidRPr="001057BE" w:rsidRDefault="001057BE" w:rsidP="001057BE">
            <w:pPr>
              <w:jc w:val="center"/>
              <w:rPr>
                <w:color w:val="000000"/>
                <w:sz w:val="10"/>
                <w:szCs w:val="10"/>
              </w:rPr>
            </w:pPr>
            <w:r w:rsidRPr="001057BE">
              <w:rPr>
                <w:color w:val="000000"/>
                <w:sz w:val="10"/>
                <w:szCs w:val="10"/>
              </w:rPr>
              <w:t>Всего</w:t>
            </w:r>
          </w:p>
        </w:tc>
        <w:tc>
          <w:tcPr>
            <w:tcW w:w="282" w:type="pct"/>
            <w:tcBorders>
              <w:top w:val="nil"/>
              <w:left w:val="nil"/>
              <w:bottom w:val="single" w:sz="4" w:space="0" w:color="auto"/>
              <w:right w:val="single" w:sz="4" w:space="0" w:color="auto"/>
            </w:tcBorders>
            <w:shd w:val="clear" w:color="auto" w:fill="auto"/>
            <w:noWrap/>
            <w:vAlign w:val="bottom"/>
            <w:hideMark/>
          </w:tcPr>
          <w:p w14:paraId="3ADDB1B3" w14:textId="77777777" w:rsidR="001057BE" w:rsidRPr="001057BE" w:rsidRDefault="001057BE" w:rsidP="001057BE">
            <w:pPr>
              <w:jc w:val="center"/>
              <w:rPr>
                <w:color w:val="000000"/>
                <w:sz w:val="10"/>
                <w:szCs w:val="10"/>
              </w:rPr>
            </w:pPr>
            <w:r w:rsidRPr="001057BE">
              <w:rPr>
                <w:color w:val="000000"/>
                <w:sz w:val="10"/>
                <w:szCs w:val="10"/>
              </w:rPr>
              <w:t>ВН</w:t>
            </w:r>
          </w:p>
        </w:tc>
        <w:tc>
          <w:tcPr>
            <w:tcW w:w="282" w:type="pct"/>
            <w:tcBorders>
              <w:top w:val="nil"/>
              <w:left w:val="nil"/>
              <w:bottom w:val="single" w:sz="4" w:space="0" w:color="auto"/>
              <w:right w:val="single" w:sz="4" w:space="0" w:color="auto"/>
            </w:tcBorders>
            <w:shd w:val="clear" w:color="auto" w:fill="auto"/>
            <w:noWrap/>
            <w:vAlign w:val="bottom"/>
            <w:hideMark/>
          </w:tcPr>
          <w:p w14:paraId="65F6FB5E" w14:textId="77777777" w:rsidR="001057BE" w:rsidRPr="001057BE" w:rsidRDefault="001057BE" w:rsidP="001057BE">
            <w:pPr>
              <w:jc w:val="center"/>
              <w:rPr>
                <w:color w:val="000000"/>
                <w:sz w:val="10"/>
                <w:szCs w:val="10"/>
              </w:rPr>
            </w:pPr>
            <w:r w:rsidRPr="001057BE">
              <w:rPr>
                <w:color w:val="000000"/>
                <w:sz w:val="10"/>
                <w:szCs w:val="10"/>
              </w:rPr>
              <w:t>СН1</w:t>
            </w:r>
          </w:p>
        </w:tc>
        <w:tc>
          <w:tcPr>
            <w:tcW w:w="253" w:type="pct"/>
            <w:tcBorders>
              <w:top w:val="nil"/>
              <w:left w:val="nil"/>
              <w:bottom w:val="single" w:sz="4" w:space="0" w:color="auto"/>
              <w:right w:val="single" w:sz="4" w:space="0" w:color="auto"/>
            </w:tcBorders>
            <w:shd w:val="clear" w:color="auto" w:fill="auto"/>
            <w:noWrap/>
            <w:vAlign w:val="bottom"/>
            <w:hideMark/>
          </w:tcPr>
          <w:p w14:paraId="4F161FBC" w14:textId="77777777" w:rsidR="001057BE" w:rsidRPr="001057BE" w:rsidRDefault="001057BE" w:rsidP="001057BE">
            <w:pPr>
              <w:jc w:val="center"/>
              <w:rPr>
                <w:color w:val="000000"/>
                <w:sz w:val="10"/>
                <w:szCs w:val="10"/>
              </w:rPr>
            </w:pPr>
            <w:r w:rsidRPr="001057BE">
              <w:rPr>
                <w:color w:val="000000"/>
                <w:sz w:val="10"/>
                <w:szCs w:val="10"/>
              </w:rPr>
              <w:t>СН2</w:t>
            </w:r>
          </w:p>
        </w:tc>
        <w:tc>
          <w:tcPr>
            <w:tcW w:w="253" w:type="pct"/>
            <w:tcBorders>
              <w:top w:val="nil"/>
              <w:left w:val="nil"/>
              <w:bottom w:val="single" w:sz="4" w:space="0" w:color="auto"/>
              <w:right w:val="single" w:sz="4" w:space="0" w:color="auto"/>
            </w:tcBorders>
            <w:shd w:val="clear" w:color="auto" w:fill="auto"/>
            <w:noWrap/>
            <w:vAlign w:val="bottom"/>
            <w:hideMark/>
          </w:tcPr>
          <w:p w14:paraId="1ECC604B" w14:textId="77777777" w:rsidR="001057BE" w:rsidRPr="001057BE" w:rsidRDefault="001057BE" w:rsidP="001057BE">
            <w:pPr>
              <w:jc w:val="center"/>
              <w:rPr>
                <w:color w:val="000000"/>
                <w:sz w:val="10"/>
                <w:szCs w:val="10"/>
              </w:rPr>
            </w:pPr>
            <w:r w:rsidRPr="001057BE">
              <w:rPr>
                <w:color w:val="000000"/>
                <w:sz w:val="10"/>
                <w:szCs w:val="10"/>
              </w:rPr>
              <w:t>НН</w:t>
            </w:r>
          </w:p>
        </w:tc>
        <w:tc>
          <w:tcPr>
            <w:tcW w:w="447" w:type="pct"/>
            <w:tcBorders>
              <w:top w:val="nil"/>
              <w:left w:val="nil"/>
              <w:bottom w:val="single" w:sz="4" w:space="0" w:color="auto"/>
              <w:right w:val="single" w:sz="4" w:space="0" w:color="auto"/>
            </w:tcBorders>
            <w:shd w:val="clear" w:color="auto" w:fill="auto"/>
            <w:noWrap/>
            <w:vAlign w:val="bottom"/>
            <w:hideMark/>
          </w:tcPr>
          <w:p w14:paraId="2196CD6D" w14:textId="77777777" w:rsidR="001057BE" w:rsidRPr="001057BE" w:rsidRDefault="001057BE" w:rsidP="001057BE">
            <w:pPr>
              <w:jc w:val="center"/>
              <w:rPr>
                <w:color w:val="000000"/>
                <w:sz w:val="10"/>
                <w:szCs w:val="10"/>
              </w:rPr>
            </w:pPr>
            <w:r w:rsidRPr="001057BE">
              <w:rPr>
                <w:color w:val="000000"/>
                <w:sz w:val="10"/>
                <w:szCs w:val="10"/>
              </w:rPr>
              <w:t>Всего</w:t>
            </w:r>
          </w:p>
        </w:tc>
      </w:tr>
      <w:tr w:rsidR="001057BE" w:rsidRPr="001057BE" w14:paraId="0BFDD12D"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3CFF0" w14:textId="77777777" w:rsidR="001057BE" w:rsidRPr="001057BE" w:rsidRDefault="001057BE" w:rsidP="001057BE">
            <w:pPr>
              <w:rPr>
                <w:b/>
                <w:bCs/>
                <w:color w:val="000000"/>
                <w:sz w:val="10"/>
                <w:szCs w:val="10"/>
              </w:rPr>
            </w:pPr>
            <w:r w:rsidRPr="001057BE">
              <w:rPr>
                <w:b/>
                <w:bCs/>
                <w:color w:val="000000"/>
                <w:sz w:val="10"/>
                <w:szCs w:val="10"/>
              </w:rPr>
              <w:t>Население</w:t>
            </w:r>
          </w:p>
        </w:tc>
        <w:tc>
          <w:tcPr>
            <w:tcW w:w="282" w:type="pct"/>
            <w:tcBorders>
              <w:top w:val="nil"/>
              <w:left w:val="nil"/>
              <w:bottom w:val="single" w:sz="4" w:space="0" w:color="auto"/>
              <w:right w:val="single" w:sz="4" w:space="0" w:color="auto"/>
            </w:tcBorders>
            <w:shd w:val="clear" w:color="auto" w:fill="auto"/>
            <w:noWrap/>
            <w:vAlign w:val="bottom"/>
            <w:hideMark/>
          </w:tcPr>
          <w:p w14:paraId="748D0E4A" w14:textId="77777777" w:rsidR="001057BE" w:rsidRPr="001057BE" w:rsidRDefault="001057BE" w:rsidP="001057BE">
            <w:pPr>
              <w:jc w:val="right"/>
              <w:rPr>
                <w:color w:val="000000"/>
                <w:sz w:val="10"/>
                <w:szCs w:val="10"/>
              </w:rPr>
            </w:pPr>
            <w:r w:rsidRPr="001057BE">
              <w:rPr>
                <w:color w:val="000000"/>
                <w:sz w:val="10"/>
                <w:szCs w:val="10"/>
              </w:rPr>
              <w:t>0,8927</w:t>
            </w:r>
          </w:p>
        </w:tc>
        <w:tc>
          <w:tcPr>
            <w:tcW w:w="253" w:type="pct"/>
            <w:tcBorders>
              <w:top w:val="nil"/>
              <w:left w:val="nil"/>
              <w:bottom w:val="single" w:sz="4" w:space="0" w:color="auto"/>
              <w:right w:val="single" w:sz="4" w:space="0" w:color="auto"/>
            </w:tcBorders>
            <w:shd w:val="clear" w:color="auto" w:fill="auto"/>
            <w:noWrap/>
            <w:vAlign w:val="bottom"/>
            <w:hideMark/>
          </w:tcPr>
          <w:p w14:paraId="626A207F" w14:textId="77777777" w:rsidR="001057BE" w:rsidRPr="001057BE" w:rsidRDefault="001057BE" w:rsidP="001057BE">
            <w:pPr>
              <w:jc w:val="right"/>
              <w:rPr>
                <w:color w:val="000000"/>
                <w:sz w:val="10"/>
                <w:szCs w:val="10"/>
              </w:rPr>
            </w:pPr>
            <w:r w:rsidRPr="001057BE">
              <w:rPr>
                <w:color w:val="000000"/>
                <w:sz w:val="10"/>
                <w:szCs w:val="10"/>
              </w:rPr>
              <w:t>1,1762</w:t>
            </w:r>
          </w:p>
        </w:tc>
        <w:tc>
          <w:tcPr>
            <w:tcW w:w="253" w:type="pct"/>
            <w:tcBorders>
              <w:top w:val="nil"/>
              <w:left w:val="nil"/>
              <w:bottom w:val="single" w:sz="4" w:space="0" w:color="auto"/>
              <w:right w:val="single" w:sz="4" w:space="0" w:color="auto"/>
            </w:tcBorders>
            <w:shd w:val="clear" w:color="auto" w:fill="auto"/>
            <w:noWrap/>
            <w:vAlign w:val="bottom"/>
            <w:hideMark/>
          </w:tcPr>
          <w:p w14:paraId="1C6D8C78" w14:textId="77777777" w:rsidR="001057BE" w:rsidRPr="001057BE" w:rsidRDefault="001057BE" w:rsidP="001057BE">
            <w:pPr>
              <w:jc w:val="right"/>
              <w:rPr>
                <w:color w:val="000000"/>
                <w:sz w:val="10"/>
                <w:szCs w:val="10"/>
              </w:rPr>
            </w:pPr>
            <w:r w:rsidRPr="001057BE">
              <w:rPr>
                <w:color w:val="000000"/>
                <w:sz w:val="10"/>
                <w:szCs w:val="10"/>
              </w:rPr>
              <w:t>67,2386</w:t>
            </w:r>
          </w:p>
        </w:tc>
        <w:tc>
          <w:tcPr>
            <w:tcW w:w="282" w:type="pct"/>
            <w:tcBorders>
              <w:top w:val="nil"/>
              <w:left w:val="nil"/>
              <w:bottom w:val="single" w:sz="4" w:space="0" w:color="auto"/>
              <w:right w:val="single" w:sz="4" w:space="0" w:color="auto"/>
            </w:tcBorders>
            <w:shd w:val="clear" w:color="auto" w:fill="auto"/>
            <w:noWrap/>
            <w:vAlign w:val="bottom"/>
            <w:hideMark/>
          </w:tcPr>
          <w:p w14:paraId="31B29363" w14:textId="77777777" w:rsidR="001057BE" w:rsidRPr="001057BE" w:rsidRDefault="001057BE" w:rsidP="001057BE">
            <w:pPr>
              <w:jc w:val="right"/>
              <w:rPr>
                <w:color w:val="000000"/>
                <w:sz w:val="10"/>
                <w:szCs w:val="10"/>
              </w:rPr>
            </w:pPr>
            <w:r w:rsidRPr="001057BE">
              <w:rPr>
                <w:color w:val="000000"/>
                <w:sz w:val="10"/>
                <w:szCs w:val="10"/>
              </w:rPr>
              <w:t>257,6312</w:t>
            </w:r>
          </w:p>
        </w:tc>
        <w:tc>
          <w:tcPr>
            <w:tcW w:w="282" w:type="pct"/>
            <w:tcBorders>
              <w:top w:val="nil"/>
              <w:left w:val="nil"/>
              <w:bottom w:val="single" w:sz="4" w:space="0" w:color="auto"/>
              <w:right w:val="single" w:sz="4" w:space="0" w:color="auto"/>
            </w:tcBorders>
            <w:shd w:val="clear" w:color="auto" w:fill="auto"/>
            <w:noWrap/>
            <w:vAlign w:val="bottom"/>
            <w:hideMark/>
          </w:tcPr>
          <w:p w14:paraId="2ACD14DB" w14:textId="77777777" w:rsidR="001057BE" w:rsidRPr="001057BE" w:rsidRDefault="001057BE" w:rsidP="001057BE">
            <w:pPr>
              <w:jc w:val="right"/>
              <w:rPr>
                <w:color w:val="000000"/>
                <w:sz w:val="10"/>
                <w:szCs w:val="10"/>
              </w:rPr>
            </w:pPr>
            <w:r w:rsidRPr="001057BE">
              <w:rPr>
                <w:color w:val="000000"/>
                <w:sz w:val="10"/>
                <w:szCs w:val="10"/>
              </w:rPr>
              <w:t>326,9387</w:t>
            </w:r>
          </w:p>
        </w:tc>
        <w:tc>
          <w:tcPr>
            <w:tcW w:w="282" w:type="pct"/>
            <w:tcBorders>
              <w:top w:val="nil"/>
              <w:left w:val="nil"/>
              <w:bottom w:val="single" w:sz="4" w:space="0" w:color="auto"/>
              <w:right w:val="single" w:sz="4" w:space="0" w:color="auto"/>
            </w:tcBorders>
            <w:shd w:val="clear" w:color="auto" w:fill="auto"/>
            <w:noWrap/>
            <w:vAlign w:val="bottom"/>
            <w:hideMark/>
          </w:tcPr>
          <w:p w14:paraId="18A5F1DF" w14:textId="77777777" w:rsidR="001057BE" w:rsidRPr="001057BE" w:rsidRDefault="001057BE" w:rsidP="001057BE">
            <w:pPr>
              <w:jc w:val="right"/>
              <w:rPr>
                <w:color w:val="000000"/>
                <w:sz w:val="10"/>
                <w:szCs w:val="10"/>
              </w:rPr>
            </w:pPr>
            <w:r w:rsidRPr="001057BE">
              <w:rPr>
                <w:color w:val="000000"/>
                <w:sz w:val="10"/>
                <w:szCs w:val="10"/>
              </w:rPr>
              <w:t>1,2028</w:t>
            </w:r>
          </w:p>
        </w:tc>
        <w:tc>
          <w:tcPr>
            <w:tcW w:w="253" w:type="pct"/>
            <w:tcBorders>
              <w:top w:val="nil"/>
              <w:left w:val="nil"/>
              <w:bottom w:val="single" w:sz="4" w:space="0" w:color="auto"/>
              <w:right w:val="single" w:sz="4" w:space="0" w:color="auto"/>
            </w:tcBorders>
            <w:shd w:val="clear" w:color="auto" w:fill="auto"/>
            <w:noWrap/>
            <w:vAlign w:val="bottom"/>
            <w:hideMark/>
          </w:tcPr>
          <w:p w14:paraId="313CC976" w14:textId="77777777" w:rsidR="001057BE" w:rsidRPr="001057BE" w:rsidRDefault="001057BE" w:rsidP="001057BE">
            <w:pPr>
              <w:jc w:val="right"/>
              <w:rPr>
                <w:color w:val="000000"/>
                <w:sz w:val="10"/>
                <w:szCs w:val="10"/>
              </w:rPr>
            </w:pPr>
            <w:r w:rsidRPr="001057BE">
              <w:rPr>
                <w:color w:val="000000"/>
                <w:sz w:val="10"/>
                <w:szCs w:val="10"/>
              </w:rPr>
              <w:t>1,0818</w:t>
            </w:r>
          </w:p>
        </w:tc>
        <w:tc>
          <w:tcPr>
            <w:tcW w:w="282" w:type="pct"/>
            <w:tcBorders>
              <w:top w:val="nil"/>
              <w:left w:val="nil"/>
              <w:bottom w:val="single" w:sz="4" w:space="0" w:color="auto"/>
              <w:right w:val="single" w:sz="4" w:space="0" w:color="auto"/>
            </w:tcBorders>
            <w:shd w:val="clear" w:color="auto" w:fill="auto"/>
            <w:noWrap/>
            <w:vAlign w:val="bottom"/>
            <w:hideMark/>
          </w:tcPr>
          <w:p w14:paraId="0409785B" w14:textId="77777777" w:rsidR="001057BE" w:rsidRPr="001057BE" w:rsidRDefault="001057BE" w:rsidP="001057BE">
            <w:pPr>
              <w:jc w:val="right"/>
              <w:rPr>
                <w:color w:val="000000"/>
                <w:sz w:val="10"/>
                <w:szCs w:val="10"/>
              </w:rPr>
            </w:pPr>
            <w:r w:rsidRPr="001057BE">
              <w:rPr>
                <w:color w:val="000000"/>
                <w:sz w:val="10"/>
                <w:szCs w:val="10"/>
              </w:rPr>
              <w:t>57,9712</w:t>
            </w:r>
          </w:p>
        </w:tc>
        <w:tc>
          <w:tcPr>
            <w:tcW w:w="282" w:type="pct"/>
            <w:tcBorders>
              <w:top w:val="nil"/>
              <w:left w:val="nil"/>
              <w:bottom w:val="single" w:sz="4" w:space="0" w:color="auto"/>
              <w:right w:val="single" w:sz="4" w:space="0" w:color="auto"/>
            </w:tcBorders>
            <w:shd w:val="clear" w:color="auto" w:fill="auto"/>
            <w:noWrap/>
            <w:vAlign w:val="bottom"/>
            <w:hideMark/>
          </w:tcPr>
          <w:p w14:paraId="7A5AEF48" w14:textId="77777777" w:rsidR="001057BE" w:rsidRPr="001057BE" w:rsidRDefault="001057BE" w:rsidP="001057BE">
            <w:pPr>
              <w:jc w:val="right"/>
              <w:rPr>
                <w:color w:val="000000"/>
                <w:sz w:val="10"/>
                <w:szCs w:val="10"/>
              </w:rPr>
            </w:pPr>
            <w:r w:rsidRPr="001057BE">
              <w:rPr>
                <w:color w:val="000000"/>
                <w:sz w:val="10"/>
                <w:szCs w:val="10"/>
              </w:rPr>
              <w:t>217,7009</w:t>
            </w:r>
          </w:p>
        </w:tc>
        <w:tc>
          <w:tcPr>
            <w:tcW w:w="282" w:type="pct"/>
            <w:tcBorders>
              <w:top w:val="nil"/>
              <w:left w:val="nil"/>
              <w:bottom w:val="single" w:sz="4" w:space="0" w:color="auto"/>
              <w:right w:val="single" w:sz="4" w:space="0" w:color="auto"/>
            </w:tcBorders>
            <w:shd w:val="clear" w:color="auto" w:fill="auto"/>
            <w:noWrap/>
            <w:vAlign w:val="bottom"/>
            <w:hideMark/>
          </w:tcPr>
          <w:p w14:paraId="0D9A8E27" w14:textId="77777777" w:rsidR="001057BE" w:rsidRPr="001057BE" w:rsidRDefault="001057BE" w:rsidP="001057BE">
            <w:pPr>
              <w:jc w:val="right"/>
              <w:rPr>
                <w:color w:val="000000"/>
                <w:sz w:val="10"/>
                <w:szCs w:val="10"/>
              </w:rPr>
            </w:pPr>
            <w:r w:rsidRPr="001057BE">
              <w:rPr>
                <w:color w:val="000000"/>
                <w:sz w:val="10"/>
                <w:szCs w:val="10"/>
              </w:rPr>
              <w:t>277,9567</w:t>
            </w:r>
          </w:p>
        </w:tc>
        <w:tc>
          <w:tcPr>
            <w:tcW w:w="282" w:type="pct"/>
            <w:tcBorders>
              <w:top w:val="nil"/>
              <w:left w:val="nil"/>
              <w:bottom w:val="single" w:sz="4" w:space="0" w:color="auto"/>
              <w:right w:val="single" w:sz="4" w:space="0" w:color="auto"/>
            </w:tcBorders>
            <w:shd w:val="clear" w:color="auto" w:fill="auto"/>
            <w:noWrap/>
            <w:vAlign w:val="bottom"/>
            <w:hideMark/>
          </w:tcPr>
          <w:p w14:paraId="7D4C1E58" w14:textId="77777777" w:rsidR="001057BE" w:rsidRPr="001057BE" w:rsidRDefault="001057BE" w:rsidP="001057BE">
            <w:pPr>
              <w:jc w:val="right"/>
              <w:rPr>
                <w:color w:val="000000"/>
                <w:sz w:val="10"/>
                <w:szCs w:val="10"/>
              </w:rPr>
            </w:pPr>
            <w:r w:rsidRPr="001057BE">
              <w:rPr>
                <w:color w:val="000000"/>
                <w:sz w:val="10"/>
                <w:szCs w:val="10"/>
              </w:rPr>
              <w:t>2,0955</w:t>
            </w:r>
          </w:p>
        </w:tc>
        <w:tc>
          <w:tcPr>
            <w:tcW w:w="282" w:type="pct"/>
            <w:tcBorders>
              <w:top w:val="nil"/>
              <w:left w:val="nil"/>
              <w:bottom w:val="single" w:sz="4" w:space="0" w:color="auto"/>
              <w:right w:val="single" w:sz="4" w:space="0" w:color="auto"/>
            </w:tcBorders>
            <w:shd w:val="clear" w:color="auto" w:fill="auto"/>
            <w:noWrap/>
            <w:vAlign w:val="bottom"/>
            <w:hideMark/>
          </w:tcPr>
          <w:p w14:paraId="6C350E4D" w14:textId="77777777" w:rsidR="001057BE" w:rsidRPr="001057BE" w:rsidRDefault="001057BE" w:rsidP="001057BE">
            <w:pPr>
              <w:jc w:val="right"/>
              <w:rPr>
                <w:color w:val="000000"/>
                <w:sz w:val="10"/>
                <w:szCs w:val="10"/>
              </w:rPr>
            </w:pPr>
            <w:r w:rsidRPr="001057BE">
              <w:rPr>
                <w:color w:val="000000"/>
                <w:sz w:val="10"/>
                <w:szCs w:val="10"/>
              </w:rPr>
              <w:t>2,2581</w:t>
            </w:r>
          </w:p>
        </w:tc>
        <w:tc>
          <w:tcPr>
            <w:tcW w:w="253" w:type="pct"/>
            <w:tcBorders>
              <w:top w:val="nil"/>
              <w:left w:val="nil"/>
              <w:bottom w:val="single" w:sz="4" w:space="0" w:color="auto"/>
              <w:right w:val="single" w:sz="4" w:space="0" w:color="auto"/>
            </w:tcBorders>
            <w:shd w:val="clear" w:color="auto" w:fill="auto"/>
            <w:noWrap/>
            <w:vAlign w:val="bottom"/>
            <w:hideMark/>
          </w:tcPr>
          <w:p w14:paraId="4A729563" w14:textId="77777777" w:rsidR="001057BE" w:rsidRPr="001057BE" w:rsidRDefault="001057BE" w:rsidP="001057BE">
            <w:pPr>
              <w:jc w:val="right"/>
              <w:rPr>
                <w:color w:val="000000"/>
                <w:sz w:val="10"/>
                <w:szCs w:val="10"/>
              </w:rPr>
            </w:pPr>
            <w:r w:rsidRPr="001057BE">
              <w:rPr>
                <w:color w:val="000000"/>
                <w:sz w:val="10"/>
                <w:szCs w:val="10"/>
              </w:rPr>
              <w:t>125,2098</w:t>
            </w:r>
          </w:p>
        </w:tc>
        <w:tc>
          <w:tcPr>
            <w:tcW w:w="253" w:type="pct"/>
            <w:tcBorders>
              <w:top w:val="nil"/>
              <w:left w:val="nil"/>
              <w:bottom w:val="single" w:sz="4" w:space="0" w:color="auto"/>
              <w:right w:val="single" w:sz="4" w:space="0" w:color="auto"/>
            </w:tcBorders>
            <w:shd w:val="clear" w:color="auto" w:fill="auto"/>
            <w:noWrap/>
            <w:vAlign w:val="bottom"/>
            <w:hideMark/>
          </w:tcPr>
          <w:p w14:paraId="28D9C2B8" w14:textId="77777777" w:rsidR="001057BE" w:rsidRPr="001057BE" w:rsidRDefault="001057BE" w:rsidP="001057BE">
            <w:pPr>
              <w:jc w:val="right"/>
              <w:rPr>
                <w:color w:val="000000"/>
                <w:sz w:val="10"/>
                <w:szCs w:val="10"/>
              </w:rPr>
            </w:pPr>
            <w:r w:rsidRPr="001057BE">
              <w:rPr>
                <w:color w:val="000000"/>
                <w:sz w:val="10"/>
                <w:szCs w:val="10"/>
              </w:rPr>
              <w:t>475,3320</w:t>
            </w:r>
          </w:p>
        </w:tc>
        <w:tc>
          <w:tcPr>
            <w:tcW w:w="447" w:type="pct"/>
            <w:tcBorders>
              <w:top w:val="nil"/>
              <w:left w:val="nil"/>
              <w:bottom w:val="single" w:sz="4" w:space="0" w:color="auto"/>
              <w:right w:val="single" w:sz="4" w:space="0" w:color="auto"/>
            </w:tcBorders>
            <w:shd w:val="clear" w:color="auto" w:fill="auto"/>
            <w:noWrap/>
            <w:vAlign w:val="bottom"/>
            <w:hideMark/>
          </w:tcPr>
          <w:p w14:paraId="450FD8D2" w14:textId="77777777" w:rsidR="001057BE" w:rsidRPr="001057BE" w:rsidRDefault="001057BE" w:rsidP="001057BE">
            <w:pPr>
              <w:jc w:val="right"/>
              <w:rPr>
                <w:color w:val="000000"/>
                <w:sz w:val="10"/>
                <w:szCs w:val="10"/>
              </w:rPr>
            </w:pPr>
            <w:r w:rsidRPr="001057BE">
              <w:rPr>
                <w:color w:val="000000"/>
                <w:sz w:val="10"/>
                <w:szCs w:val="10"/>
              </w:rPr>
              <w:t>604,8954</w:t>
            </w:r>
          </w:p>
        </w:tc>
      </w:tr>
      <w:tr w:rsidR="001057BE" w:rsidRPr="001057BE" w14:paraId="77805C87"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E5981" w14:textId="77777777" w:rsidR="001057BE" w:rsidRPr="001057BE" w:rsidRDefault="001057BE" w:rsidP="001057BE">
            <w:pPr>
              <w:jc w:val="right"/>
              <w:rPr>
                <w:color w:val="000000"/>
                <w:sz w:val="10"/>
                <w:szCs w:val="10"/>
              </w:rPr>
            </w:pPr>
            <w:r w:rsidRPr="001057BE">
              <w:rPr>
                <w:color w:val="000000"/>
                <w:sz w:val="10"/>
                <w:szCs w:val="10"/>
              </w:rPr>
              <w:t>с 0,7, тыс.МВт*ч</w:t>
            </w:r>
          </w:p>
        </w:tc>
        <w:tc>
          <w:tcPr>
            <w:tcW w:w="282" w:type="pct"/>
            <w:tcBorders>
              <w:top w:val="nil"/>
              <w:left w:val="nil"/>
              <w:bottom w:val="single" w:sz="4" w:space="0" w:color="auto"/>
              <w:right w:val="single" w:sz="4" w:space="0" w:color="auto"/>
            </w:tcBorders>
            <w:shd w:val="clear" w:color="auto" w:fill="auto"/>
            <w:noWrap/>
            <w:vAlign w:val="bottom"/>
            <w:hideMark/>
          </w:tcPr>
          <w:p w14:paraId="0FCC7F82" w14:textId="77777777" w:rsidR="001057BE" w:rsidRPr="001057BE" w:rsidRDefault="001057BE" w:rsidP="001057BE">
            <w:pPr>
              <w:jc w:val="right"/>
              <w:rPr>
                <w:color w:val="000000"/>
                <w:sz w:val="10"/>
                <w:szCs w:val="10"/>
              </w:rPr>
            </w:pPr>
            <w:r w:rsidRPr="001057BE">
              <w:rPr>
                <w:color w:val="000000"/>
                <w:sz w:val="10"/>
                <w:szCs w:val="10"/>
              </w:rPr>
              <w:t>0,8837</w:t>
            </w:r>
          </w:p>
        </w:tc>
        <w:tc>
          <w:tcPr>
            <w:tcW w:w="253" w:type="pct"/>
            <w:tcBorders>
              <w:top w:val="nil"/>
              <w:left w:val="nil"/>
              <w:bottom w:val="single" w:sz="4" w:space="0" w:color="auto"/>
              <w:right w:val="single" w:sz="4" w:space="0" w:color="auto"/>
            </w:tcBorders>
            <w:shd w:val="clear" w:color="auto" w:fill="auto"/>
            <w:noWrap/>
            <w:vAlign w:val="bottom"/>
            <w:hideMark/>
          </w:tcPr>
          <w:p w14:paraId="3344694E" w14:textId="77777777" w:rsidR="001057BE" w:rsidRPr="001057BE" w:rsidRDefault="001057BE" w:rsidP="001057BE">
            <w:pPr>
              <w:jc w:val="right"/>
              <w:rPr>
                <w:color w:val="000000"/>
                <w:sz w:val="10"/>
                <w:szCs w:val="10"/>
              </w:rPr>
            </w:pPr>
            <w:r w:rsidRPr="001057BE">
              <w:rPr>
                <w:color w:val="000000"/>
                <w:sz w:val="10"/>
                <w:szCs w:val="10"/>
              </w:rPr>
              <w:t>1,1078</w:t>
            </w:r>
          </w:p>
        </w:tc>
        <w:tc>
          <w:tcPr>
            <w:tcW w:w="253" w:type="pct"/>
            <w:tcBorders>
              <w:top w:val="nil"/>
              <w:left w:val="nil"/>
              <w:bottom w:val="single" w:sz="4" w:space="0" w:color="auto"/>
              <w:right w:val="single" w:sz="4" w:space="0" w:color="auto"/>
            </w:tcBorders>
            <w:shd w:val="clear" w:color="auto" w:fill="auto"/>
            <w:noWrap/>
            <w:vAlign w:val="bottom"/>
            <w:hideMark/>
          </w:tcPr>
          <w:p w14:paraId="6288AF53" w14:textId="77777777" w:rsidR="001057BE" w:rsidRPr="001057BE" w:rsidRDefault="001057BE" w:rsidP="001057BE">
            <w:pPr>
              <w:jc w:val="right"/>
              <w:rPr>
                <w:color w:val="000000"/>
                <w:sz w:val="10"/>
                <w:szCs w:val="10"/>
              </w:rPr>
            </w:pPr>
            <w:r w:rsidRPr="001057BE">
              <w:rPr>
                <w:color w:val="000000"/>
                <w:sz w:val="10"/>
                <w:szCs w:val="10"/>
              </w:rPr>
              <w:t>66,5241</w:t>
            </w:r>
          </w:p>
        </w:tc>
        <w:tc>
          <w:tcPr>
            <w:tcW w:w="282" w:type="pct"/>
            <w:tcBorders>
              <w:top w:val="nil"/>
              <w:left w:val="nil"/>
              <w:bottom w:val="single" w:sz="4" w:space="0" w:color="auto"/>
              <w:right w:val="single" w:sz="4" w:space="0" w:color="auto"/>
            </w:tcBorders>
            <w:shd w:val="clear" w:color="auto" w:fill="auto"/>
            <w:noWrap/>
            <w:vAlign w:val="bottom"/>
            <w:hideMark/>
          </w:tcPr>
          <w:p w14:paraId="30BAE2C3" w14:textId="77777777" w:rsidR="001057BE" w:rsidRPr="001057BE" w:rsidRDefault="001057BE" w:rsidP="001057BE">
            <w:pPr>
              <w:jc w:val="right"/>
              <w:rPr>
                <w:color w:val="000000"/>
                <w:sz w:val="10"/>
                <w:szCs w:val="10"/>
              </w:rPr>
            </w:pPr>
            <w:r w:rsidRPr="001057BE">
              <w:rPr>
                <w:color w:val="000000"/>
                <w:sz w:val="10"/>
                <w:szCs w:val="10"/>
              </w:rPr>
              <w:t>249,4151</w:t>
            </w:r>
          </w:p>
        </w:tc>
        <w:tc>
          <w:tcPr>
            <w:tcW w:w="282" w:type="pct"/>
            <w:tcBorders>
              <w:top w:val="nil"/>
              <w:left w:val="nil"/>
              <w:bottom w:val="single" w:sz="4" w:space="0" w:color="auto"/>
              <w:right w:val="single" w:sz="4" w:space="0" w:color="auto"/>
            </w:tcBorders>
            <w:shd w:val="clear" w:color="auto" w:fill="auto"/>
            <w:noWrap/>
            <w:vAlign w:val="bottom"/>
            <w:hideMark/>
          </w:tcPr>
          <w:p w14:paraId="0C9A23FE" w14:textId="77777777" w:rsidR="001057BE" w:rsidRPr="001057BE" w:rsidRDefault="001057BE" w:rsidP="001057BE">
            <w:pPr>
              <w:jc w:val="right"/>
              <w:rPr>
                <w:color w:val="000000"/>
                <w:sz w:val="10"/>
                <w:szCs w:val="10"/>
              </w:rPr>
            </w:pPr>
            <w:r w:rsidRPr="001057BE">
              <w:rPr>
                <w:color w:val="000000"/>
                <w:sz w:val="10"/>
                <w:szCs w:val="10"/>
              </w:rPr>
              <w:t>317,9308</w:t>
            </w:r>
          </w:p>
        </w:tc>
        <w:tc>
          <w:tcPr>
            <w:tcW w:w="282" w:type="pct"/>
            <w:tcBorders>
              <w:top w:val="nil"/>
              <w:left w:val="nil"/>
              <w:bottom w:val="single" w:sz="4" w:space="0" w:color="auto"/>
              <w:right w:val="single" w:sz="4" w:space="0" w:color="auto"/>
            </w:tcBorders>
            <w:shd w:val="clear" w:color="auto" w:fill="auto"/>
            <w:noWrap/>
            <w:vAlign w:val="bottom"/>
            <w:hideMark/>
          </w:tcPr>
          <w:p w14:paraId="10636FE3" w14:textId="77777777" w:rsidR="001057BE" w:rsidRPr="001057BE" w:rsidRDefault="001057BE" w:rsidP="001057BE">
            <w:pPr>
              <w:jc w:val="right"/>
              <w:rPr>
                <w:color w:val="000000"/>
                <w:sz w:val="10"/>
                <w:szCs w:val="10"/>
              </w:rPr>
            </w:pPr>
            <w:r w:rsidRPr="001057BE">
              <w:rPr>
                <w:color w:val="000000"/>
                <w:sz w:val="10"/>
                <w:szCs w:val="10"/>
              </w:rPr>
              <w:t>1,1571</w:t>
            </w:r>
          </w:p>
        </w:tc>
        <w:tc>
          <w:tcPr>
            <w:tcW w:w="253" w:type="pct"/>
            <w:tcBorders>
              <w:top w:val="nil"/>
              <w:left w:val="nil"/>
              <w:bottom w:val="single" w:sz="4" w:space="0" w:color="auto"/>
              <w:right w:val="single" w:sz="4" w:space="0" w:color="auto"/>
            </w:tcBorders>
            <w:shd w:val="clear" w:color="auto" w:fill="auto"/>
            <w:noWrap/>
            <w:vAlign w:val="bottom"/>
            <w:hideMark/>
          </w:tcPr>
          <w:p w14:paraId="51C81C2C" w14:textId="77777777" w:rsidR="001057BE" w:rsidRPr="001057BE" w:rsidRDefault="001057BE" w:rsidP="001057BE">
            <w:pPr>
              <w:jc w:val="right"/>
              <w:rPr>
                <w:color w:val="000000"/>
                <w:sz w:val="10"/>
                <w:szCs w:val="10"/>
              </w:rPr>
            </w:pPr>
            <w:r w:rsidRPr="001057BE">
              <w:rPr>
                <w:color w:val="000000"/>
                <w:sz w:val="10"/>
                <w:szCs w:val="10"/>
              </w:rPr>
              <w:t>1,0174</w:t>
            </w:r>
          </w:p>
        </w:tc>
        <w:tc>
          <w:tcPr>
            <w:tcW w:w="282" w:type="pct"/>
            <w:tcBorders>
              <w:top w:val="nil"/>
              <w:left w:val="nil"/>
              <w:bottom w:val="single" w:sz="4" w:space="0" w:color="auto"/>
              <w:right w:val="single" w:sz="4" w:space="0" w:color="auto"/>
            </w:tcBorders>
            <w:shd w:val="clear" w:color="auto" w:fill="auto"/>
            <w:noWrap/>
            <w:vAlign w:val="bottom"/>
            <w:hideMark/>
          </w:tcPr>
          <w:p w14:paraId="04EDB37B" w14:textId="77777777" w:rsidR="001057BE" w:rsidRPr="001057BE" w:rsidRDefault="001057BE" w:rsidP="001057BE">
            <w:pPr>
              <w:jc w:val="right"/>
              <w:rPr>
                <w:color w:val="000000"/>
                <w:sz w:val="10"/>
                <w:szCs w:val="10"/>
              </w:rPr>
            </w:pPr>
            <w:r w:rsidRPr="001057BE">
              <w:rPr>
                <w:color w:val="000000"/>
                <w:sz w:val="10"/>
                <w:szCs w:val="10"/>
              </w:rPr>
              <w:t>57,3064</w:t>
            </w:r>
          </w:p>
        </w:tc>
        <w:tc>
          <w:tcPr>
            <w:tcW w:w="282" w:type="pct"/>
            <w:tcBorders>
              <w:top w:val="nil"/>
              <w:left w:val="nil"/>
              <w:bottom w:val="single" w:sz="4" w:space="0" w:color="auto"/>
              <w:right w:val="single" w:sz="4" w:space="0" w:color="auto"/>
            </w:tcBorders>
            <w:shd w:val="clear" w:color="auto" w:fill="auto"/>
            <w:noWrap/>
            <w:vAlign w:val="bottom"/>
            <w:hideMark/>
          </w:tcPr>
          <w:p w14:paraId="2E0B33F3" w14:textId="77777777" w:rsidR="001057BE" w:rsidRPr="001057BE" w:rsidRDefault="001057BE" w:rsidP="001057BE">
            <w:pPr>
              <w:jc w:val="right"/>
              <w:rPr>
                <w:color w:val="000000"/>
                <w:sz w:val="10"/>
                <w:szCs w:val="10"/>
              </w:rPr>
            </w:pPr>
            <w:r w:rsidRPr="001057BE">
              <w:rPr>
                <w:color w:val="000000"/>
                <w:sz w:val="10"/>
                <w:szCs w:val="10"/>
              </w:rPr>
              <w:t>210,3725</w:t>
            </w:r>
          </w:p>
        </w:tc>
        <w:tc>
          <w:tcPr>
            <w:tcW w:w="282" w:type="pct"/>
            <w:tcBorders>
              <w:top w:val="nil"/>
              <w:left w:val="nil"/>
              <w:bottom w:val="single" w:sz="4" w:space="0" w:color="auto"/>
              <w:right w:val="single" w:sz="4" w:space="0" w:color="auto"/>
            </w:tcBorders>
            <w:shd w:val="clear" w:color="auto" w:fill="auto"/>
            <w:noWrap/>
            <w:vAlign w:val="bottom"/>
            <w:hideMark/>
          </w:tcPr>
          <w:p w14:paraId="7ED4C8F1" w14:textId="77777777" w:rsidR="001057BE" w:rsidRPr="001057BE" w:rsidRDefault="001057BE" w:rsidP="001057BE">
            <w:pPr>
              <w:jc w:val="right"/>
              <w:rPr>
                <w:color w:val="000000"/>
                <w:sz w:val="10"/>
                <w:szCs w:val="10"/>
              </w:rPr>
            </w:pPr>
            <w:r w:rsidRPr="001057BE">
              <w:rPr>
                <w:color w:val="000000"/>
                <w:sz w:val="10"/>
                <w:szCs w:val="10"/>
              </w:rPr>
              <w:t>269,8533</w:t>
            </w:r>
          </w:p>
        </w:tc>
        <w:tc>
          <w:tcPr>
            <w:tcW w:w="282" w:type="pct"/>
            <w:tcBorders>
              <w:top w:val="nil"/>
              <w:left w:val="nil"/>
              <w:bottom w:val="single" w:sz="4" w:space="0" w:color="auto"/>
              <w:right w:val="single" w:sz="4" w:space="0" w:color="auto"/>
            </w:tcBorders>
            <w:shd w:val="clear" w:color="auto" w:fill="auto"/>
            <w:noWrap/>
            <w:vAlign w:val="bottom"/>
            <w:hideMark/>
          </w:tcPr>
          <w:p w14:paraId="442DB352" w14:textId="77777777" w:rsidR="001057BE" w:rsidRPr="001057BE" w:rsidRDefault="001057BE" w:rsidP="001057BE">
            <w:pPr>
              <w:jc w:val="right"/>
              <w:rPr>
                <w:color w:val="000000"/>
                <w:sz w:val="10"/>
                <w:szCs w:val="10"/>
              </w:rPr>
            </w:pPr>
            <w:r w:rsidRPr="001057BE">
              <w:rPr>
                <w:color w:val="000000"/>
                <w:sz w:val="10"/>
                <w:szCs w:val="10"/>
              </w:rPr>
              <w:t>2,0408</w:t>
            </w:r>
          </w:p>
        </w:tc>
        <w:tc>
          <w:tcPr>
            <w:tcW w:w="282" w:type="pct"/>
            <w:tcBorders>
              <w:top w:val="nil"/>
              <w:left w:val="nil"/>
              <w:bottom w:val="single" w:sz="4" w:space="0" w:color="auto"/>
              <w:right w:val="single" w:sz="4" w:space="0" w:color="auto"/>
            </w:tcBorders>
            <w:shd w:val="clear" w:color="auto" w:fill="auto"/>
            <w:noWrap/>
            <w:vAlign w:val="bottom"/>
            <w:hideMark/>
          </w:tcPr>
          <w:p w14:paraId="28452EAD" w14:textId="77777777" w:rsidR="001057BE" w:rsidRPr="001057BE" w:rsidRDefault="001057BE" w:rsidP="001057BE">
            <w:pPr>
              <w:jc w:val="right"/>
              <w:rPr>
                <w:color w:val="000000"/>
                <w:sz w:val="10"/>
                <w:szCs w:val="10"/>
              </w:rPr>
            </w:pPr>
            <w:r w:rsidRPr="001057BE">
              <w:rPr>
                <w:color w:val="000000"/>
                <w:sz w:val="10"/>
                <w:szCs w:val="10"/>
              </w:rPr>
              <w:t>2,1252</w:t>
            </w:r>
          </w:p>
        </w:tc>
        <w:tc>
          <w:tcPr>
            <w:tcW w:w="253" w:type="pct"/>
            <w:tcBorders>
              <w:top w:val="nil"/>
              <w:left w:val="nil"/>
              <w:bottom w:val="single" w:sz="4" w:space="0" w:color="auto"/>
              <w:right w:val="single" w:sz="4" w:space="0" w:color="auto"/>
            </w:tcBorders>
            <w:shd w:val="clear" w:color="auto" w:fill="auto"/>
            <w:noWrap/>
            <w:vAlign w:val="bottom"/>
            <w:hideMark/>
          </w:tcPr>
          <w:p w14:paraId="011C6D2E" w14:textId="77777777" w:rsidR="001057BE" w:rsidRPr="001057BE" w:rsidRDefault="001057BE" w:rsidP="001057BE">
            <w:pPr>
              <w:jc w:val="right"/>
              <w:rPr>
                <w:color w:val="000000"/>
                <w:sz w:val="10"/>
                <w:szCs w:val="10"/>
              </w:rPr>
            </w:pPr>
            <w:r w:rsidRPr="001057BE">
              <w:rPr>
                <w:color w:val="000000"/>
                <w:sz w:val="10"/>
                <w:szCs w:val="10"/>
              </w:rPr>
              <w:t>123,8305</w:t>
            </w:r>
          </w:p>
        </w:tc>
        <w:tc>
          <w:tcPr>
            <w:tcW w:w="253" w:type="pct"/>
            <w:tcBorders>
              <w:top w:val="nil"/>
              <w:left w:val="nil"/>
              <w:bottom w:val="single" w:sz="4" w:space="0" w:color="auto"/>
              <w:right w:val="single" w:sz="4" w:space="0" w:color="auto"/>
            </w:tcBorders>
            <w:shd w:val="clear" w:color="auto" w:fill="auto"/>
            <w:noWrap/>
            <w:vAlign w:val="bottom"/>
            <w:hideMark/>
          </w:tcPr>
          <w:p w14:paraId="3A953861" w14:textId="77777777" w:rsidR="001057BE" w:rsidRPr="001057BE" w:rsidRDefault="001057BE" w:rsidP="001057BE">
            <w:pPr>
              <w:jc w:val="right"/>
              <w:rPr>
                <w:color w:val="000000"/>
                <w:sz w:val="10"/>
                <w:szCs w:val="10"/>
              </w:rPr>
            </w:pPr>
            <w:r w:rsidRPr="001057BE">
              <w:rPr>
                <w:color w:val="000000"/>
                <w:sz w:val="10"/>
                <w:szCs w:val="10"/>
              </w:rPr>
              <w:t>459,7876</w:t>
            </w:r>
          </w:p>
        </w:tc>
        <w:tc>
          <w:tcPr>
            <w:tcW w:w="447" w:type="pct"/>
            <w:tcBorders>
              <w:top w:val="nil"/>
              <w:left w:val="nil"/>
              <w:bottom w:val="single" w:sz="4" w:space="0" w:color="auto"/>
              <w:right w:val="single" w:sz="4" w:space="0" w:color="auto"/>
            </w:tcBorders>
            <w:shd w:val="clear" w:color="auto" w:fill="auto"/>
            <w:noWrap/>
            <w:vAlign w:val="bottom"/>
            <w:hideMark/>
          </w:tcPr>
          <w:p w14:paraId="09A0C3B3" w14:textId="77777777" w:rsidR="001057BE" w:rsidRPr="001057BE" w:rsidRDefault="001057BE" w:rsidP="001057BE">
            <w:pPr>
              <w:jc w:val="right"/>
              <w:rPr>
                <w:color w:val="000000"/>
                <w:sz w:val="10"/>
                <w:szCs w:val="10"/>
              </w:rPr>
            </w:pPr>
            <w:r w:rsidRPr="001057BE">
              <w:rPr>
                <w:color w:val="000000"/>
                <w:sz w:val="10"/>
                <w:szCs w:val="10"/>
              </w:rPr>
              <w:t>587,7841</w:t>
            </w:r>
          </w:p>
        </w:tc>
      </w:tr>
      <w:tr w:rsidR="001057BE" w:rsidRPr="001057BE" w14:paraId="7B8E7828"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A9138" w14:textId="77777777" w:rsidR="001057BE" w:rsidRPr="001057BE" w:rsidRDefault="001057BE" w:rsidP="001057BE">
            <w:pPr>
              <w:jc w:val="right"/>
              <w:rPr>
                <w:color w:val="000000"/>
                <w:sz w:val="10"/>
                <w:szCs w:val="10"/>
              </w:rPr>
            </w:pPr>
            <w:r w:rsidRPr="001057BE">
              <w:rPr>
                <w:color w:val="000000"/>
                <w:sz w:val="10"/>
                <w:szCs w:val="10"/>
              </w:rPr>
              <w:t>без 0,7, тыс.МВт*ч</w:t>
            </w:r>
          </w:p>
        </w:tc>
        <w:tc>
          <w:tcPr>
            <w:tcW w:w="282" w:type="pct"/>
            <w:tcBorders>
              <w:top w:val="nil"/>
              <w:left w:val="nil"/>
              <w:bottom w:val="single" w:sz="4" w:space="0" w:color="auto"/>
              <w:right w:val="single" w:sz="4" w:space="0" w:color="auto"/>
            </w:tcBorders>
            <w:shd w:val="clear" w:color="auto" w:fill="auto"/>
            <w:noWrap/>
            <w:vAlign w:val="bottom"/>
            <w:hideMark/>
          </w:tcPr>
          <w:p w14:paraId="1D51D3A8" w14:textId="77777777" w:rsidR="001057BE" w:rsidRPr="001057BE" w:rsidRDefault="001057BE" w:rsidP="001057BE">
            <w:pPr>
              <w:jc w:val="right"/>
              <w:rPr>
                <w:color w:val="000000"/>
                <w:sz w:val="10"/>
                <w:szCs w:val="10"/>
              </w:rPr>
            </w:pPr>
            <w:r w:rsidRPr="001057BE">
              <w:rPr>
                <w:color w:val="000000"/>
                <w:sz w:val="10"/>
                <w:szCs w:val="10"/>
              </w:rPr>
              <w:t>0,0090</w:t>
            </w:r>
          </w:p>
        </w:tc>
        <w:tc>
          <w:tcPr>
            <w:tcW w:w="253" w:type="pct"/>
            <w:tcBorders>
              <w:top w:val="nil"/>
              <w:left w:val="nil"/>
              <w:bottom w:val="single" w:sz="4" w:space="0" w:color="auto"/>
              <w:right w:val="single" w:sz="4" w:space="0" w:color="auto"/>
            </w:tcBorders>
            <w:shd w:val="clear" w:color="auto" w:fill="auto"/>
            <w:noWrap/>
            <w:vAlign w:val="bottom"/>
            <w:hideMark/>
          </w:tcPr>
          <w:p w14:paraId="6731A45A" w14:textId="77777777" w:rsidR="001057BE" w:rsidRPr="001057BE" w:rsidRDefault="001057BE" w:rsidP="001057BE">
            <w:pPr>
              <w:jc w:val="right"/>
              <w:rPr>
                <w:color w:val="000000"/>
                <w:sz w:val="10"/>
                <w:szCs w:val="10"/>
              </w:rPr>
            </w:pPr>
            <w:r w:rsidRPr="001057BE">
              <w:rPr>
                <w:color w:val="000000"/>
                <w:sz w:val="10"/>
                <w:szCs w:val="10"/>
              </w:rPr>
              <w:t>0,0685</w:t>
            </w:r>
          </w:p>
        </w:tc>
        <w:tc>
          <w:tcPr>
            <w:tcW w:w="253" w:type="pct"/>
            <w:tcBorders>
              <w:top w:val="nil"/>
              <w:left w:val="nil"/>
              <w:bottom w:val="single" w:sz="4" w:space="0" w:color="auto"/>
              <w:right w:val="single" w:sz="4" w:space="0" w:color="auto"/>
            </w:tcBorders>
            <w:shd w:val="clear" w:color="auto" w:fill="auto"/>
            <w:noWrap/>
            <w:vAlign w:val="bottom"/>
            <w:hideMark/>
          </w:tcPr>
          <w:p w14:paraId="767B061B" w14:textId="77777777" w:rsidR="001057BE" w:rsidRPr="001057BE" w:rsidRDefault="001057BE" w:rsidP="001057BE">
            <w:pPr>
              <w:jc w:val="right"/>
              <w:rPr>
                <w:color w:val="000000"/>
                <w:sz w:val="10"/>
                <w:szCs w:val="10"/>
              </w:rPr>
            </w:pPr>
            <w:r w:rsidRPr="001057BE">
              <w:rPr>
                <w:color w:val="000000"/>
                <w:sz w:val="10"/>
                <w:szCs w:val="10"/>
              </w:rPr>
              <w:t>0,7145</w:t>
            </w:r>
          </w:p>
        </w:tc>
        <w:tc>
          <w:tcPr>
            <w:tcW w:w="282" w:type="pct"/>
            <w:tcBorders>
              <w:top w:val="nil"/>
              <w:left w:val="nil"/>
              <w:bottom w:val="single" w:sz="4" w:space="0" w:color="auto"/>
              <w:right w:val="single" w:sz="4" w:space="0" w:color="auto"/>
            </w:tcBorders>
            <w:shd w:val="clear" w:color="auto" w:fill="auto"/>
            <w:noWrap/>
            <w:vAlign w:val="bottom"/>
            <w:hideMark/>
          </w:tcPr>
          <w:p w14:paraId="68A62BD9" w14:textId="77777777" w:rsidR="001057BE" w:rsidRPr="001057BE" w:rsidRDefault="001057BE" w:rsidP="001057BE">
            <w:pPr>
              <w:jc w:val="right"/>
              <w:rPr>
                <w:color w:val="000000"/>
                <w:sz w:val="10"/>
                <w:szCs w:val="10"/>
              </w:rPr>
            </w:pPr>
            <w:r w:rsidRPr="001057BE">
              <w:rPr>
                <w:color w:val="000000"/>
                <w:sz w:val="10"/>
                <w:szCs w:val="10"/>
              </w:rPr>
              <w:t>8,2160</w:t>
            </w:r>
          </w:p>
        </w:tc>
        <w:tc>
          <w:tcPr>
            <w:tcW w:w="282" w:type="pct"/>
            <w:tcBorders>
              <w:top w:val="nil"/>
              <w:left w:val="nil"/>
              <w:bottom w:val="single" w:sz="4" w:space="0" w:color="auto"/>
              <w:right w:val="single" w:sz="4" w:space="0" w:color="auto"/>
            </w:tcBorders>
            <w:shd w:val="clear" w:color="auto" w:fill="auto"/>
            <w:noWrap/>
            <w:vAlign w:val="bottom"/>
            <w:hideMark/>
          </w:tcPr>
          <w:p w14:paraId="49ED0F5B" w14:textId="77777777" w:rsidR="001057BE" w:rsidRPr="001057BE" w:rsidRDefault="001057BE" w:rsidP="001057BE">
            <w:pPr>
              <w:jc w:val="right"/>
              <w:rPr>
                <w:color w:val="000000"/>
                <w:sz w:val="10"/>
                <w:szCs w:val="10"/>
              </w:rPr>
            </w:pPr>
            <w:r w:rsidRPr="001057BE">
              <w:rPr>
                <w:color w:val="000000"/>
                <w:sz w:val="10"/>
                <w:szCs w:val="10"/>
              </w:rPr>
              <w:t>9,0080</w:t>
            </w:r>
          </w:p>
        </w:tc>
        <w:tc>
          <w:tcPr>
            <w:tcW w:w="282" w:type="pct"/>
            <w:tcBorders>
              <w:top w:val="nil"/>
              <w:left w:val="nil"/>
              <w:bottom w:val="single" w:sz="4" w:space="0" w:color="auto"/>
              <w:right w:val="single" w:sz="4" w:space="0" w:color="auto"/>
            </w:tcBorders>
            <w:shd w:val="clear" w:color="auto" w:fill="auto"/>
            <w:noWrap/>
            <w:vAlign w:val="bottom"/>
            <w:hideMark/>
          </w:tcPr>
          <w:p w14:paraId="2672E2A3" w14:textId="77777777" w:rsidR="001057BE" w:rsidRPr="001057BE" w:rsidRDefault="001057BE" w:rsidP="001057BE">
            <w:pPr>
              <w:jc w:val="right"/>
              <w:rPr>
                <w:color w:val="000000"/>
                <w:sz w:val="10"/>
                <w:szCs w:val="10"/>
              </w:rPr>
            </w:pPr>
            <w:r w:rsidRPr="001057BE">
              <w:rPr>
                <w:color w:val="000000"/>
                <w:sz w:val="10"/>
                <w:szCs w:val="10"/>
              </w:rPr>
              <w:t>0,0458</w:t>
            </w:r>
          </w:p>
        </w:tc>
        <w:tc>
          <w:tcPr>
            <w:tcW w:w="253" w:type="pct"/>
            <w:tcBorders>
              <w:top w:val="nil"/>
              <w:left w:val="nil"/>
              <w:bottom w:val="single" w:sz="4" w:space="0" w:color="auto"/>
              <w:right w:val="single" w:sz="4" w:space="0" w:color="auto"/>
            </w:tcBorders>
            <w:shd w:val="clear" w:color="auto" w:fill="auto"/>
            <w:noWrap/>
            <w:vAlign w:val="bottom"/>
            <w:hideMark/>
          </w:tcPr>
          <w:p w14:paraId="206D531F" w14:textId="77777777" w:rsidR="001057BE" w:rsidRPr="001057BE" w:rsidRDefault="001057BE" w:rsidP="001057BE">
            <w:pPr>
              <w:jc w:val="right"/>
              <w:rPr>
                <w:color w:val="000000"/>
                <w:sz w:val="10"/>
                <w:szCs w:val="10"/>
              </w:rPr>
            </w:pPr>
            <w:r w:rsidRPr="001057BE">
              <w:rPr>
                <w:color w:val="000000"/>
                <w:sz w:val="10"/>
                <w:szCs w:val="10"/>
              </w:rPr>
              <w:t>0,0644</w:t>
            </w:r>
          </w:p>
        </w:tc>
        <w:tc>
          <w:tcPr>
            <w:tcW w:w="282" w:type="pct"/>
            <w:tcBorders>
              <w:top w:val="nil"/>
              <w:left w:val="nil"/>
              <w:bottom w:val="single" w:sz="4" w:space="0" w:color="auto"/>
              <w:right w:val="single" w:sz="4" w:space="0" w:color="auto"/>
            </w:tcBorders>
            <w:shd w:val="clear" w:color="auto" w:fill="auto"/>
            <w:noWrap/>
            <w:vAlign w:val="bottom"/>
            <w:hideMark/>
          </w:tcPr>
          <w:p w14:paraId="1D1A7FD1" w14:textId="77777777" w:rsidR="001057BE" w:rsidRPr="001057BE" w:rsidRDefault="001057BE" w:rsidP="001057BE">
            <w:pPr>
              <w:jc w:val="right"/>
              <w:rPr>
                <w:color w:val="000000"/>
                <w:sz w:val="10"/>
                <w:szCs w:val="10"/>
              </w:rPr>
            </w:pPr>
            <w:r w:rsidRPr="001057BE">
              <w:rPr>
                <w:color w:val="000000"/>
                <w:sz w:val="10"/>
                <w:szCs w:val="10"/>
              </w:rPr>
              <w:t>0,6648</w:t>
            </w:r>
          </w:p>
        </w:tc>
        <w:tc>
          <w:tcPr>
            <w:tcW w:w="282" w:type="pct"/>
            <w:tcBorders>
              <w:top w:val="nil"/>
              <w:left w:val="nil"/>
              <w:bottom w:val="single" w:sz="4" w:space="0" w:color="auto"/>
              <w:right w:val="single" w:sz="4" w:space="0" w:color="auto"/>
            </w:tcBorders>
            <w:shd w:val="clear" w:color="auto" w:fill="auto"/>
            <w:noWrap/>
            <w:vAlign w:val="bottom"/>
            <w:hideMark/>
          </w:tcPr>
          <w:p w14:paraId="1CA62735" w14:textId="77777777" w:rsidR="001057BE" w:rsidRPr="001057BE" w:rsidRDefault="001057BE" w:rsidP="001057BE">
            <w:pPr>
              <w:jc w:val="right"/>
              <w:rPr>
                <w:color w:val="000000"/>
                <w:sz w:val="10"/>
                <w:szCs w:val="10"/>
              </w:rPr>
            </w:pPr>
            <w:r w:rsidRPr="001057BE">
              <w:rPr>
                <w:color w:val="000000"/>
                <w:sz w:val="10"/>
                <w:szCs w:val="10"/>
              </w:rPr>
              <w:t>7,3284</w:t>
            </w:r>
          </w:p>
        </w:tc>
        <w:tc>
          <w:tcPr>
            <w:tcW w:w="282" w:type="pct"/>
            <w:tcBorders>
              <w:top w:val="nil"/>
              <w:left w:val="nil"/>
              <w:bottom w:val="single" w:sz="4" w:space="0" w:color="auto"/>
              <w:right w:val="single" w:sz="4" w:space="0" w:color="auto"/>
            </w:tcBorders>
            <w:shd w:val="clear" w:color="auto" w:fill="auto"/>
            <w:noWrap/>
            <w:vAlign w:val="bottom"/>
            <w:hideMark/>
          </w:tcPr>
          <w:p w14:paraId="2D3ACB29" w14:textId="77777777" w:rsidR="001057BE" w:rsidRPr="001057BE" w:rsidRDefault="001057BE" w:rsidP="001057BE">
            <w:pPr>
              <w:jc w:val="right"/>
              <w:rPr>
                <w:color w:val="000000"/>
                <w:sz w:val="10"/>
                <w:szCs w:val="10"/>
              </w:rPr>
            </w:pPr>
            <w:r w:rsidRPr="001057BE">
              <w:rPr>
                <w:color w:val="000000"/>
                <w:sz w:val="10"/>
                <w:szCs w:val="10"/>
              </w:rPr>
              <w:t>8,1033</w:t>
            </w:r>
          </w:p>
        </w:tc>
        <w:tc>
          <w:tcPr>
            <w:tcW w:w="282" w:type="pct"/>
            <w:tcBorders>
              <w:top w:val="nil"/>
              <w:left w:val="nil"/>
              <w:bottom w:val="single" w:sz="4" w:space="0" w:color="auto"/>
              <w:right w:val="single" w:sz="4" w:space="0" w:color="auto"/>
            </w:tcBorders>
            <w:shd w:val="clear" w:color="auto" w:fill="auto"/>
            <w:noWrap/>
            <w:vAlign w:val="bottom"/>
            <w:hideMark/>
          </w:tcPr>
          <w:p w14:paraId="4390B27F" w14:textId="77777777" w:rsidR="001057BE" w:rsidRPr="001057BE" w:rsidRDefault="001057BE" w:rsidP="001057BE">
            <w:pPr>
              <w:jc w:val="right"/>
              <w:rPr>
                <w:color w:val="000000"/>
                <w:sz w:val="10"/>
                <w:szCs w:val="10"/>
              </w:rPr>
            </w:pPr>
            <w:r w:rsidRPr="001057BE">
              <w:rPr>
                <w:color w:val="000000"/>
                <w:sz w:val="10"/>
                <w:szCs w:val="10"/>
              </w:rPr>
              <w:t>0,0547</w:t>
            </w:r>
          </w:p>
        </w:tc>
        <w:tc>
          <w:tcPr>
            <w:tcW w:w="282" w:type="pct"/>
            <w:tcBorders>
              <w:top w:val="nil"/>
              <w:left w:val="nil"/>
              <w:bottom w:val="single" w:sz="4" w:space="0" w:color="auto"/>
              <w:right w:val="single" w:sz="4" w:space="0" w:color="auto"/>
            </w:tcBorders>
            <w:shd w:val="clear" w:color="auto" w:fill="auto"/>
            <w:noWrap/>
            <w:vAlign w:val="bottom"/>
            <w:hideMark/>
          </w:tcPr>
          <w:p w14:paraId="211C7A5F" w14:textId="77777777" w:rsidR="001057BE" w:rsidRPr="001057BE" w:rsidRDefault="001057BE" w:rsidP="001057BE">
            <w:pPr>
              <w:jc w:val="right"/>
              <w:rPr>
                <w:color w:val="000000"/>
                <w:sz w:val="10"/>
                <w:szCs w:val="10"/>
              </w:rPr>
            </w:pPr>
            <w:r w:rsidRPr="001057BE">
              <w:rPr>
                <w:color w:val="000000"/>
                <w:sz w:val="10"/>
                <w:szCs w:val="10"/>
              </w:rPr>
              <w:t>0,1329</w:t>
            </w:r>
          </w:p>
        </w:tc>
        <w:tc>
          <w:tcPr>
            <w:tcW w:w="253" w:type="pct"/>
            <w:tcBorders>
              <w:top w:val="nil"/>
              <w:left w:val="nil"/>
              <w:bottom w:val="single" w:sz="4" w:space="0" w:color="auto"/>
              <w:right w:val="single" w:sz="4" w:space="0" w:color="auto"/>
            </w:tcBorders>
            <w:shd w:val="clear" w:color="auto" w:fill="auto"/>
            <w:noWrap/>
            <w:vAlign w:val="bottom"/>
            <w:hideMark/>
          </w:tcPr>
          <w:p w14:paraId="5C8F45E2" w14:textId="77777777" w:rsidR="001057BE" w:rsidRPr="001057BE" w:rsidRDefault="001057BE" w:rsidP="001057BE">
            <w:pPr>
              <w:jc w:val="right"/>
              <w:rPr>
                <w:color w:val="000000"/>
                <w:sz w:val="10"/>
                <w:szCs w:val="10"/>
              </w:rPr>
            </w:pPr>
            <w:r w:rsidRPr="001057BE">
              <w:rPr>
                <w:color w:val="000000"/>
                <w:sz w:val="10"/>
                <w:szCs w:val="10"/>
              </w:rPr>
              <w:t>1,3793</w:t>
            </w:r>
          </w:p>
        </w:tc>
        <w:tc>
          <w:tcPr>
            <w:tcW w:w="253" w:type="pct"/>
            <w:tcBorders>
              <w:top w:val="nil"/>
              <w:left w:val="nil"/>
              <w:bottom w:val="single" w:sz="4" w:space="0" w:color="auto"/>
              <w:right w:val="single" w:sz="4" w:space="0" w:color="auto"/>
            </w:tcBorders>
            <w:shd w:val="clear" w:color="auto" w:fill="auto"/>
            <w:noWrap/>
            <w:vAlign w:val="bottom"/>
            <w:hideMark/>
          </w:tcPr>
          <w:p w14:paraId="7F78D1DA" w14:textId="77777777" w:rsidR="001057BE" w:rsidRPr="001057BE" w:rsidRDefault="001057BE" w:rsidP="001057BE">
            <w:pPr>
              <w:jc w:val="right"/>
              <w:rPr>
                <w:color w:val="000000"/>
                <w:sz w:val="10"/>
                <w:szCs w:val="10"/>
              </w:rPr>
            </w:pPr>
            <w:r w:rsidRPr="001057BE">
              <w:rPr>
                <w:color w:val="000000"/>
                <w:sz w:val="10"/>
                <w:szCs w:val="10"/>
              </w:rPr>
              <w:t>15,5444</w:t>
            </w:r>
          </w:p>
        </w:tc>
        <w:tc>
          <w:tcPr>
            <w:tcW w:w="447" w:type="pct"/>
            <w:tcBorders>
              <w:top w:val="nil"/>
              <w:left w:val="nil"/>
              <w:bottom w:val="single" w:sz="4" w:space="0" w:color="auto"/>
              <w:right w:val="single" w:sz="4" w:space="0" w:color="auto"/>
            </w:tcBorders>
            <w:shd w:val="clear" w:color="auto" w:fill="auto"/>
            <w:noWrap/>
            <w:vAlign w:val="bottom"/>
            <w:hideMark/>
          </w:tcPr>
          <w:p w14:paraId="5917A7D5" w14:textId="77777777" w:rsidR="001057BE" w:rsidRPr="001057BE" w:rsidRDefault="001057BE" w:rsidP="001057BE">
            <w:pPr>
              <w:jc w:val="right"/>
              <w:rPr>
                <w:color w:val="000000"/>
                <w:sz w:val="10"/>
                <w:szCs w:val="10"/>
              </w:rPr>
            </w:pPr>
            <w:r w:rsidRPr="001057BE">
              <w:rPr>
                <w:color w:val="000000"/>
                <w:sz w:val="10"/>
                <w:szCs w:val="10"/>
              </w:rPr>
              <w:t>17,1113</w:t>
            </w:r>
          </w:p>
        </w:tc>
      </w:tr>
      <w:tr w:rsidR="001057BE" w:rsidRPr="001057BE" w14:paraId="6C5C3759"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4984F" w14:textId="77777777" w:rsidR="001057BE" w:rsidRPr="001057BE" w:rsidRDefault="001057BE" w:rsidP="001057BE">
            <w:pPr>
              <w:rPr>
                <w:b/>
                <w:bCs/>
                <w:color w:val="000000"/>
                <w:sz w:val="10"/>
                <w:szCs w:val="10"/>
              </w:rPr>
            </w:pPr>
            <w:r w:rsidRPr="001057BE">
              <w:rPr>
                <w:b/>
                <w:bCs/>
                <w:color w:val="000000"/>
                <w:sz w:val="10"/>
                <w:szCs w:val="10"/>
              </w:rPr>
              <w:t>Прочие</w:t>
            </w:r>
          </w:p>
        </w:tc>
        <w:tc>
          <w:tcPr>
            <w:tcW w:w="282" w:type="pct"/>
            <w:tcBorders>
              <w:top w:val="nil"/>
              <w:left w:val="nil"/>
              <w:bottom w:val="single" w:sz="4" w:space="0" w:color="auto"/>
              <w:right w:val="single" w:sz="4" w:space="0" w:color="auto"/>
            </w:tcBorders>
            <w:shd w:val="clear" w:color="auto" w:fill="auto"/>
            <w:noWrap/>
            <w:vAlign w:val="bottom"/>
            <w:hideMark/>
          </w:tcPr>
          <w:p w14:paraId="7C73D940" w14:textId="77777777" w:rsidR="001057BE" w:rsidRPr="001057BE" w:rsidRDefault="001057BE" w:rsidP="001057BE">
            <w:pPr>
              <w:jc w:val="right"/>
              <w:rPr>
                <w:color w:val="000000"/>
                <w:sz w:val="10"/>
                <w:szCs w:val="10"/>
              </w:rPr>
            </w:pPr>
            <w:r w:rsidRPr="001057BE">
              <w:rPr>
                <w:color w:val="000000"/>
                <w:sz w:val="10"/>
                <w:szCs w:val="10"/>
              </w:rPr>
              <w:t>1 549,2128</w:t>
            </w:r>
          </w:p>
        </w:tc>
        <w:tc>
          <w:tcPr>
            <w:tcW w:w="253" w:type="pct"/>
            <w:tcBorders>
              <w:top w:val="nil"/>
              <w:left w:val="nil"/>
              <w:bottom w:val="single" w:sz="4" w:space="0" w:color="auto"/>
              <w:right w:val="single" w:sz="4" w:space="0" w:color="auto"/>
            </w:tcBorders>
            <w:shd w:val="clear" w:color="auto" w:fill="auto"/>
            <w:noWrap/>
            <w:vAlign w:val="bottom"/>
            <w:hideMark/>
          </w:tcPr>
          <w:p w14:paraId="03626231" w14:textId="77777777" w:rsidR="001057BE" w:rsidRPr="001057BE" w:rsidRDefault="001057BE" w:rsidP="001057BE">
            <w:pPr>
              <w:jc w:val="right"/>
              <w:rPr>
                <w:color w:val="000000"/>
                <w:sz w:val="10"/>
                <w:szCs w:val="10"/>
              </w:rPr>
            </w:pPr>
            <w:r w:rsidRPr="001057BE">
              <w:rPr>
                <w:color w:val="000000"/>
                <w:sz w:val="10"/>
                <w:szCs w:val="10"/>
              </w:rPr>
              <w:t>376,8708</w:t>
            </w:r>
          </w:p>
        </w:tc>
        <w:tc>
          <w:tcPr>
            <w:tcW w:w="253" w:type="pct"/>
            <w:tcBorders>
              <w:top w:val="nil"/>
              <w:left w:val="nil"/>
              <w:bottom w:val="single" w:sz="4" w:space="0" w:color="auto"/>
              <w:right w:val="single" w:sz="4" w:space="0" w:color="auto"/>
            </w:tcBorders>
            <w:shd w:val="clear" w:color="auto" w:fill="auto"/>
            <w:noWrap/>
            <w:vAlign w:val="bottom"/>
            <w:hideMark/>
          </w:tcPr>
          <w:p w14:paraId="705DA1AD" w14:textId="77777777" w:rsidR="001057BE" w:rsidRPr="001057BE" w:rsidRDefault="001057BE" w:rsidP="001057BE">
            <w:pPr>
              <w:jc w:val="right"/>
              <w:rPr>
                <w:color w:val="000000"/>
                <w:sz w:val="10"/>
                <w:szCs w:val="10"/>
              </w:rPr>
            </w:pPr>
            <w:r w:rsidRPr="001057BE">
              <w:rPr>
                <w:color w:val="000000"/>
                <w:sz w:val="10"/>
                <w:szCs w:val="10"/>
              </w:rPr>
              <w:t>161,9754</w:t>
            </w:r>
          </w:p>
        </w:tc>
        <w:tc>
          <w:tcPr>
            <w:tcW w:w="282" w:type="pct"/>
            <w:tcBorders>
              <w:top w:val="nil"/>
              <w:left w:val="nil"/>
              <w:bottom w:val="single" w:sz="4" w:space="0" w:color="auto"/>
              <w:right w:val="single" w:sz="4" w:space="0" w:color="auto"/>
            </w:tcBorders>
            <w:shd w:val="clear" w:color="auto" w:fill="auto"/>
            <w:noWrap/>
            <w:vAlign w:val="bottom"/>
            <w:hideMark/>
          </w:tcPr>
          <w:p w14:paraId="53106CAC" w14:textId="77777777" w:rsidR="001057BE" w:rsidRPr="001057BE" w:rsidRDefault="001057BE" w:rsidP="001057BE">
            <w:pPr>
              <w:jc w:val="right"/>
              <w:rPr>
                <w:color w:val="000000"/>
                <w:sz w:val="10"/>
                <w:szCs w:val="10"/>
              </w:rPr>
            </w:pPr>
            <w:r w:rsidRPr="001057BE">
              <w:rPr>
                <w:color w:val="000000"/>
                <w:sz w:val="10"/>
                <w:szCs w:val="10"/>
              </w:rPr>
              <w:t>73,8820</w:t>
            </w:r>
          </w:p>
        </w:tc>
        <w:tc>
          <w:tcPr>
            <w:tcW w:w="282" w:type="pct"/>
            <w:tcBorders>
              <w:top w:val="nil"/>
              <w:left w:val="nil"/>
              <w:bottom w:val="single" w:sz="4" w:space="0" w:color="auto"/>
              <w:right w:val="single" w:sz="4" w:space="0" w:color="auto"/>
            </w:tcBorders>
            <w:shd w:val="clear" w:color="auto" w:fill="auto"/>
            <w:noWrap/>
            <w:vAlign w:val="bottom"/>
            <w:hideMark/>
          </w:tcPr>
          <w:p w14:paraId="3825E205" w14:textId="77777777" w:rsidR="001057BE" w:rsidRPr="001057BE" w:rsidRDefault="001057BE" w:rsidP="001057BE">
            <w:pPr>
              <w:jc w:val="right"/>
              <w:rPr>
                <w:color w:val="000000"/>
                <w:sz w:val="10"/>
                <w:szCs w:val="10"/>
              </w:rPr>
            </w:pPr>
            <w:r w:rsidRPr="001057BE">
              <w:rPr>
                <w:color w:val="000000"/>
                <w:sz w:val="10"/>
                <w:szCs w:val="10"/>
              </w:rPr>
              <w:t>2 161,9411</w:t>
            </w:r>
          </w:p>
        </w:tc>
        <w:tc>
          <w:tcPr>
            <w:tcW w:w="282" w:type="pct"/>
            <w:tcBorders>
              <w:top w:val="nil"/>
              <w:left w:val="nil"/>
              <w:bottom w:val="single" w:sz="4" w:space="0" w:color="auto"/>
              <w:right w:val="single" w:sz="4" w:space="0" w:color="auto"/>
            </w:tcBorders>
            <w:shd w:val="clear" w:color="auto" w:fill="auto"/>
            <w:noWrap/>
            <w:vAlign w:val="bottom"/>
            <w:hideMark/>
          </w:tcPr>
          <w:p w14:paraId="205CA3FF" w14:textId="77777777" w:rsidR="001057BE" w:rsidRPr="001057BE" w:rsidRDefault="001057BE" w:rsidP="001057BE">
            <w:pPr>
              <w:jc w:val="right"/>
              <w:rPr>
                <w:color w:val="000000"/>
                <w:sz w:val="10"/>
                <w:szCs w:val="10"/>
              </w:rPr>
            </w:pPr>
            <w:r w:rsidRPr="001057BE">
              <w:rPr>
                <w:color w:val="000000"/>
                <w:sz w:val="10"/>
                <w:szCs w:val="10"/>
              </w:rPr>
              <w:t>1 569,4531</w:t>
            </w:r>
          </w:p>
        </w:tc>
        <w:tc>
          <w:tcPr>
            <w:tcW w:w="253" w:type="pct"/>
            <w:tcBorders>
              <w:top w:val="nil"/>
              <w:left w:val="nil"/>
              <w:bottom w:val="single" w:sz="4" w:space="0" w:color="auto"/>
              <w:right w:val="single" w:sz="4" w:space="0" w:color="auto"/>
            </w:tcBorders>
            <w:shd w:val="clear" w:color="auto" w:fill="auto"/>
            <w:noWrap/>
            <w:vAlign w:val="bottom"/>
            <w:hideMark/>
          </w:tcPr>
          <w:p w14:paraId="1D0C40BC" w14:textId="77777777" w:rsidR="001057BE" w:rsidRPr="001057BE" w:rsidRDefault="001057BE" w:rsidP="001057BE">
            <w:pPr>
              <w:jc w:val="right"/>
              <w:rPr>
                <w:color w:val="000000"/>
                <w:sz w:val="10"/>
                <w:szCs w:val="10"/>
              </w:rPr>
            </w:pPr>
            <w:r w:rsidRPr="001057BE">
              <w:rPr>
                <w:color w:val="000000"/>
                <w:sz w:val="10"/>
                <w:szCs w:val="10"/>
              </w:rPr>
              <w:t>375,7483</w:t>
            </w:r>
          </w:p>
        </w:tc>
        <w:tc>
          <w:tcPr>
            <w:tcW w:w="282" w:type="pct"/>
            <w:tcBorders>
              <w:top w:val="nil"/>
              <w:left w:val="nil"/>
              <w:bottom w:val="single" w:sz="4" w:space="0" w:color="auto"/>
              <w:right w:val="single" w:sz="4" w:space="0" w:color="auto"/>
            </w:tcBorders>
            <w:shd w:val="clear" w:color="auto" w:fill="auto"/>
            <w:noWrap/>
            <w:vAlign w:val="bottom"/>
            <w:hideMark/>
          </w:tcPr>
          <w:p w14:paraId="7A1C30A1" w14:textId="77777777" w:rsidR="001057BE" w:rsidRPr="001057BE" w:rsidRDefault="001057BE" w:rsidP="001057BE">
            <w:pPr>
              <w:jc w:val="right"/>
              <w:rPr>
                <w:color w:val="000000"/>
                <w:sz w:val="10"/>
                <w:szCs w:val="10"/>
              </w:rPr>
            </w:pPr>
            <w:r w:rsidRPr="001057BE">
              <w:rPr>
                <w:color w:val="000000"/>
                <w:sz w:val="10"/>
                <w:szCs w:val="10"/>
              </w:rPr>
              <w:t>182,1533</w:t>
            </w:r>
          </w:p>
        </w:tc>
        <w:tc>
          <w:tcPr>
            <w:tcW w:w="282" w:type="pct"/>
            <w:tcBorders>
              <w:top w:val="nil"/>
              <w:left w:val="nil"/>
              <w:bottom w:val="single" w:sz="4" w:space="0" w:color="auto"/>
              <w:right w:val="single" w:sz="4" w:space="0" w:color="auto"/>
            </w:tcBorders>
            <w:shd w:val="clear" w:color="auto" w:fill="auto"/>
            <w:noWrap/>
            <w:vAlign w:val="bottom"/>
            <w:hideMark/>
          </w:tcPr>
          <w:p w14:paraId="26828381" w14:textId="77777777" w:rsidR="001057BE" w:rsidRPr="001057BE" w:rsidRDefault="001057BE" w:rsidP="001057BE">
            <w:pPr>
              <w:jc w:val="right"/>
              <w:rPr>
                <w:color w:val="000000"/>
                <w:sz w:val="10"/>
                <w:szCs w:val="10"/>
              </w:rPr>
            </w:pPr>
            <w:r w:rsidRPr="001057BE">
              <w:rPr>
                <w:color w:val="000000"/>
                <w:sz w:val="10"/>
                <w:szCs w:val="10"/>
              </w:rPr>
              <w:t>78,5150</w:t>
            </w:r>
          </w:p>
        </w:tc>
        <w:tc>
          <w:tcPr>
            <w:tcW w:w="282" w:type="pct"/>
            <w:tcBorders>
              <w:top w:val="nil"/>
              <w:left w:val="nil"/>
              <w:bottom w:val="single" w:sz="4" w:space="0" w:color="auto"/>
              <w:right w:val="single" w:sz="4" w:space="0" w:color="auto"/>
            </w:tcBorders>
            <w:shd w:val="clear" w:color="auto" w:fill="auto"/>
            <w:noWrap/>
            <w:vAlign w:val="bottom"/>
            <w:hideMark/>
          </w:tcPr>
          <w:p w14:paraId="77FBBECE" w14:textId="77777777" w:rsidR="001057BE" w:rsidRPr="001057BE" w:rsidRDefault="001057BE" w:rsidP="001057BE">
            <w:pPr>
              <w:jc w:val="right"/>
              <w:rPr>
                <w:color w:val="000000"/>
                <w:sz w:val="10"/>
                <w:szCs w:val="10"/>
              </w:rPr>
            </w:pPr>
            <w:r w:rsidRPr="001057BE">
              <w:rPr>
                <w:color w:val="000000"/>
                <w:sz w:val="10"/>
                <w:szCs w:val="10"/>
              </w:rPr>
              <w:t>2 205,8697</w:t>
            </w:r>
          </w:p>
        </w:tc>
        <w:tc>
          <w:tcPr>
            <w:tcW w:w="282" w:type="pct"/>
            <w:tcBorders>
              <w:top w:val="nil"/>
              <w:left w:val="nil"/>
              <w:bottom w:val="single" w:sz="4" w:space="0" w:color="auto"/>
              <w:right w:val="single" w:sz="4" w:space="0" w:color="auto"/>
            </w:tcBorders>
            <w:shd w:val="clear" w:color="auto" w:fill="auto"/>
            <w:noWrap/>
            <w:vAlign w:val="bottom"/>
            <w:hideMark/>
          </w:tcPr>
          <w:p w14:paraId="0FD3E7F7" w14:textId="77777777" w:rsidR="001057BE" w:rsidRPr="001057BE" w:rsidRDefault="001057BE" w:rsidP="001057BE">
            <w:pPr>
              <w:jc w:val="right"/>
              <w:rPr>
                <w:color w:val="000000"/>
                <w:sz w:val="10"/>
                <w:szCs w:val="10"/>
              </w:rPr>
            </w:pPr>
            <w:r w:rsidRPr="001057BE">
              <w:rPr>
                <w:color w:val="000000"/>
                <w:sz w:val="10"/>
                <w:szCs w:val="10"/>
              </w:rPr>
              <w:t>3 118,6659</w:t>
            </w:r>
          </w:p>
        </w:tc>
        <w:tc>
          <w:tcPr>
            <w:tcW w:w="282" w:type="pct"/>
            <w:tcBorders>
              <w:top w:val="nil"/>
              <w:left w:val="nil"/>
              <w:bottom w:val="single" w:sz="4" w:space="0" w:color="auto"/>
              <w:right w:val="single" w:sz="4" w:space="0" w:color="auto"/>
            </w:tcBorders>
            <w:shd w:val="clear" w:color="auto" w:fill="auto"/>
            <w:noWrap/>
            <w:vAlign w:val="bottom"/>
            <w:hideMark/>
          </w:tcPr>
          <w:p w14:paraId="4F769D69" w14:textId="77777777" w:rsidR="001057BE" w:rsidRPr="001057BE" w:rsidRDefault="001057BE" w:rsidP="001057BE">
            <w:pPr>
              <w:jc w:val="right"/>
              <w:rPr>
                <w:color w:val="000000"/>
                <w:sz w:val="10"/>
                <w:szCs w:val="10"/>
              </w:rPr>
            </w:pPr>
            <w:r w:rsidRPr="001057BE">
              <w:rPr>
                <w:color w:val="000000"/>
                <w:sz w:val="10"/>
                <w:szCs w:val="10"/>
              </w:rPr>
              <w:t>752,6191</w:t>
            </w:r>
          </w:p>
        </w:tc>
        <w:tc>
          <w:tcPr>
            <w:tcW w:w="253" w:type="pct"/>
            <w:tcBorders>
              <w:top w:val="nil"/>
              <w:left w:val="nil"/>
              <w:bottom w:val="single" w:sz="4" w:space="0" w:color="auto"/>
              <w:right w:val="single" w:sz="4" w:space="0" w:color="auto"/>
            </w:tcBorders>
            <w:shd w:val="clear" w:color="auto" w:fill="auto"/>
            <w:noWrap/>
            <w:vAlign w:val="bottom"/>
            <w:hideMark/>
          </w:tcPr>
          <w:p w14:paraId="1481A535" w14:textId="77777777" w:rsidR="001057BE" w:rsidRPr="001057BE" w:rsidRDefault="001057BE" w:rsidP="001057BE">
            <w:pPr>
              <w:jc w:val="right"/>
              <w:rPr>
                <w:color w:val="000000"/>
                <w:sz w:val="10"/>
                <w:szCs w:val="10"/>
              </w:rPr>
            </w:pPr>
            <w:r w:rsidRPr="001057BE">
              <w:rPr>
                <w:color w:val="000000"/>
                <w:sz w:val="10"/>
                <w:szCs w:val="10"/>
              </w:rPr>
              <w:t>344,1287</w:t>
            </w:r>
          </w:p>
        </w:tc>
        <w:tc>
          <w:tcPr>
            <w:tcW w:w="253" w:type="pct"/>
            <w:tcBorders>
              <w:top w:val="nil"/>
              <w:left w:val="nil"/>
              <w:bottom w:val="single" w:sz="4" w:space="0" w:color="auto"/>
              <w:right w:val="single" w:sz="4" w:space="0" w:color="auto"/>
            </w:tcBorders>
            <w:shd w:val="clear" w:color="auto" w:fill="auto"/>
            <w:noWrap/>
            <w:vAlign w:val="bottom"/>
            <w:hideMark/>
          </w:tcPr>
          <w:p w14:paraId="4CAB907C" w14:textId="77777777" w:rsidR="001057BE" w:rsidRPr="001057BE" w:rsidRDefault="001057BE" w:rsidP="001057BE">
            <w:pPr>
              <w:jc w:val="right"/>
              <w:rPr>
                <w:color w:val="000000"/>
                <w:sz w:val="10"/>
                <w:szCs w:val="10"/>
              </w:rPr>
            </w:pPr>
            <w:r w:rsidRPr="001057BE">
              <w:rPr>
                <w:color w:val="000000"/>
                <w:sz w:val="10"/>
                <w:szCs w:val="10"/>
              </w:rPr>
              <w:t>152,3970</w:t>
            </w:r>
          </w:p>
        </w:tc>
        <w:tc>
          <w:tcPr>
            <w:tcW w:w="447" w:type="pct"/>
            <w:tcBorders>
              <w:top w:val="nil"/>
              <w:left w:val="nil"/>
              <w:bottom w:val="single" w:sz="4" w:space="0" w:color="auto"/>
              <w:right w:val="single" w:sz="4" w:space="0" w:color="auto"/>
            </w:tcBorders>
            <w:shd w:val="clear" w:color="auto" w:fill="auto"/>
            <w:noWrap/>
            <w:vAlign w:val="bottom"/>
            <w:hideMark/>
          </w:tcPr>
          <w:p w14:paraId="6CD2C1A8" w14:textId="77777777" w:rsidR="001057BE" w:rsidRPr="001057BE" w:rsidRDefault="001057BE" w:rsidP="001057BE">
            <w:pPr>
              <w:jc w:val="right"/>
              <w:rPr>
                <w:color w:val="000000"/>
                <w:sz w:val="10"/>
                <w:szCs w:val="10"/>
              </w:rPr>
            </w:pPr>
            <w:r w:rsidRPr="001057BE">
              <w:rPr>
                <w:color w:val="000000"/>
                <w:sz w:val="10"/>
                <w:szCs w:val="10"/>
              </w:rPr>
              <w:t>4 367,8107</w:t>
            </w:r>
          </w:p>
        </w:tc>
      </w:tr>
      <w:tr w:rsidR="001057BE" w:rsidRPr="001057BE" w14:paraId="72E7640D"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45223" w14:textId="77777777" w:rsidR="001057BE" w:rsidRPr="001057BE" w:rsidRDefault="001057BE" w:rsidP="001057BE">
            <w:pPr>
              <w:rPr>
                <w:b/>
                <w:bCs/>
                <w:color w:val="000000"/>
                <w:sz w:val="10"/>
                <w:szCs w:val="10"/>
              </w:rPr>
            </w:pPr>
            <w:r w:rsidRPr="001057BE">
              <w:rPr>
                <w:b/>
                <w:bCs/>
                <w:color w:val="000000"/>
                <w:sz w:val="10"/>
                <w:szCs w:val="10"/>
              </w:rPr>
              <w:t>Одноставочные</w:t>
            </w:r>
          </w:p>
        </w:tc>
        <w:tc>
          <w:tcPr>
            <w:tcW w:w="282" w:type="pct"/>
            <w:tcBorders>
              <w:top w:val="nil"/>
              <w:left w:val="nil"/>
              <w:bottom w:val="single" w:sz="4" w:space="0" w:color="auto"/>
              <w:right w:val="single" w:sz="4" w:space="0" w:color="auto"/>
            </w:tcBorders>
            <w:shd w:val="clear" w:color="auto" w:fill="auto"/>
            <w:noWrap/>
            <w:vAlign w:val="bottom"/>
            <w:hideMark/>
          </w:tcPr>
          <w:p w14:paraId="0E8FC57C" w14:textId="77777777" w:rsidR="001057BE" w:rsidRPr="001057BE" w:rsidRDefault="001057BE" w:rsidP="001057BE">
            <w:pPr>
              <w:jc w:val="right"/>
              <w:rPr>
                <w:color w:val="000000"/>
                <w:sz w:val="10"/>
                <w:szCs w:val="10"/>
              </w:rPr>
            </w:pPr>
            <w:r w:rsidRPr="001057BE">
              <w:rPr>
                <w:color w:val="000000"/>
                <w:sz w:val="10"/>
                <w:szCs w:val="10"/>
              </w:rPr>
              <w:t>332,7376</w:t>
            </w:r>
          </w:p>
        </w:tc>
        <w:tc>
          <w:tcPr>
            <w:tcW w:w="253" w:type="pct"/>
            <w:tcBorders>
              <w:top w:val="nil"/>
              <w:left w:val="nil"/>
              <w:bottom w:val="single" w:sz="4" w:space="0" w:color="auto"/>
              <w:right w:val="single" w:sz="4" w:space="0" w:color="auto"/>
            </w:tcBorders>
            <w:shd w:val="clear" w:color="auto" w:fill="auto"/>
            <w:noWrap/>
            <w:vAlign w:val="bottom"/>
            <w:hideMark/>
          </w:tcPr>
          <w:p w14:paraId="3C97E570" w14:textId="77777777" w:rsidR="001057BE" w:rsidRPr="001057BE" w:rsidRDefault="001057BE" w:rsidP="001057BE">
            <w:pPr>
              <w:jc w:val="right"/>
              <w:rPr>
                <w:color w:val="000000"/>
                <w:sz w:val="10"/>
                <w:szCs w:val="10"/>
              </w:rPr>
            </w:pPr>
            <w:r w:rsidRPr="001057BE">
              <w:rPr>
                <w:color w:val="000000"/>
                <w:sz w:val="10"/>
                <w:szCs w:val="10"/>
              </w:rPr>
              <w:t>42,9851</w:t>
            </w:r>
          </w:p>
        </w:tc>
        <w:tc>
          <w:tcPr>
            <w:tcW w:w="253" w:type="pct"/>
            <w:tcBorders>
              <w:top w:val="nil"/>
              <w:left w:val="nil"/>
              <w:bottom w:val="single" w:sz="4" w:space="0" w:color="auto"/>
              <w:right w:val="single" w:sz="4" w:space="0" w:color="auto"/>
            </w:tcBorders>
            <w:shd w:val="clear" w:color="auto" w:fill="auto"/>
            <w:noWrap/>
            <w:vAlign w:val="bottom"/>
            <w:hideMark/>
          </w:tcPr>
          <w:p w14:paraId="2A49C6CA" w14:textId="77777777" w:rsidR="001057BE" w:rsidRPr="001057BE" w:rsidRDefault="001057BE" w:rsidP="001057BE">
            <w:pPr>
              <w:jc w:val="right"/>
              <w:rPr>
                <w:color w:val="000000"/>
                <w:sz w:val="10"/>
                <w:szCs w:val="10"/>
              </w:rPr>
            </w:pPr>
            <w:r w:rsidRPr="001057BE">
              <w:rPr>
                <w:color w:val="000000"/>
                <w:sz w:val="10"/>
                <w:szCs w:val="10"/>
              </w:rPr>
              <w:t>111,7611</w:t>
            </w:r>
          </w:p>
        </w:tc>
        <w:tc>
          <w:tcPr>
            <w:tcW w:w="282" w:type="pct"/>
            <w:tcBorders>
              <w:top w:val="nil"/>
              <w:left w:val="nil"/>
              <w:bottom w:val="single" w:sz="4" w:space="0" w:color="auto"/>
              <w:right w:val="single" w:sz="4" w:space="0" w:color="auto"/>
            </w:tcBorders>
            <w:shd w:val="clear" w:color="auto" w:fill="auto"/>
            <w:noWrap/>
            <w:vAlign w:val="bottom"/>
            <w:hideMark/>
          </w:tcPr>
          <w:p w14:paraId="6B5C09B3" w14:textId="77777777" w:rsidR="001057BE" w:rsidRPr="001057BE" w:rsidRDefault="001057BE" w:rsidP="001057BE">
            <w:pPr>
              <w:jc w:val="right"/>
              <w:rPr>
                <w:color w:val="000000"/>
                <w:sz w:val="10"/>
                <w:szCs w:val="10"/>
              </w:rPr>
            </w:pPr>
            <w:r w:rsidRPr="001057BE">
              <w:rPr>
                <w:color w:val="000000"/>
                <w:sz w:val="10"/>
                <w:szCs w:val="10"/>
              </w:rPr>
              <w:t>69,3462</w:t>
            </w:r>
          </w:p>
        </w:tc>
        <w:tc>
          <w:tcPr>
            <w:tcW w:w="282" w:type="pct"/>
            <w:tcBorders>
              <w:top w:val="nil"/>
              <w:left w:val="nil"/>
              <w:bottom w:val="single" w:sz="4" w:space="0" w:color="auto"/>
              <w:right w:val="single" w:sz="4" w:space="0" w:color="auto"/>
            </w:tcBorders>
            <w:shd w:val="clear" w:color="auto" w:fill="auto"/>
            <w:noWrap/>
            <w:vAlign w:val="bottom"/>
            <w:hideMark/>
          </w:tcPr>
          <w:p w14:paraId="44ECFB75" w14:textId="77777777" w:rsidR="001057BE" w:rsidRPr="001057BE" w:rsidRDefault="001057BE" w:rsidP="001057BE">
            <w:pPr>
              <w:jc w:val="right"/>
              <w:rPr>
                <w:color w:val="000000"/>
                <w:sz w:val="10"/>
                <w:szCs w:val="10"/>
              </w:rPr>
            </w:pPr>
            <w:r w:rsidRPr="001057BE">
              <w:rPr>
                <w:color w:val="000000"/>
                <w:sz w:val="10"/>
                <w:szCs w:val="10"/>
              </w:rPr>
              <w:t>556,8300</w:t>
            </w:r>
          </w:p>
        </w:tc>
        <w:tc>
          <w:tcPr>
            <w:tcW w:w="282" w:type="pct"/>
            <w:tcBorders>
              <w:top w:val="nil"/>
              <w:left w:val="nil"/>
              <w:bottom w:val="single" w:sz="4" w:space="0" w:color="auto"/>
              <w:right w:val="single" w:sz="4" w:space="0" w:color="auto"/>
            </w:tcBorders>
            <w:shd w:val="clear" w:color="auto" w:fill="auto"/>
            <w:noWrap/>
            <w:vAlign w:val="bottom"/>
            <w:hideMark/>
          </w:tcPr>
          <w:p w14:paraId="527792D7" w14:textId="77777777" w:rsidR="001057BE" w:rsidRPr="001057BE" w:rsidRDefault="001057BE" w:rsidP="001057BE">
            <w:pPr>
              <w:jc w:val="right"/>
              <w:rPr>
                <w:color w:val="000000"/>
                <w:sz w:val="10"/>
                <w:szCs w:val="10"/>
              </w:rPr>
            </w:pPr>
            <w:r w:rsidRPr="001057BE">
              <w:rPr>
                <w:color w:val="000000"/>
                <w:sz w:val="10"/>
                <w:szCs w:val="10"/>
              </w:rPr>
              <w:t>339,5511</w:t>
            </w:r>
          </w:p>
        </w:tc>
        <w:tc>
          <w:tcPr>
            <w:tcW w:w="253" w:type="pct"/>
            <w:tcBorders>
              <w:top w:val="nil"/>
              <w:left w:val="nil"/>
              <w:bottom w:val="single" w:sz="4" w:space="0" w:color="auto"/>
              <w:right w:val="single" w:sz="4" w:space="0" w:color="auto"/>
            </w:tcBorders>
            <w:shd w:val="clear" w:color="auto" w:fill="auto"/>
            <w:noWrap/>
            <w:vAlign w:val="bottom"/>
            <w:hideMark/>
          </w:tcPr>
          <w:p w14:paraId="50492C0E" w14:textId="77777777" w:rsidR="001057BE" w:rsidRPr="001057BE" w:rsidRDefault="001057BE" w:rsidP="001057BE">
            <w:pPr>
              <w:jc w:val="right"/>
              <w:rPr>
                <w:color w:val="000000"/>
                <w:sz w:val="10"/>
                <w:szCs w:val="10"/>
              </w:rPr>
            </w:pPr>
            <w:r w:rsidRPr="001057BE">
              <w:rPr>
                <w:color w:val="000000"/>
                <w:sz w:val="10"/>
                <w:szCs w:val="10"/>
              </w:rPr>
              <w:t>47,7267</w:t>
            </w:r>
          </w:p>
        </w:tc>
        <w:tc>
          <w:tcPr>
            <w:tcW w:w="282" w:type="pct"/>
            <w:tcBorders>
              <w:top w:val="nil"/>
              <w:left w:val="nil"/>
              <w:bottom w:val="single" w:sz="4" w:space="0" w:color="auto"/>
              <w:right w:val="single" w:sz="4" w:space="0" w:color="auto"/>
            </w:tcBorders>
            <w:shd w:val="clear" w:color="auto" w:fill="auto"/>
            <w:noWrap/>
            <w:vAlign w:val="bottom"/>
            <w:hideMark/>
          </w:tcPr>
          <w:p w14:paraId="222BE8C8" w14:textId="77777777" w:rsidR="001057BE" w:rsidRPr="001057BE" w:rsidRDefault="001057BE" w:rsidP="001057BE">
            <w:pPr>
              <w:jc w:val="right"/>
              <w:rPr>
                <w:color w:val="000000"/>
                <w:sz w:val="10"/>
                <w:szCs w:val="10"/>
              </w:rPr>
            </w:pPr>
            <w:r w:rsidRPr="001057BE">
              <w:rPr>
                <w:color w:val="000000"/>
                <w:sz w:val="10"/>
                <w:szCs w:val="10"/>
              </w:rPr>
              <w:t>135,9815</w:t>
            </w:r>
          </w:p>
        </w:tc>
        <w:tc>
          <w:tcPr>
            <w:tcW w:w="282" w:type="pct"/>
            <w:tcBorders>
              <w:top w:val="nil"/>
              <w:left w:val="nil"/>
              <w:bottom w:val="single" w:sz="4" w:space="0" w:color="auto"/>
              <w:right w:val="single" w:sz="4" w:space="0" w:color="auto"/>
            </w:tcBorders>
            <w:shd w:val="clear" w:color="auto" w:fill="auto"/>
            <w:noWrap/>
            <w:vAlign w:val="bottom"/>
            <w:hideMark/>
          </w:tcPr>
          <w:p w14:paraId="098E1661" w14:textId="77777777" w:rsidR="001057BE" w:rsidRPr="001057BE" w:rsidRDefault="001057BE" w:rsidP="001057BE">
            <w:pPr>
              <w:jc w:val="right"/>
              <w:rPr>
                <w:color w:val="000000"/>
                <w:sz w:val="10"/>
                <w:szCs w:val="10"/>
              </w:rPr>
            </w:pPr>
            <w:r w:rsidRPr="001057BE">
              <w:rPr>
                <w:color w:val="000000"/>
                <w:sz w:val="10"/>
                <w:szCs w:val="10"/>
              </w:rPr>
              <w:t>73,8463</w:t>
            </w:r>
          </w:p>
        </w:tc>
        <w:tc>
          <w:tcPr>
            <w:tcW w:w="282" w:type="pct"/>
            <w:tcBorders>
              <w:top w:val="nil"/>
              <w:left w:val="nil"/>
              <w:bottom w:val="single" w:sz="4" w:space="0" w:color="auto"/>
              <w:right w:val="single" w:sz="4" w:space="0" w:color="auto"/>
            </w:tcBorders>
            <w:shd w:val="clear" w:color="auto" w:fill="auto"/>
            <w:noWrap/>
            <w:vAlign w:val="bottom"/>
            <w:hideMark/>
          </w:tcPr>
          <w:p w14:paraId="2AFD32EC" w14:textId="77777777" w:rsidR="001057BE" w:rsidRPr="001057BE" w:rsidRDefault="001057BE" w:rsidP="001057BE">
            <w:pPr>
              <w:jc w:val="right"/>
              <w:rPr>
                <w:color w:val="000000"/>
                <w:sz w:val="10"/>
                <w:szCs w:val="10"/>
              </w:rPr>
            </w:pPr>
            <w:r w:rsidRPr="001057BE">
              <w:rPr>
                <w:color w:val="000000"/>
                <w:sz w:val="10"/>
                <w:szCs w:val="10"/>
              </w:rPr>
              <w:t>597,1056</w:t>
            </w:r>
          </w:p>
        </w:tc>
        <w:tc>
          <w:tcPr>
            <w:tcW w:w="282" w:type="pct"/>
            <w:tcBorders>
              <w:top w:val="nil"/>
              <w:left w:val="nil"/>
              <w:bottom w:val="single" w:sz="4" w:space="0" w:color="auto"/>
              <w:right w:val="single" w:sz="4" w:space="0" w:color="auto"/>
            </w:tcBorders>
            <w:shd w:val="clear" w:color="auto" w:fill="auto"/>
            <w:noWrap/>
            <w:vAlign w:val="bottom"/>
            <w:hideMark/>
          </w:tcPr>
          <w:p w14:paraId="4E975D9A" w14:textId="77777777" w:rsidR="001057BE" w:rsidRPr="001057BE" w:rsidRDefault="001057BE" w:rsidP="001057BE">
            <w:pPr>
              <w:jc w:val="right"/>
              <w:rPr>
                <w:color w:val="000000"/>
                <w:sz w:val="10"/>
                <w:szCs w:val="10"/>
              </w:rPr>
            </w:pPr>
            <w:r w:rsidRPr="001057BE">
              <w:rPr>
                <w:color w:val="000000"/>
                <w:sz w:val="10"/>
                <w:szCs w:val="10"/>
              </w:rPr>
              <w:t>672,2887</w:t>
            </w:r>
          </w:p>
        </w:tc>
        <w:tc>
          <w:tcPr>
            <w:tcW w:w="282" w:type="pct"/>
            <w:tcBorders>
              <w:top w:val="nil"/>
              <w:left w:val="nil"/>
              <w:bottom w:val="single" w:sz="4" w:space="0" w:color="auto"/>
              <w:right w:val="single" w:sz="4" w:space="0" w:color="auto"/>
            </w:tcBorders>
            <w:shd w:val="clear" w:color="auto" w:fill="auto"/>
            <w:noWrap/>
            <w:vAlign w:val="bottom"/>
            <w:hideMark/>
          </w:tcPr>
          <w:p w14:paraId="1FEEBCEE" w14:textId="77777777" w:rsidR="001057BE" w:rsidRPr="001057BE" w:rsidRDefault="001057BE" w:rsidP="001057BE">
            <w:pPr>
              <w:jc w:val="right"/>
              <w:rPr>
                <w:color w:val="000000"/>
                <w:sz w:val="10"/>
                <w:szCs w:val="10"/>
              </w:rPr>
            </w:pPr>
            <w:r w:rsidRPr="001057BE">
              <w:rPr>
                <w:color w:val="000000"/>
                <w:sz w:val="10"/>
                <w:szCs w:val="10"/>
              </w:rPr>
              <w:t>90,7118</w:t>
            </w:r>
          </w:p>
        </w:tc>
        <w:tc>
          <w:tcPr>
            <w:tcW w:w="253" w:type="pct"/>
            <w:tcBorders>
              <w:top w:val="nil"/>
              <w:left w:val="nil"/>
              <w:bottom w:val="single" w:sz="4" w:space="0" w:color="auto"/>
              <w:right w:val="single" w:sz="4" w:space="0" w:color="auto"/>
            </w:tcBorders>
            <w:shd w:val="clear" w:color="auto" w:fill="auto"/>
            <w:noWrap/>
            <w:vAlign w:val="bottom"/>
            <w:hideMark/>
          </w:tcPr>
          <w:p w14:paraId="24D2C417" w14:textId="77777777" w:rsidR="001057BE" w:rsidRPr="001057BE" w:rsidRDefault="001057BE" w:rsidP="001057BE">
            <w:pPr>
              <w:jc w:val="right"/>
              <w:rPr>
                <w:color w:val="000000"/>
                <w:sz w:val="10"/>
                <w:szCs w:val="10"/>
              </w:rPr>
            </w:pPr>
            <w:r w:rsidRPr="001057BE">
              <w:rPr>
                <w:color w:val="000000"/>
                <w:sz w:val="10"/>
                <w:szCs w:val="10"/>
              </w:rPr>
              <w:t>247,7426</w:t>
            </w:r>
          </w:p>
        </w:tc>
        <w:tc>
          <w:tcPr>
            <w:tcW w:w="253" w:type="pct"/>
            <w:tcBorders>
              <w:top w:val="nil"/>
              <w:left w:val="nil"/>
              <w:bottom w:val="single" w:sz="4" w:space="0" w:color="auto"/>
              <w:right w:val="single" w:sz="4" w:space="0" w:color="auto"/>
            </w:tcBorders>
            <w:shd w:val="clear" w:color="auto" w:fill="auto"/>
            <w:noWrap/>
            <w:vAlign w:val="bottom"/>
            <w:hideMark/>
          </w:tcPr>
          <w:p w14:paraId="44B960BA" w14:textId="77777777" w:rsidR="001057BE" w:rsidRPr="001057BE" w:rsidRDefault="001057BE" w:rsidP="001057BE">
            <w:pPr>
              <w:jc w:val="right"/>
              <w:rPr>
                <w:color w:val="000000"/>
                <w:sz w:val="10"/>
                <w:szCs w:val="10"/>
              </w:rPr>
            </w:pPr>
            <w:r w:rsidRPr="001057BE">
              <w:rPr>
                <w:color w:val="000000"/>
                <w:sz w:val="10"/>
                <w:szCs w:val="10"/>
              </w:rPr>
              <w:t>143,1925</w:t>
            </w:r>
          </w:p>
        </w:tc>
        <w:tc>
          <w:tcPr>
            <w:tcW w:w="447" w:type="pct"/>
            <w:tcBorders>
              <w:top w:val="nil"/>
              <w:left w:val="nil"/>
              <w:bottom w:val="single" w:sz="4" w:space="0" w:color="auto"/>
              <w:right w:val="single" w:sz="4" w:space="0" w:color="auto"/>
            </w:tcBorders>
            <w:shd w:val="clear" w:color="auto" w:fill="auto"/>
            <w:noWrap/>
            <w:vAlign w:val="bottom"/>
            <w:hideMark/>
          </w:tcPr>
          <w:p w14:paraId="16C08628" w14:textId="77777777" w:rsidR="001057BE" w:rsidRPr="001057BE" w:rsidRDefault="001057BE" w:rsidP="001057BE">
            <w:pPr>
              <w:jc w:val="right"/>
              <w:rPr>
                <w:color w:val="000000"/>
                <w:sz w:val="10"/>
                <w:szCs w:val="10"/>
              </w:rPr>
            </w:pPr>
            <w:r w:rsidRPr="001057BE">
              <w:rPr>
                <w:color w:val="000000"/>
                <w:sz w:val="10"/>
                <w:szCs w:val="10"/>
              </w:rPr>
              <w:t>1153,9356</w:t>
            </w:r>
          </w:p>
        </w:tc>
      </w:tr>
      <w:tr w:rsidR="001057BE" w:rsidRPr="001057BE" w14:paraId="65B564AF"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6376A" w14:textId="77777777" w:rsidR="001057BE" w:rsidRPr="001057BE" w:rsidRDefault="001057BE" w:rsidP="001057BE">
            <w:pPr>
              <w:jc w:val="right"/>
              <w:rPr>
                <w:color w:val="000000"/>
                <w:sz w:val="10"/>
                <w:szCs w:val="10"/>
              </w:rPr>
            </w:pPr>
            <w:r w:rsidRPr="001057BE">
              <w:rPr>
                <w:color w:val="000000"/>
                <w:sz w:val="10"/>
                <w:szCs w:val="10"/>
              </w:rPr>
              <w:t>электроэнергия, тыс. МВт*ч</w:t>
            </w:r>
          </w:p>
        </w:tc>
        <w:tc>
          <w:tcPr>
            <w:tcW w:w="282" w:type="pct"/>
            <w:tcBorders>
              <w:top w:val="nil"/>
              <w:left w:val="nil"/>
              <w:bottom w:val="single" w:sz="4" w:space="0" w:color="auto"/>
              <w:right w:val="single" w:sz="4" w:space="0" w:color="auto"/>
            </w:tcBorders>
            <w:shd w:val="clear" w:color="auto" w:fill="auto"/>
            <w:noWrap/>
            <w:vAlign w:val="bottom"/>
            <w:hideMark/>
          </w:tcPr>
          <w:p w14:paraId="4DB8BE8A" w14:textId="77777777" w:rsidR="001057BE" w:rsidRPr="001057BE" w:rsidRDefault="001057BE" w:rsidP="001057BE">
            <w:pPr>
              <w:jc w:val="right"/>
              <w:rPr>
                <w:color w:val="000000"/>
                <w:sz w:val="10"/>
                <w:szCs w:val="10"/>
              </w:rPr>
            </w:pPr>
            <w:r w:rsidRPr="001057BE">
              <w:rPr>
                <w:color w:val="000000"/>
                <w:sz w:val="10"/>
                <w:szCs w:val="10"/>
              </w:rPr>
              <w:t>332,7376</w:t>
            </w:r>
          </w:p>
        </w:tc>
        <w:tc>
          <w:tcPr>
            <w:tcW w:w="253" w:type="pct"/>
            <w:tcBorders>
              <w:top w:val="nil"/>
              <w:left w:val="nil"/>
              <w:bottom w:val="single" w:sz="4" w:space="0" w:color="auto"/>
              <w:right w:val="single" w:sz="4" w:space="0" w:color="auto"/>
            </w:tcBorders>
            <w:shd w:val="clear" w:color="auto" w:fill="auto"/>
            <w:noWrap/>
            <w:vAlign w:val="bottom"/>
            <w:hideMark/>
          </w:tcPr>
          <w:p w14:paraId="43729697" w14:textId="77777777" w:rsidR="001057BE" w:rsidRPr="001057BE" w:rsidRDefault="001057BE" w:rsidP="001057BE">
            <w:pPr>
              <w:jc w:val="right"/>
              <w:rPr>
                <w:color w:val="000000"/>
                <w:sz w:val="10"/>
                <w:szCs w:val="10"/>
              </w:rPr>
            </w:pPr>
            <w:r w:rsidRPr="001057BE">
              <w:rPr>
                <w:color w:val="000000"/>
                <w:sz w:val="10"/>
                <w:szCs w:val="10"/>
              </w:rPr>
              <w:t>42,9851</w:t>
            </w:r>
          </w:p>
        </w:tc>
        <w:tc>
          <w:tcPr>
            <w:tcW w:w="253" w:type="pct"/>
            <w:tcBorders>
              <w:top w:val="nil"/>
              <w:left w:val="nil"/>
              <w:bottom w:val="single" w:sz="4" w:space="0" w:color="auto"/>
              <w:right w:val="single" w:sz="4" w:space="0" w:color="auto"/>
            </w:tcBorders>
            <w:shd w:val="clear" w:color="auto" w:fill="auto"/>
            <w:noWrap/>
            <w:vAlign w:val="bottom"/>
            <w:hideMark/>
          </w:tcPr>
          <w:p w14:paraId="1E07EC42" w14:textId="77777777" w:rsidR="001057BE" w:rsidRPr="001057BE" w:rsidRDefault="001057BE" w:rsidP="001057BE">
            <w:pPr>
              <w:jc w:val="right"/>
              <w:rPr>
                <w:color w:val="000000"/>
                <w:sz w:val="10"/>
                <w:szCs w:val="10"/>
              </w:rPr>
            </w:pPr>
            <w:r w:rsidRPr="001057BE">
              <w:rPr>
                <w:color w:val="000000"/>
                <w:sz w:val="10"/>
                <w:szCs w:val="10"/>
              </w:rPr>
              <w:t>111,7611</w:t>
            </w:r>
          </w:p>
        </w:tc>
        <w:tc>
          <w:tcPr>
            <w:tcW w:w="282" w:type="pct"/>
            <w:tcBorders>
              <w:top w:val="nil"/>
              <w:left w:val="nil"/>
              <w:bottom w:val="single" w:sz="4" w:space="0" w:color="auto"/>
              <w:right w:val="single" w:sz="4" w:space="0" w:color="auto"/>
            </w:tcBorders>
            <w:shd w:val="clear" w:color="auto" w:fill="auto"/>
            <w:noWrap/>
            <w:vAlign w:val="bottom"/>
            <w:hideMark/>
          </w:tcPr>
          <w:p w14:paraId="30FF6BCE" w14:textId="77777777" w:rsidR="001057BE" w:rsidRPr="001057BE" w:rsidRDefault="001057BE" w:rsidP="001057BE">
            <w:pPr>
              <w:jc w:val="right"/>
              <w:rPr>
                <w:color w:val="000000"/>
                <w:sz w:val="10"/>
                <w:szCs w:val="10"/>
              </w:rPr>
            </w:pPr>
            <w:r w:rsidRPr="001057BE">
              <w:rPr>
                <w:color w:val="000000"/>
                <w:sz w:val="10"/>
                <w:szCs w:val="10"/>
              </w:rPr>
              <w:t>69,3462</w:t>
            </w:r>
          </w:p>
        </w:tc>
        <w:tc>
          <w:tcPr>
            <w:tcW w:w="282" w:type="pct"/>
            <w:tcBorders>
              <w:top w:val="nil"/>
              <w:left w:val="nil"/>
              <w:bottom w:val="single" w:sz="4" w:space="0" w:color="auto"/>
              <w:right w:val="single" w:sz="4" w:space="0" w:color="auto"/>
            </w:tcBorders>
            <w:shd w:val="clear" w:color="auto" w:fill="auto"/>
            <w:noWrap/>
            <w:vAlign w:val="bottom"/>
            <w:hideMark/>
          </w:tcPr>
          <w:p w14:paraId="51D790C8" w14:textId="77777777" w:rsidR="001057BE" w:rsidRPr="001057BE" w:rsidRDefault="001057BE" w:rsidP="001057BE">
            <w:pPr>
              <w:jc w:val="right"/>
              <w:rPr>
                <w:color w:val="000000"/>
                <w:sz w:val="10"/>
                <w:szCs w:val="10"/>
              </w:rPr>
            </w:pPr>
            <w:r w:rsidRPr="001057BE">
              <w:rPr>
                <w:color w:val="000000"/>
                <w:sz w:val="10"/>
                <w:szCs w:val="10"/>
              </w:rPr>
              <w:t>556,8300</w:t>
            </w:r>
          </w:p>
        </w:tc>
        <w:tc>
          <w:tcPr>
            <w:tcW w:w="282" w:type="pct"/>
            <w:tcBorders>
              <w:top w:val="nil"/>
              <w:left w:val="nil"/>
              <w:bottom w:val="single" w:sz="4" w:space="0" w:color="auto"/>
              <w:right w:val="single" w:sz="4" w:space="0" w:color="auto"/>
            </w:tcBorders>
            <w:shd w:val="clear" w:color="auto" w:fill="auto"/>
            <w:noWrap/>
            <w:vAlign w:val="bottom"/>
            <w:hideMark/>
          </w:tcPr>
          <w:p w14:paraId="55DA256B" w14:textId="77777777" w:rsidR="001057BE" w:rsidRPr="001057BE" w:rsidRDefault="001057BE" w:rsidP="001057BE">
            <w:pPr>
              <w:jc w:val="right"/>
              <w:rPr>
                <w:color w:val="000000"/>
                <w:sz w:val="10"/>
                <w:szCs w:val="10"/>
              </w:rPr>
            </w:pPr>
            <w:r w:rsidRPr="001057BE">
              <w:rPr>
                <w:color w:val="000000"/>
                <w:sz w:val="10"/>
                <w:szCs w:val="10"/>
              </w:rPr>
              <w:t>339,5511</w:t>
            </w:r>
          </w:p>
        </w:tc>
        <w:tc>
          <w:tcPr>
            <w:tcW w:w="253" w:type="pct"/>
            <w:tcBorders>
              <w:top w:val="nil"/>
              <w:left w:val="nil"/>
              <w:bottom w:val="single" w:sz="4" w:space="0" w:color="auto"/>
              <w:right w:val="single" w:sz="4" w:space="0" w:color="auto"/>
            </w:tcBorders>
            <w:shd w:val="clear" w:color="auto" w:fill="auto"/>
            <w:noWrap/>
            <w:vAlign w:val="bottom"/>
            <w:hideMark/>
          </w:tcPr>
          <w:p w14:paraId="2CDA4EC4" w14:textId="77777777" w:rsidR="001057BE" w:rsidRPr="001057BE" w:rsidRDefault="001057BE" w:rsidP="001057BE">
            <w:pPr>
              <w:jc w:val="right"/>
              <w:rPr>
                <w:color w:val="000000"/>
                <w:sz w:val="10"/>
                <w:szCs w:val="10"/>
              </w:rPr>
            </w:pPr>
            <w:r w:rsidRPr="001057BE">
              <w:rPr>
                <w:color w:val="000000"/>
                <w:sz w:val="10"/>
                <w:szCs w:val="10"/>
              </w:rPr>
              <w:t>47,7267</w:t>
            </w:r>
          </w:p>
        </w:tc>
        <w:tc>
          <w:tcPr>
            <w:tcW w:w="282" w:type="pct"/>
            <w:tcBorders>
              <w:top w:val="nil"/>
              <w:left w:val="nil"/>
              <w:bottom w:val="single" w:sz="4" w:space="0" w:color="auto"/>
              <w:right w:val="single" w:sz="4" w:space="0" w:color="auto"/>
            </w:tcBorders>
            <w:shd w:val="clear" w:color="auto" w:fill="auto"/>
            <w:noWrap/>
            <w:vAlign w:val="bottom"/>
            <w:hideMark/>
          </w:tcPr>
          <w:p w14:paraId="4E0C8753" w14:textId="77777777" w:rsidR="001057BE" w:rsidRPr="001057BE" w:rsidRDefault="001057BE" w:rsidP="001057BE">
            <w:pPr>
              <w:jc w:val="right"/>
              <w:rPr>
                <w:color w:val="000000"/>
                <w:sz w:val="10"/>
                <w:szCs w:val="10"/>
              </w:rPr>
            </w:pPr>
            <w:r w:rsidRPr="001057BE">
              <w:rPr>
                <w:color w:val="000000"/>
                <w:sz w:val="10"/>
                <w:szCs w:val="10"/>
              </w:rPr>
              <w:t>135,9815</w:t>
            </w:r>
          </w:p>
        </w:tc>
        <w:tc>
          <w:tcPr>
            <w:tcW w:w="282" w:type="pct"/>
            <w:tcBorders>
              <w:top w:val="nil"/>
              <w:left w:val="nil"/>
              <w:bottom w:val="single" w:sz="4" w:space="0" w:color="auto"/>
              <w:right w:val="single" w:sz="4" w:space="0" w:color="auto"/>
            </w:tcBorders>
            <w:shd w:val="clear" w:color="auto" w:fill="auto"/>
            <w:noWrap/>
            <w:vAlign w:val="bottom"/>
            <w:hideMark/>
          </w:tcPr>
          <w:p w14:paraId="51B057FD" w14:textId="77777777" w:rsidR="001057BE" w:rsidRPr="001057BE" w:rsidRDefault="001057BE" w:rsidP="001057BE">
            <w:pPr>
              <w:jc w:val="right"/>
              <w:rPr>
                <w:color w:val="000000"/>
                <w:sz w:val="10"/>
                <w:szCs w:val="10"/>
              </w:rPr>
            </w:pPr>
            <w:r w:rsidRPr="001057BE">
              <w:rPr>
                <w:color w:val="000000"/>
                <w:sz w:val="10"/>
                <w:szCs w:val="10"/>
              </w:rPr>
              <w:t>73,8463</w:t>
            </w:r>
          </w:p>
        </w:tc>
        <w:tc>
          <w:tcPr>
            <w:tcW w:w="282" w:type="pct"/>
            <w:tcBorders>
              <w:top w:val="nil"/>
              <w:left w:val="nil"/>
              <w:bottom w:val="single" w:sz="4" w:space="0" w:color="auto"/>
              <w:right w:val="single" w:sz="4" w:space="0" w:color="auto"/>
            </w:tcBorders>
            <w:shd w:val="clear" w:color="auto" w:fill="auto"/>
            <w:noWrap/>
            <w:vAlign w:val="bottom"/>
            <w:hideMark/>
          </w:tcPr>
          <w:p w14:paraId="752C60C5" w14:textId="77777777" w:rsidR="001057BE" w:rsidRPr="001057BE" w:rsidRDefault="001057BE" w:rsidP="001057BE">
            <w:pPr>
              <w:jc w:val="right"/>
              <w:rPr>
                <w:color w:val="000000"/>
                <w:sz w:val="10"/>
                <w:szCs w:val="10"/>
              </w:rPr>
            </w:pPr>
            <w:r w:rsidRPr="001057BE">
              <w:rPr>
                <w:color w:val="000000"/>
                <w:sz w:val="10"/>
                <w:szCs w:val="10"/>
              </w:rPr>
              <w:t>597,1056</w:t>
            </w:r>
          </w:p>
        </w:tc>
        <w:tc>
          <w:tcPr>
            <w:tcW w:w="282" w:type="pct"/>
            <w:tcBorders>
              <w:top w:val="nil"/>
              <w:left w:val="nil"/>
              <w:bottom w:val="single" w:sz="4" w:space="0" w:color="auto"/>
              <w:right w:val="single" w:sz="4" w:space="0" w:color="auto"/>
            </w:tcBorders>
            <w:shd w:val="clear" w:color="auto" w:fill="auto"/>
            <w:noWrap/>
            <w:vAlign w:val="bottom"/>
            <w:hideMark/>
          </w:tcPr>
          <w:p w14:paraId="428959EE" w14:textId="77777777" w:rsidR="001057BE" w:rsidRPr="001057BE" w:rsidRDefault="001057BE" w:rsidP="001057BE">
            <w:pPr>
              <w:jc w:val="right"/>
              <w:rPr>
                <w:color w:val="000000"/>
                <w:sz w:val="10"/>
                <w:szCs w:val="10"/>
              </w:rPr>
            </w:pPr>
            <w:r w:rsidRPr="001057BE">
              <w:rPr>
                <w:color w:val="000000"/>
                <w:sz w:val="10"/>
                <w:szCs w:val="10"/>
              </w:rPr>
              <w:t>672,2887</w:t>
            </w:r>
          </w:p>
        </w:tc>
        <w:tc>
          <w:tcPr>
            <w:tcW w:w="282" w:type="pct"/>
            <w:tcBorders>
              <w:top w:val="nil"/>
              <w:left w:val="nil"/>
              <w:bottom w:val="single" w:sz="4" w:space="0" w:color="auto"/>
              <w:right w:val="single" w:sz="4" w:space="0" w:color="auto"/>
            </w:tcBorders>
            <w:shd w:val="clear" w:color="auto" w:fill="auto"/>
            <w:noWrap/>
            <w:vAlign w:val="bottom"/>
            <w:hideMark/>
          </w:tcPr>
          <w:p w14:paraId="2A4BDCC0" w14:textId="77777777" w:rsidR="001057BE" w:rsidRPr="001057BE" w:rsidRDefault="001057BE" w:rsidP="001057BE">
            <w:pPr>
              <w:jc w:val="right"/>
              <w:rPr>
                <w:color w:val="000000"/>
                <w:sz w:val="10"/>
                <w:szCs w:val="10"/>
              </w:rPr>
            </w:pPr>
            <w:r w:rsidRPr="001057BE">
              <w:rPr>
                <w:color w:val="000000"/>
                <w:sz w:val="10"/>
                <w:szCs w:val="10"/>
              </w:rPr>
              <w:t>90,7118</w:t>
            </w:r>
          </w:p>
        </w:tc>
        <w:tc>
          <w:tcPr>
            <w:tcW w:w="253" w:type="pct"/>
            <w:tcBorders>
              <w:top w:val="nil"/>
              <w:left w:val="nil"/>
              <w:bottom w:val="single" w:sz="4" w:space="0" w:color="auto"/>
              <w:right w:val="single" w:sz="4" w:space="0" w:color="auto"/>
            </w:tcBorders>
            <w:shd w:val="clear" w:color="auto" w:fill="auto"/>
            <w:noWrap/>
            <w:vAlign w:val="bottom"/>
            <w:hideMark/>
          </w:tcPr>
          <w:p w14:paraId="3B606AB2" w14:textId="77777777" w:rsidR="001057BE" w:rsidRPr="001057BE" w:rsidRDefault="001057BE" w:rsidP="001057BE">
            <w:pPr>
              <w:jc w:val="right"/>
              <w:rPr>
                <w:color w:val="000000"/>
                <w:sz w:val="10"/>
                <w:szCs w:val="10"/>
              </w:rPr>
            </w:pPr>
            <w:r w:rsidRPr="001057BE">
              <w:rPr>
                <w:color w:val="000000"/>
                <w:sz w:val="10"/>
                <w:szCs w:val="10"/>
              </w:rPr>
              <w:t>247,7426</w:t>
            </w:r>
          </w:p>
        </w:tc>
        <w:tc>
          <w:tcPr>
            <w:tcW w:w="253" w:type="pct"/>
            <w:tcBorders>
              <w:top w:val="nil"/>
              <w:left w:val="nil"/>
              <w:bottom w:val="single" w:sz="4" w:space="0" w:color="auto"/>
              <w:right w:val="single" w:sz="4" w:space="0" w:color="auto"/>
            </w:tcBorders>
            <w:shd w:val="clear" w:color="auto" w:fill="auto"/>
            <w:noWrap/>
            <w:vAlign w:val="bottom"/>
            <w:hideMark/>
          </w:tcPr>
          <w:p w14:paraId="7CEA0A4C" w14:textId="77777777" w:rsidR="001057BE" w:rsidRPr="001057BE" w:rsidRDefault="001057BE" w:rsidP="001057BE">
            <w:pPr>
              <w:jc w:val="right"/>
              <w:rPr>
                <w:color w:val="000000"/>
                <w:sz w:val="10"/>
                <w:szCs w:val="10"/>
              </w:rPr>
            </w:pPr>
            <w:r w:rsidRPr="001057BE">
              <w:rPr>
                <w:color w:val="000000"/>
                <w:sz w:val="10"/>
                <w:szCs w:val="10"/>
              </w:rPr>
              <w:t>143,1925</w:t>
            </w:r>
          </w:p>
        </w:tc>
        <w:tc>
          <w:tcPr>
            <w:tcW w:w="447" w:type="pct"/>
            <w:tcBorders>
              <w:top w:val="nil"/>
              <w:left w:val="nil"/>
              <w:bottom w:val="single" w:sz="4" w:space="0" w:color="auto"/>
              <w:right w:val="single" w:sz="4" w:space="0" w:color="auto"/>
            </w:tcBorders>
            <w:shd w:val="clear" w:color="auto" w:fill="auto"/>
            <w:noWrap/>
            <w:vAlign w:val="bottom"/>
            <w:hideMark/>
          </w:tcPr>
          <w:p w14:paraId="399A0B6F" w14:textId="77777777" w:rsidR="001057BE" w:rsidRPr="001057BE" w:rsidRDefault="001057BE" w:rsidP="001057BE">
            <w:pPr>
              <w:jc w:val="right"/>
              <w:rPr>
                <w:color w:val="000000"/>
                <w:sz w:val="10"/>
                <w:szCs w:val="10"/>
              </w:rPr>
            </w:pPr>
            <w:r w:rsidRPr="001057BE">
              <w:rPr>
                <w:color w:val="000000"/>
                <w:sz w:val="10"/>
                <w:szCs w:val="10"/>
              </w:rPr>
              <w:t>1153,9356</w:t>
            </w:r>
          </w:p>
        </w:tc>
      </w:tr>
      <w:tr w:rsidR="001057BE" w:rsidRPr="001057BE" w14:paraId="2463277E"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72B9" w14:textId="77777777" w:rsidR="001057BE" w:rsidRPr="001057BE" w:rsidRDefault="001057BE" w:rsidP="001057BE">
            <w:pPr>
              <w:jc w:val="right"/>
              <w:rPr>
                <w:color w:val="000000"/>
                <w:sz w:val="10"/>
                <w:szCs w:val="10"/>
              </w:rPr>
            </w:pPr>
            <w:r w:rsidRPr="001057BE">
              <w:rPr>
                <w:color w:val="000000"/>
                <w:sz w:val="10"/>
                <w:szCs w:val="10"/>
              </w:rPr>
              <w:t>мощность, МВт</w:t>
            </w:r>
          </w:p>
        </w:tc>
        <w:tc>
          <w:tcPr>
            <w:tcW w:w="282" w:type="pct"/>
            <w:tcBorders>
              <w:top w:val="nil"/>
              <w:left w:val="nil"/>
              <w:bottom w:val="single" w:sz="4" w:space="0" w:color="auto"/>
              <w:right w:val="single" w:sz="4" w:space="0" w:color="auto"/>
            </w:tcBorders>
            <w:shd w:val="clear" w:color="auto" w:fill="auto"/>
            <w:noWrap/>
            <w:vAlign w:val="bottom"/>
            <w:hideMark/>
          </w:tcPr>
          <w:p w14:paraId="29122BA7" w14:textId="77777777" w:rsidR="001057BE" w:rsidRPr="001057BE" w:rsidRDefault="001057BE" w:rsidP="001057BE">
            <w:pPr>
              <w:jc w:val="right"/>
              <w:rPr>
                <w:color w:val="000000"/>
                <w:sz w:val="10"/>
                <w:szCs w:val="10"/>
              </w:rPr>
            </w:pPr>
            <w:r w:rsidRPr="001057BE">
              <w:rPr>
                <w:color w:val="000000"/>
                <w:sz w:val="10"/>
                <w:szCs w:val="10"/>
              </w:rPr>
              <w:t>104,5335</w:t>
            </w:r>
          </w:p>
        </w:tc>
        <w:tc>
          <w:tcPr>
            <w:tcW w:w="253" w:type="pct"/>
            <w:tcBorders>
              <w:top w:val="nil"/>
              <w:left w:val="nil"/>
              <w:bottom w:val="single" w:sz="4" w:space="0" w:color="auto"/>
              <w:right w:val="single" w:sz="4" w:space="0" w:color="auto"/>
            </w:tcBorders>
            <w:shd w:val="clear" w:color="auto" w:fill="auto"/>
            <w:noWrap/>
            <w:vAlign w:val="bottom"/>
            <w:hideMark/>
          </w:tcPr>
          <w:p w14:paraId="392176AB" w14:textId="77777777" w:rsidR="001057BE" w:rsidRPr="001057BE" w:rsidRDefault="001057BE" w:rsidP="001057BE">
            <w:pPr>
              <w:jc w:val="right"/>
              <w:rPr>
                <w:color w:val="000000"/>
                <w:sz w:val="10"/>
                <w:szCs w:val="10"/>
              </w:rPr>
            </w:pPr>
            <w:r w:rsidRPr="001057BE">
              <w:rPr>
                <w:color w:val="000000"/>
                <w:sz w:val="10"/>
                <w:szCs w:val="10"/>
              </w:rPr>
              <w:t>16,0891</w:t>
            </w:r>
          </w:p>
        </w:tc>
        <w:tc>
          <w:tcPr>
            <w:tcW w:w="253" w:type="pct"/>
            <w:tcBorders>
              <w:top w:val="nil"/>
              <w:left w:val="nil"/>
              <w:bottom w:val="single" w:sz="4" w:space="0" w:color="auto"/>
              <w:right w:val="single" w:sz="4" w:space="0" w:color="auto"/>
            </w:tcBorders>
            <w:shd w:val="clear" w:color="auto" w:fill="auto"/>
            <w:noWrap/>
            <w:vAlign w:val="bottom"/>
            <w:hideMark/>
          </w:tcPr>
          <w:p w14:paraId="53D23F28" w14:textId="77777777" w:rsidR="001057BE" w:rsidRPr="001057BE" w:rsidRDefault="001057BE" w:rsidP="001057BE">
            <w:pPr>
              <w:jc w:val="right"/>
              <w:rPr>
                <w:color w:val="000000"/>
                <w:sz w:val="10"/>
                <w:szCs w:val="10"/>
              </w:rPr>
            </w:pPr>
            <w:r w:rsidRPr="001057BE">
              <w:rPr>
                <w:color w:val="000000"/>
                <w:sz w:val="10"/>
                <w:szCs w:val="10"/>
              </w:rPr>
              <w:t>55,1248</w:t>
            </w:r>
          </w:p>
        </w:tc>
        <w:tc>
          <w:tcPr>
            <w:tcW w:w="282" w:type="pct"/>
            <w:tcBorders>
              <w:top w:val="nil"/>
              <w:left w:val="nil"/>
              <w:bottom w:val="single" w:sz="4" w:space="0" w:color="auto"/>
              <w:right w:val="single" w:sz="4" w:space="0" w:color="auto"/>
            </w:tcBorders>
            <w:shd w:val="clear" w:color="auto" w:fill="auto"/>
            <w:noWrap/>
            <w:vAlign w:val="bottom"/>
            <w:hideMark/>
          </w:tcPr>
          <w:p w14:paraId="43CDD4D9" w14:textId="77777777" w:rsidR="001057BE" w:rsidRPr="001057BE" w:rsidRDefault="001057BE" w:rsidP="001057BE">
            <w:pPr>
              <w:jc w:val="right"/>
              <w:rPr>
                <w:color w:val="000000"/>
                <w:sz w:val="10"/>
                <w:szCs w:val="10"/>
              </w:rPr>
            </w:pPr>
            <w:r w:rsidRPr="001057BE">
              <w:rPr>
                <w:color w:val="000000"/>
                <w:sz w:val="10"/>
                <w:szCs w:val="10"/>
              </w:rPr>
              <w:t>24,3198</w:t>
            </w:r>
          </w:p>
        </w:tc>
        <w:tc>
          <w:tcPr>
            <w:tcW w:w="282" w:type="pct"/>
            <w:tcBorders>
              <w:top w:val="nil"/>
              <w:left w:val="nil"/>
              <w:bottom w:val="single" w:sz="4" w:space="0" w:color="auto"/>
              <w:right w:val="single" w:sz="4" w:space="0" w:color="auto"/>
            </w:tcBorders>
            <w:shd w:val="clear" w:color="auto" w:fill="auto"/>
            <w:noWrap/>
            <w:vAlign w:val="bottom"/>
            <w:hideMark/>
          </w:tcPr>
          <w:p w14:paraId="4A6B5136" w14:textId="77777777" w:rsidR="001057BE" w:rsidRPr="001057BE" w:rsidRDefault="001057BE" w:rsidP="001057BE">
            <w:pPr>
              <w:jc w:val="right"/>
              <w:rPr>
                <w:color w:val="000000"/>
                <w:sz w:val="10"/>
                <w:szCs w:val="10"/>
              </w:rPr>
            </w:pPr>
            <w:r w:rsidRPr="001057BE">
              <w:rPr>
                <w:color w:val="000000"/>
                <w:sz w:val="10"/>
                <w:szCs w:val="10"/>
              </w:rPr>
              <w:t>200,0672</w:t>
            </w:r>
          </w:p>
        </w:tc>
        <w:tc>
          <w:tcPr>
            <w:tcW w:w="282" w:type="pct"/>
            <w:tcBorders>
              <w:top w:val="nil"/>
              <w:left w:val="nil"/>
              <w:bottom w:val="single" w:sz="4" w:space="0" w:color="auto"/>
              <w:right w:val="single" w:sz="4" w:space="0" w:color="auto"/>
            </w:tcBorders>
            <w:shd w:val="clear" w:color="auto" w:fill="auto"/>
            <w:noWrap/>
            <w:vAlign w:val="bottom"/>
            <w:hideMark/>
          </w:tcPr>
          <w:p w14:paraId="1217704B" w14:textId="77777777" w:rsidR="001057BE" w:rsidRPr="001057BE" w:rsidRDefault="001057BE" w:rsidP="001057BE">
            <w:pPr>
              <w:jc w:val="right"/>
              <w:rPr>
                <w:color w:val="000000"/>
                <w:sz w:val="10"/>
                <w:szCs w:val="10"/>
              </w:rPr>
            </w:pPr>
            <w:r w:rsidRPr="001057BE">
              <w:rPr>
                <w:color w:val="000000"/>
                <w:sz w:val="10"/>
                <w:szCs w:val="10"/>
              </w:rPr>
              <w:t>99,1087</w:t>
            </w:r>
          </w:p>
        </w:tc>
        <w:tc>
          <w:tcPr>
            <w:tcW w:w="253" w:type="pct"/>
            <w:tcBorders>
              <w:top w:val="nil"/>
              <w:left w:val="nil"/>
              <w:bottom w:val="single" w:sz="4" w:space="0" w:color="auto"/>
              <w:right w:val="single" w:sz="4" w:space="0" w:color="auto"/>
            </w:tcBorders>
            <w:shd w:val="clear" w:color="auto" w:fill="auto"/>
            <w:noWrap/>
            <w:vAlign w:val="bottom"/>
            <w:hideMark/>
          </w:tcPr>
          <w:p w14:paraId="283BA166" w14:textId="77777777" w:rsidR="001057BE" w:rsidRPr="001057BE" w:rsidRDefault="001057BE" w:rsidP="001057BE">
            <w:pPr>
              <w:jc w:val="right"/>
              <w:rPr>
                <w:color w:val="000000"/>
                <w:sz w:val="10"/>
                <w:szCs w:val="10"/>
              </w:rPr>
            </w:pPr>
            <w:r w:rsidRPr="001057BE">
              <w:rPr>
                <w:color w:val="000000"/>
                <w:sz w:val="10"/>
                <w:szCs w:val="10"/>
              </w:rPr>
              <w:t>18,0713</w:t>
            </w:r>
          </w:p>
        </w:tc>
        <w:tc>
          <w:tcPr>
            <w:tcW w:w="282" w:type="pct"/>
            <w:tcBorders>
              <w:top w:val="nil"/>
              <w:left w:val="nil"/>
              <w:bottom w:val="single" w:sz="4" w:space="0" w:color="auto"/>
              <w:right w:val="single" w:sz="4" w:space="0" w:color="auto"/>
            </w:tcBorders>
            <w:shd w:val="clear" w:color="auto" w:fill="auto"/>
            <w:noWrap/>
            <w:vAlign w:val="bottom"/>
            <w:hideMark/>
          </w:tcPr>
          <w:p w14:paraId="12AB89B8" w14:textId="77777777" w:rsidR="001057BE" w:rsidRPr="001057BE" w:rsidRDefault="001057BE" w:rsidP="001057BE">
            <w:pPr>
              <w:jc w:val="right"/>
              <w:rPr>
                <w:color w:val="000000"/>
                <w:sz w:val="10"/>
                <w:szCs w:val="10"/>
              </w:rPr>
            </w:pPr>
            <w:r w:rsidRPr="001057BE">
              <w:rPr>
                <w:color w:val="000000"/>
                <w:sz w:val="10"/>
                <w:szCs w:val="10"/>
              </w:rPr>
              <w:t>51,7688</w:t>
            </w:r>
          </w:p>
        </w:tc>
        <w:tc>
          <w:tcPr>
            <w:tcW w:w="282" w:type="pct"/>
            <w:tcBorders>
              <w:top w:val="nil"/>
              <w:left w:val="nil"/>
              <w:bottom w:val="single" w:sz="4" w:space="0" w:color="auto"/>
              <w:right w:val="single" w:sz="4" w:space="0" w:color="auto"/>
            </w:tcBorders>
            <w:shd w:val="clear" w:color="auto" w:fill="auto"/>
            <w:noWrap/>
            <w:vAlign w:val="bottom"/>
            <w:hideMark/>
          </w:tcPr>
          <w:p w14:paraId="59CF0C24" w14:textId="77777777" w:rsidR="001057BE" w:rsidRPr="001057BE" w:rsidRDefault="001057BE" w:rsidP="001057BE">
            <w:pPr>
              <w:jc w:val="right"/>
              <w:rPr>
                <w:color w:val="000000"/>
                <w:sz w:val="10"/>
                <w:szCs w:val="10"/>
              </w:rPr>
            </w:pPr>
            <w:r w:rsidRPr="001057BE">
              <w:rPr>
                <w:color w:val="000000"/>
                <w:sz w:val="10"/>
                <w:szCs w:val="10"/>
              </w:rPr>
              <w:t>23,7999</w:t>
            </w:r>
          </w:p>
        </w:tc>
        <w:tc>
          <w:tcPr>
            <w:tcW w:w="282" w:type="pct"/>
            <w:tcBorders>
              <w:top w:val="nil"/>
              <w:left w:val="nil"/>
              <w:bottom w:val="single" w:sz="4" w:space="0" w:color="auto"/>
              <w:right w:val="single" w:sz="4" w:space="0" w:color="auto"/>
            </w:tcBorders>
            <w:shd w:val="clear" w:color="auto" w:fill="auto"/>
            <w:noWrap/>
            <w:vAlign w:val="bottom"/>
            <w:hideMark/>
          </w:tcPr>
          <w:p w14:paraId="7711B909" w14:textId="77777777" w:rsidR="001057BE" w:rsidRPr="001057BE" w:rsidRDefault="001057BE" w:rsidP="001057BE">
            <w:pPr>
              <w:jc w:val="right"/>
              <w:rPr>
                <w:color w:val="000000"/>
                <w:sz w:val="10"/>
                <w:szCs w:val="10"/>
              </w:rPr>
            </w:pPr>
            <w:r w:rsidRPr="001057BE">
              <w:rPr>
                <w:color w:val="000000"/>
                <w:sz w:val="10"/>
                <w:szCs w:val="10"/>
              </w:rPr>
              <w:t>192,7486</w:t>
            </w:r>
          </w:p>
        </w:tc>
        <w:tc>
          <w:tcPr>
            <w:tcW w:w="282" w:type="pct"/>
            <w:tcBorders>
              <w:top w:val="nil"/>
              <w:left w:val="nil"/>
              <w:bottom w:val="single" w:sz="4" w:space="0" w:color="auto"/>
              <w:right w:val="single" w:sz="4" w:space="0" w:color="auto"/>
            </w:tcBorders>
            <w:shd w:val="clear" w:color="auto" w:fill="auto"/>
            <w:noWrap/>
            <w:vAlign w:val="bottom"/>
            <w:hideMark/>
          </w:tcPr>
          <w:p w14:paraId="7DF4870D" w14:textId="77777777" w:rsidR="001057BE" w:rsidRPr="001057BE" w:rsidRDefault="001057BE" w:rsidP="001057BE">
            <w:pPr>
              <w:jc w:val="right"/>
              <w:rPr>
                <w:color w:val="000000"/>
                <w:sz w:val="10"/>
                <w:szCs w:val="10"/>
              </w:rPr>
            </w:pPr>
            <w:r w:rsidRPr="001057BE">
              <w:rPr>
                <w:color w:val="000000"/>
                <w:sz w:val="10"/>
                <w:szCs w:val="10"/>
              </w:rPr>
              <w:t>101,8211</w:t>
            </w:r>
          </w:p>
        </w:tc>
        <w:tc>
          <w:tcPr>
            <w:tcW w:w="282" w:type="pct"/>
            <w:tcBorders>
              <w:top w:val="nil"/>
              <w:left w:val="nil"/>
              <w:bottom w:val="single" w:sz="4" w:space="0" w:color="auto"/>
              <w:right w:val="single" w:sz="4" w:space="0" w:color="auto"/>
            </w:tcBorders>
            <w:shd w:val="clear" w:color="auto" w:fill="auto"/>
            <w:noWrap/>
            <w:vAlign w:val="bottom"/>
            <w:hideMark/>
          </w:tcPr>
          <w:p w14:paraId="28EDF66F" w14:textId="77777777" w:rsidR="001057BE" w:rsidRPr="001057BE" w:rsidRDefault="001057BE" w:rsidP="001057BE">
            <w:pPr>
              <w:jc w:val="right"/>
              <w:rPr>
                <w:color w:val="000000"/>
                <w:sz w:val="10"/>
                <w:szCs w:val="10"/>
              </w:rPr>
            </w:pPr>
            <w:r w:rsidRPr="001057BE">
              <w:rPr>
                <w:color w:val="000000"/>
                <w:sz w:val="10"/>
                <w:szCs w:val="10"/>
              </w:rPr>
              <w:t>17,0802</w:t>
            </w:r>
          </w:p>
        </w:tc>
        <w:tc>
          <w:tcPr>
            <w:tcW w:w="253" w:type="pct"/>
            <w:tcBorders>
              <w:top w:val="nil"/>
              <w:left w:val="nil"/>
              <w:bottom w:val="single" w:sz="4" w:space="0" w:color="auto"/>
              <w:right w:val="single" w:sz="4" w:space="0" w:color="auto"/>
            </w:tcBorders>
            <w:shd w:val="clear" w:color="auto" w:fill="auto"/>
            <w:noWrap/>
            <w:vAlign w:val="bottom"/>
            <w:hideMark/>
          </w:tcPr>
          <w:p w14:paraId="4C13CBC7" w14:textId="77777777" w:rsidR="001057BE" w:rsidRPr="001057BE" w:rsidRDefault="001057BE" w:rsidP="001057BE">
            <w:pPr>
              <w:jc w:val="right"/>
              <w:rPr>
                <w:color w:val="000000"/>
                <w:sz w:val="10"/>
                <w:szCs w:val="10"/>
              </w:rPr>
            </w:pPr>
            <w:r w:rsidRPr="001057BE">
              <w:rPr>
                <w:color w:val="000000"/>
                <w:sz w:val="10"/>
                <w:szCs w:val="10"/>
              </w:rPr>
              <w:t>53,4468</w:t>
            </w:r>
          </w:p>
        </w:tc>
        <w:tc>
          <w:tcPr>
            <w:tcW w:w="253" w:type="pct"/>
            <w:tcBorders>
              <w:top w:val="nil"/>
              <w:left w:val="nil"/>
              <w:bottom w:val="single" w:sz="4" w:space="0" w:color="auto"/>
              <w:right w:val="single" w:sz="4" w:space="0" w:color="auto"/>
            </w:tcBorders>
            <w:shd w:val="clear" w:color="auto" w:fill="auto"/>
            <w:noWrap/>
            <w:vAlign w:val="bottom"/>
            <w:hideMark/>
          </w:tcPr>
          <w:p w14:paraId="2E7D67C3" w14:textId="77777777" w:rsidR="001057BE" w:rsidRPr="001057BE" w:rsidRDefault="001057BE" w:rsidP="001057BE">
            <w:pPr>
              <w:jc w:val="right"/>
              <w:rPr>
                <w:color w:val="000000"/>
                <w:sz w:val="10"/>
                <w:szCs w:val="10"/>
              </w:rPr>
            </w:pPr>
            <w:r w:rsidRPr="001057BE">
              <w:rPr>
                <w:color w:val="000000"/>
                <w:sz w:val="10"/>
                <w:szCs w:val="10"/>
              </w:rPr>
              <w:t>24,0598</w:t>
            </w:r>
          </w:p>
        </w:tc>
        <w:tc>
          <w:tcPr>
            <w:tcW w:w="447" w:type="pct"/>
            <w:tcBorders>
              <w:top w:val="nil"/>
              <w:left w:val="nil"/>
              <w:bottom w:val="single" w:sz="4" w:space="0" w:color="auto"/>
              <w:right w:val="single" w:sz="4" w:space="0" w:color="auto"/>
            </w:tcBorders>
            <w:shd w:val="clear" w:color="auto" w:fill="auto"/>
            <w:noWrap/>
            <w:vAlign w:val="bottom"/>
            <w:hideMark/>
          </w:tcPr>
          <w:p w14:paraId="1C026ED8" w14:textId="77777777" w:rsidR="001057BE" w:rsidRPr="001057BE" w:rsidRDefault="001057BE" w:rsidP="001057BE">
            <w:pPr>
              <w:jc w:val="right"/>
              <w:rPr>
                <w:color w:val="000000"/>
                <w:sz w:val="10"/>
                <w:szCs w:val="10"/>
              </w:rPr>
            </w:pPr>
            <w:r w:rsidRPr="001057BE">
              <w:rPr>
                <w:color w:val="000000"/>
                <w:sz w:val="10"/>
                <w:szCs w:val="10"/>
              </w:rPr>
              <w:t>196,4079</w:t>
            </w:r>
          </w:p>
        </w:tc>
      </w:tr>
      <w:tr w:rsidR="001057BE" w:rsidRPr="001057BE" w14:paraId="79588C3B"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ECA25" w14:textId="77777777" w:rsidR="001057BE" w:rsidRPr="001057BE" w:rsidRDefault="001057BE" w:rsidP="001057BE">
            <w:pPr>
              <w:rPr>
                <w:b/>
                <w:bCs/>
                <w:color w:val="000000"/>
                <w:sz w:val="10"/>
                <w:szCs w:val="10"/>
              </w:rPr>
            </w:pPr>
            <w:r w:rsidRPr="001057BE">
              <w:rPr>
                <w:b/>
                <w:bCs/>
                <w:color w:val="000000"/>
                <w:sz w:val="10"/>
                <w:szCs w:val="10"/>
              </w:rPr>
              <w:t>Двуставочные</w:t>
            </w:r>
          </w:p>
        </w:tc>
        <w:tc>
          <w:tcPr>
            <w:tcW w:w="282" w:type="pct"/>
            <w:tcBorders>
              <w:top w:val="nil"/>
              <w:left w:val="nil"/>
              <w:bottom w:val="single" w:sz="4" w:space="0" w:color="auto"/>
              <w:right w:val="single" w:sz="4" w:space="0" w:color="auto"/>
            </w:tcBorders>
            <w:shd w:val="clear" w:color="auto" w:fill="auto"/>
            <w:noWrap/>
            <w:vAlign w:val="bottom"/>
            <w:hideMark/>
          </w:tcPr>
          <w:p w14:paraId="05CD97DB" w14:textId="77777777" w:rsidR="001057BE" w:rsidRPr="001057BE" w:rsidRDefault="001057BE" w:rsidP="001057BE">
            <w:pPr>
              <w:jc w:val="right"/>
              <w:rPr>
                <w:color w:val="000000"/>
                <w:sz w:val="10"/>
                <w:szCs w:val="10"/>
              </w:rPr>
            </w:pPr>
            <w:r w:rsidRPr="001057BE">
              <w:rPr>
                <w:color w:val="000000"/>
                <w:sz w:val="10"/>
                <w:szCs w:val="10"/>
              </w:rPr>
              <w:t>1 216,4752</w:t>
            </w:r>
          </w:p>
        </w:tc>
        <w:tc>
          <w:tcPr>
            <w:tcW w:w="253" w:type="pct"/>
            <w:tcBorders>
              <w:top w:val="nil"/>
              <w:left w:val="nil"/>
              <w:bottom w:val="single" w:sz="4" w:space="0" w:color="auto"/>
              <w:right w:val="single" w:sz="4" w:space="0" w:color="auto"/>
            </w:tcBorders>
            <w:shd w:val="clear" w:color="auto" w:fill="auto"/>
            <w:noWrap/>
            <w:vAlign w:val="bottom"/>
            <w:hideMark/>
          </w:tcPr>
          <w:p w14:paraId="3B4758B1" w14:textId="77777777" w:rsidR="001057BE" w:rsidRPr="001057BE" w:rsidRDefault="001057BE" w:rsidP="001057BE">
            <w:pPr>
              <w:jc w:val="right"/>
              <w:rPr>
                <w:color w:val="000000"/>
                <w:sz w:val="10"/>
                <w:szCs w:val="10"/>
              </w:rPr>
            </w:pPr>
            <w:r w:rsidRPr="001057BE">
              <w:rPr>
                <w:color w:val="000000"/>
                <w:sz w:val="10"/>
                <w:szCs w:val="10"/>
              </w:rPr>
              <w:t>333,8857</w:t>
            </w:r>
          </w:p>
        </w:tc>
        <w:tc>
          <w:tcPr>
            <w:tcW w:w="253" w:type="pct"/>
            <w:tcBorders>
              <w:top w:val="nil"/>
              <w:left w:val="nil"/>
              <w:bottom w:val="single" w:sz="4" w:space="0" w:color="auto"/>
              <w:right w:val="single" w:sz="4" w:space="0" w:color="auto"/>
            </w:tcBorders>
            <w:shd w:val="clear" w:color="auto" w:fill="auto"/>
            <w:noWrap/>
            <w:vAlign w:val="bottom"/>
            <w:hideMark/>
          </w:tcPr>
          <w:p w14:paraId="3B22579E" w14:textId="77777777" w:rsidR="001057BE" w:rsidRPr="001057BE" w:rsidRDefault="001057BE" w:rsidP="001057BE">
            <w:pPr>
              <w:jc w:val="right"/>
              <w:rPr>
                <w:color w:val="000000"/>
                <w:sz w:val="10"/>
                <w:szCs w:val="10"/>
              </w:rPr>
            </w:pPr>
            <w:r w:rsidRPr="001057BE">
              <w:rPr>
                <w:color w:val="000000"/>
                <w:sz w:val="10"/>
                <w:szCs w:val="10"/>
              </w:rPr>
              <w:t>50,2143</w:t>
            </w:r>
          </w:p>
        </w:tc>
        <w:tc>
          <w:tcPr>
            <w:tcW w:w="282" w:type="pct"/>
            <w:tcBorders>
              <w:top w:val="nil"/>
              <w:left w:val="nil"/>
              <w:bottom w:val="single" w:sz="4" w:space="0" w:color="auto"/>
              <w:right w:val="single" w:sz="4" w:space="0" w:color="auto"/>
            </w:tcBorders>
            <w:shd w:val="clear" w:color="auto" w:fill="auto"/>
            <w:noWrap/>
            <w:vAlign w:val="bottom"/>
            <w:hideMark/>
          </w:tcPr>
          <w:p w14:paraId="2F880FA8" w14:textId="77777777" w:rsidR="001057BE" w:rsidRPr="001057BE" w:rsidRDefault="001057BE" w:rsidP="001057BE">
            <w:pPr>
              <w:jc w:val="right"/>
              <w:rPr>
                <w:color w:val="000000"/>
                <w:sz w:val="10"/>
                <w:szCs w:val="10"/>
              </w:rPr>
            </w:pPr>
            <w:r w:rsidRPr="001057BE">
              <w:rPr>
                <w:color w:val="000000"/>
                <w:sz w:val="10"/>
                <w:szCs w:val="10"/>
              </w:rPr>
              <w:t>4,5358</w:t>
            </w:r>
          </w:p>
        </w:tc>
        <w:tc>
          <w:tcPr>
            <w:tcW w:w="282" w:type="pct"/>
            <w:tcBorders>
              <w:top w:val="nil"/>
              <w:left w:val="nil"/>
              <w:bottom w:val="single" w:sz="4" w:space="0" w:color="auto"/>
              <w:right w:val="single" w:sz="4" w:space="0" w:color="auto"/>
            </w:tcBorders>
            <w:shd w:val="clear" w:color="auto" w:fill="auto"/>
            <w:noWrap/>
            <w:vAlign w:val="bottom"/>
            <w:hideMark/>
          </w:tcPr>
          <w:p w14:paraId="11CD6FE8" w14:textId="77777777" w:rsidR="001057BE" w:rsidRPr="001057BE" w:rsidRDefault="001057BE" w:rsidP="001057BE">
            <w:pPr>
              <w:jc w:val="right"/>
              <w:rPr>
                <w:color w:val="000000"/>
                <w:sz w:val="10"/>
                <w:szCs w:val="10"/>
              </w:rPr>
            </w:pPr>
            <w:r w:rsidRPr="001057BE">
              <w:rPr>
                <w:color w:val="000000"/>
                <w:sz w:val="10"/>
                <w:szCs w:val="10"/>
              </w:rPr>
              <w:t>1 605,1110</w:t>
            </w:r>
          </w:p>
        </w:tc>
        <w:tc>
          <w:tcPr>
            <w:tcW w:w="282" w:type="pct"/>
            <w:tcBorders>
              <w:top w:val="nil"/>
              <w:left w:val="nil"/>
              <w:bottom w:val="single" w:sz="4" w:space="0" w:color="auto"/>
              <w:right w:val="single" w:sz="4" w:space="0" w:color="auto"/>
            </w:tcBorders>
            <w:shd w:val="clear" w:color="auto" w:fill="auto"/>
            <w:noWrap/>
            <w:vAlign w:val="bottom"/>
            <w:hideMark/>
          </w:tcPr>
          <w:p w14:paraId="114AE2E3" w14:textId="77777777" w:rsidR="001057BE" w:rsidRPr="001057BE" w:rsidRDefault="001057BE" w:rsidP="001057BE">
            <w:pPr>
              <w:jc w:val="right"/>
              <w:rPr>
                <w:color w:val="000000"/>
                <w:sz w:val="10"/>
                <w:szCs w:val="10"/>
              </w:rPr>
            </w:pPr>
            <w:r w:rsidRPr="001057BE">
              <w:rPr>
                <w:color w:val="000000"/>
                <w:sz w:val="10"/>
                <w:szCs w:val="10"/>
              </w:rPr>
              <w:t>1 229,9020</w:t>
            </w:r>
          </w:p>
        </w:tc>
        <w:tc>
          <w:tcPr>
            <w:tcW w:w="253" w:type="pct"/>
            <w:tcBorders>
              <w:top w:val="nil"/>
              <w:left w:val="nil"/>
              <w:bottom w:val="single" w:sz="4" w:space="0" w:color="auto"/>
              <w:right w:val="single" w:sz="4" w:space="0" w:color="auto"/>
            </w:tcBorders>
            <w:shd w:val="clear" w:color="auto" w:fill="auto"/>
            <w:noWrap/>
            <w:vAlign w:val="bottom"/>
            <w:hideMark/>
          </w:tcPr>
          <w:p w14:paraId="00EEDC82" w14:textId="77777777" w:rsidR="001057BE" w:rsidRPr="001057BE" w:rsidRDefault="001057BE" w:rsidP="001057BE">
            <w:pPr>
              <w:jc w:val="right"/>
              <w:rPr>
                <w:color w:val="000000"/>
                <w:sz w:val="10"/>
                <w:szCs w:val="10"/>
              </w:rPr>
            </w:pPr>
            <w:r w:rsidRPr="001057BE">
              <w:rPr>
                <w:color w:val="000000"/>
                <w:sz w:val="10"/>
                <w:szCs w:val="10"/>
              </w:rPr>
              <w:t>328,0216</w:t>
            </w:r>
          </w:p>
        </w:tc>
        <w:tc>
          <w:tcPr>
            <w:tcW w:w="282" w:type="pct"/>
            <w:tcBorders>
              <w:top w:val="nil"/>
              <w:left w:val="nil"/>
              <w:bottom w:val="single" w:sz="4" w:space="0" w:color="auto"/>
              <w:right w:val="single" w:sz="4" w:space="0" w:color="auto"/>
            </w:tcBorders>
            <w:shd w:val="clear" w:color="auto" w:fill="auto"/>
            <w:noWrap/>
            <w:vAlign w:val="bottom"/>
            <w:hideMark/>
          </w:tcPr>
          <w:p w14:paraId="668E29FC" w14:textId="77777777" w:rsidR="001057BE" w:rsidRPr="001057BE" w:rsidRDefault="001057BE" w:rsidP="001057BE">
            <w:pPr>
              <w:jc w:val="right"/>
              <w:rPr>
                <w:color w:val="000000"/>
                <w:sz w:val="10"/>
                <w:szCs w:val="10"/>
              </w:rPr>
            </w:pPr>
            <w:r w:rsidRPr="001057BE">
              <w:rPr>
                <w:color w:val="000000"/>
                <w:sz w:val="10"/>
                <w:szCs w:val="10"/>
              </w:rPr>
              <w:t>46,1718</w:t>
            </w:r>
          </w:p>
        </w:tc>
        <w:tc>
          <w:tcPr>
            <w:tcW w:w="282" w:type="pct"/>
            <w:tcBorders>
              <w:top w:val="nil"/>
              <w:left w:val="nil"/>
              <w:bottom w:val="single" w:sz="4" w:space="0" w:color="auto"/>
              <w:right w:val="single" w:sz="4" w:space="0" w:color="auto"/>
            </w:tcBorders>
            <w:shd w:val="clear" w:color="auto" w:fill="auto"/>
            <w:noWrap/>
            <w:vAlign w:val="bottom"/>
            <w:hideMark/>
          </w:tcPr>
          <w:p w14:paraId="76EDA2AE" w14:textId="77777777" w:rsidR="001057BE" w:rsidRPr="001057BE" w:rsidRDefault="001057BE" w:rsidP="001057BE">
            <w:pPr>
              <w:jc w:val="right"/>
              <w:rPr>
                <w:color w:val="000000"/>
                <w:sz w:val="10"/>
                <w:szCs w:val="10"/>
              </w:rPr>
            </w:pPr>
            <w:r w:rsidRPr="001057BE">
              <w:rPr>
                <w:color w:val="000000"/>
                <w:sz w:val="10"/>
                <w:szCs w:val="10"/>
              </w:rPr>
              <w:t>4,6687</w:t>
            </w:r>
          </w:p>
        </w:tc>
        <w:tc>
          <w:tcPr>
            <w:tcW w:w="282" w:type="pct"/>
            <w:tcBorders>
              <w:top w:val="nil"/>
              <w:left w:val="nil"/>
              <w:bottom w:val="single" w:sz="4" w:space="0" w:color="auto"/>
              <w:right w:val="single" w:sz="4" w:space="0" w:color="auto"/>
            </w:tcBorders>
            <w:shd w:val="clear" w:color="auto" w:fill="auto"/>
            <w:noWrap/>
            <w:vAlign w:val="bottom"/>
            <w:hideMark/>
          </w:tcPr>
          <w:p w14:paraId="1586D55D" w14:textId="77777777" w:rsidR="001057BE" w:rsidRPr="001057BE" w:rsidRDefault="001057BE" w:rsidP="001057BE">
            <w:pPr>
              <w:jc w:val="right"/>
              <w:rPr>
                <w:color w:val="000000"/>
                <w:sz w:val="10"/>
                <w:szCs w:val="10"/>
              </w:rPr>
            </w:pPr>
            <w:r w:rsidRPr="001057BE">
              <w:rPr>
                <w:color w:val="000000"/>
                <w:sz w:val="10"/>
                <w:szCs w:val="10"/>
              </w:rPr>
              <w:t>1 608,7641</w:t>
            </w:r>
          </w:p>
        </w:tc>
        <w:tc>
          <w:tcPr>
            <w:tcW w:w="282" w:type="pct"/>
            <w:tcBorders>
              <w:top w:val="nil"/>
              <w:left w:val="nil"/>
              <w:bottom w:val="single" w:sz="4" w:space="0" w:color="auto"/>
              <w:right w:val="single" w:sz="4" w:space="0" w:color="auto"/>
            </w:tcBorders>
            <w:shd w:val="clear" w:color="auto" w:fill="auto"/>
            <w:noWrap/>
            <w:vAlign w:val="bottom"/>
            <w:hideMark/>
          </w:tcPr>
          <w:p w14:paraId="70B416D7" w14:textId="77777777" w:rsidR="001057BE" w:rsidRPr="001057BE" w:rsidRDefault="001057BE" w:rsidP="001057BE">
            <w:pPr>
              <w:jc w:val="right"/>
              <w:rPr>
                <w:color w:val="000000"/>
                <w:sz w:val="10"/>
                <w:szCs w:val="10"/>
              </w:rPr>
            </w:pPr>
            <w:r w:rsidRPr="001057BE">
              <w:rPr>
                <w:color w:val="000000"/>
                <w:sz w:val="10"/>
                <w:szCs w:val="10"/>
              </w:rPr>
              <w:t>2446,3772</w:t>
            </w:r>
          </w:p>
        </w:tc>
        <w:tc>
          <w:tcPr>
            <w:tcW w:w="282" w:type="pct"/>
            <w:tcBorders>
              <w:top w:val="nil"/>
              <w:left w:val="nil"/>
              <w:bottom w:val="single" w:sz="4" w:space="0" w:color="auto"/>
              <w:right w:val="single" w:sz="4" w:space="0" w:color="auto"/>
            </w:tcBorders>
            <w:shd w:val="clear" w:color="auto" w:fill="auto"/>
            <w:noWrap/>
            <w:vAlign w:val="bottom"/>
            <w:hideMark/>
          </w:tcPr>
          <w:p w14:paraId="47DD2FF0" w14:textId="77777777" w:rsidR="001057BE" w:rsidRPr="001057BE" w:rsidRDefault="001057BE" w:rsidP="001057BE">
            <w:pPr>
              <w:jc w:val="right"/>
              <w:rPr>
                <w:color w:val="000000"/>
                <w:sz w:val="10"/>
                <w:szCs w:val="10"/>
              </w:rPr>
            </w:pPr>
            <w:r w:rsidRPr="001057BE">
              <w:rPr>
                <w:color w:val="000000"/>
                <w:sz w:val="10"/>
                <w:szCs w:val="10"/>
              </w:rPr>
              <w:t>661,9073</w:t>
            </w:r>
          </w:p>
        </w:tc>
        <w:tc>
          <w:tcPr>
            <w:tcW w:w="253" w:type="pct"/>
            <w:tcBorders>
              <w:top w:val="nil"/>
              <w:left w:val="nil"/>
              <w:bottom w:val="single" w:sz="4" w:space="0" w:color="auto"/>
              <w:right w:val="single" w:sz="4" w:space="0" w:color="auto"/>
            </w:tcBorders>
            <w:shd w:val="clear" w:color="auto" w:fill="auto"/>
            <w:noWrap/>
            <w:vAlign w:val="bottom"/>
            <w:hideMark/>
          </w:tcPr>
          <w:p w14:paraId="0B84F184" w14:textId="77777777" w:rsidR="001057BE" w:rsidRPr="001057BE" w:rsidRDefault="001057BE" w:rsidP="001057BE">
            <w:pPr>
              <w:jc w:val="right"/>
              <w:rPr>
                <w:color w:val="000000"/>
                <w:sz w:val="10"/>
                <w:szCs w:val="10"/>
              </w:rPr>
            </w:pPr>
            <w:r w:rsidRPr="001057BE">
              <w:rPr>
                <w:color w:val="000000"/>
                <w:sz w:val="10"/>
                <w:szCs w:val="10"/>
              </w:rPr>
              <w:t>96,3861</w:t>
            </w:r>
          </w:p>
        </w:tc>
        <w:tc>
          <w:tcPr>
            <w:tcW w:w="253" w:type="pct"/>
            <w:tcBorders>
              <w:top w:val="nil"/>
              <w:left w:val="nil"/>
              <w:bottom w:val="single" w:sz="4" w:space="0" w:color="auto"/>
              <w:right w:val="single" w:sz="4" w:space="0" w:color="auto"/>
            </w:tcBorders>
            <w:shd w:val="clear" w:color="auto" w:fill="auto"/>
            <w:noWrap/>
            <w:vAlign w:val="bottom"/>
            <w:hideMark/>
          </w:tcPr>
          <w:p w14:paraId="06321AF1" w14:textId="77777777" w:rsidR="001057BE" w:rsidRPr="001057BE" w:rsidRDefault="001057BE" w:rsidP="001057BE">
            <w:pPr>
              <w:jc w:val="right"/>
              <w:rPr>
                <w:color w:val="000000"/>
                <w:sz w:val="10"/>
                <w:szCs w:val="10"/>
              </w:rPr>
            </w:pPr>
            <w:r w:rsidRPr="001057BE">
              <w:rPr>
                <w:color w:val="000000"/>
                <w:sz w:val="10"/>
                <w:szCs w:val="10"/>
              </w:rPr>
              <w:t>9,2045</w:t>
            </w:r>
          </w:p>
        </w:tc>
        <w:tc>
          <w:tcPr>
            <w:tcW w:w="447" w:type="pct"/>
            <w:tcBorders>
              <w:top w:val="nil"/>
              <w:left w:val="nil"/>
              <w:bottom w:val="single" w:sz="4" w:space="0" w:color="auto"/>
              <w:right w:val="single" w:sz="4" w:space="0" w:color="auto"/>
            </w:tcBorders>
            <w:shd w:val="clear" w:color="auto" w:fill="auto"/>
            <w:noWrap/>
            <w:vAlign w:val="bottom"/>
            <w:hideMark/>
          </w:tcPr>
          <w:p w14:paraId="4B4035B0" w14:textId="77777777" w:rsidR="001057BE" w:rsidRPr="001057BE" w:rsidRDefault="001057BE" w:rsidP="001057BE">
            <w:pPr>
              <w:jc w:val="right"/>
              <w:rPr>
                <w:color w:val="000000"/>
                <w:sz w:val="10"/>
                <w:szCs w:val="10"/>
              </w:rPr>
            </w:pPr>
            <w:r w:rsidRPr="001057BE">
              <w:rPr>
                <w:color w:val="000000"/>
                <w:sz w:val="10"/>
                <w:szCs w:val="10"/>
              </w:rPr>
              <w:t>3213,8751</w:t>
            </w:r>
          </w:p>
        </w:tc>
      </w:tr>
      <w:tr w:rsidR="001057BE" w:rsidRPr="001057BE" w14:paraId="34F1DC78"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8B7D5" w14:textId="77777777" w:rsidR="001057BE" w:rsidRPr="001057BE" w:rsidRDefault="001057BE" w:rsidP="001057BE">
            <w:pPr>
              <w:rPr>
                <w:color w:val="000000"/>
                <w:sz w:val="10"/>
                <w:szCs w:val="10"/>
              </w:rPr>
            </w:pPr>
            <w:r w:rsidRPr="001057BE">
              <w:rPr>
                <w:color w:val="000000"/>
                <w:sz w:val="10"/>
                <w:szCs w:val="10"/>
              </w:rPr>
              <w:t>Двуставочные без ГН</w:t>
            </w:r>
          </w:p>
        </w:tc>
        <w:tc>
          <w:tcPr>
            <w:tcW w:w="282" w:type="pct"/>
            <w:tcBorders>
              <w:top w:val="nil"/>
              <w:left w:val="nil"/>
              <w:bottom w:val="single" w:sz="4" w:space="0" w:color="auto"/>
              <w:right w:val="single" w:sz="4" w:space="0" w:color="auto"/>
            </w:tcBorders>
            <w:shd w:val="clear" w:color="auto" w:fill="auto"/>
            <w:noWrap/>
            <w:vAlign w:val="bottom"/>
            <w:hideMark/>
          </w:tcPr>
          <w:p w14:paraId="4A813EB8" w14:textId="77777777" w:rsidR="001057BE" w:rsidRPr="001057BE" w:rsidRDefault="001057BE" w:rsidP="001057BE">
            <w:pPr>
              <w:jc w:val="right"/>
              <w:rPr>
                <w:color w:val="000000"/>
                <w:sz w:val="10"/>
                <w:szCs w:val="10"/>
              </w:rPr>
            </w:pPr>
            <w:r w:rsidRPr="001057BE">
              <w:rPr>
                <w:color w:val="000000"/>
                <w:sz w:val="10"/>
                <w:szCs w:val="10"/>
              </w:rPr>
              <w:t>1 015,8226</w:t>
            </w:r>
          </w:p>
        </w:tc>
        <w:tc>
          <w:tcPr>
            <w:tcW w:w="253" w:type="pct"/>
            <w:tcBorders>
              <w:top w:val="nil"/>
              <w:left w:val="nil"/>
              <w:bottom w:val="single" w:sz="4" w:space="0" w:color="auto"/>
              <w:right w:val="single" w:sz="4" w:space="0" w:color="auto"/>
            </w:tcBorders>
            <w:shd w:val="clear" w:color="auto" w:fill="auto"/>
            <w:noWrap/>
            <w:vAlign w:val="bottom"/>
            <w:hideMark/>
          </w:tcPr>
          <w:p w14:paraId="5B4FF89A" w14:textId="77777777" w:rsidR="001057BE" w:rsidRPr="001057BE" w:rsidRDefault="001057BE" w:rsidP="001057BE">
            <w:pPr>
              <w:jc w:val="right"/>
              <w:rPr>
                <w:color w:val="000000"/>
                <w:sz w:val="10"/>
                <w:szCs w:val="10"/>
              </w:rPr>
            </w:pPr>
            <w:r w:rsidRPr="001057BE">
              <w:rPr>
                <w:color w:val="000000"/>
                <w:sz w:val="10"/>
                <w:szCs w:val="10"/>
              </w:rPr>
              <w:t>333,8857</w:t>
            </w:r>
          </w:p>
        </w:tc>
        <w:tc>
          <w:tcPr>
            <w:tcW w:w="253" w:type="pct"/>
            <w:tcBorders>
              <w:top w:val="nil"/>
              <w:left w:val="nil"/>
              <w:bottom w:val="single" w:sz="4" w:space="0" w:color="auto"/>
              <w:right w:val="single" w:sz="4" w:space="0" w:color="auto"/>
            </w:tcBorders>
            <w:shd w:val="clear" w:color="auto" w:fill="auto"/>
            <w:noWrap/>
            <w:vAlign w:val="bottom"/>
            <w:hideMark/>
          </w:tcPr>
          <w:p w14:paraId="26010B08" w14:textId="77777777" w:rsidR="001057BE" w:rsidRPr="001057BE" w:rsidRDefault="001057BE" w:rsidP="001057BE">
            <w:pPr>
              <w:jc w:val="right"/>
              <w:rPr>
                <w:color w:val="000000"/>
                <w:sz w:val="10"/>
                <w:szCs w:val="10"/>
              </w:rPr>
            </w:pPr>
            <w:r w:rsidRPr="001057BE">
              <w:rPr>
                <w:color w:val="000000"/>
                <w:sz w:val="10"/>
                <w:szCs w:val="10"/>
              </w:rPr>
              <w:t>50,2143</w:t>
            </w:r>
          </w:p>
        </w:tc>
        <w:tc>
          <w:tcPr>
            <w:tcW w:w="282" w:type="pct"/>
            <w:tcBorders>
              <w:top w:val="nil"/>
              <w:left w:val="nil"/>
              <w:bottom w:val="single" w:sz="4" w:space="0" w:color="auto"/>
              <w:right w:val="single" w:sz="4" w:space="0" w:color="auto"/>
            </w:tcBorders>
            <w:shd w:val="clear" w:color="auto" w:fill="auto"/>
            <w:noWrap/>
            <w:vAlign w:val="bottom"/>
            <w:hideMark/>
          </w:tcPr>
          <w:p w14:paraId="1110F8A4" w14:textId="77777777" w:rsidR="001057BE" w:rsidRPr="001057BE" w:rsidRDefault="001057BE" w:rsidP="001057BE">
            <w:pPr>
              <w:jc w:val="right"/>
              <w:rPr>
                <w:color w:val="000000"/>
                <w:sz w:val="10"/>
                <w:szCs w:val="10"/>
              </w:rPr>
            </w:pPr>
            <w:r w:rsidRPr="001057BE">
              <w:rPr>
                <w:color w:val="000000"/>
                <w:sz w:val="10"/>
                <w:szCs w:val="10"/>
              </w:rPr>
              <w:t>4,5358</w:t>
            </w:r>
          </w:p>
        </w:tc>
        <w:tc>
          <w:tcPr>
            <w:tcW w:w="282" w:type="pct"/>
            <w:tcBorders>
              <w:top w:val="nil"/>
              <w:left w:val="nil"/>
              <w:bottom w:val="single" w:sz="4" w:space="0" w:color="auto"/>
              <w:right w:val="single" w:sz="4" w:space="0" w:color="auto"/>
            </w:tcBorders>
            <w:shd w:val="clear" w:color="auto" w:fill="auto"/>
            <w:noWrap/>
            <w:vAlign w:val="bottom"/>
            <w:hideMark/>
          </w:tcPr>
          <w:p w14:paraId="531F7109" w14:textId="77777777" w:rsidR="001057BE" w:rsidRPr="001057BE" w:rsidRDefault="001057BE" w:rsidP="001057BE">
            <w:pPr>
              <w:jc w:val="right"/>
              <w:rPr>
                <w:color w:val="000000"/>
                <w:sz w:val="10"/>
                <w:szCs w:val="10"/>
              </w:rPr>
            </w:pPr>
            <w:r w:rsidRPr="001057BE">
              <w:rPr>
                <w:color w:val="000000"/>
                <w:sz w:val="10"/>
                <w:szCs w:val="10"/>
              </w:rPr>
              <w:t>1 404,4585</w:t>
            </w:r>
          </w:p>
        </w:tc>
        <w:tc>
          <w:tcPr>
            <w:tcW w:w="282" w:type="pct"/>
            <w:tcBorders>
              <w:top w:val="nil"/>
              <w:left w:val="nil"/>
              <w:bottom w:val="single" w:sz="4" w:space="0" w:color="auto"/>
              <w:right w:val="single" w:sz="4" w:space="0" w:color="auto"/>
            </w:tcBorders>
            <w:shd w:val="clear" w:color="auto" w:fill="auto"/>
            <w:noWrap/>
            <w:vAlign w:val="bottom"/>
            <w:hideMark/>
          </w:tcPr>
          <w:p w14:paraId="78404EB7" w14:textId="77777777" w:rsidR="001057BE" w:rsidRPr="001057BE" w:rsidRDefault="001057BE" w:rsidP="001057BE">
            <w:pPr>
              <w:jc w:val="right"/>
              <w:rPr>
                <w:color w:val="000000"/>
                <w:sz w:val="10"/>
                <w:szCs w:val="10"/>
              </w:rPr>
            </w:pPr>
            <w:r w:rsidRPr="001057BE">
              <w:rPr>
                <w:color w:val="000000"/>
                <w:sz w:val="10"/>
                <w:szCs w:val="10"/>
              </w:rPr>
              <w:t>1 036,6057</w:t>
            </w:r>
          </w:p>
        </w:tc>
        <w:tc>
          <w:tcPr>
            <w:tcW w:w="253" w:type="pct"/>
            <w:tcBorders>
              <w:top w:val="nil"/>
              <w:left w:val="nil"/>
              <w:bottom w:val="single" w:sz="4" w:space="0" w:color="auto"/>
              <w:right w:val="single" w:sz="4" w:space="0" w:color="auto"/>
            </w:tcBorders>
            <w:shd w:val="clear" w:color="auto" w:fill="auto"/>
            <w:noWrap/>
            <w:vAlign w:val="bottom"/>
            <w:hideMark/>
          </w:tcPr>
          <w:p w14:paraId="5618CAA0" w14:textId="77777777" w:rsidR="001057BE" w:rsidRPr="001057BE" w:rsidRDefault="001057BE" w:rsidP="001057BE">
            <w:pPr>
              <w:jc w:val="right"/>
              <w:rPr>
                <w:color w:val="000000"/>
                <w:sz w:val="10"/>
                <w:szCs w:val="10"/>
              </w:rPr>
            </w:pPr>
            <w:r w:rsidRPr="001057BE">
              <w:rPr>
                <w:color w:val="000000"/>
                <w:sz w:val="10"/>
                <w:szCs w:val="10"/>
              </w:rPr>
              <w:t>328,0216</w:t>
            </w:r>
          </w:p>
        </w:tc>
        <w:tc>
          <w:tcPr>
            <w:tcW w:w="282" w:type="pct"/>
            <w:tcBorders>
              <w:top w:val="nil"/>
              <w:left w:val="nil"/>
              <w:bottom w:val="single" w:sz="4" w:space="0" w:color="auto"/>
              <w:right w:val="single" w:sz="4" w:space="0" w:color="auto"/>
            </w:tcBorders>
            <w:shd w:val="clear" w:color="auto" w:fill="auto"/>
            <w:noWrap/>
            <w:vAlign w:val="bottom"/>
            <w:hideMark/>
          </w:tcPr>
          <w:p w14:paraId="1022379E" w14:textId="77777777" w:rsidR="001057BE" w:rsidRPr="001057BE" w:rsidRDefault="001057BE" w:rsidP="001057BE">
            <w:pPr>
              <w:jc w:val="right"/>
              <w:rPr>
                <w:color w:val="000000"/>
                <w:sz w:val="10"/>
                <w:szCs w:val="10"/>
              </w:rPr>
            </w:pPr>
            <w:r w:rsidRPr="001057BE">
              <w:rPr>
                <w:color w:val="000000"/>
                <w:sz w:val="10"/>
                <w:szCs w:val="10"/>
              </w:rPr>
              <w:t>46,1718</w:t>
            </w:r>
          </w:p>
        </w:tc>
        <w:tc>
          <w:tcPr>
            <w:tcW w:w="282" w:type="pct"/>
            <w:tcBorders>
              <w:top w:val="nil"/>
              <w:left w:val="nil"/>
              <w:bottom w:val="single" w:sz="4" w:space="0" w:color="auto"/>
              <w:right w:val="single" w:sz="4" w:space="0" w:color="auto"/>
            </w:tcBorders>
            <w:shd w:val="clear" w:color="auto" w:fill="auto"/>
            <w:noWrap/>
            <w:vAlign w:val="bottom"/>
            <w:hideMark/>
          </w:tcPr>
          <w:p w14:paraId="0BBC5390" w14:textId="77777777" w:rsidR="001057BE" w:rsidRPr="001057BE" w:rsidRDefault="001057BE" w:rsidP="001057BE">
            <w:pPr>
              <w:jc w:val="right"/>
              <w:rPr>
                <w:color w:val="000000"/>
                <w:sz w:val="10"/>
                <w:szCs w:val="10"/>
              </w:rPr>
            </w:pPr>
            <w:r w:rsidRPr="001057BE">
              <w:rPr>
                <w:color w:val="000000"/>
                <w:sz w:val="10"/>
                <w:szCs w:val="10"/>
              </w:rPr>
              <w:t>4,6687</w:t>
            </w:r>
          </w:p>
        </w:tc>
        <w:tc>
          <w:tcPr>
            <w:tcW w:w="282" w:type="pct"/>
            <w:tcBorders>
              <w:top w:val="nil"/>
              <w:left w:val="nil"/>
              <w:bottom w:val="single" w:sz="4" w:space="0" w:color="auto"/>
              <w:right w:val="single" w:sz="4" w:space="0" w:color="auto"/>
            </w:tcBorders>
            <w:shd w:val="clear" w:color="auto" w:fill="auto"/>
            <w:noWrap/>
            <w:vAlign w:val="bottom"/>
            <w:hideMark/>
          </w:tcPr>
          <w:p w14:paraId="52DE6067" w14:textId="77777777" w:rsidR="001057BE" w:rsidRPr="001057BE" w:rsidRDefault="001057BE" w:rsidP="001057BE">
            <w:pPr>
              <w:jc w:val="right"/>
              <w:rPr>
                <w:color w:val="000000"/>
                <w:sz w:val="10"/>
                <w:szCs w:val="10"/>
              </w:rPr>
            </w:pPr>
            <w:r w:rsidRPr="001057BE">
              <w:rPr>
                <w:color w:val="000000"/>
                <w:sz w:val="10"/>
                <w:szCs w:val="10"/>
              </w:rPr>
              <w:t>1 415,4678</w:t>
            </w:r>
          </w:p>
        </w:tc>
        <w:tc>
          <w:tcPr>
            <w:tcW w:w="282" w:type="pct"/>
            <w:tcBorders>
              <w:top w:val="nil"/>
              <w:left w:val="nil"/>
              <w:bottom w:val="single" w:sz="4" w:space="0" w:color="auto"/>
              <w:right w:val="single" w:sz="4" w:space="0" w:color="auto"/>
            </w:tcBorders>
            <w:shd w:val="clear" w:color="auto" w:fill="auto"/>
            <w:noWrap/>
            <w:vAlign w:val="bottom"/>
            <w:hideMark/>
          </w:tcPr>
          <w:p w14:paraId="382525E3" w14:textId="77777777" w:rsidR="001057BE" w:rsidRPr="001057BE" w:rsidRDefault="001057BE" w:rsidP="001057BE">
            <w:pPr>
              <w:jc w:val="right"/>
              <w:rPr>
                <w:color w:val="000000"/>
                <w:sz w:val="10"/>
                <w:szCs w:val="10"/>
              </w:rPr>
            </w:pPr>
            <w:r w:rsidRPr="001057BE">
              <w:rPr>
                <w:color w:val="000000"/>
                <w:sz w:val="10"/>
                <w:szCs w:val="10"/>
              </w:rPr>
              <w:t>2052,4283</w:t>
            </w:r>
          </w:p>
        </w:tc>
        <w:tc>
          <w:tcPr>
            <w:tcW w:w="282" w:type="pct"/>
            <w:tcBorders>
              <w:top w:val="nil"/>
              <w:left w:val="nil"/>
              <w:bottom w:val="single" w:sz="4" w:space="0" w:color="auto"/>
              <w:right w:val="single" w:sz="4" w:space="0" w:color="auto"/>
            </w:tcBorders>
            <w:shd w:val="clear" w:color="auto" w:fill="auto"/>
            <w:noWrap/>
            <w:vAlign w:val="bottom"/>
            <w:hideMark/>
          </w:tcPr>
          <w:p w14:paraId="042B4079" w14:textId="77777777" w:rsidR="001057BE" w:rsidRPr="001057BE" w:rsidRDefault="001057BE" w:rsidP="001057BE">
            <w:pPr>
              <w:jc w:val="right"/>
              <w:rPr>
                <w:color w:val="000000"/>
                <w:sz w:val="10"/>
                <w:szCs w:val="10"/>
              </w:rPr>
            </w:pPr>
            <w:r w:rsidRPr="001057BE">
              <w:rPr>
                <w:color w:val="000000"/>
                <w:sz w:val="10"/>
                <w:szCs w:val="10"/>
              </w:rPr>
              <w:t>661,9073</w:t>
            </w:r>
          </w:p>
        </w:tc>
        <w:tc>
          <w:tcPr>
            <w:tcW w:w="253" w:type="pct"/>
            <w:tcBorders>
              <w:top w:val="nil"/>
              <w:left w:val="nil"/>
              <w:bottom w:val="single" w:sz="4" w:space="0" w:color="auto"/>
              <w:right w:val="single" w:sz="4" w:space="0" w:color="auto"/>
            </w:tcBorders>
            <w:shd w:val="clear" w:color="auto" w:fill="auto"/>
            <w:noWrap/>
            <w:vAlign w:val="bottom"/>
            <w:hideMark/>
          </w:tcPr>
          <w:p w14:paraId="0A550E9E" w14:textId="77777777" w:rsidR="001057BE" w:rsidRPr="001057BE" w:rsidRDefault="001057BE" w:rsidP="001057BE">
            <w:pPr>
              <w:jc w:val="right"/>
              <w:rPr>
                <w:color w:val="000000"/>
                <w:sz w:val="10"/>
                <w:szCs w:val="10"/>
              </w:rPr>
            </w:pPr>
            <w:r w:rsidRPr="001057BE">
              <w:rPr>
                <w:color w:val="000000"/>
                <w:sz w:val="10"/>
                <w:szCs w:val="10"/>
              </w:rPr>
              <w:t>96,3861</w:t>
            </w:r>
          </w:p>
        </w:tc>
        <w:tc>
          <w:tcPr>
            <w:tcW w:w="253" w:type="pct"/>
            <w:tcBorders>
              <w:top w:val="nil"/>
              <w:left w:val="nil"/>
              <w:bottom w:val="single" w:sz="4" w:space="0" w:color="auto"/>
              <w:right w:val="single" w:sz="4" w:space="0" w:color="auto"/>
            </w:tcBorders>
            <w:shd w:val="clear" w:color="auto" w:fill="auto"/>
            <w:noWrap/>
            <w:vAlign w:val="bottom"/>
            <w:hideMark/>
          </w:tcPr>
          <w:p w14:paraId="7C1E80C3" w14:textId="77777777" w:rsidR="001057BE" w:rsidRPr="001057BE" w:rsidRDefault="001057BE" w:rsidP="001057BE">
            <w:pPr>
              <w:jc w:val="right"/>
              <w:rPr>
                <w:color w:val="000000"/>
                <w:sz w:val="10"/>
                <w:szCs w:val="10"/>
              </w:rPr>
            </w:pPr>
            <w:r w:rsidRPr="001057BE">
              <w:rPr>
                <w:color w:val="000000"/>
                <w:sz w:val="10"/>
                <w:szCs w:val="10"/>
              </w:rPr>
              <w:t>9,2045</w:t>
            </w:r>
          </w:p>
        </w:tc>
        <w:tc>
          <w:tcPr>
            <w:tcW w:w="447" w:type="pct"/>
            <w:tcBorders>
              <w:top w:val="nil"/>
              <w:left w:val="nil"/>
              <w:bottom w:val="single" w:sz="4" w:space="0" w:color="auto"/>
              <w:right w:val="single" w:sz="4" w:space="0" w:color="auto"/>
            </w:tcBorders>
            <w:shd w:val="clear" w:color="auto" w:fill="auto"/>
            <w:noWrap/>
            <w:vAlign w:val="bottom"/>
            <w:hideMark/>
          </w:tcPr>
          <w:p w14:paraId="393EAFFA" w14:textId="77777777" w:rsidR="001057BE" w:rsidRPr="001057BE" w:rsidRDefault="001057BE" w:rsidP="001057BE">
            <w:pPr>
              <w:jc w:val="right"/>
              <w:rPr>
                <w:color w:val="000000"/>
                <w:sz w:val="10"/>
                <w:szCs w:val="10"/>
              </w:rPr>
            </w:pPr>
            <w:r w:rsidRPr="001057BE">
              <w:rPr>
                <w:color w:val="000000"/>
                <w:sz w:val="10"/>
                <w:szCs w:val="10"/>
              </w:rPr>
              <w:t>2819,9262</w:t>
            </w:r>
          </w:p>
        </w:tc>
      </w:tr>
      <w:tr w:rsidR="001057BE" w:rsidRPr="001057BE" w14:paraId="446F3247"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3A87B" w14:textId="77777777" w:rsidR="001057BE" w:rsidRPr="001057BE" w:rsidRDefault="001057BE" w:rsidP="001057BE">
            <w:pPr>
              <w:jc w:val="right"/>
              <w:rPr>
                <w:color w:val="000000"/>
                <w:sz w:val="10"/>
                <w:szCs w:val="10"/>
              </w:rPr>
            </w:pPr>
            <w:r w:rsidRPr="001057BE">
              <w:rPr>
                <w:color w:val="000000"/>
                <w:sz w:val="10"/>
                <w:szCs w:val="10"/>
              </w:rPr>
              <w:t>электроэнергия, тыс.МВт*ч</w:t>
            </w:r>
          </w:p>
        </w:tc>
        <w:tc>
          <w:tcPr>
            <w:tcW w:w="282" w:type="pct"/>
            <w:tcBorders>
              <w:top w:val="nil"/>
              <w:left w:val="nil"/>
              <w:bottom w:val="single" w:sz="4" w:space="0" w:color="auto"/>
              <w:right w:val="single" w:sz="4" w:space="0" w:color="auto"/>
            </w:tcBorders>
            <w:shd w:val="clear" w:color="auto" w:fill="auto"/>
            <w:noWrap/>
            <w:vAlign w:val="bottom"/>
            <w:hideMark/>
          </w:tcPr>
          <w:p w14:paraId="4A835C10" w14:textId="77777777" w:rsidR="001057BE" w:rsidRPr="001057BE" w:rsidRDefault="001057BE" w:rsidP="001057BE">
            <w:pPr>
              <w:jc w:val="right"/>
              <w:rPr>
                <w:color w:val="000000"/>
                <w:sz w:val="10"/>
                <w:szCs w:val="10"/>
              </w:rPr>
            </w:pPr>
            <w:r w:rsidRPr="001057BE">
              <w:rPr>
                <w:color w:val="000000"/>
                <w:sz w:val="10"/>
                <w:szCs w:val="10"/>
              </w:rPr>
              <w:t>1 015,8226</w:t>
            </w:r>
          </w:p>
        </w:tc>
        <w:tc>
          <w:tcPr>
            <w:tcW w:w="253" w:type="pct"/>
            <w:tcBorders>
              <w:top w:val="nil"/>
              <w:left w:val="nil"/>
              <w:bottom w:val="single" w:sz="4" w:space="0" w:color="auto"/>
              <w:right w:val="single" w:sz="4" w:space="0" w:color="auto"/>
            </w:tcBorders>
            <w:shd w:val="clear" w:color="auto" w:fill="auto"/>
            <w:noWrap/>
            <w:vAlign w:val="bottom"/>
            <w:hideMark/>
          </w:tcPr>
          <w:p w14:paraId="2C6FA270" w14:textId="77777777" w:rsidR="001057BE" w:rsidRPr="001057BE" w:rsidRDefault="001057BE" w:rsidP="001057BE">
            <w:pPr>
              <w:jc w:val="right"/>
              <w:rPr>
                <w:color w:val="000000"/>
                <w:sz w:val="10"/>
                <w:szCs w:val="10"/>
              </w:rPr>
            </w:pPr>
            <w:r w:rsidRPr="001057BE">
              <w:rPr>
                <w:color w:val="000000"/>
                <w:sz w:val="10"/>
                <w:szCs w:val="10"/>
              </w:rPr>
              <w:t>333,8857</w:t>
            </w:r>
          </w:p>
        </w:tc>
        <w:tc>
          <w:tcPr>
            <w:tcW w:w="253" w:type="pct"/>
            <w:tcBorders>
              <w:top w:val="nil"/>
              <w:left w:val="nil"/>
              <w:bottom w:val="single" w:sz="4" w:space="0" w:color="auto"/>
              <w:right w:val="single" w:sz="4" w:space="0" w:color="auto"/>
            </w:tcBorders>
            <w:shd w:val="clear" w:color="auto" w:fill="auto"/>
            <w:noWrap/>
            <w:vAlign w:val="bottom"/>
            <w:hideMark/>
          </w:tcPr>
          <w:p w14:paraId="51B7673F" w14:textId="77777777" w:rsidR="001057BE" w:rsidRPr="001057BE" w:rsidRDefault="001057BE" w:rsidP="001057BE">
            <w:pPr>
              <w:jc w:val="right"/>
              <w:rPr>
                <w:color w:val="000000"/>
                <w:sz w:val="10"/>
                <w:szCs w:val="10"/>
              </w:rPr>
            </w:pPr>
            <w:r w:rsidRPr="001057BE">
              <w:rPr>
                <w:color w:val="000000"/>
                <w:sz w:val="10"/>
                <w:szCs w:val="10"/>
              </w:rPr>
              <w:t>50,2143</w:t>
            </w:r>
          </w:p>
        </w:tc>
        <w:tc>
          <w:tcPr>
            <w:tcW w:w="282" w:type="pct"/>
            <w:tcBorders>
              <w:top w:val="nil"/>
              <w:left w:val="nil"/>
              <w:bottom w:val="single" w:sz="4" w:space="0" w:color="auto"/>
              <w:right w:val="single" w:sz="4" w:space="0" w:color="auto"/>
            </w:tcBorders>
            <w:shd w:val="clear" w:color="auto" w:fill="auto"/>
            <w:noWrap/>
            <w:vAlign w:val="bottom"/>
            <w:hideMark/>
          </w:tcPr>
          <w:p w14:paraId="0400BD73" w14:textId="77777777" w:rsidR="001057BE" w:rsidRPr="001057BE" w:rsidRDefault="001057BE" w:rsidP="001057BE">
            <w:pPr>
              <w:jc w:val="right"/>
              <w:rPr>
                <w:color w:val="000000"/>
                <w:sz w:val="10"/>
                <w:szCs w:val="10"/>
              </w:rPr>
            </w:pPr>
            <w:r w:rsidRPr="001057BE">
              <w:rPr>
                <w:color w:val="000000"/>
                <w:sz w:val="10"/>
                <w:szCs w:val="10"/>
              </w:rPr>
              <w:t>4,5358</w:t>
            </w:r>
          </w:p>
        </w:tc>
        <w:tc>
          <w:tcPr>
            <w:tcW w:w="282" w:type="pct"/>
            <w:tcBorders>
              <w:top w:val="nil"/>
              <w:left w:val="nil"/>
              <w:bottom w:val="single" w:sz="4" w:space="0" w:color="auto"/>
              <w:right w:val="single" w:sz="4" w:space="0" w:color="auto"/>
            </w:tcBorders>
            <w:shd w:val="clear" w:color="auto" w:fill="auto"/>
            <w:noWrap/>
            <w:vAlign w:val="bottom"/>
            <w:hideMark/>
          </w:tcPr>
          <w:p w14:paraId="2B7084EC" w14:textId="77777777" w:rsidR="001057BE" w:rsidRPr="001057BE" w:rsidRDefault="001057BE" w:rsidP="001057BE">
            <w:pPr>
              <w:jc w:val="right"/>
              <w:rPr>
                <w:color w:val="000000"/>
                <w:sz w:val="10"/>
                <w:szCs w:val="10"/>
              </w:rPr>
            </w:pPr>
            <w:r w:rsidRPr="001057BE">
              <w:rPr>
                <w:color w:val="000000"/>
                <w:sz w:val="10"/>
                <w:szCs w:val="10"/>
              </w:rPr>
              <w:t>1 404,4585</w:t>
            </w:r>
          </w:p>
        </w:tc>
        <w:tc>
          <w:tcPr>
            <w:tcW w:w="282" w:type="pct"/>
            <w:tcBorders>
              <w:top w:val="nil"/>
              <w:left w:val="nil"/>
              <w:bottom w:val="single" w:sz="4" w:space="0" w:color="auto"/>
              <w:right w:val="single" w:sz="4" w:space="0" w:color="auto"/>
            </w:tcBorders>
            <w:shd w:val="clear" w:color="auto" w:fill="auto"/>
            <w:noWrap/>
            <w:vAlign w:val="bottom"/>
            <w:hideMark/>
          </w:tcPr>
          <w:p w14:paraId="16A828A7" w14:textId="77777777" w:rsidR="001057BE" w:rsidRPr="001057BE" w:rsidRDefault="001057BE" w:rsidP="001057BE">
            <w:pPr>
              <w:jc w:val="right"/>
              <w:rPr>
                <w:color w:val="000000"/>
                <w:sz w:val="10"/>
                <w:szCs w:val="10"/>
              </w:rPr>
            </w:pPr>
            <w:r w:rsidRPr="001057BE">
              <w:rPr>
                <w:color w:val="000000"/>
                <w:sz w:val="10"/>
                <w:szCs w:val="10"/>
              </w:rPr>
              <w:t>1 036,6057</w:t>
            </w:r>
          </w:p>
        </w:tc>
        <w:tc>
          <w:tcPr>
            <w:tcW w:w="253" w:type="pct"/>
            <w:tcBorders>
              <w:top w:val="nil"/>
              <w:left w:val="nil"/>
              <w:bottom w:val="single" w:sz="4" w:space="0" w:color="auto"/>
              <w:right w:val="single" w:sz="4" w:space="0" w:color="auto"/>
            </w:tcBorders>
            <w:shd w:val="clear" w:color="auto" w:fill="auto"/>
            <w:noWrap/>
            <w:vAlign w:val="bottom"/>
            <w:hideMark/>
          </w:tcPr>
          <w:p w14:paraId="4C2C5D1E" w14:textId="77777777" w:rsidR="001057BE" w:rsidRPr="001057BE" w:rsidRDefault="001057BE" w:rsidP="001057BE">
            <w:pPr>
              <w:jc w:val="right"/>
              <w:rPr>
                <w:color w:val="000000"/>
                <w:sz w:val="10"/>
                <w:szCs w:val="10"/>
              </w:rPr>
            </w:pPr>
            <w:r w:rsidRPr="001057BE">
              <w:rPr>
                <w:color w:val="000000"/>
                <w:sz w:val="10"/>
                <w:szCs w:val="10"/>
              </w:rPr>
              <w:t>328,0216</w:t>
            </w:r>
          </w:p>
        </w:tc>
        <w:tc>
          <w:tcPr>
            <w:tcW w:w="282" w:type="pct"/>
            <w:tcBorders>
              <w:top w:val="nil"/>
              <w:left w:val="nil"/>
              <w:bottom w:val="single" w:sz="4" w:space="0" w:color="auto"/>
              <w:right w:val="single" w:sz="4" w:space="0" w:color="auto"/>
            </w:tcBorders>
            <w:shd w:val="clear" w:color="auto" w:fill="auto"/>
            <w:noWrap/>
            <w:vAlign w:val="bottom"/>
            <w:hideMark/>
          </w:tcPr>
          <w:p w14:paraId="5CFD288E" w14:textId="77777777" w:rsidR="001057BE" w:rsidRPr="001057BE" w:rsidRDefault="001057BE" w:rsidP="001057BE">
            <w:pPr>
              <w:jc w:val="right"/>
              <w:rPr>
                <w:color w:val="000000"/>
                <w:sz w:val="10"/>
                <w:szCs w:val="10"/>
              </w:rPr>
            </w:pPr>
            <w:r w:rsidRPr="001057BE">
              <w:rPr>
                <w:color w:val="000000"/>
                <w:sz w:val="10"/>
                <w:szCs w:val="10"/>
              </w:rPr>
              <w:t>46,1718</w:t>
            </w:r>
          </w:p>
        </w:tc>
        <w:tc>
          <w:tcPr>
            <w:tcW w:w="282" w:type="pct"/>
            <w:tcBorders>
              <w:top w:val="nil"/>
              <w:left w:val="nil"/>
              <w:bottom w:val="single" w:sz="4" w:space="0" w:color="auto"/>
              <w:right w:val="single" w:sz="4" w:space="0" w:color="auto"/>
            </w:tcBorders>
            <w:shd w:val="clear" w:color="auto" w:fill="auto"/>
            <w:noWrap/>
            <w:vAlign w:val="bottom"/>
            <w:hideMark/>
          </w:tcPr>
          <w:p w14:paraId="7709B58F" w14:textId="77777777" w:rsidR="001057BE" w:rsidRPr="001057BE" w:rsidRDefault="001057BE" w:rsidP="001057BE">
            <w:pPr>
              <w:jc w:val="right"/>
              <w:rPr>
                <w:color w:val="000000"/>
                <w:sz w:val="10"/>
                <w:szCs w:val="10"/>
              </w:rPr>
            </w:pPr>
            <w:r w:rsidRPr="001057BE">
              <w:rPr>
                <w:color w:val="000000"/>
                <w:sz w:val="10"/>
                <w:szCs w:val="10"/>
              </w:rPr>
              <w:t>4,6687</w:t>
            </w:r>
          </w:p>
        </w:tc>
        <w:tc>
          <w:tcPr>
            <w:tcW w:w="282" w:type="pct"/>
            <w:tcBorders>
              <w:top w:val="nil"/>
              <w:left w:val="nil"/>
              <w:bottom w:val="single" w:sz="4" w:space="0" w:color="auto"/>
              <w:right w:val="single" w:sz="4" w:space="0" w:color="auto"/>
            </w:tcBorders>
            <w:shd w:val="clear" w:color="auto" w:fill="auto"/>
            <w:noWrap/>
            <w:vAlign w:val="bottom"/>
            <w:hideMark/>
          </w:tcPr>
          <w:p w14:paraId="4A873752" w14:textId="77777777" w:rsidR="001057BE" w:rsidRPr="001057BE" w:rsidRDefault="001057BE" w:rsidP="001057BE">
            <w:pPr>
              <w:jc w:val="right"/>
              <w:rPr>
                <w:color w:val="000000"/>
                <w:sz w:val="10"/>
                <w:szCs w:val="10"/>
              </w:rPr>
            </w:pPr>
            <w:r w:rsidRPr="001057BE">
              <w:rPr>
                <w:color w:val="000000"/>
                <w:sz w:val="10"/>
                <w:szCs w:val="10"/>
              </w:rPr>
              <w:t>1 415,4678</w:t>
            </w:r>
          </w:p>
        </w:tc>
        <w:tc>
          <w:tcPr>
            <w:tcW w:w="282" w:type="pct"/>
            <w:tcBorders>
              <w:top w:val="nil"/>
              <w:left w:val="nil"/>
              <w:bottom w:val="single" w:sz="4" w:space="0" w:color="auto"/>
              <w:right w:val="single" w:sz="4" w:space="0" w:color="auto"/>
            </w:tcBorders>
            <w:shd w:val="clear" w:color="auto" w:fill="auto"/>
            <w:noWrap/>
            <w:vAlign w:val="bottom"/>
            <w:hideMark/>
          </w:tcPr>
          <w:p w14:paraId="40620EBE" w14:textId="77777777" w:rsidR="001057BE" w:rsidRPr="001057BE" w:rsidRDefault="001057BE" w:rsidP="001057BE">
            <w:pPr>
              <w:jc w:val="right"/>
              <w:rPr>
                <w:color w:val="000000"/>
                <w:sz w:val="10"/>
                <w:szCs w:val="10"/>
              </w:rPr>
            </w:pPr>
            <w:r w:rsidRPr="001057BE">
              <w:rPr>
                <w:color w:val="000000"/>
                <w:sz w:val="10"/>
                <w:szCs w:val="10"/>
              </w:rPr>
              <w:t>2052,4283</w:t>
            </w:r>
          </w:p>
        </w:tc>
        <w:tc>
          <w:tcPr>
            <w:tcW w:w="282" w:type="pct"/>
            <w:tcBorders>
              <w:top w:val="nil"/>
              <w:left w:val="nil"/>
              <w:bottom w:val="single" w:sz="4" w:space="0" w:color="auto"/>
              <w:right w:val="single" w:sz="4" w:space="0" w:color="auto"/>
            </w:tcBorders>
            <w:shd w:val="clear" w:color="auto" w:fill="auto"/>
            <w:noWrap/>
            <w:vAlign w:val="bottom"/>
            <w:hideMark/>
          </w:tcPr>
          <w:p w14:paraId="0CDC7395" w14:textId="77777777" w:rsidR="001057BE" w:rsidRPr="001057BE" w:rsidRDefault="001057BE" w:rsidP="001057BE">
            <w:pPr>
              <w:jc w:val="right"/>
              <w:rPr>
                <w:color w:val="000000"/>
                <w:sz w:val="10"/>
                <w:szCs w:val="10"/>
              </w:rPr>
            </w:pPr>
            <w:r w:rsidRPr="001057BE">
              <w:rPr>
                <w:color w:val="000000"/>
                <w:sz w:val="10"/>
                <w:szCs w:val="10"/>
              </w:rPr>
              <w:t>661,9073</w:t>
            </w:r>
          </w:p>
        </w:tc>
        <w:tc>
          <w:tcPr>
            <w:tcW w:w="253" w:type="pct"/>
            <w:tcBorders>
              <w:top w:val="nil"/>
              <w:left w:val="nil"/>
              <w:bottom w:val="single" w:sz="4" w:space="0" w:color="auto"/>
              <w:right w:val="single" w:sz="4" w:space="0" w:color="auto"/>
            </w:tcBorders>
            <w:shd w:val="clear" w:color="auto" w:fill="auto"/>
            <w:noWrap/>
            <w:vAlign w:val="bottom"/>
            <w:hideMark/>
          </w:tcPr>
          <w:p w14:paraId="004AC578" w14:textId="77777777" w:rsidR="001057BE" w:rsidRPr="001057BE" w:rsidRDefault="001057BE" w:rsidP="001057BE">
            <w:pPr>
              <w:jc w:val="right"/>
              <w:rPr>
                <w:color w:val="000000"/>
                <w:sz w:val="10"/>
                <w:szCs w:val="10"/>
              </w:rPr>
            </w:pPr>
            <w:r w:rsidRPr="001057BE">
              <w:rPr>
                <w:color w:val="000000"/>
                <w:sz w:val="10"/>
                <w:szCs w:val="10"/>
              </w:rPr>
              <w:t>96,3861</w:t>
            </w:r>
          </w:p>
        </w:tc>
        <w:tc>
          <w:tcPr>
            <w:tcW w:w="253" w:type="pct"/>
            <w:tcBorders>
              <w:top w:val="nil"/>
              <w:left w:val="nil"/>
              <w:bottom w:val="single" w:sz="4" w:space="0" w:color="auto"/>
              <w:right w:val="single" w:sz="4" w:space="0" w:color="auto"/>
            </w:tcBorders>
            <w:shd w:val="clear" w:color="auto" w:fill="auto"/>
            <w:noWrap/>
            <w:vAlign w:val="bottom"/>
            <w:hideMark/>
          </w:tcPr>
          <w:p w14:paraId="4F8631C2" w14:textId="77777777" w:rsidR="001057BE" w:rsidRPr="001057BE" w:rsidRDefault="001057BE" w:rsidP="001057BE">
            <w:pPr>
              <w:jc w:val="right"/>
              <w:rPr>
                <w:color w:val="000000"/>
                <w:sz w:val="10"/>
                <w:szCs w:val="10"/>
              </w:rPr>
            </w:pPr>
            <w:r w:rsidRPr="001057BE">
              <w:rPr>
                <w:color w:val="000000"/>
                <w:sz w:val="10"/>
                <w:szCs w:val="10"/>
              </w:rPr>
              <w:t>9,2045</w:t>
            </w:r>
          </w:p>
        </w:tc>
        <w:tc>
          <w:tcPr>
            <w:tcW w:w="447" w:type="pct"/>
            <w:tcBorders>
              <w:top w:val="nil"/>
              <w:left w:val="nil"/>
              <w:bottom w:val="single" w:sz="4" w:space="0" w:color="auto"/>
              <w:right w:val="single" w:sz="4" w:space="0" w:color="auto"/>
            </w:tcBorders>
            <w:shd w:val="clear" w:color="auto" w:fill="auto"/>
            <w:noWrap/>
            <w:vAlign w:val="bottom"/>
            <w:hideMark/>
          </w:tcPr>
          <w:p w14:paraId="6A2FBCE9" w14:textId="77777777" w:rsidR="001057BE" w:rsidRPr="001057BE" w:rsidRDefault="001057BE" w:rsidP="001057BE">
            <w:pPr>
              <w:jc w:val="right"/>
              <w:rPr>
                <w:color w:val="000000"/>
                <w:sz w:val="10"/>
                <w:szCs w:val="10"/>
              </w:rPr>
            </w:pPr>
            <w:r w:rsidRPr="001057BE">
              <w:rPr>
                <w:color w:val="000000"/>
                <w:sz w:val="10"/>
                <w:szCs w:val="10"/>
              </w:rPr>
              <w:t>2819,9262</w:t>
            </w:r>
          </w:p>
        </w:tc>
      </w:tr>
      <w:tr w:rsidR="001057BE" w:rsidRPr="001057BE" w14:paraId="61008F28"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89C64" w14:textId="77777777" w:rsidR="001057BE" w:rsidRPr="001057BE" w:rsidRDefault="001057BE" w:rsidP="001057BE">
            <w:pPr>
              <w:jc w:val="right"/>
              <w:rPr>
                <w:color w:val="000000"/>
                <w:sz w:val="10"/>
                <w:szCs w:val="10"/>
              </w:rPr>
            </w:pPr>
            <w:r w:rsidRPr="001057BE">
              <w:rPr>
                <w:color w:val="000000"/>
                <w:sz w:val="10"/>
                <w:szCs w:val="10"/>
              </w:rPr>
              <w:t>мощность, МВт</w:t>
            </w:r>
          </w:p>
        </w:tc>
        <w:tc>
          <w:tcPr>
            <w:tcW w:w="282" w:type="pct"/>
            <w:tcBorders>
              <w:top w:val="nil"/>
              <w:left w:val="nil"/>
              <w:bottom w:val="single" w:sz="4" w:space="0" w:color="auto"/>
              <w:right w:val="single" w:sz="4" w:space="0" w:color="auto"/>
            </w:tcBorders>
            <w:shd w:val="clear" w:color="auto" w:fill="auto"/>
            <w:noWrap/>
            <w:vAlign w:val="bottom"/>
            <w:hideMark/>
          </w:tcPr>
          <w:p w14:paraId="0EC496ED" w14:textId="77777777" w:rsidR="001057BE" w:rsidRPr="001057BE" w:rsidRDefault="001057BE" w:rsidP="001057BE">
            <w:pPr>
              <w:jc w:val="right"/>
              <w:rPr>
                <w:color w:val="000000"/>
                <w:sz w:val="10"/>
                <w:szCs w:val="10"/>
              </w:rPr>
            </w:pPr>
            <w:r w:rsidRPr="001057BE">
              <w:rPr>
                <w:color w:val="000000"/>
                <w:sz w:val="10"/>
                <w:szCs w:val="10"/>
              </w:rPr>
              <w:t>250,9360</w:t>
            </w:r>
          </w:p>
        </w:tc>
        <w:tc>
          <w:tcPr>
            <w:tcW w:w="253" w:type="pct"/>
            <w:tcBorders>
              <w:top w:val="nil"/>
              <w:left w:val="nil"/>
              <w:bottom w:val="single" w:sz="4" w:space="0" w:color="auto"/>
              <w:right w:val="single" w:sz="4" w:space="0" w:color="auto"/>
            </w:tcBorders>
            <w:shd w:val="clear" w:color="auto" w:fill="auto"/>
            <w:noWrap/>
            <w:vAlign w:val="bottom"/>
            <w:hideMark/>
          </w:tcPr>
          <w:p w14:paraId="26DEB979" w14:textId="77777777" w:rsidR="001057BE" w:rsidRPr="001057BE" w:rsidRDefault="001057BE" w:rsidP="001057BE">
            <w:pPr>
              <w:jc w:val="right"/>
              <w:rPr>
                <w:color w:val="000000"/>
                <w:sz w:val="10"/>
                <w:szCs w:val="10"/>
              </w:rPr>
            </w:pPr>
            <w:r w:rsidRPr="001057BE">
              <w:rPr>
                <w:color w:val="000000"/>
                <w:sz w:val="10"/>
                <w:szCs w:val="10"/>
              </w:rPr>
              <w:t>77,5999</w:t>
            </w:r>
          </w:p>
        </w:tc>
        <w:tc>
          <w:tcPr>
            <w:tcW w:w="253" w:type="pct"/>
            <w:tcBorders>
              <w:top w:val="nil"/>
              <w:left w:val="nil"/>
              <w:bottom w:val="single" w:sz="4" w:space="0" w:color="auto"/>
              <w:right w:val="single" w:sz="4" w:space="0" w:color="auto"/>
            </w:tcBorders>
            <w:shd w:val="clear" w:color="auto" w:fill="auto"/>
            <w:noWrap/>
            <w:vAlign w:val="bottom"/>
            <w:hideMark/>
          </w:tcPr>
          <w:p w14:paraId="497E1359" w14:textId="77777777" w:rsidR="001057BE" w:rsidRPr="001057BE" w:rsidRDefault="001057BE" w:rsidP="001057BE">
            <w:pPr>
              <w:jc w:val="right"/>
              <w:rPr>
                <w:color w:val="000000"/>
                <w:sz w:val="10"/>
                <w:szCs w:val="10"/>
              </w:rPr>
            </w:pPr>
            <w:r w:rsidRPr="001057BE">
              <w:rPr>
                <w:color w:val="000000"/>
                <w:sz w:val="10"/>
                <w:szCs w:val="10"/>
              </w:rPr>
              <w:t>11,8485</w:t>
            </w:r>
          </w:p>
        </w:tc>
        <w:tc>
          <w:tcPr>
            <w:tcW w:w="282" w:type="pct"/>
            <w:tcBorders>
              <w:top w:val="nil"/>
              <w:left w:val="nil"/>
              <w:bottom w:val="single" w:sz="4" w:space="0" w:color="auto"/>
              <w:right w:val="single" w:sz="4" w:space="0" w:color="auto"/>
            </w:tcBorders>
            <w:shd w:val="clear" w:color="auto" w:fill="auto"/>
            <w:noWrap/>
            <w:vAlign w:val="bottom"/>
            <w:hideMark/>
          </w:tcPr>
          <w:p w14:paraId="04B9269C" w14:textId="77777777" w:rsidR="001057BE" w:rsidRPr="001057BE" w:rsidRDefault="001057BE" w:rsidP="001057BE">
            <w:pPr>
              <w:jc w:val="right"/>
              <w:rPr>
                <w:color w:val="000000"/>
                <w:sz w:val="10"/>
                <w:szCs w:val="10"/>
              </w:rPr>
            </w:pPr>
            <w:r w:rsidRPr="001057BE">
              <w:rPr>
                <w:color w:val="000000"/>
                <w:sz w:val="10"/>
                <w:szCs w:val="10"/>
              </w:rPr>
              <w:t>1,1153</w:t>
            </w:r>
          </w:p>
        </w:tc>
        <w:tc>
          <w:tcPr>
            <w:tcW w:w="282" w:type="pct"/>
            <w:tcBorders>
              <w:top w:val="nil"/>
              <w:left w:val="nil"/>
              <w:bottom w:val="single" w:sz="4" w:space="0" w:color="auto"/>
              <w:right w:val="single" w:sz="4" w:space="0" w:color="auto"/>
            </w:tcBorders>
            <w:shd w:val="clear" w:color="auto" w:fill="auto"/>
            <w:noWrap/>
            <w:vAlign w:val="bottom"/>
            <w:hideMark/>
          </w:tcPr>
          <w:p w14:paraId="4E0AEA04" w14:textId="77777777" w:rsidR="001057BE" w:rsidRPr="001057BE" w:rsidRDefault="001057BE" w:rsidP="001057BE">
            <w:pPr>
              <w:jc w:val="right"/>
              <w:rPr>
                <w:color w:val="000000"/>
                <w:sz w:val="10"/>
                <w:szCs w:val="10"/>
              </w:rPr>
            </w:pPr>
            <w:r w:rsidRPr="001057BE">
              <w:rPr>
                <w:color w:val="000000"/>
                <w:sz w:val="10"/>
                <w:szCs w:val="10"/>
              </w:rPr>
              <w:t>341,4997</w:t>
            </w:r>
          </w:p>
        </w:tc>
        <w:tc>
          <w:tcPr>
            <w:tcW w:w="282" w:type="pct"/>
            <w:tcBorders>
              <w:top w:val="nil"/>
              <w:left w:val="nil"/>
              <w:bottom w:val="single" w:sz="4" w:space="0" w:color="auto"/>
              <w:right w:val="single" w:sz="4" w:space="0" w:color="auto"/>
            </w:tcBorders>
            <w:shd w:val="clear" w:color="auto" w:fill="auto"/>
            <w:noWrap/>
            <w:vAlign w:val="bottom"/>
            <w:hideMark/>
          </w:tcPr>
          <w:p w14:paraId="13C06FE6" w14:textId="77777777" w:rsidR="001057BE" w:rsidRPr="001057BE" w:rsidRDefault="001057BE" w:rsidP="001057BE">
            <w:pPr>
              <w:jc w:val="right"/>
              <w:rPr>
                <w:color w:val="000000"/>
                <w:sz w:val="10"/>
                <w:szCs w:val="10"/>
              </w:rPr>
            </w:pPr>
            <w:r w:rsidRPr="001057BE">
              <w:rPr>
                <w:color w:val="000000"/>
                <w:sz w:val="10"/>
                <w:szCs w:val="10"/>
              </w:rPr>
              <w:t>254,1174</w:t>
            </w:r>
          </w:p>
        </w:tc>
        <w:tc>
          <w:tcPr>
            <w:tcW w:w="253" w:type="pct"/>
            <w:tcBorders>
              <w:top w:val="nil"/>
              <w:left w:val="nil"/>
              <w:bottom w:val="single" w:sz="4" w:space="0" w:color="auto"/>
              <w:right w:val="single" w:sz="4" w:space="0" w:color="auto"/>
            </w:tcBorders>
            <w:shd w:val="clear" w:color="auto" w:fill="auto"/>
            <w:noWrap/>
            <w:vAlign w:val="bottom"/>
            <w:hideMark/>
          </w:tcPr>
          <w:p w14:paraId="5891993A" w14:textId="77777777" w:rsidR="001057BE" w:rsidRPr="001057BE" w:rsidRDefault="001057BE" w:rsidP="001057BE">
            <w:pPr>
              <w:jc w:val="right"/>
              <w:rPr>
                <w:color w:val="000000"/>
                <w:sz w:val="10"/>
                <w:szCs w:val="10"/>
              </w:rPr>
            </w:pPr>
            <w:r w:rsidRPr="001057BE">
              <w:rPr>
                <w:color w:val="000000"/>
                <w:sz w:val="10"/>
                <w:szCs w:val="10"/>
              </w:rPr>
              <w:t>79,0468</w:t>
            </w:r>
          </w:p>
        </w:tc>
        <w:tc>
          <w:tcPr>
            <w:tcW w:w="282" w:type="pct"/>
            <w:tcBorders>
              <w:top w:val="nil"/>
              <w:left w:val="nil"/>
              <w:bottom w:val="single" w:sz="4" w:space="0" w:color="auto"/>
              <w:right w:val="single" w:sz="4" w:space="0" w:color="auto"/>
            </w:tcBorders>
            <w:shd w:val="clear" w:color="auto" w:fill="auto"/>
            <w:noWrap/>
            <w:vAlign w:val="bottom"/>
            <w:hideMark/>
          </w:tcPr>
          <w:p w14:paraId="64B03BA2" w14:textId="77777777" w:rsidR="001057BE" w:rsidRPr="001057BE" w:rsidRDefault="001057BE" w:rsidP="001057BE">
            <w:pPr>
              <w:jc w:val="right"/>
              <w:rPr>
                <w:color w:val="000000"/>
                <w:sz w:val="10"/>
                <w:szCs w:val="10"/>
              </w:rPr>
            </w:pPr>
            <w:r w:rsidRPr="001057BE">
              <w:rPr>
                <w:color w:val="000000"/>
                <w:sz w:val="10"/>
                <w:szCs w:val="10"/>
              </w:rPr>
              <w:t>11,0426</w:t>
            </w:r>
          </w:p>
        </w:tc>
        <w:tc>
          <w:tcPr>
            <w:tcW w:w="282" w:type="pct"/>
            <w:tcBorders>
              <w:top w:val="nil"/>
              <w:left w:val="nil"/>
              <w:bottom w:val="single" w:sz="4" w:space="0" w:color="auto"/>
              <w:right w:val="single" w:sz="4" w:space="0" w:color="auto"/>
            </w:tcBorders>
            <w:shd w:val="clear" w:color="auto" w:fill="auto"/>
            <w:noWrap/>
            <w:vAlign w:val="bottom"/>
            <w:hideMark/>
          </w:tcPr>
          <w:p w14:paraId="57EC8F77" w14:textId="77777777" w:rsidR="001057BE" w:rsidRPr="001057BE" w:rsidRDefault="001057BE" w:rsidP="001057BE">
            <w:pPr>
              <w:jc w:val="right"/>
              <w:rPr>
                <w:color w:val="000000"/>
                <w:sz w:val="10"/>
                <w:szCs w:val="10"/>
              </w:rPr>
            </w:pPr>
            <w:r w:rsidRPr="001057BE">
              <w:rPr>
                <w:color w:val="000000"/>
                <w:sz w:val="10"/>
                <w:szCs w:val="10"/>
              </w:rPr>
              <w:t>1,1497</w:t>
            </w:r>
          </w:p>
        </w:tc>
        <w:tc>
          <w:tcPr>
            <w:tcW w:w="282" w:type="pct"/>
            <w:tcBorders>
              <w:top w:val="nil"/>
              <w:left w:val="nil"/>
              <w:bottom w:val="single" w:sz="4" w:space="0" w:color="auto"/>
              <w:right w:val="single" w:sz="4" w:space="0" w:color="auto"/>
            </w:tcBorders>
            <w:shd w:val="clear" w:color="auto" w:fill="auto"/>
            <w:noWrap/>
            <w:vAlign w:val="bottom"/>
            <w:hideMark/>
          </w:tcPr>
          <w:p w14:paraId="2948AB5D" w14:textId="77777777" w:rsidR="001057BE" w:rsidRPr="001057BE" w:rsidRDefault="001057BE" w:rsidP="001057BE">
            <w:pPr>
              <w:jc w:val="right"/>
              <w:rPr>
                <w:color w:val="000000"/>
                <w:sz w:val="10"/>
                <w:szCs w:val="10"/>
              </w:rPr>
            </w:pPr>
            <w:r w:rsidRPr="001057BE">
              <w:rPr>
                <w:color w:val="000000"/>
                <w:sz w:val="10"/>
                <w:szCs w:val="10"/>
              </w:rPr>
              <w:t>345,3565</w:t>
            </w:r>
          </w:p>
        </w:tc>
        <w:tc>
          <w:tcPr>
            <w:tcW w:w="282" w:type="pct"/>
            <w:tcBorders>
              <w:top w:val="nil"/>
              <w:left w:val="nil"/>
              <w:bottom w:val="single" w:sz="4" w:space="0" w:color="auto"/>
              <w:right w:val="single" w:sz="4" w:space="0" w:color="auto"/>
            </w:tcBorders>
            <w:shd w:val="clear" w:color="auto" w:fill="auto"/>
            <w:noWrap/>
            <w:vAlign w:val="bottom"/>
            <w:hideMark/>
          </w:tcPr>
          <w:p w14:paraId="63E2CE2C" w14:textId="77777777" w:rsidR="001057BE" w:rsidRPr="001057BE" w:rsidRDefault="001057BE" w:rsidP="001057BE">
            <w:pPr>
              <w:jc w:val="right"/>
              <w:rPr>
                <w:color w:val="000000"/>
                <w:sz w:val="10"/>
                <w:szCs w:val="10"/>
              </w:rPr>
            </w:pPr>
            <w:r w:rsidRPr="001057BE">
              <w:rPr>
                <w:color w:val="000000"/>
                <w:sz w:val="10"/>
                <w:szCs w:val="10"/>
              </w:rPr>
              <w:t>252,5267</w:t>
            </w:r>
          </w:p>
        </w:tc>
        <w:tc>
          <w:tcPr>
            <w:tcW w:w="282" w:type="pct"/>
            <w:tcBorders>
              <w:top w:val="nil"/>
              <w:left w:val="nil"/>
              <w:bottom w:val="single" w:sz="4" w:space="0" w:color="auto"/>
              <w:right w:val="single" w:sz="4" w:space="0" w:color="auto"/>
            </w:tcBorders>
            <w:shd w:val="clear" w:color="auto" w:fill="auto"/>
            <w:noWrap/>
            <w:vAlign w:val="bottom"/>
            <w:hideMark/>
          </w:tcPr>
          <w:p w14:paraId="0F0C6174" w14:textId="77777777" w:rsidR="001057BE" w:rsidRPr="001057BE" w:rsidRDefault="001057BE" w:rsidP="001057BE">
            <w:pPr>
              <w:jc w:val="right"/>
              <w:rPr>
                <w:color w:val="000000"/>
                <w:sz w:val="10"/>
                <w:szCs w:val="10"/>
              </w:rPr>
            </w:pPr>
            <w:r w:rsidRPr="001057BE">
              <w:rPr>
                <w:color w:val="000000"/>
                <w:sz w:val="10"/>
                <w:szCs w:val="10"/>
              </w:rPr>
              <w:t>78,3234</w:t>
            </w:r>
          </w:p>
        </w:tc>
        <w:tc>
          <w:tcPr>
            <w:tcW w:w="253" w:type="pct"/>
            <w:tcBorders>
              <w:top w:val="nil"/>
              <w:left w:val="nil"/>
              <w:bottom w:val="single" w:sz="4" w:space="0" w:color="auto"/>
              <w:right w:val="single" w:sz="4" w:space="0" w:color="auto"/>
            </w:tcBorders>
            <w:shd w:val="clear" w:color="auto" w:fill="auto"/>
            <w:noWrap/>
            <w:vAlign w:val="bottom"/>
            <w:hideMark/>
          </w:tcPr>
          <w:p w14:paraId="69034F18" w14:textId="77777777" w:rsidR="001057BE" w:rsidRPr="001057BE" w:rsidRDefault="001057BE" w:rsidP="001057BE">
            <w:pPr>
              <w:jc w:val="right"/>
              <w:rPr>
                <w:color w:val="000000"/>
                <w:sz w:val="10"/>
                <w:szCs w:val="10"/>
              </w:rPr>
            </w:pPr>
            <w:r w:rsidRPr="001057BE">
              <w:rPr>
                <w:color w:val="000000"/>
                <w:sz w:val="10"/>
                <w:szCs w:val="10"/>
              </w:rPr>
              <w:t>11,4455</w:t>
            </w:r>
          </w:p>
        </w:tc>
        <w:tc>
          <w:tcPr>
            <w:tcW w:w="253" w:type="pct"/>
            <w:tcBorders>
              <w:top w:val="nil"/>
              <w:left w:val="nil"/>
              <w:bottom w:val="single" w:sz="4" w:space="0" w:color="auto"/>
              <w:right w:val="single" w:sz="4" w:space="0" w:color="auto"/>
            </w:tcBorders>
            <w:shd w:val="clear" w:color="auto" w:fill="auto"/>
            <w:noWrap/>
            <w:vAlign w:val="bottom"/>
            <w:hideMark/>
          </w:tcPr>
          <w:p w14:paraId="3EFE2F26" w14:textId="77777777" w:rsidR="001057BE" w:rsidRPr="001057BE" w:rsidRDefault="001057BE" w:rsidP="001057BE">
            <w:pPr>
              <w:jc w:val="right"/>
              <w:rPr>
                <w:color w:val="000000"/>
                <w:sz w:val="10"/>
                <w:szCs w:val="10"/>
              </w:rPr>
            </w:pPr>
            <w:r w:rsidRPr="001057BE">
              <w:rPr>
                <w:color w:val="000000"/>
                <w:sz w:val="10"/>
                <w:szCs w:val="10"/>
              </w:rPr>
              <w:t>1,1325</w:t>
            </w:r>
          </w:p>
        </w:tc>
        <w:tc>
          <w:tcPr>
            <w:tcW w:w="447" w:type="pct"/>
            <w:tcBorders>
              <w:top w:val="nil"/>
              <w:left w:val="nil"/>
              <w:bottom w:val="single" w:sz="4" w:space="0" w:color="auto"/>
              <w:right w:val="single" w:sz="4" w:space="0" w:color="auto"/>
            </w:tcBorders>
            <w:shd w:val="clear" w:color="auto" w:fill="auto"/>
            <w:noWrap/>
            <w:vAlign w:val="bottom"/>
            <w:hideMark/>
          </w:tcPr>
          <w:p w14:paraId="3863A011" w14:textId="77777777" w:rsidR="001057BE" w:rsidRPr="001057BE" w:rsidRDefault="001057BE" w:rsidP="001057BE">
            <w:pPr>
              <w:jc w:val="right"/>
              <w:rPr>
                <w:color w:val="000000"/>
                <w:sz w:val="10"/>
                <w:szCs w:val="10"/>
              </w:rPr>
            </w:pPr>
            <w:r w:rsidRPr="001057BE">
              <w:rPr>
                <w:color w:val="000000"/>
                <w:sz w:val="10"/>
                <w:szCs w:val="10"/>
              </w:rPr>
              <w:t>343,4281</w:t>
            </w:r>
          </w:p>
        </w:tc>
      </w:tr>
      <w:tr w:rsidR="001057BE" w:rsidRPr="001057BE" w14:paraId="740B902D"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0C958" w14:textId="77777777" w:rsidR="001057BE" w:rsidRPr="001057BE" w:rsidRDefault="001057BE" w:rsidP="001057BE">
            <w:pPr>
              <w:rPr>
                <w:color w:val="000000"/>
                <w:sz w:val="10"/>
                <w:szCs w:val="10"/>
              </w:rPr>
            </w:pPr>
            <w:r w:rsidRPr="001057BE">
              <w:rPr>
                <w:color w:val="000000"/>
                <w:sz w:val="10"/>
                <w:szCs w:val="10"/>
              </w:rPr>
              <w:t>Двуставочные ГН</w:t>
            </w:r>
          </w:p>
        </w:tc>
        <w:tc>
          <w:tcPr>
            <w:tcW w:w="282" w:type="pct"/>
            <w:tcBorders>
              <w:top w:val="nil"/>
              <w:left w:val="nil"/>
              <w:bottom w:val="single" w:sz="4" w:space="0" w:color="auto"/>
              <w:right w:val="single" w:sz="4" w:space="0" w:color="auto"/>
            </w:tcBorders>
            <w:shd w:val="clear" w:color="auto" w:fill="auto"/>
            <w:noWrap/>
            <w:vAlign w:val="bottom"/>
            <w:hideMark/>
          </w:tcPr>
          <w:p w14:paraId="00B930AE" w14:textId="77777777" w:rsidR="001057BE" w:rsidRPr="001057BE" w:rsidRDefault="001057BE" w:rsidP="001057BE">
            <w:pPr>
              <w:jc w:val="right"/>
              <w:rPr>
                <w:color w:val="000000"/>
                <w:sz w:val="10"/>
                <w:szCs w:val="10"/>
              </w:rPr>
            </w:pPr>
            <w:r w:rsidRPr="001057BE">
              <w:rPr>
                <w:color w:val="000000"/>
                <w:sz w:val="10"/>
                <w:szCs w:val="10"/>
              </w:rPr>
              <w:t>200,6526</w:t>
            </w:r>
          </w:p>
        </w:tc>
        <w:tc>
          <w:tcPr>
            <w:tcW w:w="253" w:type="pct"/>
            <w:tcBorders>
              <w:top w:val="nil"/>
              <w:left w:val="nil"/>
              <w:bottom w:val="single" w:sz="4" w:space="0" w:color="auto"/>
              <w:right w:val="single" w:sz="4" w:space="0" w:color="auto"/>
            </w:tcBorders>
            <w:shd w:val="clear" w:color="auto" w:fill="auto"/>
            <w:noWrap/>
            <w:vAlign w:val="bottom"/>
            <w:hideMark/>
          </w:tcPr>
          <w:p w14:paraId="5B8D327D"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nil"/>
              <w:left w:val="nil"/>
              <w:bottom w:val="single" w:sz="4" w:space="0" w:color="auto"/>
              <w:right w:val="single" w:sz="4" w:space="0" w:color="auto"/>
            </w:tcBorders>
            <w:shd w:val="clear" w:color="auto" w:fill="auto"/>
            <w:noWrap/>
            <w:vAlign w:val="bottom"/>
            <w:hideMark/>
          </w:tcPr>
          <w:p w14:paraId="52D6D6DA" w14:textId="77777777" w:rsidR="001057BE" w:rsidRPr="001057BE" w:rsidRDefault="001057BE" w:rsidP="001057BE">
            <w:pPr>
              <w:jc w:val="right"/>
              <w:rPr>
                <w:color w:val="000000"/>
                <w:sz w:val="10"/>
                <w:szCs w:val="10"/>
              </w:rPr>
            </w:pPr>
            <w:r w:rsidRPr="001057BE">
              <w:rPr>
                <w:color w:val="000000"/>
                <w:sz w:val="10"/>
                <w:szCs w:val="10"/>
              </w:rPr>
              <w:t>0,0000</w:t>
            </w:r>
          </w:p>
        </w:tc>
        <w:tc>
          <w:tcPr>
            <w:tcW w:w="282" w:type="pct"/>
            <w:tcBorders>
              <w:top w:val="nil"/>
              <w:left w:val="nil"/>
              <w:bottom w:val="single" w:sz="4" w:space="0" w:color="auto"/>
              <w:right w:val="single" w:sz="4" w:space="0" w:color="auto"/>
            </w:tcBorders>
            <w:shd w:val="clear" w:color="auto" w:fill="auto"/>
            <w:noWrap/>
            <w:vAlign w:val="bottom"/>
            <w:hideMark/>
          </w:tcPr>
          <w:p w14:paraId="16FD4EA7" w14:textId="77777777" w:rsidR="001057BE" w:rsidRPr="001057BE" w:rsidRDefault="001057BE" w:rsidP="001057BE">
            <w:pPr>
              <w:jc w:val="right"/>
              <w:rPr>
                <w:color w:val="000000"/>
                <w:sz w:val="10"/>
                <w:szCs w:val="10"/>
              </w:rPr>
            </w:pPr>
            <w:r w:rsidRPr="001057BE">
              <w:rPr>
                <w:color w:val="000000"/>
                <w:sz w:val="10"/>
                <w:szCs w:val="10"/>
              </w:rPr>
              <w:t>0,0000</w:t>
            </w:r>
          </w:p>
        </w:tc>
        <w:tc>
          <w:tcPr>
            <w:tcW w:w="282" w:type="pct"/>
            <w:tcBorders>
              <w:top w:val="nil"/>
              <w:left w:val="nil"/>
              <w:bottom w:val="single" w:sz="4" w:space="0" w:color="auto"/>
              <w:right w:val="single" w:sz="4" w:space="0" w:color="auto"/>
            </w:tcBorders>
            <w:shd w:val="clear" w:color="auto" w:fill="auto"/>
            <w:noWrap/>
            <w:vAlign w:val="bottom"/>
            <w:hideMark/>
          </w:tcPr>
          <w:p w14:paraId="0EBF0DE6" w14:textId="77777777" w:rsidR="001057BE" w:rsidRPr="001057BE" w:rsidRDefault="001057BE" w:rsidP="001057BE">
            <w:pPr>
              <w:jc w:val="right"/>
              <w:rPr>
                <w:color w:val="000000"/>
                <w:sz w:val="10"/>
                <w:szCs w:val="10"/>
              </w:rPr>
            </w:pPr>
            <w:r w:rsidRPr="001057BE">
              <w:rPr>
                <w:color w:val="000000"/>
                <w:sz w:val="10"/>
                <w:szCs w:val="10"/>
              </w:rPr>
              <w:t>200,6526</w:t>
            </w:r>
          </w:p>
        </w:tc>
        <w:tc>
          <w:tcPr>
            <w:tcW w:w="282" w:type="pct"/>
            <w:tcBorders>
              <w:top w:val="nil"/>
              <w:left w:val="nil"/>
              <w:bottom w:val="single" w:sz="4" w:space="0" w:color="auto"/>
              <w:right w:val="single" w:sz="4" w:space="0" w:color="auto"/>
            </w:tcBorders>
            <w:shd w:val="clear" w:color="auto" w:fill="auto"/>
            <w:noWrap/>
            <w:vAlign w:val="bottom"/>
            <w:hideMark/>
          </w:tcPr>
          <w:p w14:paraId="5284F0FE" w14:textId="77777777" w:rsidR="001057BE" w:rsidRPr="001057BE" w:rsidRDefault="001057BE" w:rsidP="001057BE">
            <w:pPr>
              <w:jc w:val="right"/>
              <w:rPr>
                <w:color w:val="000000"/>
                <w:sz w:val="10"/>
                <w:szCs w:val="10"/>
              </w:rPr>
            </w:pPr>
            <w:r w:rsidRPr="001057BE">
              <w:rPr>
                <w:color w:val="000000"/>
                <w:sz w:val="10"/>
                <w:szCs w:val="10"/>
              </w:rPr>
              <w:t>193,2963</w:t>
            </w:r>
          </w:p>
        </w:tc>
        <w:tc>
          <w:tcPr>
            <w:tcW w:w="253" w:type="pct"/>
            <w:tcBorders>
              <w:top w:val="nil"/>
              <w:left w:val="nil"/>
              <w:bottom w:val="single" w:sz="4" w:space="0" w:color="auto"/>
              <w:right w:val="single" w:sz="4" w:space="0" w:color="auto"/>
            </w:tcBorders>
            <w:shd w:val="clear" w:color="auto" w:fill="auto"/>
            <w:noWrap/>
            <w:vAlign w:val="bottom"/>
            <w:hideMark/>
          </w:tcPr>
          <w:p w14:paraId="511E2234" w14:textId="77777777" w:rsidR="001057BE" w:rsidRPr="001057BE" w:rsidRDefault="001057BE" w:rsidP="001057BE">
            <w:pPr>
              <w:jc w:val="right"/>
              <w:rPr>
                <w:color w:val="000000"/>
                <w:sz w:val="10"/>
                <w:szCs w:val="10"/>
              </w:rPr>
            </w:pPr>
            <w:r w:rsidRPr="001057BE">
              <w:rPr>
                <w:color w:val="000000"/>
                <w:sz w:val="10"/>
                <w:szCs w:val="10"/>
              </w:rPr>
              <w:t>0,0000</w:t>
            </w:r>
          </w:p>
        </w:tc>
        <w:tc>
          <w:tcPr>
            <w:tcW w:w="282" w:type="pct"/>
            <w:tcBorders>
              <w:top w:val="nil"/>
              <w:left w:val="nil"/>
              <w:bottom w:val="single" w:sz="4" w:space="0" w:color="auto"/>
              <w:right w:val="single" w:sz="4" w:space="0" w:color="auto"/>
            </w:tcBorders>
            <w:shd w:val="clear" w:color="auto" w:fill="auto"/>
            <w:noWrap/>
            <w:vAlign w:val="bottom"/>
            <w:hideMark/>
          </w:tcPr>
          <w:p w14:paraId="0C130E3E" w14:textId="77777777" w:rsidR="001057BE" w:rsidRPr="001057BE" w:rsidRDefault="001057BE" w:rsidP="001057BE">
            <w:pPr>
              <w:jc w:val="right"/>
              <w:rPr>
                <w:color w:val="000000"/>
                <w:sz w:val="10"/>
                <w:szCs w:val="10"/>
              </w:rPr>
            </w:pPr>
            <w:r w:rsidRPr="001057BE">
              <w:rPr>
                <w:color w:val="000000"/>
                <w:sz w:val="10"/>
                <w:szCs w:val="10"/>
              </w:rPr>
              <w:t>0,0000</w:t>
            </w:r>
          </w:p>
        </w:tc>
        <w:tc>
          <w:tcPr>
            <w:tcW w:w="282" w:type="pct"/>
            <w:tcBorders>
              <w:top w:val="nil"/>
              <w:left w:val="nil"/>
              <w:bottom w:val="single" w:sz="4" w:space="0" w:color="auto"/>
              <w:right w:val="single" w:sz="4" w:space="0" w:color="auto"/>
            </w:tcBorders>
            <w:shd w:val="clear" w:color="auto" w:fill="auto"/>
            <w:noWrap/>
            <w:vAlign w:val="bottom"/>
            <w:hideMark/>
          </w:tcPr>
          <w:p w14:paraId="521622D6" w14:textId="77777777" w:rsidR="001057BE" w:rsidRPr="001057BE" w:rsidRDefault="001057BE" w:rsidP="001057BE">
            <w:pPr>
              <w:jc w:val="right"/>
              <w:rPr>
                <w:color w:val="000000"/>
                <w:sz w:val="10"/>
                <w:szCs w:val="10"/>
              </w:rPr>
            </w:pPr>
            <w:r w:rsidRPr="001057BE">
              <w:rPr>
                <w:color w:val="000000"/>
                <w:sz w:val="10"/>
                <w:szCs w:val="10"/>
              </w:rPr>
              <w:t>0,0000</w:t>
            </w:r>
          </w:p>
        </w:tc>
        <w:tc>
          <w:tcPr>
            <w:tcW w:w="282" w:type="pct"/>
            <w:tcBorders>
              <w:top w:val="nil"/>
              <w:left w:val="nil"/>
              <w:bottom w:val="single" w:sz="4" w:space="0" w:color="auto"/>
              <w:right w:val="single" w:sz="4" w:space="0" w:color="auto"/>
            </w:tcBorders>
            <w:shd w:val="clear" w:color="auto" w:fill="auto"/>
            <w:noWrap/>
            <w:vAlign w:val="bottom"/>
            <w:hideMark/>
          </w:tcPr>
          <w:p w14:paraId="36433C11" w14:textId="77777777" w:rsidR="001057BE" w:rsidRPr="001057BE" w:rsidRDefault="001057BE" w:rsidP="001057BE">
            <w:pPr>
              <w:jc w:val="right"/>
              <w:rPr>
                <w:color w:val="000000"/>
                <w:sz w:val="10"/>
                <w:szCs w:val="10"/>
              </w:rPr>
            </w:pPr>
            <w:r w:rsidRPr="001057BE">
              <w:rPr>
                <w:color w:val="000000"/>
                <w:sz w:val="10"/>
                <w:szCs w:val="10"/>
              </w:rPr>
              <w:t>193,2963</w:t>
            </w:r>
          </w:p>
        </w:tc>
        <w:tc>
          <w:tcPr>
            <w:tcW w:w="282" w:type="pct"/>
            <w:tcBorders>
              <w:top w:val="nil"/>
              <w:left w:val="nil"/>
              <w:bottom w:val="single" w:sz="4" w:space="0" w:color="auto"/>
              <w:right w:val="single" w:sz="4" w:space="0" w:color="auto"/>
            </w:tcBorders>
            <w:shd w:val="clear" w:color="auto" w:fill="auto"/>
            <w:noWrap/>
            <w:vAlign w:val="bottom"/>
            <w:hideMark/>
          </w:tcPr>
          <w:p w14:paraId="4C64273A" w14:textId="77777777" w:rsidR="001057BE" w:rsidRPr="001057BE" w:rsidRDefault="001057BE" w:rsidP="001057BE">
            <w:pPr>
              <w:jc w:val="right"/>
              <w:rPr>
                <w:color w:val="000000"/>
                <w:sz w:val="10"/>
                <w:szCs w:val="10"/>
              </w:rPr>
            </w:pPr>
            <w:r w:rsidRPr="001057BE">
              <w:rPr>
                <w:color w:val="000000"/>
                <w:sz w:val="10"/>
                <w:szCs w:val="10"/>
              </w:rPr>
              <w:t>393,9489</w:t>
            </w:r>
          </w:p>
        </w:tc>
        <w:tc>
          <w:tcPr>
            <w:tcW w:w="282" w:type="pct"/>
            <w:tcBorders>
              <w:top w:val="nil"/>
              <w:left w:val="nil"/>
              <w:bottom w:val="single" w:sz="4" w:space="0" w:color="auto"/>
              <w:right w:val="single" w:sz="4" w:space="0" w:color="auto"/>
            </w:tcBorders>
            <w:shd w:val="clear" w:color="auto" w:fill="auto"/>
            <w:noWrap/>
            <w:vAlign w:val="bottom"/>
            <w:hideMark/>
          </w:tcPr>
          <w:p w14:paraId="3941A7C0"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nil"/>
              <w:left w:val="nil"/>
              <w:bottom w:val="single" w:sz="4" w:space="0" w:color="auto"/>
              <w:right w:val="single" w:sz="4" w:space="0" w:color="auto"/>
            </w:tcBorders>
            <w:shd w:val="clear" w:color="auto" w:fill="auto"/>
            <w:noWrap/>
            <w:vAlign w:val="bottom"/>
            <w:hideMark/>
          </w:tcPr>
          <w:p w14:paraId="26CD35C3"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nil"/>
              <w:left w:val="nil"/>
              <w:bottom w:val="single" w:sz="4" w:space="0" w:color="auto"/>
              <w:right w:val="single" w:sz="4" w:space="0" w:color="auto"/>
            </w:tcBorders>
            <w:shd w:val="clear" w:color="auto" w:fill="auto"/>
            <w:noWrap/>
            <w:vAlign w:val="bottom"/>
            <w:hideMark/>
          </w:tcPr>
          <w:p w14:paraId="2994387B" w14:textId="77777777" w:rsidR="001057BE" w:rsidRPr="001057BE" w:rsidRDefault="001057BE" w:rsidP="001057BE">
            <w:pPr>
              <w:jc w:val="right"/>
              <w:rPr>
                <w:color w:val="000000"/>
                <w:sz w:val="10"/>
                <w:szCs w:val="10"/>
              </w:rPr>
            </w:pPr>
            <w:r w:rsidRPr="001057BE">
              <w:rPr>
                <w:color w:val="000000"/>
                <w:sz w:val="10"/>
                <w:szCs w:val="10"/>
              </w:rPr>
              <w:t>0,0000</w:t>
            </w:r>
          </w:p>
        </w:tc>
        <w:tc>
          <w:tcPr>
            <w:tcW w:w="447" w:type="pct"/>
            <w:tcBorders>
              <w:top w:val="nil"/>
              <w:left w:val="nil"/>
              <w:bottom w:val="single" w:sz="4" w:space="0" w:color="auto"/>
              <w:right w:val="single" w:sz="4" w:space="0" w:color="auto"/>
            </w:tcBorders>
            <w:shd w:val="clear" w:color="auto" w:fill="auto"/>
            <w:noWrap/>
            <w:vAlign w:val="bottom"/>
            <w:hideMark/>
          </w:tcPr>
          <w:p w14:paraId="36479AD4" w14:textId="77777777" w:rsidR="001057BE" w:rsidRPr="001057BE" w:rsidRDefault="001057BE" w:rsidP="001057BE">
            <w:pPr>
              <w:jc w:val="right"/>
              <w:rPr>
                <w:color w:val="000000"/>
                <w:sz w:val="10"/>
                <w:szCs w:val="10"/>
              </w:rPr>
            </w:pPr>
            <w:r w:rsidRPr="001057BE">
              <w:rPr>
                <w:color w:val="000000"/>
                <w:sz w:val="10"/>
                <w:szCs w:val="10"/>
              </w:rPr>
              <w:t>393,9489</w:t>
            </w:r>
          </w:p>
        </w:tc>
      </w:tr>
      <w:tr w:rsidR="001057BE" w:rsidRPr="001057BE" w14:paraId="62A01E05"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71464" w14:textId="77777777" w:rsidR="001057BE" w:rsidRPr="001057BE" w:rsidRDefault="001057BE" w:rsidP="001057BE">
            <w:pPr>
              <w:jc w:val="right"/>
              <w:rPr>
                <w:color w:val="000000"/>
                <w:sz w:val="10"/>
                <w:szCs w:val="10"/>
              </w:rPr>
            </w:pPr>
            <w:r w:rsidRPr="001057BE">
              <w:rPr>
                <w:color w:val="000000"/>
                <w:sz w:val="10"/>
                <w:szCs w:val="10"/>
              </w:rPr>
              <w:t>электроэнергия, МВт*ч</w:t>
            </w:r>
          </w:p>
        </w:tc>
        <w:tc>
          <w:tcPr>
            <w:tcW w:w="282" w:type="pct"/>
            <w:tcBorders>
              <w:top w:val="nil"/>
              <w:left w:val="nil"/>
              <w:bottom w:val="single" w:sz="4" w:space="0" w:color="auto"/>
              <w:right w:val="single" w:sz="4" w:space="0" w:color="auto"/>
            </w:tcBorders>
            <w:shd w:val="clear" w:color="auto" w:fill="auto"/>
            <w:noWrap/>
            <w:vAlign w:val="bottom"/>
            <w:hideMark/>
          </w:tcPr>
          <w:p w14:paraId="76C63EE1" w14:textId="77777777" w:rsidR="001057BE" w:rsidRPr="001057BE" w:rsidRDefault="001057BE" w:rsidP="001057BE">
            <w:pPr>
              <w:jc w:val="right"/>
              <w:rPr>
                <w:color w:val="000000"/>
                <w:sz w:val="10"/>
                <w:szCs w:val="10"/>
              </w:rPr>
            </w:pPr>
            <w:r w:rsidRPr="001057BE">
              <w:rPr>
                <w:color w:val="000000"/>
                <w:sz w:val="10"/>
                <w:szCs w:val="10"/>
              </w:rPr>
              <w:t>200,6526</w:t>
            </w:r>
          </w:p>
        </w:tc>
        <w:tc>
          <w:tcPr>
            <w:tcW w:w="253" w:type="pct"/>
            <w:tcBorders>
              <w:top w:val="nil"/>
              <w:left w:val="nil"/>
              <w:bottom w:val="single" w:sz="4" w:space="0" w:color="auto"/>
              <w:right w:val="single" w:sz="4" w:space="0" w:color="auto"/>
            </w:tcBorders>
            <w:shd w:val="clear" w:color="auto" w:fill="auto"/>
            <w:noWrap/>
            <w:vAlign w:val="bottom"/>
            <w:hideMark/>
          </w:tcPr>
          <w:p w14:paraId="2E673600"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488F660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4049238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50E5EDB4" w14:textId="77777777" w:rsidR="001057BE" w:rsidRPr="001057BE" w:rsidRDefault="001057BE" w:rsidP="001057BE">
            <w:pPr>
              <w:jc w:val="right"/>
              <w:rPr>
                <w:color w:val="000000"/>
                <w:sz w:val="10"/>
                <w:szCs w:val="10"/>
              </w:rPr>
            </w:pPr>
            <w:r w:rsidRPr="001057BE">
              <w:rPr>
                <w:color w:val="000000"/>
                <w:sz w:val="10"/>
                <w:szCs w:val="10"/>
              </w:rPr>
              <w:t>200,6526</w:t>
            </w:r>
          </w:p>
        </w:tc>
        <w:tc>
          <w:tcPr>
            <w:tcW w:w="282" w:type="pct"/>
            <w:tcBorders>
              <w:top w:val="nil"/>
              <w:left w:val="nil"/>
              <w:bottom w:val="single" w:sz="4" w:space="0" w:color="auto"/>
              <w:right w:val="single" w:sz="4" w:space="0" w:color="auto"/>
            </w:tcBorders>
            <w:shd w:val="clear" w:color="auto" w:fill="auto"/>
            <w:noWrap/>
            <w:vAlign w:val="bottom"/>
            <w:hideMark/>
          </w:tcPr>
          <w:p w14:paraId="1FDCFA8B" w14:textId="77777777" w:rsidR="001057BE" w:rsidRPr="001057BE" w:rsidRDefault="001057BE" w:rsidP="001057BE">
            <w:pPr>
              <w:jc w:val="right"/>
              <w:rPr>
                <w:color w:val="000000"/>
                <w:sz w:val="10"/>
                <w:szCs w:val="10"/>
              </w:rPr>
            </w:pPr>
            <w:r w:rsidRPr="001057BE">
              <w:rPr>
                <w:color w:val="000000"/>
                <w:sz w:val="10"/>
                <w:szCs w:val="10"/>
              </w:rPr>
              <w:t>193,2963</w:t>
            </w:r>
          </w:p>
        </w:tc>
        <w:tc>
          <w:tcPr>
            <w:tcW w:w="253" w:type="pct"/>
            <w:tcBorders>
              <w:top w:val="nil"/>
              <w:left w:val="nil"/>
              <w:bottom w:val="single" w:sz="4" w:space="0" w:color="auto"/>
              <w:right w:val="single" w:sz="4" w:space="0" w:color="auto"/>
            </w:tcBorders>
            <w:shd w:val="clear" w:color="auto" w:fill="auto"/>
            <w:noWrap/>
            <w:vAlign w:val="bottom"/>
            <w:hideMark/>
          </w:tcPr>
          <w:p w14:paraId="7B846C6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223F9751"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7C9CC77A"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259D9759" w14:textId="77777777" w:rsidR="001057BE" w:rsidRPr="001057BE" w:rsidRDefault="001057BE" w:rsidP="001057BE">
            <w:pPr>
              <w:jc w:val="right"/>
              <w:rPr>
                <w:color w:val="000000"/>
                <w:sz w:val="10"/>
                <w:szCs w:val="10"/>
              </w:rPr>
            </w:pPr>
            <w:r w:rsidRPr="001057BE">
              <w:rPr>
                <w:color w:val="000000"/>
                <w:sz w:val="10"/>
                <w:szCs w:val="10"/>
              </w:rPr>
              <w:t>193,2963</w:t>
            </w:r>
          </w:p>
        </w:tc>
        <w:tc>
          <w:tcPr>
            <w:tcW w:w="282" w:type="pct"/>
            <w:tcBorders>
              <w:top w:val="nil"/>
              <w:left w:val="nil"/>
              <w:bottom w:val="single" w:sz="4" w:space="0" w:color="auto"/>
              <w:right w:val="single" w:sz="4" w:space="0" w:color="auto"/>
            </w:tcBorders>
            <w:shd w:val="clear" w:color="auto" w:fill="auto"/>
            <w:noWrap/>
            <w:vAlign w:val="bottom"/>
            <w:hideMark/>
          </w:tcPr>
          <w:p w14:paraId="29C3E6E8" w14:textId="77777777" w:rsidR="001057BE" w:rsidRPr="001057BE" w:rsidRDefault="001057BE" w:rsidP="001057BE">
            <w:pPr>
              <w:jc w:val="right"/>
              <w:rPr>
                <w:color w:val="000000"/>
                <w:sz w:val="10"/>
                <w:szCs w:val="10"/>
              </w:rPr>
            </w:pPr>
            <w:r w:rsidRPr="001057BE">
              <w:rPr>
                <w:color w:val="000000"/>
                <w:sz w:val="10"/>
                <w:szCs w:val="10"/>
              </w:rPr>
              <w:t>393,9489</w:t>
            </w:r>
          </w:p>
        </w:tc>
        <w:tc>
          <w:tcPr>
            <w:tcW w:w="282" w:type="pct"/>
            <w:tcBorders>
              <w:top w:val="nil"/>
              <w:left w:val="nil"/>
              <w:bottom w:val="single" w:sz="4" w:space="0" w:color="auto"/>
              <w:right w:val="single" w:sz="4" w:space="0" w:color="auto"/>
            </w:tcBorders>
            <w:shd w:val="clear" w:color="auto" w:fill="auto"/>
            <w:noWrap/>
            <w:vAlign w:val="bottom"/>
            <w:hideMark/>
          </w:tcPr>
          <w:p w14:paraId="5B7E2740"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nil"/>
              <w:left w:val="nil"/>
              <w:bottom w:val="single" w:sz="4" w:space="0" w:color="auto"/>
              <w:right w:val="single" w:sz="4" w:space="0" w:color="auto"/>
            </w:tcBorders>
            <w:shd w:val="clear" w:color="auto" w:fill="auto"/>
            <w:noWrap/>
            <w:vAlign w:val="bottom"/>
            <w:hideMark/>
          </w:tcPr>
          <w:p w14:paraId="11B49B58"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nil"/>
              <w:left w:val="nil"/>
              <w:bottom w:val="single" w:sz="4" w:space="0" w:color="auto"/>
              <w:right w:val="single" w:sz="4" w:space="0" w:color="auto"/>
            </w:tcBorders>
            <w:shd w:val="clear" w:color="auto" w:fill="auto"/>
            <w:noWrap/>
            <w:vAlign w:val="bottom"/>
            <w:hideMark/>
          </w:tcPr>
          <w:p w14:paraId="58B83152" w14:textId="77777777" w:rsidR="001057BE" w:rsidRPr="001057BE" w:rsidRDefault="001057BE" w:rsidP="001057BE">
            <w:pPr>
              <w:jc w:val="right"/>
              <w:rPr>
                <w:color w:val="000000"/>
                <w:sz w:val="10"/>
                <w:szCs w:val="10"/>
              </w:rPr>
            </w:pPr>
            <w:r w:rsidRPr="001057BE">
              <w:rPr>
                <w:color w:val="000000"/>
                <w:sz w:val="10"/>
                <w:szCs w:val="10"/>
              </w:rPr>
              <w:t>0,0000</w:t>
            </w:r>
          </w:p>
        </w:tc>
        <w:tc>
          <w:tcPr>
            <w:tcW w:w="447" w:type="pct"/>
            <w:tcBorders>
              <w:top w:val="nil"/>
              <w:left w:val="nil"/>
              <w:bottom w:val="single" w:sz="4" w:space="0" w:color="auto"/>
              <w:right w:val="single" w:sz="4" w:space="0" w:color="auto"/>
            </w:tcBorders>
            <w:shd w:val="clear" w:color="auto" w:fill="auto"/>
            <w:noWrap/>
            <w:vAlign w:val="bottom"/>
            <w:hideMark/>
          </w:tcPr>
          <w:p w14:paraId="2D48F307" w14:textId="77777777" w:rsidR="001057BE" w:rsidRPr="001057BE" w:rsidRDefault="001057BE" w:rsidP="001057BE">
            <w:pPr>
              <w:jc w:val="right"/>
              <w:rPr>
                <w:color w:val="000000"/>
                <w:sz w:val="10"/>
                <w:szCs w:val="10"/>
              </w:rPr>
            </w:pPr>
            <w:r w:rsidRPr="001057BE">
              <w:rPr>
                <w:color w:val="000000"/>
                <w:sz w:val="10"/>
                <w:szCs w:val="10"/>
              </w:rPr>
              <w:t>393,9489</w:t>
            </w:r>
          </w:p>
        </w:tc>
      </w:tr>
      <w:tr w:rsidR="001057BE" w:rsidRPr="001057BE" w14:paraId="6DD5857E"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C94C9" w14:textId="77777777" w:rsidR="001057BE" w:rsidRPr="001057BE" w:rsidRDefault="001057BE" w:rsidP="001057BE">
            <w:pPr>
              <w:jc w:val="right"/>
              <w:rPr>
                <w:color w:val="000000"/>
                <w:sz w:val="10"/>
                <w:szCs w:val="10"/>
              </w:rPr>
            </w:pPr>
            <w:r w:rsidRPr="001057BE">
              <w:rPr>
                <w:color w:val="000000"/>
                <w:sz w:val="10"/>
                <w:szCs w:val="10"/>
              </w:rPr>
              <w:t>мощность, МВт</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7ED4BD3B" w14:textId="77777777" w:rsidR="001057BE" w:rsidRPr="001057BE" w:rsidRDefault="001057BE" w:rsidP="001057BE">
            <w:pPr>
              <w:jc w:val="right"/>
              <w:rPr>
                <w:color w:val="000000"/>
                <w:sz w:val="10"/>
                <w:szCs w:val="10"/>
              </w:rPr>
            </w:pPr>
            <w:r w:rsidRPr="001057BE">
              <w:rPr>
                <w:color w:val="000000"/>
                <w:sz w:val="10"/>
                <w:szCs w:val="10"/>
              </w:rPr>
              <w:t>48,5004</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14:paraId="426C74F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14:paraId="55CF5323"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0DB53CC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7CE9A10A" w14:textId="77777777" w:rsidR="001057BE" w:rsidRPr="001057BE" w:rsidRDefault="001057BE" w:rsidP="001057BE">
            <w:pPr>
              <w:jc w:val="right"/>
              <w:rPr>
                <w:color w:val="000000"/>
                <w:sz w:val="10"/>
                <w:szCs w:val="10"/>
              </w:rPr>
            </w:pPr>
            <w:r w:rsidRPr="001057BE">
              <w:rPr>
                <w:color w:val="000000"/>
                <w:sz w:val="10"/>
                <w:szCs w:val="10"/>
              </w:rPr>
              <w:t>48,5004</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29D3FB6A" w14:textId="77777777" w:rsidR="001057BE" w:rsidRPr="001057BE" w:rsidRDefault="001057BE" w:rsidP="001057BE">
            <w:pPr>
              <w:jc w:val="right"/>
              <w:rPr>
                <w:color w:val="000000"/>
                <w:sz w:val="10"/>
                <w:szCs w:val="10"/>
              </w:rPr>
            </w:pPr>
            <w:r w:rsidRPr="001057BE">
              <w:rPr>
                <w:color w:val="000000"/>
                <w:sz w:val="10"/>
                <w:szCs w:val="10"/>
              </w:rPr>
              <w:t>46,5984</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14:paraId="4460D1D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516032F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729067E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28EFD766" w14:textId="77777777" w:rsidR="001057BE" w:rsidRPr="001057BE" w:rsidRDefault="001057BE" w:rsidP="001057BE">
            <w:pPr>
              <w:jc w:val="right"/>
              <w:rPr>
                <w:color w:val="000000"/>
                <w:sz w:val="10"/>
                <w:szCs w:val="10"/>
              </w:rPr>
            </w:pPr>
            <w:r w:rsidRPr="001057BE">
              <w:rPr>
                <w:color w:val="000000"/>
                <w:sz w:val="10"/>
                <w:szCs w:val="10"/>
              </w:rPr>
              <w:t>46,5984</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142737E7" w14:textId="77777777" w:rsidR="001057BE" w:rsidRPr="001057BE" w:rsidRDefault="001057BE" w:rsidP="001057BE">
            <w:pPr>
              <w:jc w:val="right"/>
              <w:rPr>
                <w:color w:val="000000"/>
                <w:sz w:val="10"/>
                <w:szCs w:val="10"/>
              </w:rPr>
            </w:pPr>
            <w:r w:rsidRPr="001057BE">
              <w:rPr>
                <w:color w:val="000000"/>
                <w:sz w:val="10"/>
                <w:szCs w:val="10"/>
              </w:rPr>
              <w:t>47,5494</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3F985636"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14:paraId="52301F6C"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14:paraId="1B3248DB" w14:textId="77777777" w:rsidR="001057BE" w:rsidRPr="001057BE" w:rsidRDefault="001057BE" w:rsidP="001057BE">
            <w:pPr>
              <w:jc w:val="right"/>
              <w:rPr>
                <w:color w:val="000000"/>
                <w:sz w:val="10"/>
                <w:szCs w:val="10"/>
              </w:rPr>
            </w:pPr>
            <w:r w:rsidRPr="001057BE">
              <w:rPr>
                <w:color w:val="000000"/>
                <w:sz w:val="10"/>
                <w:szCs w:val="10"/>
              </w:rPr>
              <w:t>0,0000</w:t>
            </w:r>
          </w:p>
        </w:tc>
        <w:tc>
          <w:tcPr>
            <w:tcW w:w="447" w:type="pct"/>
            <w:tcBorders>
              <w:top w:val="single" w:sz="4" w:space="0" w:color="auto"/>
              <w:left w:val="nil"/>
              <w:bottom w:val="single" w:sz="4" w:space="0" w:color="auto"/>
              <w:right w:val="single" w:sz="4" w:space="0" w:color="auto"/>
            </w:tcBorders>
            <w:shd w:val="clear" w:color="auto" w:fill="auto"/>
            <w:noWrap/>
            <w:vAlign w:val="bottom"/>
            <w:hideMark/>
          </w:tcPr>
          <w:p w14:paraId="7321AC22" w14:textId="77777777" w:rsidR="001057BE" w:rsidRPr="001057BE" w:rsidRDefault="001057BE" w:rsidP="001057BE">
            <w:pPr>
              <w:jc w:val="right"/>
              <w:rPr>
                <w:color w:val="000000"/>
                <w:sz w:val="10"/>
                <w:szCs w:val="10"/>
              </w:rPr>
            </w:pPr>
            <w:r w:rsidRPr="001057BE">
              <w:rPr>
                <w:color w:val="000000"/>
                <w:sz w:val="10"/>
                <w:szCs w:val="10"/>
              </w:rPr>
              <w:t>47,5494</w:t>
            </w:r>
          </w:p>
        </w:tc>
      </w:tr>
      <w:tr w:rsidR="001057BE" w:rsidRPr="001057BE" w14:paraId="6051BE3E"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6F1767" w14:textId="77777777" w:rsidR="001057BE" w:rsidRPr="001057BE" w:rsidRDefault="001057BE" w:rsidP="001057BE">
            <w:pPr>
              <w:jc w:val="center"/>
              <w:rPr>
                <w:color w:val="000000"/>
                <w:sz w:val="10"/>
                <w:szCs w:val="10"/>
              </w:rPr>
            </w:pPr>
            <w:r w:rsidRPr="001057BE">
              <w:rPr>
                <w:color w:val="000000"/>
                <w:sz w:val="10"/>
                <w:szCs w:val="10"/>
              </w:rPr>
              <w:t>Наименование</w:t>
            </w:r>
          </w:p>
          <w:p w14:paraId="47E1A229" w14:textId="77777777" w:rsidR="001057BE" w:rsidRPr="001057BE" w:rsidRDefault="001057BE" w:rsidP="001057BE">
            <w:pPr>
              <w:jc w:val="center"/>
              <w:rPr>
                <w:color w:val="000000"/>
                <w:sz w:val="10"/>
                <w:szCs w:val="10"/>
              </w:rPr>
            </w:pP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616CD45" w14:textId="77777777" w:rsidR="001057BE" w:rsidRPr="001057BE" w:rsidRDefault="001057BE" w:rsidP="001057BE">
            <w:pPr>
              <w:jc w:val="center"/>
              <w:rPr>
                <w:color w:val="000000"/>
                <w:sz w:val="10"/>
                <w:szCs w:val="10"/>
              </w:rPr>
            </w:pPr>
            <w:r w:rsidRPr="001057BE">
              <w:rPr>
                <w:color w:val="000000"/>
                <w:sz w:val="10"/>
                <w:szCs w:val="10"/>
              </w:rPr>
              <w:t>ВН</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3CDA9C2" w14:textId="77777777" w:rsidR="001057BE" w:rsidRPr="001057BE" w:rsidRDefault="001057BE" w:rsidP="001057BE">
            <w:pPr>
              <w:jc w:val="center"/>
              <w:rPr>
                <w:color w:val="000000"/>
                <w:sz w:val="10"/>
                <w:szCs w:val="10"/>
              </w:rPr>
            </w:pPr>
            <w:r w:rsidRPr="001057BE">
              <w:rPr>
                <w:color w:val="000000"/>
                <w:sz w:val="10"/>
                <w:szCs w:val="10"/>
              </w:rPr>
              <w:t>СН1</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3F63B37" w14:textId="77777777" w:rsidR="001057BE" w:rsidRPr="001057BE" w:rsidRDefault="001057BE" w:rsidP="001057BE">
            <w:pPr>
              <w:jc w:val="center"/>
              <w:rPr>
                <w:color w:val="000000"/>
                <w:sz w:val="10"/>
                <w:szCs w:val="10"/>
              </w:rPr>
            </w:pPr>
            <w:r w:rsidRPr="001057BE">
              <w:rPr>
                <w:color w:val="000000"/>
                <w:sz w:val="10"/>
                <w:szCs w:val="10"/>
              </w:rPr>
              <w:t>СН2</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84A6840" w14:textId="77777777" w:rsidR="001057BE" w:rsidRPr="001057BE" w:rsidRDefault="001057BE" w:rsidP="001057BE">
            <w:pPr>
              <w:jc w:val="center"/>
              <w:rPr>
                <w:color w:val="000000"/>
                <w:sz w:val="10"/>
                <w:szCs w:val="10"/>
              </w:rPr>
            </w:pPr>
            <w:r w:rsidRPr="001057BE">
              <w:rPr>
                <w:color w:val="000000"/>
                <w:sz w:val="10"/>
                <w:szCs w:val="10"/>
              </w:rPr>
              <w:t>НН</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98E2CBB" w14:textId="77777777" w:rsidR="001057BE" w:rsidRPr="001057BE" w:rsidRDefault="001057BE" w:rsidP="001057BE">
            <w:pPr>
              <w:jc w:val="center"/>
              <w:rPr>
                <w:color w:val="000000"/>
                <w:sz w:val="10"/>
                <w:szCs w:val="10"/>
              </w:rPr>
            </w:pPr>
            <w:r w:rsidRPr="001057BE">
              <w:rPr>
                <w:color w:val="000000"/>
                <w:sz w:val="10"/>
                <w:szCs w:val="10"/>
              </w:rPr>
              <w:t>Всего</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E56AE5D" w14:textId="77777777" w:rsidR="001057BE" w:rsidRPr="001057BE" w:rsidRDefault="001057BE" w:rsidP="001057BE">
            <w:pPr>
              <w:jc w:val="center"/>
              <w:rPr>
                <w:color w:val="000000"/>
                <w:sz w:val="10"/>
                <w:szCs w:val="10"/>
              </w:rPr>
            </w:pPr>
            <w:r w:rsidRPr="001057BE">
              <w:rPr>
                <w:color w:val="000000"/>
                <w:sz w:val="10"/>
                <w:szCs w:val="10"/>
              </w:rPr>
              <w:t>ВН</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E6C1AF9" w14:textId="77777777" w:rsidR="001057BE" w:rsidRPr="001057BE" w:rsidRDefault="001057BE" w:rsidP="001057BE">
            <w:pPr>
              <w:jc w:val="center"/>
              <w:rPr>
                <w:color w:val="000000"/>
                <w:sz w:val="10"/>
                <w:szCs w:val="10"/>
              </w:rPr>
            </w:pPr>
            <w:r w:rsidRPr="001057BE">
              <w:rPr>
                <w:color w:val="000000"/>
                <w:sz w:val="10"/>
                <w:szCs w:val="10"/>
              </w:rPr>
              <w:t>СН1</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4539F97" w14:textId="77777777" w:rsidR="001057BE" w:rsidRPr="001057BE" w:rsidRDefault="001057BE" w:rsidP="001057BE">
            <w:pPr>
              <w:jc w:val="center"/>
              <w:rPr>
                <w:color w:val="000000"/>
                <w:sz w:val="10"/>
                <w:szCs w:val="10"/>
              </w:rPr>
            </w:pPr>
            <w:r w:rsidRPr="001057BE">
              <w:rPr>
                <w:color w:val="000000"/>
                <w:sz w:val="10"/>
                <w:szCs w:val="10"/>
              </w:rPr>
              <w:t>СН2</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71E5B97" w14:textId="77777777" w:rsidR="001057BE" w:rsidRPr="001057BE" w:rsidRDefault="001057BE" w:rsidP="001057BE">
            <w:pPr>
              <w:jc w:val="center"/>
              <w:rPr>
                <w:color w:val="000000"/>
                <w:sz w:val="10"/>
                <w:szCs w:val="10"/>
              </w:rPr>
            </w:pPr>
            <w:r w:rsidRPr="001057BE">
              <w:rPr>
                <w:color w:val="000000"/>
                <w:sz w:val="10"/>
                <w:szCs w:val="10"/>
              </w:rPr>
              <w:t>НН</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2AC93E2" w14:textId="77777777" w:rsidR="001057BE" w:rsidRPr="001057BE" w:rsidRDefault="001057BE" w:rsidP="001057BE">
            <w:pPr>
              <w:jc w:val="center"/>
              <w:rPr>
                <w:color w:val="000000"/>
                <w:sz w:val="10"/>
                <w:szCs w:val="10"/>
              </w:rPr>
            </w:pPr>
            <w:r w:rsidRPr="001057BE">
              <w:rPr>
                <w:color w:val="000000"/>
                <w:sz w:val="10"/>
                <w:szCs w:val="10"/>
              </w:rPr>
              <w:t>Всего</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1B231BF" w14:textId="77777777" w:rsidR="001057BE" w:rsidRPr="001057BE" w:rsidRDefault="001057BE" w:rsidP="001057BE">
            <w:pPr>
              <w:jc w:val="center"/>
              <w:rPr>
                <w:color w:val="000000"/>
                <w:sz w:val="10"/>
                <w:szCs w:val="10"/>
              </w:rPr>
            </w:pPr>
            <w:r w:rsidRPr="001057BE">
              <w:rPr>
                <w:color w:val="000000"/>
                <w:sz w:val="10"/>
                <w:szCs w:val="10"/>
              </w:rPr>
              <w:t>ВН</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0C2B54EA" w14:textId="77777777" w:rsidR="001057BE" w:rsidRPr="001057BE" w:rsidRDefault="001057BE" w:rsidP="001057BE">
            <w:pPr>
              <w:jc w:val="center"/>
              <w:rPr>
                <w:color w:val="000000"/>
                <w:sz w:val="10"/>
                <w:szCs w:val="10"/>
              </w:rPr>
            </w:pPr>
            <w:r w:rsidRPr="001057BE">
              <w:rPr>
                <w:color w:val="000000"/>
                <w:sz w:val="10"/>
                <w:szCs w:val="10"/>
              </w:rPr>
              <w:t>СН1</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5655764" w14:textId="77777777" w:rsidR="001057BE" w:rsidRPr="001057BE" w:rsidRDefault="001057BE" w:rsidP="001057BE">
            <w:pPr>
              <w:jc w:val="center"/>
              <w:rPr>
                <w:color w:val="000000"/>
                <w:sz w:val="10"/>
                <w:szCs w:val="10"/>
              </w:rPr>
            </w:pPr>
            <w:r w:rsidRPr="001057BE">
              <w:rPr>
                <w:color w:val="000000"/>
                <w:sz w:val="10"/>
                <w:szCs w:val="10"/>
              </w:rPr>
              <w:t>СН2</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BD694FC" w14:textId="77777777" w:rsidR="001057BE" w:rsidRPr="001057BE" w:rsidRDefault="001057BE" w:rsidP="001057BE">
            <w:pPr>
              <w:jc w:val="center"/>
              <w:rPr>
                <w:color w:val="000000"/>
                <w:sz w:val="10"/>
                <w:szCs w:val="10"/>
              </w:rPr>
            </w:pPr>
            <w:r w:rsidRPr="001057BE">
              <w:rPr>
                <w:color w:val="000000"/>
                <w:sz w:val="10"/>
                <w:szCs w:val="10"/>
              </w:rPr>
              <w:t>НН</w:t>
            </w:r>
          </w:p>
        </w:tc>
        <w:tc>
          <w:tcPr>
            <w:tcW w:w="447" w:type="pct"/>
            <w:tcBorders>
              <w:top w:val="single" w:sz="4" w:space="0" w:color="auto"/>
              <w:left w:val="nil"/>
              <w:bottom w:val="single" w:sz="4" w:space="0" w:color="auto"/>
              <w:right w:val="single" w:sz="4" w:space="0" w:color="auto"/>
            </w:tcBorders>
            <w:shd w:val="clear" w:color="auto" w:fill="auto"/>
            <w:noWrap/>
            <w:vAlign w:val="center"/>
          </w:tcPr>
          <w:p w14:paraId="021E528E" w14:textId="77777777" w:rsidR="001057BE" w:rsidRPr="001057BE" w:rsidRDefault="001057BE" w:rsidP="001057BE">
            <w:pPr>
              <w:jc w:val="center"/>
              <w:rPr>
                <w:color w:val="000000"/>
                <w:sz w:val="10"/>
                <w:szCs w:val="10"/>
              </w:rPr>
            </w:pPr>
            <w:r w:rsidRPr="001057BE">
              <w:rPr>
                <w:color w:val="000000"/>
                <w:sz w:val="10"/>
                <w:szCs w:val="10"/>
              </w:rPr>
              <w:t>Всего</w:t>
            </w:r>
          </w:p>
        </w:tc>
      </w:tr>
      <w:tr w:rsidR="001057BE" w:rsidRPr="001057BE" w14:paraId="57C20091"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C3442" w14:textId="77777777" w:rsidR="001057BE" w:rsidRPr="001057BE" w:rsidRDefault="001057BE" w:rsidP="001057BE">
            <w:pPr>
              <w:rPr>
                <w:color w:val="000000"/>
                <w:sz w:val="10"/>
                <w:szCs w:val="10"/>
              </w:rPr>
            </w:pPr>
            <w:r w:rsidRPr="001057BE">
              <w:rPr>
                <w:color w:val="000000"/>
                <w:sz w:val="10"/>
                <w:szCs w:val="10"/>
              </w:rPr>
              <w:t>Собственные нужды ЭСО, МВт*ч</w:t>
            </w:r>
          </w:p>
        </w:tc>
        <w:tc>
          <w:tcPr>
            <w:tcW w:w="282" w:type="pct"/>
            <w:tcBorders>
              <w:top w:val="nil"/>
              <w:left w:val="nil"/>
              <w:bottom w:val="single" w:sz="4" w:space="0" w:color="auto"/>
              <w:right w:val="single" w:sz="4" w:space="0" w:color="auto"/>
            </w:tcBorders>
            <w:shd w:val="clear" w:color="auto" w:fill="auto"/>
            <w:noWrap/>
            <w:vAlign w:val="bottom"/>
            <w:hideMark/>
          </w:tcPr>
          <w:p w14:paraId="786D896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1D3C8AC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36A40E9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4ED18A9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57BE3F08" w14:textId="77777777" w:rsidR="001057BE" w:rsidRPr="001057BE" w:rsidRDefault="001057BE" w:rsidP="001057BE">
            <w:pPr>
              <w:jc w:val="right"/>
              <w:rPr>
                <w:color w:val="000000"/>
                <w:sz w:val="10"/>
                <w:szCs w:val="10"/>
              </w:rPr>
            </w:pPr>
            <w:r w:rsidRPr="001057BE">
              <w:rPr>
                <w:color w:val="000000"/>
                <w:sz w:val="10"/>
                <w:szCs w:val="10"/>
              </w:rPr>
              <w:t>0,0000</w:t>
            </w:r>
          </w:p>
        </w:tc>
        <w:tc>
          <w:tcPr>
            <w:tcW w:w="282" w:type="pct"/>
            <w:tcBorders>
              <w:top w:val="nil"/>
              <w:left w:val="nil"/>
              <w:bottom w:val="single" w:sz="4" w:space="0" w:color="auto"/>
              <w:right w:val="single" w:sz="4" w:space="0" w:color="auto"/>
            </w:tcBorders>
            <w:shd w:val="clear" w:color="auto" w:fill="auto"/>
            <w:noWrap/>
            <w:vAlign w:val="bottom"/>
            <w:hideMark/>
          </w:tcPr>
          <w:p w14:paraId="38850BF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6329F34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5B67BD9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35E23EC6"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438F0CBE" w14:textId="77777777" w:rsidR="001057BE" w:rsidRPr="001057BE" w:rsidRDefault="001057BE" w:rsidP="001057BE">
            <w:pPr>
              <w:jc w:val="right"/>
              <w:rPr>
                <w:color w:val="000000"/>
                <w:sz w:val="10"/>
                <w:szCs w:val="10"/>
              </w:rPr>
            </w:pPr>
            <w:r w:rsidRPr="001057BE">
              <w:rPr>
                <w:color w:val="000000"/>
                <w:sz w:val="10"/>
                <w:szCs w:val="10"/>
              </w:rPr>
              <w:t>0,0000</w:t>
            </w:r>
          </w:p>
        </w:tc>
        <w:tc>
          <w:tcPr>
            <w:tcW w:w="282" w:type="pct"/>
            <w:tcBorders>
              <w:top w:val="nil"/>
              <w:left w:val="nil"/>
              <w:bottom w:val="single" w:sz="4" w:space="0" w:color="auto"/>
              <w:right w:val="single" w:sz="4" w:space="0" w:color="auto"/>
            </w:tcBorders>
            <w:shd w:val="clear" w:color="auto" w:fill="auto"/>
            <w:noWrap/>
            <w:vAlign w:val="bottom"/>
            <w:hideMark/>
          </w:tcPr>
          <w:p w14:paraId="61E8B48E" w14:textId="77777777" w:rsidR="001057BE" w:rsidRPr="001057BE" w:rsidRDefault="001057BE" w:rsidP="001057BE">
            <w:pPr>
              <w:jc w:val="right"/>
              <w:rPr>
                <w:color w:val="000000"/>
                <w:sz w:val="10"/>
                <w:szCs w:val="10"/>
              </w:rPr>
            </w:pPr>
            <w:r w:rsidRPr="001057BE">
              <w:rPr>
                <w:color w:val="000000"/>
                <w:sz w:val="10"/>
                <w:szCs w:val="10"/>
              </w:rPr>
              <w:t>0,0000</w:t>
            </w:r>
          </w:p>
        </w:tc>
        <w:tc>
          <w:tcPr>
            <w:tcW w:w="282" w:type="pct"/>
            <w:tcBorders>
              <w:top w:val="nil"/>
              <w:left w:val="nil"/>
              <w:bottom w:val="single" w:sz="4" w:space="0" w:color="auto"/>
              <w:right w:val="single" w:sz="4" w:space="0" w:color="auto"/>
            </w:tcBorders>
            <w:shd w:val="clear" w:color="auto" w:fill="auto"/>
            <w:noWrap/>
            <w:vAlign w:val="bottom"/>
            <w:hideMark/>
          </w:tcPr>
          <w:p w14:paraId="37639C21"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nil"/>
              <w:left w:val="nil"/>
              <w:bottom w:val="single" w:sz="4" w:space="0" w:color="auto"/>
              <w:right w:val="single" w:sz="4" w:space="0" w:color="auto"/>
            </w:tcBorders>
            <w:shd w:val="clear" w:color="auto" w:fill="auto"/>
            <w:noWrap/>
            <w:vAlign w:val="bottom"/>
            <w:hideMark/>
          </w:tcPr>
          <w:p w14:paraId="03697116" w14:textId="77777777" w:rsidR="001057BE" w:rsidRPr="001057BE" w:rsidRDefault="001057BE" w:rsidP="001057BE">
            <w:pPr>
              <w:jc w:val="right"/>
              <w:rPr>
                <w:color w:val="000000"/>
                <w:sz w:val="10"/>
                <w:szCs w:val="10"/>
              </w:rPr>
            </w:pPr>
            <w:r w:rsidRPr="001057BE">
              <w:rPr>
                <w:color w:val="000000"/>
                <w:sz w:val="10"/>
                <w:szCs w:val="10"/>
              </w:rPr>
              <w:t>0,0000</w:t>
            </w:r>
          </w:p>
        </w:tc>
        <w:tc>
          <w:tcPr>
            <w:tcW w:w="253" w:type="pct"/>
            <w:tcBorders>
              <w:top w:val="nil"/>
              <w:left w:val="nil"/>
              <w:bottom w:val="single" w:sz="4" w:space="0" w:color="auto"/>
              <w:right w:val="single" w:sz="4" w:space="0" w:color="auto"/>
            </w:tcBorders>
            <w:shd w:val="clear" w:color="auto" w:fill="auto"/>
            <w:noWrap/>
            <w:vAlign w:val="bottom"/>
            <w:hideMark/>
          </w:tcPr>
          <w:p w14:paraId="7F241D53" w14:textId="77777777" w:rsidR="001057BE" w:rsidRPr="001057BE" w:rsidRDefault="001057BE" w:rsidP="001057BE">
            <w:pPr>
              <w:jc w:val="right"/>
              <w:rPr>
                <w:color w:val="000000"/>
                <w:sz w:val="10"/>
                <w:szCs w:val="10"/>
              </w:rPr>
            </w:pPr>
            <w:r w:rsidRPr="001057BE">
              <w:rPr>
                <w:color w:val="000000"/>
                <w:sz w:val="10"/>
                <w:szCs w:val="10"/>
              </w:rPr>
              <w:t>0,0000</w:t>
            </w:r>
          </w:p>
        </w:tc>
        <w:tc>
          <w:tcPr>
            <w:tcW w:w="447" w:type="pct"/>
            <w:tcBorders>
              <w:top w:val="nil"/>
              <w:left w:val="nil"/>
              <w:bottom w:val="single" w:sz="4" w:space="0" w:color="auto"/>
              <w:right w:val="single" w:sz="4" w:space="0" w:color="auto"/>
            </w:tcBorders>
            <w:shd w:val="clear" w:color="auto" w:fill="auto"/>
            <w:noWrap/>
            <w:vAlign w:val="bottom"/>
            <w:hideMark/>
          </w:tcPr>
          <w:p w14:paraId="2785EC2B" w14:textId="77777777" w:rsidR="001057BE" w:rsidRPr="001057BE" w:rsidRDefault="001057BE" w:rsidP="001057BE">
            <w:pPr>
              <w:jc w:val="right"/>
              <w:rPr>
                <w:color w:val="000000"/>
                <w:sz w:val="10"/>
                <w:szCs w:val="10"/>
              </w:rPr>
            </w:pPr>
            <w:r w:rsidRPr="001057BE">
              <w:rPr>
                <w:color w:val="000000"/>
                <w:sz w:val="10"/>
                <w:szCs w:val="10"/>
              </w:rPr>
              <w:t>0,0000</w:t>
            </w:r>
          </w:p>
        </w:tc>
      </w:tr>
      <w:tr w:rsidR="001057BE" w:rsidRPr="001057BE" w14:paraId="64E4DDCF"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C9770" w14:textId="77777777" w:rsidR="001057BE" w:rsidRPr="001057BE" w:rsidRDefault="001057BE" w:rsidP="001057BE">
            <w:pPr>
              <w:rPr>
                <w:b/>
                <w:bCs/>
                <w:color w:val="000000"/>
                <w:sz w:val="10"/>
                <w:szCs w:val="10"/>
              </w:rPr>
            </w:pPr>
            <w:r w:rsidRPr="001057BE">
              <w:rPr>
                <w:b/>
                <w:bCs/>
                <w:color w:val="000000"/>
                <w:sz w:val="10"/>
                <w:szCs w:val="10"/>
              </w:rPr>
              <w:t>Итого, тыс.МВт*ч</w:t>
            </w:r>
          </w:p>
        </w:tc>
        <w:tc>
          <w:tcPr>
            <w:tcW w:w="282" w:type="pct"/>
            <w:tcBorders>
              <w:top w:val="nil"/>
              <w:left w:val="nil"/>
              <w:bottom w:val="single" w:sz="4" w:space="0" w:color="auto"/>
              <w:right w:val="single" w:sz="4" w:space="0" w:color="auto"/>
            </w:tcBorders>
            <w:shd w:val="clear" w:color="auto" w:fill="auto"/>
            <w:noWrap/>
            <w:vAlign w:val="bottom"/>
            <w:hideMark/>
          </w:tcPr>
          <w:p w14:paraId="3A6A7895" w14:textId="77777777" w:rsidR="001057BE" w:rsidRPr="001057BE" w:rsidRDefault="001057BE" w:rsidP="001057BE">
            <w:pPr>
              <w:jc w:val="right"/>
              <w:rPr>
                <w:color w:val="000000"/>
                <w:sz w:val="10"/>
                <w:szCs w:val="10"/>
              </w:rPr>
            </w:pPr>
            <w:r w:rsidRPr="001057BE">
              <w:rPr>
                <w:color w:val="000000"/>
                <w:sz w:val="10"/>
                <w:szCs w:val="10"/>
              </w:rPr>
              <w:t>1 550,1055</w:t>
            </w:r>
          </w:p>
        </w:tc>
        <w:tc>
          <w:tcPr>
            <w:tcW w:w="253" w:type="pct"/>
            <w:tcBorders>
              <w:top w:val="nil"/>
              <w:left w:val="nil"/>
              <w:bottom w:val="single" w:sz="4" w:space="0" w:color="auto"/>
              <w:right w:val="single" w:sz="4" w:space="0" w:color="auto"/>
            </w:tcBorders>
            <w:shd w:val="clear" w:color="auto" w:fill="auto"/>
            <w:noWrap/>
            <w:vAlign w:val="bottom"/>
            <w:hideMark/>
          </w:tcPr>
          <w:p w14:paraId="21A0BE41" w14:textId="77777777" w:rsidR="001057BE" w:rsidRPr="001057BE" w:rsidRDefault="001057BE" w:rsidP="001057BE">
            <w:pPr>
              <w:jc w:val="right"/>
              <w:rPr>
                <w:color w:val="000000"/>
                <w:sz w:val="10"/>
                <w:szCs w:val="10"/>
              </w:rPr>
            </w:pPr>
            <w:r w:rsidRPr="001057BE">
              <w:rPr>
                <w:color w:val="000000"/>
                <w:sz w:val="10"/>
                <w:szCs w:val="10"/>
              </w:rPr>
              <w:t>378,0471</w:t>
            </w:r>
          </w:p>
        </w:tc>
        <w:tc>
          <w:tcPr>
            <w:tcW w:w="253" w:type="pct"/>
            <w:tcBorders>
              <w:top w:val="nil"/>
              <w:left w:val="nil"/>
              <w:bottom w:val="single" w:sz="4" w:space="0" w:color="auto"/>
              <w:right w:val="single" w:sz="4" w:space="0" w:color="auto"/>
            </w:tcBorders>
            <w:shd w:val="clear" w:color="auto" w:fill="auto"/>
            <w:noWrap/>
            <w:vAlign w:val="bottom"/>
            <w:hideMark/>
          </w:tcPr>
          <w:p w14:paraId="2EAF7A16" w14:textId="77777777" w:rsidR="001057BE" w:rsidRPr="001057BE" w:rsidRDefault="001057BE" w:rsidP="001057BE">
            <w:pPr>
              <w:jc w:val="right"/>
              <w:rPr>
                <w:color w:val="000000"/>
                <w:sz w:val="10"/>
                <w:szCs w:val="10"/>
              </w:rPr>
            </w:pPr>
            <w:r w:rsidRPr="001057BE">
              <w:rPr>
                <w:color w:val="000000"/>
                <w:sz w:val="10"/>
                <w:szCs w:val="10"/>
              </w:rPr>
              <w:t>229,2141</w:t>
            </w:r>
          </w:p>
        </w:tc>
        <w:tc>
          <w:tcPr>
            <w:tcW w:w="282" w:type="pct"/>
            <w:tcBorders>
              <w:top w:val="nil"/>
              <w:left w:val="nil"/>
              <w:bottom w:val="single" w:sz="4" w:space="0" w:color="auto"/>
              <w:right w:val="single" w:sz="4" w:space="0" w:color="auto"/>
            </w:tcBorders>
            <w:shd w:val="clear" w:color="auto" w:fill="auto"/>
            <w:noWrap/>
            <w:vAlign w:val="bottom"/>
            <w:hideMark/>
          </w:tcPr>
          <w:p w14:paraId="1CEB79DB" w14:textId="77777777" w:rsidR="001057BE" w:rsidRPr="001057BE" w:rsidRDefault="001057BE" w:rsidP="001057BE">
            <w:pPr>
              <w:jc w:val="right"/>
              <w:rPr>
                <w:color w:val="000000"/>
                <w:sz w:val="10"/>
                <w:szCs w:val="10"/>
              </w:rPr>
            </w:pPr>
            <w:r w:rsidRPr="001057BE">
              <w:rPr>
                <w:color w:val="000000"/>
                <w:sz w:val="10"/>
                <w:szCs w:val="10"/>
              </w:rPr>
              <w:t>331,5131</w:t>
            </w:r>
          </w:p>
        </w:tc>
        <w:tc>
          <w:tcPr>
            <w:tcW w:w="282" w:type="pct"/>
            <w:tcBorders>
              <w:top w:val="nil"/>
              <w:left w:val="nil"/>
              <w:bottom w:val="single" w:sz="4" w:space="0" w:color="auto"/>
              <w:right w:val="single" w:sz="4" w:space="0" w:color="auto"/>
            </w:tcBorders>
            <w:shd w:val="clear" w:color="auto" w:fill="auto"/>
            <w:noWrap/>
            <w:vAlign w:val="bottom"/>
            <w:hideMark/>
          </w:tcPr>
          <w:p w14:paraId="10AE9490" w14:textId="77777777" w:rsidR="001057BE" w:rsidRPr="001057BE" w:rsidRDefault="001057BE" w:rsidP="001057BE">
            <w:pPr>
              <w:jc w:val="right"/>
              <w:rPr>
                <w:color w:val="000000"/>
                <w:sz w:val="10"/>
                <w:szCs w:val="10"/>
              </w:rPr>
            </w:pPr>
            <w:r w:rsidRPr="001057BE">
              <w:rPr>
                <w:color w:val="000000"/>
                <w:sz w:val="10"/>
                <w:szCs w:val="10"/>
              </w:rPr>
              <w:t>2 488,8798</w:t>
            </w:r>
          </w:p>
        </w:tc>
        <w:tc>
          <w:tcPr>
            <w:tcW w:w="282" w:type="pct"/>
            <w:tcBorders>
              <w:top w:val="nil"/>
              <w:left w:val="nil"/>
              <w:bottom w:val="single" w:sz="4" w:space="0" w:color="auto"/>
              <w:right w:val="single" w:sz="4" w:space="0" w:color="auto"/>
            </w:tcBorders>
            <w:shd w:val="clear" w:color="auto" w:fill="auto"/>
            <w:noWrap/>
            <w:vAlign w:val="bottom"/>
            <w:hideMark/>
          </w:tcPr>
          <w:p w14:paraId="14860F2A" w14:textId="77777777" w:rsidR="001057BE" w:rsidRPr="001057BE" w:rsidRDefault="001057BE" w:rsidP="001057BE">
            <w:pPr>
              <w:jc w:val="right"/>
              <w:rPr>
                <w:color w:val="000000"/>
                <w:sz w:val="10"/>
                <w:szCs w:val="10"/>
              </w:rPr>
            </w:pPr>
            <w:r w:rsidRPr="001057BE">
              <w:rPr>
                <w:color w:val="000000"/>
                <w:sz w:val="10"/>
                <w:szCs w:val="10"/>
              </w:rPr>
              <w:t>1 570,6559</w:t>
            </w:r>
          </w:p>
        </w:tc>
        <w:tc>
          <w:tcPr>
            <w:tcW w:w="253" w:type="pct"/>
            <w:tcBorders>
              <w:top w:val="nil"/>
              <w:left w:val="nil"/>
              <w:bottom w:val="single" w:sz="4" w:space="0" w:color="auto"/>
              <w:right w:val="single" w:sz="4" w:space="0" w:color="auto"/>
            </w:tcBorders>
            <w:shd w:val="clear" w:color="auto" w:fill="auto"/>
            <w:noWrap/>
            <w:vAlign w:val="bottom"/>
            <w:hideMark/>
          </w:tcPr>
          <w:p w14:paraId="7600703B" w14:textId="77777777" w:rsidR="001057BE" w:rsidRPr="001057BE" w:rsidRDefault="001057BE" w:rsidP="001057BE">
            <w:pPr>
              <w:jc w:val="right"/>
              <w:rPr>
                <w:color w:val="000000"/>
                <w:sz w:val="10"/>
                <w:szCs w:val="10"/>
              </w:rPr>
            </w:pPr>
            <w:r w:rsidRPr="001057BE">
              <w:rPr>
                <w:color w:val="000000"/>
                <w:sz w:val="10"/>
                <w:szCs w:val="10"/>
              </w:rPr>
              <w:t>376,8301</w:t>
            </w:r>
          </w:p>
        </w:tc>
        <w:tc>
          <w:tcPr>
            <w:tcW w:w="282" w:type="pct"/>
            <w:tcBorders>
              <w:top w:val="nil"/>
              <w:left w:val="nil"/>
              <w:bottom w:val="single" w:sz="4" w:space="0" w:color="auto"/>
              <w:right w:val="single" w:sz="4" w:space="0" w:color="auto"/>
            </w:tcBorders>
            <w:shd w:val="clear" w:color="auto" w:fill="auto"/>
            <w:noWrap/>
            <w:vAlign w:val="bottom"/>
            <w:hideMark/>
          </w:tcPr>
          <w:p w14:paraId="09DE8D8F" w14:textId="77777777" w:rsidR="001057BE" w:rsidRPr="001057BE" w:rsidRDefault="001057BE" w:rsidP="001057BE">
            <w:pPr>
              <w:jc w:val="right"/>
              <w:rPr>
                <w:color w:val="000000"/>
                <w:sz w:val="10"/>
                <w:szCs w:val="10"/>
              </w:rPr>
            </w:pPr>
            <w:r w:rsidRPr="001057BE">
              <w:rPr>
                <w:color w:val="000000"/>
                <w:sz w:val="10"/>
                <w:szCs w:val="10"/>
              </w:rPr>
              <w:t>240,1245</w:t>
            </w:r>
          </w:p>
        </w:tc>
        <w:tc>
          <w:tcPr>
            <w:tcW w:w="282" w:type="pct"/>
            <w:tcBorders>
              <w:top w:val="nil"/>
              <w:left w:val="nil"/>
              <w:bottom w:val="single" w:sz="4" w:space="0" w:color="auto"/>
              <w:right w:val="single" w:sz="4" w:space="0" w:color="auto"/>
            </w:tcBorders>
            <w:shd w:val="clear" w:color="auto" w:fill="auto"/>
            <w:noWrap/>
            <w:vAlign w:val="bottom"/>
            <w:hideMark/>
          </w:tcPr>
          <w:p w14:paraId="39E95FD2" w14:textId="77777777" w:rsidR="001057BE" w:rsidRPr="001057BE" w:rsidRDefault="001057BE" w:rsidP="001057BE">
            <w:pPr>
              <w:jc w:val="right"/>
              <w:rPr>
                <w:color w:val="000000"/>
                <w:sz w:val="10"/>
                <w:szCs w:val="10"/>
              </w:rPr>
            </w:pPr>
            <w:r w:rsidRPr="001057BE">
              <w:rPr>
                <w:color w:val="000000"/>
                <w:sz w:val="10"/>
                <w:szCs w:val="10"/>
              </w:rPr>
              <w:t>296,2159</w:t>
            </w:r>
          </w:p>
        </w:tc>
        <w:tc>
          <w:tcPr>
            <w:tcW w:w="282" w:type="pct"/>
            <w:tcBorders>
              <w:top w:val="nil"/>
              <w:left w:val="nil"/>
              <w:bottom w:val="single" w:sz="4" w:space="0" w:color="auto"/>
              <w:right w:val="single" w:sz="4" w:space="0" w:color="auto"/>
            </w:tcBorders>
            <w:shd w:val="clear" w:color="auto" w:fill="auto"/>
            <w:noWrap/>
            <w:vAlign w:val="bottom"/>
            <w:hideMark/>
          </w:tcPr>
          <w:p w14:paraId="490DCFF5" w14:textId="77777777" w:rsidR="001057BE" w:rsidRPr="001057BE" w:rsidRDefault="001057BE" w:rsidP="001057BE">
            <w:pPr>
              <w:jc w:val="right"/>
              <w:rPr>
                <w:color w:val="000000"/>
                <w:sz w:val="10"/>
                <w:szCs w:val="10"/>
              </w:rPr>
            </w:pPr>
            <w:r w:rsidRPr="001057BE">
              <w:rPr>
                <w:color w:val="000000"/>
                <w:sz w:val="10"/>
                <w:szCs w:val="10"/>
              </w:rPr>
              <w:t>2483,826341</w:t>
            </w:r>
          </w:p>
        </w:tc>
        <w:tc>
          <w:tcPr>
            <w:tcW w:w="282" w:type="pct"/>
            <w:tcBorders>
              <w:top w:val="nil"/>
              <w:left w:val="nil"/>
              <w:bottom w:val="single" w:sz="4" w:space="0" w:color="auto"/>
              <w:right w:val="single" w:sz="4" w:space="0" w:color="auto"/>
            </w:tcBorders>
            <w:shd w:val="clear" w:color="auto" w:fill="auto"/>
            <w:noWrap/>
            <w:vAlign w:val="bottom"/>
            <w:hideMark/>
          </w:tcPr>
          <w:p w14:paraId="31EFCD96" w14:textId="77777777" w:rsidR="001057BE" w:rsidRPr="001057BE" w:rsidRDefault="001057BE" w:rsidP="001057BE">
            <w:pPr>
              <w:jc w:val="right"/>
              <w:rPr>
                <w:color w:val="000000"/>
                <w:sz w:val="10"/>
                <w:szCs w:val="10"/>
              </w:rPr>
            </w:pPr>
            <w:r w:rsidRPr="001057BE">
              <w:rPr>
                <w:color w:val="000000"/>
                <w:sz w:val="10"/>
                <w:szCs w:val="10"/>
              </w:rPr>
              <w:t>3120,7614</w:t>
            </w:r>
          </w:p>
        </w:tc>
        <w:tc>
          <w:tcPr>
            <w:tcW w:w="282" w:type="pct"/>
            <w:tcBorders>
              <w:top w:val="nil"/>
              <w:left w:val="nil"/>
              <w:bottom w:val="single" w:sz="4" w:space="0" w:color="auto"/>
              <w:right w:val="single" w:sz="4" w:space="0" w:color="auto"/>
            </w:tcBorders>
            <w:shd w:val="clear" w:color="auto" w:fill="auto"/>
            <w:noWrap/>
            <w:vAlign w:val="bottom"/>
            <w:hideMark/>
          </w:tcPr>
          <w:p w14:paraId="57AEB654" w14:textId="77777777" w:rsidR="001057BE" w:rsidRPr="001057BE" w:rsidRDefault="001057BE" w:rsidP="001057BE">
            <w:pPr>
              <w:jc w:val="right"/>
              <w:rPr>
                <w:color w:val="000000"/>
                <w:sz w:val="10"/>
                <w:szCs w:val="10"/>
              </w:rPr>
            </w:pPr>
            <w:r w:rsidRPr="001057BE">
              <w:rPr>
                <w:color w:val="000000"/>
                <w:sz w:val="10"/>
                <w:szCs w:val="10"/>
              </w:rPr>
              <w:t>754,8771</w:t>
            </w:r>
          </w:p>
        </w:tc>
        <w:tc>
          <w:tcPr>
            <w:tcW w:w="253" w:type="pct"/>
            <w:tcBorders>
              <w:top w:val="nil"/>
              <w:left w:val="nil"/>
              <w:bottom w:val="single" w:sz="4" w:space="0" w:color="auto"/>
              <w:right w:val="single" w:sz="4" w:space="0" w:color="auto"/>
            </w:tcBorders>
            <w:shd w:val="clear" w:color="auto" w:fill="auto"/>
            <w:noWrap/>
            <w:vAlign w:val="bottom"/>
            <w:hideMark/>
          </w:tcPr>
          <w:p w14:paraId="64958F40" w14:textId="77777777" w:rsidR="001057BE" w:rsidRPr="001057BE" w:rsidRDefault="001057BE" w:rsidP="001057BE">
            <w:pPr>
              <w:jc w:val="right"/>
              <w:rPr>
                <w:color w:val="000000"/>
                <w:sz w:val="10"/>
                <w:szCs w:val="10"/>
              </w:rPr>
            </w:pPr>
            <w:r w:rsidRPr="001057BE">
              <w:rPr>
                <w:color w:val="000000"/>
                <w:sz w:val="10"/>
                <w:szCs w:val="10"/>
              </w:rPr>
              <w:t>469,3386</w:t>
            </w:r>
          </w:p>
        </w:tc>
        <w:tc>
          <w:tcPr>
            <w:tcW w:w="253" w:type="pct"/>
            <w:tcBorders>
              <w:top w:val="nil"/>
              <w:left w:val="nil"/>
              <w:bottom w:val="single" w:sz="4" w:space="0" w:color="auto"/>
              <w:right w:val="single" w:sz="4" w:space="0" w:color="auto"/>
            </w:tcBorders>
            <w:shd w:val="clear" w:color="auto" w:fill="auto"/>
            <w:noWrap/>
            <w:vAlign w:val="bottom"/>
            <w:hideMark/>
          </w:tcPr>
          <w:p w14:paraId="58A5892D" w14:textId="77777777" w:rsidR="001057BE" w:rsidRPr="001057BE" w:rsidRDefault="001057BE" w:rsidP="001057BE">
            <w:pPr>
              <w:jc w:val="right"/>
              <w:rPr>
                <w:color w:val="000000"/>
                <w:sz w:val="10"/>
                <w:szCs w:val="10"/>
              </w:rPr>
            </w:pPr>
            <w:r w:rsidRPr="001057BE">
              <w:rPr>
                <w:color w:val="000000"/>
                <w:sz w:val="10"/>
                <w:szCs w:val="10"/>
              </w:rPr>
              <w:t>627,7290</w:t>
            </w:r>
          </w:p>
        </w:tc>
        <w:tc>
          <w:tcPr>
            <w:tcW w:w="447" w:type="pct"/>
            <w:tcBorders>
              <w:top w:val="nil"/>
              <w:left w:val="nil"/>
              <w:bottom w:val="single" w:sz="4" w:space="0" w:color="auto"/>
              <w:right w:val="single" w:sz="4" w:space="0" w:color="auto"/>
            </w:tcBorders>
            <w:shd w:val="clear" w:color="auto" w:fill="auto"/>
            <w:noWrap/>
            <w:vAlign w:val="bottom"/>
            <w:hideMark/>
          </w:tcPr>
          <w:p w14:paraId="618C7802" w14:textId="77777777" w:rsidR="001057BE" w:rsidRPr="001057BE" w:rsidRDefault="001057BE" w:rsidP="001057BE">
            <w:pPr>
              <w:jc w:val="right"/>
              <w:rPr>
                <w:color w:val="000000"/>
                <w:sz w:val="10"/>
                <w:szCs w:val="10"/>
              </w:rPr>
            </w:pPr>
            <w:r w:rsidRPr="001057BE">
              <w:rPr>
                <w:color w:val="000000"/>
                <w:sz w:val="10"/>
                <w:szCs w:val="10"/>
              </w:rPr>
              <w:t>4972,7061</w:t>
            </w:r>
          </w:p>
        </w:tc>
      </w:tr>
      <w:tr w:rsidR="001057BE" w:rsidRPr="001057BE" w14:paraId="26206022"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E3C6B" w14:textId="77777777" w:rsidR="001057BE" w:rsidRPr="001057BE" w:rsidRDefault="001057BE" w:rsidP="001057BE">
            <w:pPr>
              <w:rPr>
                <w:b/>
                <w:bCs/>
                <w:color w:val="000000"/>
                <w:sz w:val="10"/>
                <w:szCs w:val="10"/>
              </w:rPr>
            </w:pPr>
            <w:r w:rsidRPr="001057BE">
              <w:rPr>
                <w:b/>
                <w:bCs/>
                <w:color w:val="000000"/>
                <w:sz w:val="10"/>
                <w:szCs w:val="10"/>
              </w:rPr>
              <w:t>Потери, тыс.МВт*ч</w:t>
            </w:r>
          </w:p>
        </w:tc>
        <w:tc>
          <w:tcPr>
            <w:tcW w:w="282" w:type="pct"/>
            <w:tcBorders>
              <w:top w:val="nil"/>
              <w:left w:val="nil"/>
              <w:bottom w:val="single" w:sz="4" w:space="0" w:color="auto"/>
              <w:right w:val="single" w:sz="4" w:space="0" w:color="auto"/>
            </w:tcBorders>
            <w:shd w:val="clear" w:color="auto" w:fill="auto"/>
            <w:noWrap/>
            <w:vAlign w:val="bottom"/>
            <w:hideMark/>
          </w:tcPr>
          <w:p w14:paraId="1200B622" w14:textId="77777777" w:rsidR="001057BE" w:rsidRPr="001057BE" w:rsidRDefault="001057BE" w:rsidP="001057BE">
            <w:pPr>
              <w:jc w:val="right"/>
              <w:rPr>
                <w:color w:val="000000"/>
                <w:sz w:val="10"/>
                <w:szCs w:val="10"/>
              </w:rPr>
            </w:pPr>
            <w:r w:rsidRPr="001057BE">
              <w:rPr>
                <w:color w:val="000000"/>
                <w:sz w:val="10"/>
                <w:szCs w:val="10"/>
              </w:rPr>
              <w:t>171,8999</w:t>
            </w:r>
          </w:p>
        </w:tc>
        <w:tc>
          <w:tcPr>
            <w:tcW w:w="253" w:type="pct"/>
            <w:tcBorders>
              <w:top w:val="nil"/>
              <w:left w:val="nil"/>
              <w:bottom w:val="single" w:sz="4" w:space="0" w:color="auto"/>
              <w:right w:val="single" w:sz="4" w:space="0" w:color="auto"/>
            </w:tcBorders>
            <w:shd w:val="clear" w:color="auto" w:fill="auto"/>
            <w:noWrap/>
            <w:vAlign w:val="bottom"/>
            <w:hideMark/>
          </w:tcPr>
          <w:p w14:paraId="4057E0FC" w14:textId="77777777" w:rsidR="001057BE" w:rsidRPr="001057BE" w:rsidRDefault="001057BE" w:rsidP="001057BE">
            <w:pPr>
              <w:jc w:val="right"/>
              <w:rPr>
                <w:color w:val="000000"/>
                <w:sz w:val="10"/>
                <w:szCs w:val="10"/>
              </w:rPr>
            </w:pPr>
            <w:r w:rsidRPr="001057BE">
              <w:rPr>
                <w:color w:val="000000"/>
                <w:sz w:val="10"/>
                <w:szCs w:val="10"/>
              </w:rPr>
              <w:t>48,9767</w:t>
            </w:r>
          </w:p>
        </w:tc>
        <w:tc>
          <w:tcPr>
            <w:tcW w:w="253" w:type="pct"/>
            <w:tcBorders>
              <w:top w:val="nil"/>
              <w:left w:val="nil"/>
              <w:bottom w:val="single" w:sz="4" w:space="0" w:color="auto"/>
              <w:right w:val="single" w:sz="4" w:space="0" w:color="auto"/>
            </w:tcBorders>
            <w:shd w:val="clear" w:color="auto" w:fill="auto"/>
            <w:noWrap/>
            <w:vAlign w:val="bottom"/>
            <w:hideMark/>
          </w:tcPr>
          <w:p w14:paraId="065F0AF4" w14:textId="77777777" w:rsidR="001057BE" w:rsidRPr="001057BE" w:rsidRDefault="001057BE" w:rsidP="001057BE">
            <w:pPr>
              <w:jc w:val="right"/>
              <w:rPr>
                <w:color w:val="000000"/>
                <w:sz w:val="10"/>
                <w:szCs w:val="10"/>
              </w:rPr>
            </w:pPr>
            <w:r w:rsidRPr="001057BE">
              <w:rPr>
                <w:color w:val="000000"/>
                <w:sz w:val="10"/>
                <w:szCs w:val="10"/>
              </w:rPr>
              <w:t>49,8494</w:t>
            </w:r>
          </w:p>
        </w:tc>
        <w:tc>
          <w:tcPr>
            <w:tcW w:w="282" w:type="pct"/>
            <w:tcBorders>
              <w:top w:val="nil"/>
              <w:left w:val="nil"/>
              <w:bottom w:val="single" w:sz="4" w:space="0" w:color="auto"/>
              <w:right w:val="single" w:sz="4" w:space="0" w:color="auto"/>
            </w:tcBorders>
            <w:shd w:val="clear" w:color="auto" w:fill="auto"/>
            <w:noWrap/>
            <w:vAlign w:val="bottom"/>
            <w:hideMark/>
          </w:tcPr>
          <w:p w14:paraId="0733D93C" w14:textId="77777777" w:rsidR="001057BE" w:rsidRPr="001057BE" w:rsidRDefault="001057BE" w:rsidP="001057BE">
            <w:pPr>
              <w:jc w:val="right"/>
              <w:rPr>
                <w:color w:val="000000"/>
                <w:sz w:val="10"/>
                <w:szCs w:val="10"/>
              </w:rPr>
            </w:pPr>
            <w:r w:rsidRPr="001057BE">
              <w:rPr>
                <w:color w:val="000000"/>
                <w:sz w:val="10"/>
                <w:szCs w:val="10"/>
              </w:rPr>
              <w:t>62,0335</w:t>
            </w:r>
          </w:p>
        </w:tc>
        <w:tc>
          <w:tcPr>
            <w:tcW w:w="282" w:type="pct"/>
            <w:tcBorders>
              <w:top w:val="nil"/>
              <w:left w:val="nil"/>
              <w:bottom w:val="single" w:sz="4" w:space="0" w:color="auto"/>
              <w:right w:val="single" w:sz="4" w:space="0" w:color="auto"/>
            </w:tcBorders>
            <w:shd w:val="clear" w:color="auto" w:fill="auto"/>
            <w:noWrap/>
            <w:vAlign w:val="bottom"/>
            <w:hideMark/>
          </w:tcPr>
          <w:p w14:paraId="6B2174D0" w14:textId="77777777" w:rsidR="001057BE" w:rsidRPr="001057BE" w:rsidRDefault="001057BE" w:rsidP="001057BE">
            <w:pPr>
              <w:jc w:val="right"/>
              <w:rPr>
                <w:color w:val="000000"/>
                <w:sz w:val="10"/>
                <w:szCs w:val="10"/>
              </w:rPr>
            </w:pPr>
            <w:r w:rsidRPr="001057BE">
              <w:rPr>
                <w:color w:val="000000"/>
                <w:sz w:val="10"/>
                <w:szCs w:val="10"/>
              </w:rPr>
              <w:t>332,7594</w:t>
            </w:r>
          </w:p>
        </w:tc>
        <w:tc>
          <w:tcPr>
            <w:tcW w:w="282" w:type="pct"/>
            <w:tcBorders>
              <w:top w:val="nil"/>
              <w:left w:val="nil"/>
              <w:bottom w:val="single" w:sz="4" w:space="0" w:color="auto"/>
              <w:right w:val="single" w:sz="4" w:space="0" w:color="auto"/>
            </w:tcBorders>
            <w:shd w:val="clear" w:color="auto" w:fill="auto"/>
            <w:noWrap/>
            <w:vAlign w:val="bottom"/>
            <w:hideMark/>
          </w:tcPr>
          <w:p w14:paraId="7D8B3B3B" w14:textId="77777777" w:rsidR="001057BE" w:rsidRPr="001057BE" w:rsidRDefault="001057BE" w:rsidP="001057BE">
            <w:pPr>
              <w:jc w:val="right"/>
              <w:rPr>
                <w:color w:val="000000"/>
                <w:sz w:val="10"/>
                <w:szCs w:val="10"/>
              </w:rPr>
            </w:pPr>
            <w:r w:rsidRPr="001057BE">
              <w:rPr>
                <w:color w:val="000000"/>
                <w:sz w:val="10"/>
                <w:szCs w:val="10"/>
              </w:rPr>
              <w:t>170,4791</w:t>
            </w:r>
          </w:p>
        </w:tc>
        <w:tc>
          <w:tcPr>
            <w:tcW w:w="253" w:type="pct"/>
            <w:tcBorders>
              <w:top w:val="nil"/>
              <w:left w:val="nil"/>
              <w:bottom w:val="single" w:sz="4" w:space="0" w:color="auto"/>
              <w:right w:val="single" w:sz="4" w:space="0" w:color="auto"/>
            </w:tcBorders>
            <w:shd w:val="clear" w:color="auto" w:fill="auto"/>
            <w:noWrap/>
            <w:vAlign w:val="bottom"/>
            <w:hideMark/>
          </w:tcPr>
          <w:p w14:paraId="616C4762" w14:textId="77777777" w:rsidR="001057BE" w:rsidRPr="001057BE" w:rsidRDefault="001057BE" w:rsidP="001057BE">
            <w:pPr>
              <w:jc w:val="right"/>
              <w:rPr>
                <w:color w:val="000000"/>
                <w:sz w:val="10"/>
                <w:szCs w:val="10"/>
              </w:rPr>
            </w:pPr>
            <w:r w:rsidRPr="001057BE">
              <w:rPr>
                <w:color w:val="000000"/>
                <w:sz w:val="10"/>
                <w:szCs w:val="10"/>
              </w:rPr>
              <w:t>52,6932</w:t>
            </w:r>
          </w:p>
        </w:tc>
        <w:tc>
          <w:tcPr>
            <w:tcW w:w="282" w:type="pct"/>
            <w:tcBorders>
              <w:top w:val="nil"/>
              <w:left w:val="nil"/>
              <w:bottom w:val="single" w:sz="4" w:space="0" w:color="auto"/>
              <w:right w:val="single" w:sz="4" w:space="0" w:color="auto"/>
            </w:tcBorders>
            <w:shd w:val="clear" w:color="auto" w:fill="auto"/>
            <w:noWrap/>
            <w:vAlign w:val="bottom"/>
            <w:hideMark/>
          </w:tcPr>
          <w:p w14:paraId="11FB6BAC" w14:textId="77777777" w:rsidR="001057BE" w:rsidRPr="001057BE" w:rsidRDefault="001057BE" w:rsidP="001057BE">
            <w:pPr>
              <w:jc w:val="right"/>
              <w:rPr>
                <w:color w:val="000000"/>
                <w:sz w:val="10"/>
                <w:szCs w:val="10"/>
              </w:rPr>
            </w:pPr>
            <w:r w:rsidRPr="001057BE">
              <w:rPr>
                <w:color w:val="000000"/>
                <w:sz w:val="10"/>
                <w:szCs w:val="10"/>
              </w:rPr>
              <w:t>54,0413</w:t>
            </w:r>
          </w:p>
        </w:tc>
        <w:tc>
          <w:tcPr>
            <w:tcW w:w="282" w:type="pct"/>
            <w:tcBorders>
              <w:top w:val="nil"/>
              <w:left w:val="nil"/>
              <w:bottom w:val="single" w:sz="4" w:space="0" w:color="auto"/>
              <w:right w:val="single" w:sz="4" w:space="0" w:color="auto"/>
            </w:tcBorders>
            <w:shd w:val="clear" w:color="auto" w:fill="auto"/>
            <w:noWrap/>
            <w:vAlign w:val="bottom"/>
            <w:hideMark/>
          </w:tcPr>
          <w:p w14:paraId="755E5CA1" w14:textId="77777777" w:rsidR="001057BE" w:rsidRPr="001057BE" w:rsidRDefault="001057BE" w:rsidP="001057BE">
            <w:pPr>
              <w:jc w:val="right"/>
              <w:rPr>
                <w:color w:val="000000"/>
                <w:sz w:val="10"/>
                <w:szCs w:val="10"/>
              </w:rPr>
            </w:pPr>
            <w:r w:rsidRPr="001057BE">
              <w:rPr>
                <w:color w:val="000000"/>
                <w:sz w:val="10"/>
                <w:szCs w:val="10"/>
              </w:rPr>
              <w:t>58,8456</w:t>
            </w:r>
          </w:p>
        </w:tc>
        <w:tc>
          <w:tcPr>
            <w:tcW w:w="282" w:type="pct"/>
            <w:tcBorders>
              <w:top w:val="nil"/>
              <w:left w:val="nil"/>
              <w:bottom w:val="single" w:sz="4" w:space="0" w:color="auto"/>
              <w:right w:val="single" w:sz="4" w:space="0" w:color="auto"/>
            </w:tcBorders>
            <w:shd w:val="clear" w:color="auto" w:fill="auto"/>
            <w:noWrap/>
            <w:vAlign w:val="bottom"/>
            <w:hideMark/>
          </w:tcPr>
          <w:p w14:paraId="401480B4" w14:textId="77777777" w:rsidR="001057BE" w:rsidRPr="001057BE" w:rsidRDefault="001057BE" w:rsidP="001057BE">
            <w:pPr>
              <w:jc w:val="right"/>
              <w:rPr>
                <w:color w:val="000000"/>
                <w:sz w:val="10"/>
                <w:szCs w:val="10"/>
              </w:rPr>
            </w:pPr>
            <w:r w:rsidRPr="001057BE">
              <w:rPr>
                <w:color w:val="000000"/>
                <w:sz w:val="10"/>
                <w:szCs w:val="10"/>
              </w:rPr>
              <w:t>336,0592</w:t>
            </w:r>
          </w:p>
        </w:tc>
        <w:tc>
          <w:tcPr>
            <w:tcW w:w="282" w:type="pct"/>
            <w:tcBorders>
              <w:top w:val="nil"/>
              <w:left w:val="nil"/>
              <w:bottom w:val="single" w:sz="4" w:space="0" w:color="auto"/>
              <w:right w:val="single" w:sz="4" w:space="0" w:color="auto"/>
            </w:tcBorders>
            <w:shd w:val="clear" w:color="auto" w:fill="auto"/>
            <w:noWrap/>
            <w:vAlign w:val="bottom"/>
            <w:hideMark/>
          </w:tcPr>
          <w:p w14:paraId="6D9A48BD" w14:textId="77777777" w:rsidR="001057BE" w:rsidRPr="001057BE" w:rsidRDefault="001057BE" w:rsidP="001057BE">
            <w:pPr>
              <w:jc w:val="right"/>
              <w:rPr>
                <w:color w:val="000000"/>
                <w:sz w:val="10"/>
                <w:szCs w:val="10"/>
              </w:rPr>
            </w:pPr>
            <w:r w:rsidRPr="001057BE">
              <w:rPr>
                <w:color w:val="000000"/>
                <w:sz w:val="10"/>
                <w:szCs w:val="10"/>
              </w:rPr>
              <w:t>342,3790</w:t>
            </w:r>
          </w:p>
        </w:tc>
        <w:tc>
          <w:tcPr>
            <w:tcW w:w="282" w:type="pct"/>
            <w:tcBorders>
              <w:top w:val="nil"/>
              <w:left w:val="nil"/>
              <w:bottom w:val="single" w:sz="4" w:space="0" w:color="auto"/>
              <w:right w:val="single" w:sz="4" w:space="0" w:color="auto"/>
            </w:tcBorders>
            <w:shd w:val="clear" w:color="auto" w:fill="auto"/>
            <w:noWrap/>
            <w:vAlign w:val="bottom"/>
            <w:hideMark/>
          </w:tcPr>
          <w:p w14:paraId="52E56236" w14:textId="77777777" w:rsidR="001057BE" w:rsidRPr="001057BE" w:rsidRDefault="001057BE" w:rsidP="001057BE">
            <w:pPr>
              <w:jc w:val="right"/>
              <w:rPr>
                <w:color w:val="000000"/>
                <w:sz w:val="10"/>
                <w:szCs w:val="10"/>
              </w:rPr>
            </w:pPr>
            <w:r w:rsidRPr="001057BE">
              <w:rPr>
                <w:color w:val="000000"/>
                <w:sz w:val="10"/>
                <w:szCs w:val="10"/>
              </w:rPr>
              <w:t>101,6699</w:t>
            </w:r>
          </w:p>
        </w:tc>
        <w:tc>
          <w:tcPr>
            <w:tcW w:w="253" w:type="pct"/>
            <w:tcBorders>
              <w:top w:val="nil"/>
              <w:left w:val="nil"/>
              <w:bottom w:val="single" w:sz="4" w:space="0" w:color="auto"/>
              <w:right w:val="single" w:sz="4" w:space="0" w:color="auto"/>
            </w:tcBorders>
            <w:shd w:val="clear" w:color="auto" w:fill="auto"/>
            <w:noWrap/>
            <w:vAlign w:val="bottom"/>
            <w:hideMark/>
          </w:tcPr>
          <w:p w14:paraId="44F58CA8" w14:textId="77777777" w:rsidR="001057BE" w:rsidRPr="001057BE" w:rsidRDefault="001057BE" w:rsidP="001057BE">
            <w:pPr>
              <w:jc w:val="right"/>
              <w:rPr>
                <w:color w:val="000000"/>
                <w:sz w:val="10"/>
                <w:szCs w:val="10"/>
              </w:rPr>
            </w:pPr>
            <w:r w:rsidRPr="001057BE">
              <w:rPr>
                <w:color w:val="000000"/>
                <w:sz w:val="10"/>
                <w:szCs w:val="10"/>
              </w:rPr>
              <w:t>103,8906</w:t>
            </w:r>
          </w:p>
        </w:tc>
        <w:tc>
          <w:tcPr>
            <w:tcW w:w="253" w:type="pct"/>
            <w:tcBorders>
              <w:top w:val="nil"/>
              <w:left w:val="nil"/>
              <w:bottom w:val="single" w:sz="4" w:space="0" w:color="auto"/>
              <w:right w:val="single" w:sz="4" w:space="0" w:color="auto"/>
            </w:tcBorders>
            <w:shd w:val="clear" w:color="auto" w:fill="auto"/>
            <w:noWrap/>
            <w:vAlign w:val="bottom"/>
            <w:hideMark/>
          </w:tcPr>
          <w:p w14:paraId="1B21D71C" w14:textId="77777777" w:rsidR="001057BE" w:rsidRPr="001057BE" w:rsidRDefault="001057BE" w:rsidP="001057BE">
            <w:pPr>
              <w:jc w:val="right"/>
              <w:rPr>
                <w:color w:val="000000"/>
                <w:sz w:val="10"/>
                <w:szCs w:val="10"/>
              </w:rPr>
            </w:pPr>
            <w:r w:rsidRPr="001057BE">
              <w:rPr>
                <w:color w:val="000000"/>
                <w:sz w:val="10"/>
                <w:szCs w:val="10"/>
              </w:rPr>
              <w:t>120,8791</w:t>
            </w:r>
          </w:p>
        </w:tc>
        <w:tc>
          <w:tcPr>
            <w:tcW w:w="447" w:type="pct"/>
            <w:tcBorders>
              <w:top w:val="nil"/>
              <w:left w:val="nil"/>
              <w:bottom w:val="single" w:sz="4" w:space="0" w:color="auto"/>
              <w:right w:val="single" w:sz="4" w:space="0" w:color="auto"/>
            </w:tcBorders>
            <w:shd w:val="clear" w:color="auto" w:fill="auto"/>
            <w:noWrap/>
            <w:vAlign w:val="bottom"/>
            <w:hideMark/>
          </w:tcPr>
          <w:p w14:paraId="7C460AFC" w14:textId="77777777" w:rsidR="001057BE" w:rsidRPr="001057BE" w:rsidRDefault="001057BE" w:rsidP="001057BE">
            <w:pPr>
              <w:jc w:val="right"/>
              <w:rPr>
                <w:color w:val="000000"/>
                <w:sz w:val="10"/>
                <w:szCs w:val="10"/>
              </w:rPr>
            </w:pPr>
            <w:r w:rsidRPr="001057BE">
              <w:rPr>
                <w:color w:val="000000"/>
                <w:sz w:val="10"/>
                <w:szCs w:val="10"/>
              </w:rPr>
              <w:t>668,8186</w:t>
            </w:r>
          </w:p>
        </w:tc>
      </w:tr>
      <w:tr w:rsidR="001057BE" w:rsidRPr="001057BE" w14:paraId="0C022AD4" w14:textId="77777777" w:rsidTr="00F0290F">
        <w:trPr>
          <w:trHeight w:val="203"/>
        </w:trPr>
        <w:tc>
          <w:tcPr>
            <w:tcW w:w="5000" w:type="pct"/>
            <w:gridSpan w:val="17"/>
            <w:tcBorders>
              <w:top w:val="single" w:sz="4" w:space="0" w:color="auto"/>
              <w:left w:val="single" w:sz="4" w:space="0" w:color="auto"/>
              <w:bottom w:val="single" w:sz="4" w:space="0" w:color="auto"/>
              <w:right w:val="nil"/>
            </w:tcBorders>
            <w:shd w:val="clear" w:color="auto" w:fill="auto"/>
            <w:noWrap/>
            <w:vAlign w:val="center"/>
            <w:hideMark/>
          </w:tcPr>
          <w:p w14:paraId="4314B21F" w14:textId="77777777" w:rsidR="001057BE" w:rsidRPr="001057BE" w:rsidRDefault="001057BE" w:rsidP="001057BE">
            <w:pPr>
              <w:jc w:val="center"/>
              <w:rPr>
                <w:b/>
                <w:bCs/>
                <w:color w:val="000000"/>
                <w:sz w:val="10"/>
                <w:szCs w:val="10"/>
              </w:rPr>
            </w:pPr>
            <w:r w:rsidRPr="001057BE">
              <w:rPr>
                <w:b/>
                <w:bCs/>
                <w:color w:val="000000"/>
                <w:sz w:val="10"/>
                <w:szCs w:val="10"/>
              </w:rPr>
              <w:t>Тарифы</w:t>
            </w:r>
          </w:p>
        </w:tc>
      </w:tr>
      <w:tr w:rsidR="001057BE" w:rsidRPr="001057BE" w14:paraId="3CE08161" w14:textId="77777777" w:rsidTr="00F0290F">
        <w:trPr>
          <w:trHeight w:val="203"/>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4A31B924" w14:textId="77777777" w:rsidR="001057BE" w:rsidRPr="001057BE" w:rsidRDefault="001057BE" w:rsidP="001057BE">
            <w:pPr>
              <w:rPr>
                <w:color w:val="000000"/>
                <w:sz w:val="10"/>
                <w:szCs w:val="10"/>
              </w:rPr>
            </w:pPr>
            <w:r w:rsidRPr="001057BE">
              <w:rPr>
                <w:color w:val="000000"/>
                <w:sz w:val="10"/>
                <w:szCs w:val="10"/>
              </w:rPr>
              <w:t> </w:t>
            </w:r>
          </w:p>
        </w:tc>
        <w:tc>
          <w:tcPr>
            <w:tcW w:w="375" w:type="pct"/>
            <w:tcBorders>
              <w:top w:val="nil"/>
              <w:left w:val="nil"/>
              <w:bottom w:val="single" w:sz="4" w:space="0" w:color="auto"/>
              <w:right w:val="single" w:sz="4" w:space="0" w:color="auto"/>
            </w:tcBorders>
            <w:shd w:val="clear" w:color="auto" w:fill="auto"/>
            <w:noWrap/>
            <w:vAlign w:val="bottom"/>
            <w:hideMark/>
          </w:tcPr>
          <w:p w14:paraId="709887C5" w14:textId="77777777" w:rsidR="001057BE" w:rsidRPr="001057BE" w:rsidRDefault="001057BE" w:rsidP="001057BE">
            <w:pPr>
              <w:rPr>
                <w:color w:val="000000"/>
                <w:sz w:val="10"/>
                <w:szCs w:val="10"/>
              </w:rPr>
            </w:pPr>
            <w:r w:rsidRPr="001057BE">
              <w:rPr>
                <w:color w:val="000000"/>
                <w:sz w:val="10"/>
                <w:szCs w:val="10"/>
              </w:rPr>
              <w:t> </w:t>
            </w:r>
          </w:p>
        </w:tc>
        <w:tc>
          <w:tcPr>
            <w:tcW w:w="282" w:type="pct"/>
            <w:tcBorders>
              <w:top w:val="nil"/>
              <w:left w:val="nil"/>
              <w:bottom w:val="single" w:sz="4" w:space="0" w:color="auto"/>
              <w:right w:val="single" w:sz="4" w:space="0" w:color="auto"/>
            </w:tcBorders>
            <w:shd w:val="clear" w:color="auto" w:fill="auto"/>
            <w:noWrap/>
            <w:vAlign w:val="bottom"/>
          </w:tcPr>
          <w:p w14:paraId="269D8DC6"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tcPr>
          <w:p w14:paraId="0554AC7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tcPr>
          <w:p w14:paraId="1C69FCCC"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tcPr>
          <w:p w14:paraId="2913D93B"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tcPr>
          <w:p w14:paraId="79816BF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tcPr>
          <w:p w14:paraId="75180A7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tcPr>
          <w:p w14:paraId="3657784A"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tcPr>
          <w:p w14:paraId="54AE73B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tcPr>
          <w:p w14:paraId="439B171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2FD1A9B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1969B671"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0788CD6B"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263D3679"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155F8711"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nil"/>
              <w:left w:val="nil"/>
              <w:bottom w:val="single" w:sz="4" w:space="0" w:color="auto"/>
              <w:right w:val="single" w:sz="4" w:space="0" w:color="auto"/>
            </w:tcBorders>
            <w:shd w:val="clear" w:color="auto" w:fill="auto"/>
            <w:noWrap/>
            <w:vAlign w:val="center"/>
            <w:hideMark/>
          </w:tcPr>
          <w:p w14:paraId="0CCD591E"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598A2E24"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049E5" w14:textId="77777777" w:rsidR="001057BE" w:rsidRPr="001057BE" w:rsidRDefault="001057BE" w:rsidP="001057BE">
            <w:pPr>
              <w:rPr>
                <w:b/>
                <w:bCs/>
                <w:color w:val="000000"/>
                <w:sz w:val="10"/>
                <w:szCs w:val="10"/>
              </w:rPr>
            </w:pPr>
            <w:r w:rsidRPr="001057BE">
              <w:rPr>
                <w:b/>
                <w:bCs/>
                <w:color w:val="000000"/>
                <w:sz w:val="10"/>
                <w:szCs w:val="10"/>
              </w:rPr>
              <w:t>Население</w:t>
            </w:r>
          </w:p>
        </w:tc>
        <w:tc>
          <w:tcPr>
            <w:tcW w:w="282" w:type="pct"/>
            <w:tcBorders>
              <w:top w:val="nil"/>
              <w:left w:val="nil"/>
              <w:bottom w:val="single" w:sz="4" w:space="0" w:color="auto"/>
              <w:right w:val="single" w:sz="4" w:space="0" w:color="auto"/>
            </w:tcBorders>
            <w:shd w:val="clear" w:color="auto" w:fill="auto"/>
            <w:noWrap/>
            <w:vAlign w:val="bottom"/>
            <w:hideMark/>
          </w:tcPr>
          <w:p w14:paraId="50AF9FFF"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7C99D040"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33D7268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5FEEE070"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6A25142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2B82485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401D682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43325FE3"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7E9563A0"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441BDB00"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7BAD5BCC"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44A7A848"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6EEF9FB4"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79CEBC84"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nil"/>
              <w:left w:val="nil"/>
              <w:bottom w:val="single" w:sz="4" w:space="0" w:color="auto"/>
              <w:right w:val="single" w:sz="4" w:space="0" w:color="auto"/>
            </w:tcBorders>
            <w:shd w:val="clear" w:color="auto" w:fill="auto"/>
            <w:noWrap/>
            <w:vAlign w:val="center"/>
            <w:hideMark/>
          </w:tcPr>
          <w:p w14:paraId="0B23052C"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46B606F7"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90E05" w14:textId="77777777" w:rsidR="001057BE" w:rsidRPr="001057BE" w:rsidRDefault="001057BE" w:rsidP="001057BE">
            <w:pPr>
              <w:jc w:val="right"/>
              <w:rPr>
                <w:color w:val="000000"/>
                <w:sz w:val="10"/>
                <w:szCs w:val="10"/>
              </w:rPr>
            </w:pPr>
            <w:r w:rsidRPr="001057BE">
              <w:rPr>
                <w:color w:val="000000"/>
                <w:sz w:val="10"/>
                <w:szCs w:val="10"/>
              </w:rPr>
              <w:t>с 0,7, руб/МВт*ч</w:t>
            </w:r>
          </w:p>
        </w:tc>
        <w:tc>
          <w:tcPr>
            <w:tcW w:w="282" w:type="pct"/>
            <w:tcBorders>
              <w:top w:val="nil"/>
              <w:left w:val="nil"/>
              <w:bottom w:val="single" w:sz="4" w:space="0" w:color="auto"/>
              <w:right w:val="single" w:sz="4" w:space="0" w:color="auto"/>
            </w:tcBorders>
            <w:shd w:val="clear" w:color="auto" w:fill="auto"/>
            <w:noWrap/>
            <w:vAlign w:val="bottom"/>
            <w:hideMark/>
          </w:tcPr>
          <w:p w14:paraId="4D3BA1B8" w14:textId="77777777" w:rsidR="001057BE" w:rsidRPr="001057BE" w:rsidRDefault="001057BE" w:rsidP="001057BE">
            <w:pPr>
              <w:jc w:val="right"/>
              <w:rPr>
                <w:color w:val="000000"/>
                <w:sz w:val="10"/>
                <w:szCs w:val="10"/>
              </w:rPr>
            </w:pPr>
            <w:r w:rsidRPr="001057BE">
              <w:rPr>
                <w:color w:val="000000"/>
                <w:sz w:val="10"/>
                <w:szCs w:val="10"/>
              </w:rPr>
              <w:t>868,37</w:t>
            </w:r>
          </w:p>
        </w:tc>
        <w:tc>
          <w:tcPr>
            <w:tcW w:w="253" w:type="pct"/>
            <w:tcBorders>
              <w:top w:val="nil"/>
              <w:left w:val="nil"/>
              <w:bottom w:val="single" w:sz="4" w:space="0" w:color="auto"/>
              <w:right w:val="single" w:sz="4" w:space="0" w:color="auto"/>
            </w:tcBorders>
            <w:shd w:val="clear" w:color="auto" w:fill="auto"/>
            <w:noWrap/>
            <w:vAlign w:val="bottom"/>
            <w:hideMark/>
          </w:tcPr>
          <w:p w14:paraId="03B7E9C3" w14:textId="77777777" w:rsidR="001057BE" w:rsidRPr="001057BE" w:rsidRDefault="001057BE" w:rsidP="001057BE">
            <w:pPr>
              <w:jc w:val="right"/>
              <w:rPr>
                <w:color w:val="000000"/>
                <w:sz w:val="10"/>
                <w:szCs w:val="10"/>
              </w:rPr>
            </w:pPr>
            <w:r w:rsidRPr="001057BE">
              <w:rPr>
                <w:color w:val="000000"/>
                <w:sz w:val="10"/>
                <w:szCs w:val="10"/>
              </w:rPr>
              <w:t>868,37</w:t>
            </w:r>
          </w:p>
        </w:tc>
        <w:tc>
          <w:tcPr>
            <w:tcW w:w="253" w:type="pct"/>
            <w:tcBorders>
              <w:top w:val="nil"/>
              <w:left w:val="nil"/>
              <w:bottom w:val="single" w:sz="4" w:space="0" w:color="auto"/>
              <w:right w:val="single" w:sz="4" w:space="0" w:color="auto"/>
            </w:tcBorders>
            <w:shd w:val="clear" w:color="auto" w:fill="auto"/>
            <w:noWrap/>
            <w:vAlign w:val="bottom"/>
            <w:hideMark/>
          </w:tcPr>
          <w:p w14:paraId="418F901E" w14:textId="77777777" w:rsidR="001057BE" w:rsidRPr="001057BE" w:rsidRDefault="001057BE" w:rsidP="001057BE">
            <w:pPr>
              <w:jc w:val="right"/>
              <w:rPr>
                <w:color w:val="000000"/>
                <w:sz w:val="10"/>
                <w:szCs w:val="10"/>
              </w:rPr>
            </w:pPr>
            <w:r w:rsidRPr="001057BE">
              <w:rPr>
                <w:color w:val="000000"/>
                <w:sz w:val="10"/>
                <w:szCs w:val="10"/>
              </w:rPr>
              <w:t>868,37</w:t>
            </w:r>
          </w:p>
        </w:tc>
        <w:tc>
          <w:tcPr>
            <w:tcW w:w="282" w:type="pct"/>
            <w:tcBorders>
              <w:top w:val="nil"/>
              <w:left w:val="nil"/>
              <w:bottom w:val="single" w:sz="4" w:space="0" w:color="auto"/>
              <w:right w:val="single" w:sz="4" w:space="0" w:color="auto"/>
            </w:tcBorders>
            <w:shd w:val="clear" w:color="auto" w:fill="auto"/>
            <w:noWrap/>
            <w:vAlign w:val="bottom"/>
            <w:hideMark/>
          </w:tcPr>
          <w:p w14:paraId="3B98A42B" w14:textId="77777777" w:rsidR="001057BE" w:rsidRPr="001057BE" w:rsidRDefault="001057BE" w:rsidP="001057BE">
            <w:pPr>
              <w:jc w:val="right"/>
              <w:rPr>
                <w:color w:val="000000"/>
                <w:sz w:val="10"/>
                <w:szCs w:val="10"/>
              </w:rPr>
            </w:pPr>
            <w:r w:rsidRPr="001057BE">
              <w:rPr>
                <w:color w:val="000000"/>
                <w:sz w:val="10"/>
                <w:szCs w:val="10"/>
              </w:rPr>
              <w:t>868,37</w:t>
            </w:r>
          </w:p>
        </w:tc>
        <w:tc>
          <w:tcPr>
            <w:tcW w:w="282" w:type="pct"/>
            <w:tcBorders>
              <w:top w:val="nil"/>
              <w:left w:val="nil"/>
              <w:bottom w:val="single" w:sz="4" w:space="0" w:color="auto"/>
              <w:right w:val="single" w:sz="4" w:space="0" w:color="auto"/>
            </w:tcBorders>
            <w:shd w:val="clear" w:color="auto" w:fill="auto"/>
            <w:noWrap/>
            <w:vAlign w:val="bottom"/>
            <w:hideMark/>
          </w:tcPr>
          <w:p w14:paraId="69DED43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248056F1" w14:textId="77777777" w:rsidR="001057BE" w:rsidRPr="001057BE" w:rsidRDefault="001057BE" w:rsidP="001057BE">
            <w:pPr>
              <w:jc w:val="right"/>
              <w:rPr>
                <w:color w:val="000000"/>
                <w:sz w:val="10"/>
                <w:szCs w:val="10"/>
              </w:rPr>
            </w:pPr>
            <w:r w:rsidRPr="001057BE">
              <w:rPr>
                <w:color w:val="000000"/>
                <w:sz w:val="10"/>
                <w:szCs w:val="10"/>
              </w:rPr>
              <w:t>868,37</w:t>
            </w:r>
          </w:p>
        </w:tc>
        <w:tc>
          <w:tcPr>
            <w:tcW w:w="253" w:type="pct"/>
            <w:tcBorders>
              <w:top w:val="nil"/>
              <w:left w:val="nil"/>
              <w:bottom w:val="single" w:sz="4" w:space="0" w:color="auto"/>
              <w:right w:val="single" w:sz="4" w:space="0" w:color="auto"/>
            </w:tcBorders>
            <w:shd w:val="clear" w:color="auto" w:fill="auto"/>
            <w:noWrap/>
            <w:vAlign w:val="bottom"/>
            <w:hideMark/>
          </w:tcPr>
          <w:p w14:paraId="6A9412EC" w14:textId="77777777" w:rsidR="001057BE" w:rsidRPr="001057BE" w:rsidRDefault="001057BE" w:rsidP="001057BE">
            <w:pPr>
              <w:jc w:val="right"/>
              <w:rPr>
                <w:color w:val="000000"/>
                <w:sz w:val="10"/>
                <w:szCs w:val="10"/>
              </w:rPr>
            </w:pPr>
            <w:r w:rsidRPr="001057BE">
              <w:rPr>
                <w:color w:val="000000"/>
                <w:sz w:val="10"/>
                <w:szCs w:val="10"/>
              </w:rPr>
              <w:t>868,37</w:t>
            </w:r>
          </w:p>
        </w:tc>
        <w:tc>
          <w:tcPr>
            <w:tcW w:w="282" w:type="pct"/>
            <w:tcBorders>
              <w:top w:val="nil"/>
              <w:left w:val="nil"/>
              <w:bottom w:val="single" w:sz="4" w:space="0" w:color="auto"/>
              <w:right w:val="single" w:sz="4" w:space="0" w:color="auto"/>
            </w:tcBorders>
            <w:shd w:val="clear" w:color="auto" w:fill="auto"/>
            <w:noWrap/>
            <w:vAlign w:val="bottom"/>
            <w:hideMark/>
          </w:tcPr>
          <w:p w14:paraId="4DA6CA7D" w14:textId="77777777" w:rsidR="001057BE" w:rsidRPr="001057BE" w:rsidRDefault="001057BE" w:rsidP="001057BE">
            <w:pPr>
              <w:jc w:val="right"/>
              <w:rPr>
                <w:color w:val="000000"/>
                <w:sz w:val="10"/>
                <w:szCs w:val="10"/>
              </w:rPr>
            </w:pPr>
            <w:r w:rsidRPr="001057BE">
              <w:rPr>
                <w:color w:val="000000"/>
                <w:sz w:val="10"/>
                <w:szCs w:val="10"/>
              </w:rPr>
              <w:t>868,37</w:t>
            </w:r>
          </w:p>
        </w:tc>
        <w:tc>
          <w:tcPr>
            <w:tcW w:w="282" w:type="pct"/>
            <w:tcBorders>
              <w:top w:val="nil"/>
              <w:left w:val="nil"/>
              <w:bottom w:val="single" w:sz="4" w:space="0" w:color="auto"/>
              <w:right w:val="single" w:sz="4" w:space="0" w:color="auto"/>
            </w:tcBorders>
            <w:shd w:val="clear" w:color="auto" w:fill="auto"/>
            <w:noWrap/>
            <w:vAlign w:val="bottom"/>
            <w:hideMark/>
          </w:tcPr>
          <w:p w14:paraId="12B306B0" w14:textId="77777777" w:rsidR="001057BE" w:rsidRPr="001057BE" w:rsidRDefault="001057BE" w:rsidP="001057BE">
            <w:pPr>
              <w:jc w:val="right"/>
              <w:rPr>
                <w:color w:val="000000"/>
                <w:sz w:val="10"/>
                <w:szCs w:val="10"/>
              </w:rPr>
            </w:pPr>
            <w:r w:rsidRPr="001057BE">
              <w:rPr>
                <w:color w:val="000000"/>
                <w:sz w:val="10"/>
                <w:szCs w:val="10"/>
              </w:rPr>
              <w:t>868,37</w:t>
            </w:r>
          </w:p>
        </w:tc>
        <w:tc>
          <w:tcPr>
            <w:tcW w:w="282" w:type="pct"/>
            <w:tcBorders>
              <w:top w:val="nil"/>
              <w:left w:val="nil"/>
              <w:bottom w:val="single" w:sz="4" w:space="0" w:color="auto"/>
              <w:right w:val="single" w:sz="4" w:space="0" w:color="auto"/>
            </w:tcBorders>
            <w:shd w:val="clear" w:color="auto" w:fill="auto"/>
            <w:noWrap/>
            <w:vAlign w:val="center"/>
            <w:hideMark/>
          </w:tcPr>
          <w:p w14:paraId="7914494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1A4C239A"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75FE99B1"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435B17D5"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18AE1C06"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nil"/>
              <w:left w:val="nil"/>
              <w:bottom w:val="single" w:sz="4" w:space="0" w:color="auto"/>
              <w:right w:val="single" w:sz="4" w:space="0" w:color="auto"/>
            </w:tcBorders>
            <w:shd w:val="clear" w:color="auto" w:fill="auto"/>
            <w:noWrap/>
            <w:vAlign w:val="center"/>
            <w:hideMark/>
          </w:tcPr>
          <w:p w14:paraId="6A75DD41"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7E15F339"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61157" w14:textId="77777777" w:rsidR="001057BE" w:rsidRPr="001057BE" w:rsidRDefault="001057BE" w:rsidP="001057BE">
            <w:pPr>
              <w:jc w:val="right"/>
              <w:rPr>
                <w:color w:val="000000"/>
                <w:sz w:val="10"/>
                <w:szCs w:val="10"/>
              </w:rPr>
            </w:pPr>
            <w:r w:rsidRPr="001057BE">
              <w:rPr>
                <w:color w:val="000000"/>
                <w:sz w:val="10"/>
                <w:szCs w:val="10"/>
              </w:rPr>
              <w:t>без 0,7, руб/МВт*ч</w:t>
            </w:r>
          </w:p>
        </w:tc>
        <w:tc>
          <w:tcPr>
            <w:tcW w:w="282" w:type="pct"/>
            <w:tcBorders>
              <w:top w:val="nil"/>
              <w:left w:val="nil"/>
              <w:bottom w:val="single" w:sz="4" w:space="0" w:color="auto"/>
              <w:right w:val="single" w:sz="4" w:space="0" w:color="auto"/>
            </w:tcBorders>
            <w:shd w:val="clear" w:color="auto" w:fill="auto"/>
            <w:noWrap/>
            <w:vAlign w:val="bottom"/>
            <w:hideMark/>
          </w:tcPr>
          <w:p w14:paraId="454407C1" w14:textId="77777777" w:rsidR="001057BE" w:rsidRPr="001057BE" w:rsidRDefault="001057BE" w:rsidP="001057BE">
            <w:pPr>
              <w:jc w:val="right"/>
              <w:rPr>
                <w:color w:val="000000"/>
                <w:sz w:val="10"/>
                <w:szCs w:val="10"/>
              </w:rPr>
            </w:pPr>
            <w:r w:rsidRPr="001057BE">
              <w:rPr>
                <w:color w:val="000000"/>
                <w:sz w:val="10"/>
                <w:szCs w:val="10"/>
              </w:rPr>
              <w:t>1 589,38</w:t>
            </w:r>
          </w:p>
        </w:tc>
        <w:tc>
          <w:tcPr>
            <w:tcW w:w="253" w:type="pct"/>
            <w:tcBorders>
              <w:top w:val="nil"/>
              <w:left w:val="nil"/>
              <w:bottom w:val="single" w:sz="4" w:space="0" w:color="auto"/>
              <w:right w:val="single" w:sz="4" w:space="0" w:color="auto"/>
            </w:tcBorders>
            <w:shd w:val="clear" w:color="auto" w:fill="auto"/>
            <w:noWrap/>
            <w:vAlign w:val="bottom"/>
            <w:hideMark/>
          </w:tcPr>
          <w:p w14:paraId="5DEA4616" w14:textId="77777777" w:rsidR="001057BE" w:rsidRPr="001057BE" w:rsidRDefault="001057BE" w:rsidP="001057BE">
            <w:pPr>
              <w:jc w:val="right"/>
              <w:rPr>
                <w:color w:val="000000"/>
                <w:sz w:val="10"/>
                <w:szCs w:val="10"/>
              </w:rPr>
            </w:pPr>
            <w:r w:rsidRPr="001057BE">
              <w:rPr>
                <w:color w:val="000000"/>
                <w:sz w:val="10"/>
                <w:szCs w:val="10"/>
              </w:rPr>
              <w:t>1 589,38</w:t>
            </w:r>
          </w:p>
        </w:tc>
        <w:tc>
          <w:tcPr>
            <w:tcW w:w="253" w:type="pct"/>
            <w:tcBorders>
              <w:top w:val="nil"/>
              <w:left w:val="nil"/>
              <w:bottom w:val="single" w:sz="4" w:space="0" w:color="auto"/>
              <w:right w:val="single" w:sz="4" w:space="0" w:color="auto"/>
            </w:tcBorders>
            <w:shd w:val="clear" w:color="auto" w:fill="auto"/>
            <w:noWrap/>
            <w:vAlign w:val="bottom"/>
            <w:hideMark/>
          </w:tcPr>
          <w:p w14:paraId="7F8FA510" w14:textId="77777777" w:rsidR="001057BE" w:rsidRPr="001057BE" w:rsidRDefault="001057BE" w:rsidP="001057BE">
            <w:pPr>
              <w:jc w:val="right"/>
              <w:rPr>
                <w:color w:val="000000"/>
                <w:sz w:val="10"/>
                <w:szCs w:val="10"/>
              </w:rPr>
            </w:pPr>
            <w:r w:rsidRPr="001057BE">
              <w:rPr>
                <w:color w:val="000000"/>
                <w:sz w:val="10"/>
                <w:szCs w:val="10"/>
              </w:rPr>
              <w:t>1 589,38</w:t>
            </w:r>
          </w:p>
        </w:tc>
        <w:tc>
          <w:tcPr>
            <w:tcW w:w="282" w:type="pct"/>
            <w:tcBorders>
              <w:top w:val="nil"/>
              <w:left w:val="nil"/>
              <w:bottom w:val="single" w:sz="4" w:space="0" w:color="auto"/>
              <w:right w:val="single" w:sz="4" w:space="0" w:color="auto"/>
            </w:tcBorders>
            <w:shd w:val="clear" w:color="auto" w:fill="auto"/>
            <w:noWrap/>
            <w:vAlign w:val="bottom"/>
            <w:hideMark/>
          </w:tcPr>
          <w:p w14:paraId="44BC464E" w14:textId="77777777" w:rsidR="001057BE" w:rsidRPr="001057BE" w:rsidRDefault="001057BE" w:rsidP="001057BE">
            <w:pPr>
              <w:jc w:val="right"/>
              <w:rPr>
                <w:color w:val="000000"/>
                <w:sz w:val="10"/>
                <w:szCs w:val="10"/>
              </w:rPr>
            </w:pPr>
            <w:r w:rsidRPr="001057BE">
              <w:rPr>
                <w:color w:val="000000"/>
                <w:sz w:val="10"/>
                <w:szCs w:val="10"/>
              </w:rPr>
              <w:t>1 589,38</w:t>
            </w:r>
          </w:p>
        </w:tc>
        <w:tc>
          <w:tcPr>
            <w:tcW w:w="282" w:type="pct"/>
            <w:tcBorders>
              <w:top w:val="nil"/>
              <w:left w:val="nil"/>
              <w:bottom w:val="single" w:sz="4" w:space="0" w:color="auto"/>
              <w:right w:val="single" w:sz="4" w:space="0" w:color="auto"/>
            </w:tcBorders>
            <w:shd w:val="clear" w:color="auto" w:fill="auto"/>
            <w:noWrap/>
            <w:vAlign w:val="bottom"/>
            <w:hideMark/>
          </w:tcPr>
          <w:p w14:paraId="05E202F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4A989565" w14:textId="77777777" w:rsidR="001057BE" w:rsidRPr="001057BE" w:rsidRDefault="001057BE" w:rsidP="001057BE">
            <w:pPr>
              <w:jc w:val="right"/>
              <w:rPr>
                <w:color w:val="000000"/>
                <w:sz w:val="10"/>
                <w:szCs w:val="10"/>
              </w:rPr>
            </w:pPr>
            <w:r w:rsidRPr="001057BE">
              <w:rPr>
                <w:color w:val="000000"/>
                <w:sz w:val="10"/>
                <w:szCs w:val="10"/>
              </w:rPr>
              <w:t>1 510,49</w:t>
            </w:r>
          </w:p>
        </w:tc>
        <w:tc>
          <w:tcPr>
            <w:tcW w:w="253" w:type="pct"/>
            <w:tcBorders>
              <w:top w:val="nil"/>
              <w:left w:val="nil"/>
              <w:bottom w:val="single" w:sz="4" w:space="0" w:color="auto"/>
              <w:right w:val="single" w:sz="4" w:space="0" w:color="auto"/>
            </w:tcBorders>
            <w:shd w:val="clear" w:color="auto" w:fill="auto"/>
            <w:noWrap/>
            <w:vAlign w:val="bottom"/>
            <w:hideMark/>
          </w:tcPr>
          <w:p w14:paraId="5AA83176" w14:textId="77777777" w:rsidR="001057BE" w:rsidRPr="001057BE" w:rsidRDefault="001057BE" w:rsidP="001057BE">
            <w:pPr>
              <w:jc w:val="right"/>
              <w:rPr>
                <w:color w:val="000000"/>
                <w:sz w:val="10"/>
                <w:szCs w:val="10"/>
              </w:rPr>
            </w:pPr>
            <w:r w:rsidRPr="001057BE">
              <w:rPr>
                <w:color w:val="000000"/>
                <w:sz w:val="10"/>
                <w:szCs w:val="10"/>
              </w:rPr>
              <w:t>1 510,49</w:t>
            </w:r>
          </w:p>
        </w:tc>
        <w:tc>
          <w:tcPr>
            <w:tcW w:w="282" w:type="pct"/>
            <w:tcBorders>
              <w:top w:val="nil"/>
              <w:left w:val="nil"/>
              <w:bottom w:val="single" w:sz="4" w:space="0" w:color="auto"/>
              <w:right w:val="single" w:sz="4" w:space="0" w:color="auto"/>
            </w:tcBorders>
            <w:shd w:val="clear" w:color="auto" w:fill="auto"/>
            <w:noWrap/>
            <w:vAlign w:val="bottom"/>
            <w:hideMark/>
          </w:tcPr>
          <w:p w14:paraId="017E59AE" w14:textId="77777777" w:rsidR="001057BE" w:rsidRPr="001057BE" w:rsidRDefault="001057BE" w:rsidP="001057BE">
            <w:pPr>
              <w:jc w:val="right"/>
              <w:rPr>
                <w:color w:val="000000"/>
                <w:sz w:val="10"/>
                <w:szCs w:val="10"/>
              </w:rPr>
            </w:pPr>
            <w:r w:rsidRPr="001057BE">
              <w:rPr>
                <w:color w:val="000000"/>
                <w:sz w:val="10"/>
                <w:szCs w:val="10"/>
              </w:rPr>
              <w:t>1 510,49</w:t>
            </w:r>
          </w:p>
        </w:tc>
        <w:tc>
          <w:tcPr>
            <w:tcW w:w="282" w:type="pct"/>
            <w:tcBorders>
              <w:top w:val="nil"/>
              <w:left w:val="nil"/>
              <w:bottom w:val="single" w:sz="4" w:space="0" w:color="auto"/>
              <w:right w:val="single" w:sz="4" w:space="0" w:color="auto"/>
            </w:tcBorders>
            <w:shd w:val="clear" w:color="auto" w:fill="auto"/>
            <w:noWrap/>
            <w:vAlign w:val="bottom"/>
            <w:hideMark/>
          </w:tcPr>
          <w:p w14:paraId="67432B92" w14:textId="77777777" w:rsidR="001057BE" w:rsidRPr="001057BE" w:rsidRDefault="001057BE" w:rsidP="001057BE">
            <w:pPr>
              <w:jc w:val="right"/>
              <w:rPr>
                <w:color w:val="000000"/>
                <w:sz w:val="10"/>
                <w:szCs w:val="10"/>
              </w:rPr>
            </w:pPr>
            <w:r w:rsidRPr="001057BE">
              <w:rPr>
                <w:color w:val="000000"/>
                <w:sz w:val="10"/>
                <w:szCs w:val="10"/>
              </w:rPr>
              <w:t>1 510,49</w:t>
            </w:r>
          </w:p>
        </w:tc>
        <w:tc>
          <w:tcPr>
            <w:tcW w:w="282" w:type="pct"/>
            <w:tcBorders>
              <w:top w:val="nil"/>
              <w:left w:val="nil"/>
              <w:bottom w:val="single" w:sz="4" w:space="0" w:color="auto"/>
              <w:right w:val="single" w:sz="4" w:space="0" w:color="auto"/>
            </w:tcBorders>
            <w:shd w:val="clear" w:color="auto" w:fill="auto"/>
            <w:noWrap/>
            <w:vAlign w:val="center"/>
            <w:hideMark/>
          </w:tcPr>
          <w:p w14:paraId="16EB653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5F95F65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17187D3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21895CE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2DBD2E22"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nil"/>
              <w:left w:val="nil"/>
              <w:bottom w:val="single" w:sz="4" w:space="0" w:color="auto"/>
              <w:right w:val="single" w:sz="4" w:space="0" w:color="auto"/>
            </w:tcBorders>
            <w:shd w:val="clear" w:color="auto" w:fill="auto"/>
            <w:noWrap/>
            <w:vAlign w:val="center"/>
            <w:hideMark/>
          </w:tcPr>
          <w:p w14:paraId="4D9F94A2"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5D4249CE"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0D2E3" w14:textId="77777777" w:rsidR="001057BE" w:rsidRPr="001057BE" w:rsidRDefault="001057BE" w:rsidP="001057BE">
            <w:pPr>
              <w:rPr>
                <w:b/>
                <w:bCs/>
                <w:color w:val="000000"/>
                <w:sz w:val="10"/>
                <w:szCs w:val="10"/>
              </w:rPr>
            </w:pPr>
            <w:r w:rsidRPr="001057BE">
              <w:rPr>
                <w:b/>
                <w:bCs/>
                <w:color w:val="000000"/>
                <w:sz w:val="10"/>
                <w:szCs w:val="10"/>
              </w:rPr>
              <w:t>Прочие</w:t>
            </w:r>
          </w:p>
        </w:tc>
        <w:tc>
          <w:tcPr>
            <w:tcW w:w="282" w:type="pct"/>
            <w:tcBorders>
              <w:top w:val="nil"/>
              <w:left w:val="nil"/>
              <w:bottom w:val="single" w:sz="4" w:space="0" w:color="auto"/>
              <w:right w:val="single" w:sz="4" w:space="0" w:color="auto"/>
            </w:tcBorders>
            <w:shd w:val="clear" w:color="auto" w:fill="auto"/>
            <w:noWrap/>
            <w:vAlign w:val="bottom"/>
            <w:hideMark/>
          </w:tcPr>
          <w:p w14:paraId="254707A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30FCC265"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6BBA6FC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6A5F5CB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6774CB7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06AF9A0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19B41486"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2C840B55"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60B38DA0"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634D137B"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1EF1462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291D124C"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5B53B610"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357C7674"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nil"/>
              <w:left w:val="nil"/>
              <w:bottom w:val="single" w:sz="4" w:space="0" w:color="auto"/>
              <w:right w:val="single" w:sz="4" w:space="0" w:color="auto"/>
            </w:tcBorders>
            <w:shd w:val="clear" w:color="auto" w:fill="auto"/>
            <w:noWrap/>
            <w:vAlign w:val="center"/>
            <w:hideMark/>
          </w:tcPr>
          <w:p w14:paraId="02D91689"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39FDA4EA"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63AFB" w14:textId="77777777" w:rsidR="001057BE" w:rsidRPr="001057BE" w:rsidRDefault="001057BE" w:rsidP="001057BE">
            <w:pPr>
              <w:rPr>
                <w:b/>
                <w:bCs/>
                <w:color w:val="000000"/>
                <w:sz w:val="10"/>
                <w:szCs w:val="10"/>
              </w:rPr>
            </w:pPr>
            <w:r w:rsidRPr="001057BE">
              <w:rPr>
                <w:b/>
                <w:bCs/>
                <w:color w:val="000000"/>
                <w:sz w:val="10"/>
                <w:szCs w:val="10"/>
              </w:rPr>
              <w:t>Одноставочные</w:t>
            </w:r>
          </w:p>
        </w:tc>
        <w:tc>
          <w:tcPr>
            <w:tcW w:w="282" w:type="pct"/>
            <w:tcBorders>
              <w:top w:val="nil"/>
              <w:left w:val="nil"/>
              <w:bottom w:val="single" w:sz="4" w:space="0" w:color="auto"/>
              <w:right w:val="single" w:sz="4" w:space="0" w:color="auto"/>
            </w:tcBorders>
            <w:shd w:val="clear" w:color="auto" w:fill="auto"/>
            <w:noWrap/>
            <w:vAlign w:val="bottom"/>
            <w:hideMark/>
          </w:tcPr>
          <w:p w14:paraId="16E1832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647246F0"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0F184D1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325328E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3B54F7D1"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45B3D4DB"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bottom"/>
            <w:hideMark/>
          </w:tcPr>
          <w:p w14:paraId="1EF9BDC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6DF294E5"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0E46FCF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54637F9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0822F1B1"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3F9ED65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4B927711"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4CEE9361"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nil"/>
              <w:left w:val="nil"/>
              <w:bottom w:val="single" w:sz="4" w:space="0" w:color="auto"/>
              <w:right w:val="single" w:sz="4" w:space="0" w:color="auto"/>
            </w:tcBorders>
            <w:shd w:val="clear" w:color="auto" w:fill="auto"/>
            <w:noWrap/>
            <w:vAlign w:val="center"/>
            <w:hideMark/>
          </w:tcPr>
          <w:p w14:paraId="7798BFA9"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4ECB11B6"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C7BD9" w14:textId="77777777" w:rsidR="001057BE" w:rsidRPr="001057BE" w:rsidRDefault="001057BE" w:rsidP="001057BE">
            <w:pPr>
              <w:jc w:val="right"/>
              <w:rPr>
                <w:color w:val="000000"/>
                <w:sz w:val="10"/>
                <w:szCs w:val="10"/>
              </w:rPr>
            </w:pPr>
            <w:r w:rsidRPr="001057BE">
              <w:rPr>
                <w:color w:val="000000"/>
                <w:sz w:val="10"/>
                <w:szCs w:val="10"/>
              </w:rPr>
              <w:t>электроэнергия, руб/МВт*ч</w:t>
            </w:r>
          </w:p>
        </w:tc>
        <w:tc>
          <w:tcPr>
            <w:tcW w:w="282" w:type="pct"/>
            <w:tcBorders>
              <w:top w:val="nil"/>
              <w:left w:val="nil"/>
              <w:bottom w:val="single" w:sz="4" w:space="0" w:color="auto"/>
              <w:right w:val="single" w:sz="4" w:space="0" w:color="auto"/>
            </w:tcBorders>
            <w:shd w:val="clear" w:color="auto" w:fill="auto"/>
            <w:noWrap/>
            <w:vAlign w:val="bottom"/>
            <w:hideMark/>
          </w:tcPr>
          <w:p w14:paraId="3E1821AD" w14:textId="77777777" w:rsidR="001057BE" w:rsidRPr="001057BE" w:rsidRDefault="001057BE" w:rsidP="001057BE">
            <w:pPr>
              <w:jc w:val="right"/>
              <w:rPr>
                <w:color w:val="000000"/>
                <w:sz w:val="10"/>
                <w:szCs w:val="10"/>
              </w:rPr>
            </w:pPr>
            <w:r w:rsidRPr="001057BE">
              <w:rPr>
                <w:color w:val="000000"/>
                <w:sz w:val="10"/>
                <w:szCs w:val="10"/>
              </w:rPr>
              <w:t>1 487,24</w:t>
            </w:r>
          </w:p>
        </w:tc>
        <w:tc>
          <w:tcPr>
            <w:tcW w:w="253" w:type="pct"/>
            <w:tcBorders>
              <w:top w:val="nil"/>
              <w:left w:val="nil"/>
              <w:bottom w:val="single" w:sz="4" w:space="0" w:color="auto"/>
              <w:right w:val="single" w:sz="4" w:space="0" w:color="auto"/>
            </w:tcBorders>
            <w:shd w:val="clear" w:color="auto" w:fill="auto"/>
            <w:noWrap/>
            <w:vAlign w:val="bottom"/>
            <w:hideMark/>
          </w:tcPr>
          <w:p w14:paraId="3ED0CEA0" w14:textId="77777777" w:rsidR="001057BE" w:rsidRPr="001057BE" w:rsidRDefault="001057BE" w:rsidP="001057BE">
            <w:pPr>
              <w:jc w:val="right"/>
              <w:rPr>
                <w:color w:val="000000"/>
                <w:sz w:val="10"/>
                <w:szCs w:val="10"/>
              </w:rPr>
            </w:pPr>
            <w:r w:rsidRPr="001057BE">
              <w:rPr>
                <w:color w:val="000000"/>
                <w:sz w:val="10"/>
                <w:szCs w:val="10"/>
              </w:rPr>
              <w:t>1 812,91</w:t>
            </w:r>
          </w:p>
        </w:tc>
        <w:tc>
          <w:tcPr>
            <w:tcW w:w="253" w:type="pct"/>
            <w:tcBorders>
              <w:top w:val="nil"/>
              <w:left w:val="nil"/>
              <w:bottom w:val="single" w:sz="4" w:space="0" w:color="auto"/>
              <w:right w:val="single" w:sz="4" w:space="0" w:color="auto"/>
            </w:tcBorders>
            <w:shd w:val="clear" w:color="auto" w:fill="auto"/>
            <w:noWrap/>
            <w:vAlign w:val="bottom"/>
            <w:hideMark/>
          </w:tcPr>
          <w:p w14:paraId="6B93B5BA" w14:textId="77777777" w:rsidR="001057BE" w:rsidRPr="001057BE" w:rsidRDefault="001057BE" w:rsidP="001057BE">
            <w:pPr>
              <w:jc w:val="right"/>
              <w:rPr>
                <w:color w:val="000000"/>
                <w:sz w:val="10"/>
                <w:szCs w:val="10"/>
              </w:rPr>
            </w:pPr>
            <w:r w:rsidRPr="001057BE">
              <w:rPr>
                <w:color w:val="000000"/>
                <w:sz w:val="10"/>
                <w:szCs w:val="10"/>
              </w:rPr>
              <w:t>2 035,02</w:t>
            </w:r>
          </w:p>
        </w:tc>
        <w:tc>
          <w:tcPr>
            <w:tcW w:w="282" w:type="pct"/>
            <w:tcBorders>
              <w:top w:val="nil"/>
              <w:left w:val="nil"/>
              <w:bottom w:val="single" w:sz="4" w:space="0" w:color="auto"/>
              <w:right w:val="single" w:sz="4" w:space="0" w:color="auto"/>
            </w:tcBorders>
            <w:shd w:val="clear" w:color="auto" w:fill="auto"/>
            <w:noWrap/>
            <w:vAlign w:val="bottom"/>
            <w:hideMark/>
          </w:tcPr>
          <w:p w14:paraId="1CAF861A" w14:textId="77777777" w:rsidR="001057BE" w:rsidRPr="001057BE" w:rsidRDefault="001057BE" w:rsidP="001057BE">
            <w:pPr>
              <w:jc w:val="right"/>
              <w:rPr>
                <w:color w:val="000000"/>
                <w:sz w:val="10"/>
                <w:szCs w:val="10"/>
              </w:rPr>
            </w:pPr>
            <w:r w:rsidRPr="001057BE">
              <w:rPr>
                <w:color w:val="000000"/>
                <w:sz w:val="10"/>
                <w:szCs w:val="10"/>
              </w:rPr>
              <w:t>3 704,75</w:t>
            </w:r>
          </w:p>
        </w:tc>
        <w:tc>
          <w:tcPr>
            <w:tcW w:w="282" w:type="pct"/>
            <w:tcBorders>
              <w:top w:val="nil"/>
              <w:left w:val="nil"/>
              <w:bottom w:val="single" w:sz="4" w:space="0" w:color="auto"/>
              <w:right w:val="single" w:sz="4" w:space="0" w:color="auto"/>
            </w:tcBorders>
            <w:shd w:val="clear" w:color="auto" w:fill="auto"/>
            <w:noWrap/>
            <w:vAlign w:val="bottom"/>
            <w:hideMark/>
          </w:tcPr>
          <w:p w14:paraId="14B84BB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bottom"/>
            <w:hideMark/>
          </w:tcPr>
          <w:p w14:paraId="7D3D9520" w14:textId="77777777" w:rsidR="001057BE" w:rsidRPr="001057BE" w:rsidRDefault="001057BE" w:rsidP="001057BE">
            <w:pPr>
              <w:jc w:val="right"/>
              <w:rPr>
                <w:color w:val="000000"/>
                <w:sz w:val="10"/>
                <w:szCs w:val="10"/>
              </w:rPr>
            </w:pPr>
            <w:r w:rsidRPr="001057BE">
              <w:rPr>
                <w:color w:val="000000"/>
                <w:sz w:val="10"/>
                <w:szCs w:val="10"/>
              </w:rPr>
              <w:t>1 558,63</w:t>
            </w:r>
          </w:p>
        </w:tc>
        <w:tc>
          <w:tcPr>
            <w:tcW w:w="253" w:type="pct"/>
            <w:tcBorders>
              <w:top w:val="nil"/>
              <w:left w:val="nil"/>
              <w:bottom w:val="single" w:sz="4" w:space="0" w:color="auto"/>
              <w:right w:val="single" w:sz="4" w:space="0" w:color="auto"/>
            </w:tcBorders>
            <w:shd w:val="clear" w:color="auto" w:fill="auto"/>
            <w:noWrap/>
            <w:vAlign w:val="bottom"/>
            <w:hideMark/>
          </w:tcPr>
          <w:p w14:paraId="3E8EF12C" w14:textId="77777777" w:rsidR="001057BE" w:rsidRPr="001057BE" w:rsidRDefault="001057BE" w:rsidP="001057BE">
            <w:pPr>
              <w:jc w:val="right"/>
              <w:rPr>
                <w:color w:val="000000"/>
                <w:sz w:val="10"/>
                <w:szCs w:val="10"/>
              </w:rPr>
            </w:pPr>
            <w:r w:rsidRPr="001057BE">
              <w:rPr>
                <w:color w:val="000000"/>
                <w:sz w:val="10"/>
                <w:szCs w:val="10"/>
              </w:rPr>
              <w:t>1 900,26</w:t>
            </w:r>
          </w:p>
        </w:tc>
        <w:tc>
          <w:tcPr>
            <w:tcW w:w="282" w:type="pct"/>
            <w:tcBorders>
              <w:top w:val="nil"/>
              <w:left w:val="nil"/>
              <w:bottom w:val="single" w:sz="4" w:space="0" w:color="auto"/>
              <w:right w:val="single" w:sz="4" w:space="0" w:color="auto"/>
            </w:tcBorders>
            <w:shd w:val="clear" w:color="auto" w:fill="auto"/>
            <w:noWrap/>
            <w:vAlign w:val="bottom"/>
            <w:hideMark/>
          </w:tcPr>
          <w:p w14:paraId="0CC70B44" w14:textId="77777777" w:rsidR="001057BE" w:rsidRPr="001057BE" w:rsidRDefault="001057BE" w:rsidP="001057BE">
            <w:pPr>
              <w:jc w:val="right"/>
              <w:rPr>
                <w:color w:val="000000"/>
                <w:sz w:val="10"/>
                <w:szCs w:val="10"/>
              </w:rPr>
            </w:pPr>
            <w:r w:rsidRPr="001057BE">
              <w:rPr>
                <w:color w:val="000000"/>
                <w:sz w:val="10"/>
                <w:szCs w:val="10"/>
              </w:rPr>
              <w:t>2 132,70</w:t>
            </w:r>
          </w:p>
        </w:tc>
        <w:tc>
          <w:tcPr>
            <w:tcW w:w="282" w:type="pct"/>
            <w:tcBorders>
              <w:top w:val="nil"/>
              <w:left w:val="nil"/>
              <w:bottom w:val="single" w:sz="4" w:space="0" w:color="auto"/>
              <w:right w:val="single" w:sz="4" w:space="0" w:color="auto"/>
            </w:tcBorders>
            <w:shd w:val="clear" w:color="auto" w:fill="auto"/>
            <w:noWrap/>
            <w:vAlign w:val="bottom"/>
            <w:hideMark/>
          </w:tcPr>
          <w:p w14:paraId="4B07E0DB" w14:textId="77777777" w:rsidR="001057BE" w:rsidRPr="001057BE" w:rsidRDefault="001057BE" w:rsidP="001057BE">
            <w:pPr>
              <w:jc w:val="right"/>
              <w:rPr>
                <w:color w:val="000000"/>
                <w:sz w:val="10"/>
                <w:szCs w:val="10"/>
              </w:rPr>
            </w:pPr>
            <w:r w:rsidRPr="001057BE">
              <w:rPr>
                <w:color w:val="000000"/>
                <w:sz w:val="10"/>
                <w:szCs w:val="10"/>
              </w:rPr>
              <w:t>3 704,75</w:t>
            </w:r>
          </w:p>
        </w:tc>
        <w:tc>
          <w:tcPr>
            <w:tcW w:w="282" w:type="pct"/>
            <w:tcBorders>
              <w:top w:val="nil"/>
              <w:left w:val="nil"/>
              <w:bottom w:val="single" w:sz="4" w:space="0" w:color="auto"/>
              <w:right w:val="single" w:sz="4" w:space="0" w:color="auto"/>
            </w:tcBorders>
            <w:shd w:val="clear" w:color="auto" w:fill="auto"/>
            <w:noWrap/>
            <w:vAlign w:val="center"/>
            <w:hideMark/>
          </w:tcPr>
          <w:p w14:paraId="084A1165"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1C8A0F6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777CE536"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0D7234D1"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7160F47D"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nil"/>
              <w:left w:val="nil"/>
              <w:bottom w:val="single" w:sz="4" w:space="0" w:color="auto"/>
              <w:right w:val="single" w:sz="4" w:space="0" w:color="auto"/>
            </w:tcBorders>
            <w:shd w:val="clear" w:color="auto" w:fill="auto"/>
            <w:noWrap/>
            <w:vAlign w:val="center"/>
            <w:hideMark/>
          </w:tcPr>
          <w:p w14:paraId="2F9052F3"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234F95AD"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3605C" w14:textId="77777777" w:rsidR="001057BE" w:rsidRPr="001057BE" w:rsidRDefault="001057BE" w:rsidP="001057BE">
            <w:pPr>
              <w:jc w:val="right"/>
              <w:rPr>
                <w:color w:val="000000"/>
                <w:sz w:val="10"/>
                <w:szCs w:val="10"/>
              </w:rPr>
            </w:pPr>
            <w:r w:rsidRPr="001057BE">
              <w:rPr>
                <w:color w:val="000000"/>
                <w:sz w:val="10"/>
                <w:szCs w:val="10"/>
              </w:rPr>
              <w:t xml:space="preserve">мощность, руб/МВт.мес </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6844A32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14:paraId="2C34FBEC"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14:paraId="07B148E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37469A4A"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2A99D09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69E4042C"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14:paraId="6B810B96"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50A66025"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19C33F9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26B36A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161CAAB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64CE06AB"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14:paraId="4EE2C64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14:paraId="6CDE85A9"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2FBA90BE"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21C5EF5B"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E0B8" w14:textId="77777777" w:rsidR="001057BE" w:rsidRPr="001057BE" w:rsidRDefault="001057BE" w:rsidP="001057BE">
            <w:pPr>
              <w:rPr>
                <w:b/>
                <w:bCs/>
                <w:color w:val="000000"/>
                <w:sz w:val="10"/>
                <w:szCs w:val="10"/>
              </w:rPr>
            </w:pPr>
            <w:r w:rsidRPr="001057BE">
              <w:rPr>
                <w:b/>
                <w:bCs/>
                <w:color w:val="000000"/>
                <w:sz w:val="10"/>
                <w:szCs w:val="10"/>
              </w:rPr>
              <w:t>Двуставочные</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2C8A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7EE3C"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B1F2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8081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A64CA"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99D0"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E80E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4DF0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E2FEC"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32C0"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4A43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C180F"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3E7F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7CE5F"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4D6ED"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2379971C"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C44CF" w14:textId="77777777" w:rsidR="001057BE" w:rsidRPr="001057BE" w:rsidRDefault="001057BE" w:rsidP="001057BE">
            <w:pPr>
              <w:rPr>
                <w:color w:val="000000"/>
                <w:sz w:val="10"/>
                <w:szCs w:val="10"/>
              </w:rPr>
            </w:pPr>
            <w:r w:rsidRPr="001057BE">
              <w:rPr>
                <w:color w:val="000000"/>
                <w:sz w:val="10"/>
                <w:szCs w:val="10"/>
              </w:rPr>
              <w:t>Двуставочные без ГН</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88F5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0DEA4"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A1D1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A90DC"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426DC"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37EB8"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1268B"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08A33"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288F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E302C"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ACECA"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0E2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89251"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E939"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E13C"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0D882E1F"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6DE9F" w14:textId="77777777" w:rsidR="001057BE" w:rsidRPr="001057BE" w:rsidRDefault="001057BE" w:rsidP="001057BE">
            <w:pPr>
              <w:jc w:val="right"/>
              <w:rPr>
                <w:color w:val="000000"/>
                <w:sz w:val="10"/>
                <w:szCs w:val="10"/>
              </w:rPr>
            </w:pPr>
            <w:r w:rsidRPr="001057BE">
              <w:rPr>
                <w:color w:val="000000"/>
                <w:sz w:val="10"/>
                <w:szCs w:val="10"/>
              </w:rPr>
              <w:lastRenderedPageBreak/>
              <w:t>электроэнергия, руб/МВт.ч</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73E3F" w14:textId="77777777" w:rsidR="001057BE" w:rsidRPr="001057BE" w:rsidRDefault="001057BE" w:rsidP="001057BE">
            <w:pPr>
              <w:jc w:val="right"/>
              <w:rPr>
                <w:color w:val="000000"/>
                <w:sz w:val="10"/>
                <w:szCs w:val="10"/>
              </w:rPr>
            </w:pPr>
            <w:r w:rsidRPr="001057BE">
              <w:rPr>
                <w:color w:val="000000"/>
                <w:sz w:val="10"/>
                <w:szCs w:val="10"/>
              </w:rPr>
              <w:t>82,17</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D17A" w14:textId="77777777" w:rsidR="001057BE" w:rsidRPr="001057BE" w:rsidRDefault="001057BE" w:rsidP="001057BE">
            <w:pPr>
              <w:jc w:val="right"/>
              <w:rPr>
                <w:color w:val="000000"/>
                <w:sz w:val="10"/>
                <w:szCs w:val="10"/>
              </w:rPr>
            </w:pPr>
            <w:r w:rsidRPr="001057BE">
              <w:rPr>
                <w:color w:val="000000"/>
                <w:sz w:val="10"/>
                <w:szCs w:val="10"/>
              </w:rPr>
              <w:t>123,20</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FFFF4" w14:textId="77777777" w:rsidR="001057BE" w:rsidRPr="001057BE" w:rsidRDefault="001057BE" w:rsidP="001057BE">
            <w:pPr>
              <w:jc w:val="right"/>
              <w:rPr>
                <w:color w:val="000000"/>
                <w:sz w:val="10"/>
                <w:szCs w:val="10"/>
              </w:rPr>
            </w:pPr>
            <w:r w:rsidRPr="001057BE">
              <w:rPr>
                <w:color w:val="000000"/>
                <w:sz w:val="10"/>
                <w:szCs w:val="10"/>
              </w:rPr>
              <w:t>229,02</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AE3D2" w14:textId="77777777" w:rsidR="001057BE" w:rsidRPr="001057BE" w:rsidRDefault="001057BE" w:rsidP="001057BE">
            <w:pPr>
              <w:jc w:val="right"/>
              <w:rPr>
                <w:color w:val="000000"/>
                <w:sz w:val="10"/>
                <w:szCs w:val="10"/>
              </w:rPr>
            </w:pPr>
            <w:r w:rsidRPr="001057BE">
              <w:rPr>
                <w:color w:val="000000"/>
                <w:sz w:val="10"/>
                <w:szCs w:val="10"/>
              </w:rPr>
              <w:t>602,51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2C14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CF63D" w14:textId="77777777" w:rsidR="001057BE" w:rsidRPr="001057BE" w:rsidRDefault="001057BE" w:rsidP="001057BE">
            <w:pPr>
              <w:jc w:val="right"/>
              <w:rPr>
                <w:color w:val="000000"/>
                <w:sz w:val="10"/>
                <w:szCs w:val="10"/>
              </w:rPr>
            </w:pPr>
            <w:r w:rsidRPr="001057BE">
              <w:rPr>
                <w:color w:val="000000"/>
                <w:sz w:val="10"/>
                <w:szCs w:val="10"/>
              </w:rPr>
              <w:t>86,11</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F6643" w14:textId="77777777" w:rsidR="001057BE" w:rsidRPr="001057BE" w:rsidRDefault="001057BE" w:rsidP="001057BE">
            <w:pPr>
              <w:jc w:val="right"/>
              <w:rPr>
                <w:color w:val="000000"/>
                <w:sz w:val="10"/>
                <w:szCs w:val="10"/>
              </w:rPr>
            </w:pPr>
            <w:r w:rsidRPr="001057BE">
              <w:rPr>
                <w:color w:val="000000"/>
                <w:sz w:val="10"/>
                <w:szCs w:val="10"/>
              </w:rPr>
              <w:t>129,11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30BF3" w14:textId="77777777" w:rsidR="001057BE" w:rsidRPr="001057BE" w:rsidRDefault="001057BE" w:rsidP="001057BE">
            <w:pPr>
              <w:jc w:val="right"/>
              <w:rPr>
                <w:color w:val="000000"/>
                <w:sz w:val="10"/>
                <w:szCs w:val="10"/>
              </w:rPr>
            </w:pPr>
            <w:r w:rsidRPr="001057BE">
              <w:rPr>
                <w:color w:val="000000"/>
                <w:sz w:val="10"/>
                <w:szCs w:val="10"/>
              </w:rPr>
              <w:t>240,01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E73E6" w14:textId="77777777" w:rsidR="001057BE" w:rsidRPr="001057BE" w:rsidRDefault="001057BE" w:rsidP="001057BE">
            <w:pPr>
              <w:jc w:val="right"/>
              <w:rPr>
                <w:color w:val="000000"/>
                <w:sz w:val="10"/>
                <w:szCs w:val="10"/>
              </w:rPr>
            </w:pPr>
            <w:r w:rsidRPr="001057BE">
              <w:rPr>
                <w:color w:val="000000"/>
                <w:sz w:val="10"/>
                <w:szCs w:val="10"/>
              </w:rPr>
              <w:t>631,43</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0F38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B6BF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AC2F8"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679D0"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BF29C"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208A"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7AE33F48"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5E0286" w14:textId="77777777" w:rsidR="001057BE" w:rsidRPr="001057BE" w:rsidRDefault="001057BE" w:rsidP="001057BE">
            <w:pPr>
              <w:jc w:val="center"/>
              <w:rPr>
                <w:color w:val="000000"/>
                <w:sz w:val="10"/>
                <w:szCs w:val="10"/>
              </w:rPr>
            </w:pPr>
            <w:r w:rsidRPr="001057BE">
              <w:rPr>
                <w:color w:val="000000"/>
                <w:sz w:val="10"/>
                <w:szCs w:val="10"/>
              </w:rPr>
              <w:t>Наименование</w:t>
            </w:r>
          </w:p>
          <w:p w14:paraId="7D93AF69" w14:textId="77777777" w:rsidR="001057BE" w:rsidRPr="001057BE" w:rsidRDefault="001057BE" w:rsidP="001057BE">
            <w:pPr>
              <w:jc w:val="center"/>
              <w:rPr>
                <w:color w:val="000000"/>
                <w:sz w:val="10"/>
                <w:szCs w:val="10"/>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BD3C18" w14:textId="77777777" w:rsidR="001057BE" w:rsidRPr="001057BE" w:rsidRDefault="001057BE" w:rsidP="001057BE">
            <w:pPr>
              <w:jc w:val="center"/>
              <w:rPr>
                <w:color w:val="000000"/>
                <w:sz w:val="10"/>
                <w:szCs w:val="10"/>
              </w:rPr>
            </w:pPr>
            <w:r w:rsidRPr="001057BE">
              <w:rPr>
                <w:color w:val="000000"/>
                <w:sz w:val="10"/>
                <w:szCs w:val="10"/>
              </w:rPr>
              <w:t>ВН</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71C63" w14:textId="77777777" w:rsidR="001057BE" w:rsidRPr="001057BE" w:rsidRDefault="001057BE" w:rsidP="001057BE">
            <w:pPr>
              <w:jc w:val="center"/>
              <w:rPr>
                <w:color w:val="000000"/>
                <w:sz w:val="10"/>
                <w:szCs w:val="10"/>
              </w:rPr>
            </w:pPr>
            <w:r w:rsidRPr="001057BE">
              <w:rPr>
                <w:color w:val="000000"/>
                <w:sz w:val="10"/>
                <w:szCs w:val="10"/>
              </w:rPr>
              <w:t>СН1</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C90097" w14:textId="77777777" w:rsidR="001057BE" w:rsidRPr="001057BE" w:rsidRDefault="001057BE" w:rsidP="001057BE">
            <w:pPr>
              <w:jc w:val="center"/>
              <w:rPr>
                <w:color w:val="000000"/>
                <w:sz w:val="10"/>
                <w:szCs w:val="10"/>
              </w:rPr>
            </w:pPr>
            <w:r w:rsidRPr="001057BE">
              <w:rPr>
                <w:color w:val="000000"/>
                <w:sz w:val="10"/>
                <w:szCs w:val="10"/>
              </w:rPr>
              <w:t>СН2</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28A003" w14:textId="77777777" w:rsidR="001057BE" w:rsidRPr="001057BE" w:rsidRDefault="001057BE" w:rsidP="001057BE">
            <w:pPr>
              <w:jc w:val="center"/>
              <w:rPr>
                <w:color w:val="000000"/>
                <w:sz w:val="10"/>
                <w:szCs w:val="10"/>
              </w:rPr>
            </w:pPr>
            <w:r w:rsidRPr="001057BE">
              <w:rPr>
                <w:color w:val="000000"/>
                <w:sz w:val="10"/>
                <w:szCs w:val="10"/>
              </w:rPr>
              <w:t>НН</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F5001" w14:textId="77777777" w:rsidR="001057BE" w:rsidRPr="001057BE" w:rsidRDefault="001057BE" w:rsidP="001057BE">
            <w:pPr>
              <w:jc w:val="center"/>
              <w:rPr>
                <w:color w:val="000000"/>
                <w:sz w:val="10"/>
                <w:szCs w:val="10"/>
              </w:rPr>
            </w:pPr>
            <w:r w:rsidRPr="001057BE">
              <w:rPr>
                <w:color w:val="000000"/>
                <w:sz w:val="10"/>
                <w:szCs w:val="10"/>
              </w:rPr>
              <w:t>Всего</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FD2A0E" w14:textId="77777777" w:rsidR="001057BE" w:rsidRPr="001057BE" w:rsidRDefault="001057BE" w:rsidP="001057BE">
            <w:pPr>
              <w:jc w:val="center"/>
              <w:rPr>
                <w:color w:val="000000"/>
                <w:sz w:val="10"/>
                <w:szCs w:val="10"/>
              </w:rPr>
            </w:pPr>
            <w:r w:rsidRPr="001057BE">
              <w:rPr>
                <w:color w:val="000000"/>
                <w:sz w:val="10"/>
                <w:szCs w:val="10"/>
              </w:rPr>
              <w:t>ВН</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431FF2" w14:textId="77777777" w:rsidR="001057BE" w:rsidRPr="001057BE" w:rsidRDefault="001057BE" w:rsidP="001057BE">
            <w:pPr>
              <w:jc w:val="center"/>
              <w:rPr>
                <w:color w:val="000000"/>
                <w:sz w:val="10"/>
                <w:szCs w:val="10"/>
              </w:rPr>
            </w:pPr>
            <w:r w:rsidRPr="001057BE">
              <w:rPr>
                <w:color w:val="000000"/>
                <w:sz w:val="10"/>
                <w:szCs w:val="10"/>
              </w:rPr>
              <w:t>СН1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2D5DFA" w14:textId="77777777" w:rsidR="001057BE" w:rsidRPr="001057BE" w:rsidRDefault="001057BE" w:rsidP="001057BE">
            <w:pPr>
              <w:jc w:val="center"/>
              <w:rPr>
                <w:color w:val="000000"/>
                <w:sz w:val="10"/>
                <w:szCs w:val="10"/>
              </w:rPr>
            </w:pPr>
            <w:r w:rsidRPr="001057BE">
              <w:rPr>
                <w:color w:val="000000"/>
                <w:sz w:val="10"/>
                <w:szCs w:val="10"/>
              </w:rPr>
              <w:t>СН2</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7B4291" w14:textId="77777777" w:rsidR="001057BE" w:rsidRPr="001057BE" w:rsidRDefault="001057BE" w:rsidP="001057BE">
            <w:pPr>
              <w:jc w:val="center"/>
              <w:rPr>
                <w:color w:val="000000"/>
                <w:sz w:val="10"/>
                <w:szCs w:val="10"/>
              </w:rPr>
            </w:pPr>
            <w:r w:rsidRPr="001057BE">
              <w:rPr>
                <w:color w:val="000000"/>
                <w:sz w:val="10"/>
                <w:szCs w:val="10"/>
              </w:rPr>
              <w:t>НН</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5B375" w14:textId="77777777" w:rsidR="001057BE" w:rsidRPr="001057BE" w:rsidRDefault="001057BE" w:rsidP="001057BE">
            <w:pPr>
              <w:jc w:val="center"/>
              <w:rPr>
                <w:color w:val="000000"/>
                <w:sz w:val="10"/>
                <w:szCs w:val="10"/>
              </w:rPr>
            </w:pPr>
            <w:r w:rsidRPr="001057BE">
              <w:rPr>
                <w:color w:val="000000"/>
                <w:sz w:val="10"/>
                <w:szCs w:val="10"/>
              </w:rPr>
              <w:t>Всего</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B24FDE" w14:textId="77777777" w:rsidR="001057BE" w:rsidRPr="001057BE" w:rsidRDefault="001057BE" w:rsidP="001057BE">
            <w:pPr>
              <w:jc w:val="center"/>
              <w:rPr>
                <w:color w:val="000000"/>
                <w:sz w:val="10"/>
                <w:szCs w:val="10"/>
              </w:rPr>
            </w:pPr>
            <w:r w:rsidRPr="001057BE">
              <w:rPr>
                <w:color w:val="000000"/>
                <w:sz w:val="10"/>
                <w:szCs w:val="10"/>
              </w:rPr>
              <w:t>ВН</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ED29D" w14:textId="77777777" w:rsidR="001057BE" w:rsidRPr="001057BE" w:rsidRDefault="001057BE" w:rsidP="001057BE">
            <w:pPr>
              <w:jc w:val="center"/>
              <w:rPr>
                <w:color w:val="000000"/>
                <w:sz w:val="10"/>
                <w:szCs w:val="10"/>
              </w:rPr>
            </w:pPr>
            <w:r w:rsidRPr="001057BE">
              <w:rPr>
                <w:color w:val="000000"/>
                <w:sz w:val="10"/>
                <w:szCs w:val="10"/>
              </w:rPr>
              <w:t>СН1</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D29824" w14:textId="77777777" w:rsidR="001057BE" w:rsidRPr="001057BE" w:rsidRDefault="001057BE" w:rsidP="001057BE">
            <w:pPr>
              <w:jc w:val="center"/>
              <w:rPr>
                <w:color w:val="000000"/>
                <w:sz w:val="10"/>
                <w:szCs w:val="10"/>
              </w:rPr>
            </w:pPr>
            <w:r w:rsidRPr="001057BE">
              <w:rPr>
                <w:color w:val="000000"/>
                <w:sz w:val="10"/>
                <w:szCs w:val="10"/>
              </w:rPr>
              <w:t>СН2</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38561" w14:textId="77777777" w:rsidR="001057BE" w:rsidRPr="001057BE" w:rsidRDefault="001057BE" w:rsidP="001057BE">
            <w:pPr>
              <w:jc w:val="center"/>
              <w:rPr>
                <w:color w:val="000000"/>
                <w:sz w:val="10"/>
                <w:szCs w:val="10"/>
              </w:rPr>
            </w:pPr>
            <w:r w:rsidRPr="001057BE">
              <w:rPr>
                <w:color w:val="000000"/>
                <w:sz w:val="10"/>
                <w:szCs w:val="10"/>
              </w:rPr>
              <w:t>НН</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0AE16" w14:textId="77777777" w:rsidR="001057BE" w:rsidRPr="001057BE" w:rsidRDefault="001057BE" w:rsidP="001057BE">
            <w:pPr>
              <w:jc w:val="center"/>
              <w:rPr>
                <w:color w:val="000000"/>
                <w:sz w:val="10"/>
                <w:szCs w:val="10"/>
              </w:rPr>
            </w:pPr>
            <w:r w:rsidRPr="001057BE">
              <w:rPr>
                <w:color w:val="000000"/>
                <w:sz w:val="10"/>
                <w:szCs w:val="10"/>
              </w:rPr>
              <w:t>Всего</w:t>
            </w:r>
          </w:p>
        </w:tc>
      </w:tr>
      <w:tr w:rsidR="001057BE" w:rsidRPr="001057BE" w14:paraId="56427737"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F9D52" w14:textId="77777777" w:rsidR="001057BE" w:rsidRPr="001057BE" w:rsidRDefault="001057BE" w:rsidP="001057BE">
            <w:pPr>
              <w:jc w:val="right"/>
              <w:rPr>
                <w:color w:val="000000"/>
                <w:sz w:val="10"/>
                <w:szCs w:val="10"/>
              </w:rPr>
            </w:pPr>
            <w:r w:rsidRPr="001057BE">
              <w:rPr>
                <w:color w:val="000000"/>
                <w:sz w:val="10"/>
                <w:szCs w:val="10"/>
              </w:rPr>
              <w:t xml:space="preserve">мощность, руб/МВт.мес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35B62" w14:textId="77777777" w:rsidR="001057BE" w:rsidRPr="001057BE" w:rsidRDefault="001057BE" w:rsidP="001057BE">
            <w:pPr>
              <w:jc w:val="right"/>
              <w:rPr>
                <w:color w:val="000000"/>
                <w:sz w:val="10"/>
                <w:szCs w:val="10"/>
              </w:rPr>
            </w:pPr>
            <w:r w:rsidRPr="001057BE">
              <w:rPr>
                <w:color w:val="000000"/>
                <w:sz w:val="10"/>
                <w:szCs w:val="10"/>
              </w:rPr>
              <w:t>794 057,73</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59D8A" w14:textId="77777777" w:rsidR="001057BE" w:rsidRPr="001057BE" w:rsidRDefault="001057BE" w:rsidP="001057BE">
            <w:pPr>
              <w:jc w:val="right"/>
              <w:rPr>
                <w:color w:val="000000"/>
                <w:sz w:val="10"/>
                <w:szCs w:val="10"/>
              </w:rPr>
            </w:pPr>
            <w:r w:rsidRPr="001057BE">
              <w:rPr>
                <w:color w:val="000000"/>
                <w:sz w:val="10"/>
                <w:szCs w:val="10"/>
              </w:rPr>
              <w:t>946 152,66</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96FEE" w14:textId="77777777" w:rsidR="001057BE" w:rsidRPr="001057BE" w:rsidRDefault="001057BE" w:rsidP="001057BE">
            <w:pPr>
              <w:jc w:val="right"/>
              <w:rPr>
                <w:color w:val="000000"/>
                <w:sz w:val="10"/>
                <w:szCs w:val="10"/>
              </w:rPr>
            </w:pPr>
            <w:r w:rsidRPr="001057BE">
              <w:rPr>
                <w:color w:val="000000"/>
                <w:sz w:val="10"/>
                <w:szCs w:val="10"/>
              </w:rPr>
              <w:t>842 450,27</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7CB29" w14:textId="77777777" w:rsidR="001057BE" w:rsidRPr="001057BE" w:rsidRDefault="001057BE" w:rsidP="001057BE">
            <w:pPr>
              <w:jc w:val="right"/>
              <w:rPr>
                <w:color w:val="000000"/>
                <w:sz w:val="10"/>
                <w:szCs w:val="10"/>
              </w:rPr>
            </w:pPr>
            <w:r w:rsidRPr="001057BE">
              <w:rPr>
                <w:color w:val="000000"/>
                <w:sz w:val="10"/>
                <w:szCs w:val="10"/>
              </w:rPr>
              <w:t>1 040 661,08</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9CB9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46F0B" w14:textId="77777777" w:rsidR="001057BE" w:rsidRPr="001057BE" w:rsidRDefault="001057BE" w:rsidP="001057BE">
            <w:pPr>
              <w:jc w:val="right"/>
              <w:rPr>
                <w:color w:val="000000"/>
                <w:sz w:val="10"/>
                <w:szCs w:val="10"/>
              </w:rPr>
            </w:pPr>
            <w:r w:rsidRPr="001057BE">
              <w:rPr>
                <w:color w:val="000000"/>
                <w:sz w:val="10"/>
                <w:szCs w:val="10"/>
              </w:rPr>
              <w:t>832 172,50</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4D741" w14:textId="77777777" w:rsidR="001057BE" w:rsidRPr="001057BE" w:rsidRDefault="001057BE" w:rsidP="001057BE">
            <w:pPr>
              <w:jc w:val="right"/>
              <w:rPr>
                <w:color w:val="000000"/>
                <w:sz w:val="10"/>
                <w:szCs w:val="10"/>
              </w:rPr>
            </w:pPr>
            <w:r w:rsidRPr="001057BE">
              <w:rPr>
                <w:color w:val="000000"/>
                <w:sz w:val="10"/>
                <w:szCs w:val="10"/>
              </w:rPr>
              <w:t>991 567,99</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2C5C8" w14:textId="77777777" w:rsidR="001057BE" w:rsidRPr="001057BE" w:rsidRDefault="001057BE" w:rsidP="001057BE">
            <w:pPr>
              <w:jc w:val="right"/>
              <w:rPr>
                <w:color w:val="000000"/>
                <w:sz w:val="10"/>
                <w:szCs w:val="10"/>
              </w:rPr>
            </w:pPr>
            <w:r w:rsidRPr="001057BE">
              <w:rPr>
                <w:color w:val="000000"/>
                <w:sz w:val="10"/>
                <w:szCs w:val="10"/>
              </w:rPr>
              <w:t>1 014 494,33</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A7C73" w14:textId="77777777" w:rsidR="001057BE" w:rsidRPr="001057BE" w:rsidRDefault="001057BE" w:rsidP="001057BE">
            <w:pPr>
              <w:jc w:val="right"/>
              <w:rPr>
                <w:color w:val="000000"/>
                <w:sz w:val="10"/>
                <w:szCs w:val="10"/>
              </w:rPr>
            </w:pPr>
            <w:r w:rsidRPr="001057BE">
              <w:rPr>
                <w:color w:val="000000"/>
                <w:sz w:val="10"/>
                <w:szCs w:val="10"/>
              </w:rPr>
              <w:t>1 090 612,81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505B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A2C2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DB89B"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FC841"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25D6D"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6E315"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03A832E3"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469F9" w14:textId="77777777" w:rsidR="001057BE" w:rsidRPr="001057BE" w:rsidRDefault="001057BE" w:rsidP="001057BE">
            <w:pPr>
              <w:rPr>
                <w:color w:val="000000"/>
                <w:sz w:val="10"/>
                <w:szCs w:val="10"/>
              </w:rPr>
            </w:pPr>
            <w:r w:rsidRPr="001057BE">
              <w:rPr>
                <w:color w:val="000000"/>
                <w:sz w:val="10"/>
                <w:szCs w:val="10"/>
              </w:rPr>
              <w:t>Двуставочные ГН</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24C00"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A6DF8"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9B85B"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5F2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99B83"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AE7B"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57FD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76A06"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B441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107D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A8E3"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6F31F"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99A0B"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77129"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D1195"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60B87A65"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4D2F4" w14:textId="77777777" w:rsidR="001057BE" w:rsidRPr="001057BE" w:rsidRDefault="001057BE" w:rsidP="001057BE">
            <w:pPr>
              <w:jc w:val="right"/>
              <w:rPr>
                <w:color w:val="000000"/>
                <w:sz w:val="10"/>
                <w:szCs w:val="10"/>
              </w:rPr>
            </w:pPr>
            <w:r w:rsidRPr="001057BE">
              <w:rPr>
                <w:color w:val="000000"/>
                <w:sz w:val="10"/>
                <w:szCs w:val="10"/>
              </w:rPr>
              <w:t>электроэнергия, руб/МВт.ч</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DC617"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525F7"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E44C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079A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7D7D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FC9E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0FCA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88D5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44A0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8EA8C"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AEE61"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B9E8"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3DBBC"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1AF11"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C4B7"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13FF60E3"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C4D55" w14:textId="77777777" w:rsidR="001057BE" w:rsidRPr="001057BE" w:rsidRDefault="001057BE" w:rsidP="001057BE">
            <w:pPr>
              <w:jc w:val="right"/>
              <w:rPr>
                <w:color w:val="000000"/>
                <w:sz w:val="10"/>
                <w:szCs w:val="10"/>
              </w:rPr>
            </w:pPr>
            <w:r w:rsidRPr="001057BE">
              <w:rPr>
                <w:color w:val="000000"/>
                <w:sz w:val="10"/>
                <w:szCs w:val="10"/>
              </w:rPr>
              <w:t xml:space="preserve">мощность, руб/МВт.мес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8B26"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FF69"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010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ADD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5A7B"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410E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A31A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DB6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7CD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B4B6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7016"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DCD85"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22368"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5408B"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A06B0"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6F943DD2"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49ADD" w14:textId="77777777" w:rsidR="001057BE" w:rsidRPr="001057BE" w:rsidRDefault="001057BE" w:rsidP="001057BE">
            <w:pPr>
              <w:rPr>
                <w:color w:val="000000"/>
                <w:sz w:val="10"/>
                <w:szCs w:val="10"/>
              </w:rPr>
            </w:pPr>
            <w:r w:rsidRPr="001057BE">
              <w:rPr>
                <w:color w:val="000000"/>
                <w:sz w:val="10"/>
                <w:szCs w:val="10"/>
              </w:rPr>
              <w:t>Собственные нужды ЭСО, руб/МВт.ч</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5E52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5E7D4"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BB337"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720EA"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6AC56"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E5ED9"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6B1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5842"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9A74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3DA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25C30"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7496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87F9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49087"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96855"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14002680"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4A34B" w14:textId="77777777" w:rsidR="001057BE" w:rsidRPr="001057BE" w:rsidRDefault="001057BE" w:rsidP="001057BE">
            <w:pPr>
              <w:rPr>
                <w:b/>
                <w:bCs/>
                <w:color w:val="000000"/>
                <w:sz w:val="10"/>
                <w:szCs w:val="10"/>
              </w:rPr>
            </w:pPr>
            <w:r w:rsidRPr="001057BE">
              <w:rPr>
                <w:b/>
                <w:bCs/>
                <w:color w:val="000000"/>
                <w:sz w:val="10"/>
                <w:szCs w:val="10"/>
              </w:rPr>
              <w:t>Итого</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2D6B"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02C0C"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6C1D1"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659B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BFBB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4BDE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6FF25"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70450"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D2AA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B493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0A43"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A72EC"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7A59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98F16"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34664"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733C09F8"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1AA81" w14:textId="77777777" w:rsidR="001057BE" w:rsidRPr="001057BE" w:rsidRDefault="001057BE" w:rsidP="001057BE">
            <w:pPr>
              <w:rPr>
                <w:b/>
                <w:bCs/>
                <w:color w:val="000000"/>
                <w:sz w:val="10"/>
                <w:szCs w:val="10"/>
              </w:rPr>
            </w:pPr>
            <w:r w:rsidRPr="001057BE">
              <w:rPr>
                <w:b/>
                <w:bCs/>
                <w:color w:val="000000"/>
                <w:sz w:val="10"/>
                <w:szCs w:val="10"/>
              </w:rPr>
              <w:t>Потери, руб/МВт.ч</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04EF"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51826"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C1CAE"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525D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A636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4C1F"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6474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A79E4"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2F1A6"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D54A1"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90E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80E1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255DD"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4C546"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0B492"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72F6811C" w14:textId="77777777" w:rsidTr="00F0290F">
        <w:trPr>
          <w:trHeight w:val="203"/>
        </w:trPr>
        <w:tc>
          <w:tcPr>
            <w:tcW w:w="5000" w:type="pct"/>
            <w:gridSpan w:val="17"/>
            <w:tcBorders>
              <w:top w:val="single" w:sz="4" w:space="0" w:color="auto"/>
              <w:left w:val="single" w:sz="4" w:space="0" w:color="auto"/>
              <w:bottom w:val="single" w:sz="4" w:space="0" w:color="auto"/>
              <w:right w:val="nil"/>
            </w:tcBorders>
            <w:shd w:val="clear" w:color="auto" w:fill="auto"/>
            <w:noWrap/>
            <w:vAlign w:val="center"/>
            <w:hideMark/>
          </w:tcPr>
          <w:p w14:paraId="6157737E" w14:textId="77777777" w:rsidR="001057BE" w:rsidRPr="001057BE" w:rsidRDefault="001057BE" w:rsidP="001057BE">
            <w:pPr>
              <w:jc w:val="center"/>
              <w:rPr>
                <w:b/>
                <w:bCs/>
                <w:color w:val="000000"/>
                <w:sz w:val="10"/>
                <w:szCs w:val="10"/>
              </w:rPr>
            </w:pPr>
            <w:r w:rsidRPr="001057BE">
              <w:rPr>
                <w:b/>
                <w:bCs/>
                <w:color w:val="000000"/>
                <w:sz w:val="10"/>
                <w:szCs w:val="10"/>
              </w:rPr>
              <w:t>Выручка ТСО</w:t>
            </w:r>
          </w:p>
        </w:tc>
      </w:tr>
      <w:tr w:rsidR="001057BE" w:rsidRPr="001057BE" w14:paraId="6BACEE4E"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4154A" w14:textId="77777777" w:rsidR="001057BE" w:rsidRPr="001057BE" w:rsidRDefault="001057BE" w:rsidP="001057BE">
            <w:pPr>
              <w:rPr>
                <w:b/>
                <w:bCs/>
                <w:color w:val="000000"/>
                <w:sz w:val="10"/>
                <w:szCs w:val="10"/>
              </w:rPr>
            </w:pPr>
            <w:r w:rsidRPr="001057BE">
              <w:rPr>
                <w:b/>
                <w:bCs/>
                <w:color w:val="000000"/>
                <w:sz w:val="10"/>
                <w:szCs w:val="10"/>
              </w:rPr>
              <w:t>Население</w:t>
            </w:r>
          </w:p>
        </w:tc>
        <w:tc>
          <w:tcPr>
            <w:tcW w:w="282" w:type="pct"/>
            <w:tcBorders>
              <w:top w:val="nil"/>
              <w:left w:val="nil"/>
              <w:bottom w:val="single" w:sz="4" w:space="0" w:color="auto"/>
              <w:right w:val="single" w:sz="4" w:space="0" w:color="auto"/>
            </w:tcBorders>
            <w:shd w:val="clear" w:color="auto" w:fill="auto"/>
            <w:noWrap/>
            <w:vAlign w:val="bottom"/>
            <w:hideMark/>
          </w:tcPr>
          <w:p w14:paraId="7E71BD7A" w14:textId="77777777" w:rsidR="001057BE" w:rsidRPr="001057BE" w:rsidRDefault="001057BE" w:rsidP="001057BE">
            <w:pPr>
              <w:jc w:val="right"/>
              <w:rPr>
                <w:color w:val="000000"/>
                <w:sz w:val="10"/>
                <w:szCs w:val="10"/>
              </w:rPr>
            </w:pPr>
            <w:r w:rsidRPr="001057BE">
              <w:rPr>
                <w:color w:val="000000"/>
                <w:sz w:val="10"/>
                <w:szCs w:val="10"/>
              </w:rPr>
              <w:t>781,68</w:t>
            </w:r>
          </w:p>
        </w:tc>
        <w:tc>
          <w:tcPr>
            <w:tcW w:w="253" w:type="pct"/>
            <w:tcBorders>
              <w:top w:val="nil"/>
              <w:left w:val="nil"/>
              <w:bottom w:val="single" w:sz="4" w:space="0" w:color="auto"/>
              <w:right w:val="single" w:sz="4" w:space="0" w:color="auto"/>
            </w:tcBorders>
            <w:shd w:val="clear" w:color="auto" w:fill="auto"/>
            <w:noWrap/>
            <w:vAlign w:val="bottom"/>
            <w:hideMark/>
          </w:tcPr>
          <w:p w14:paraId="6C7EEC6D" w14:textId="77777777" w:rsidR="001057BE" w:rsidRPr="001057BE" w:rsidRDefault="001057BE" w:rsidP="001057BE">
            <w:pPr>
              <w:jc w:val="right"/>
              <w:rPr>
                <w:color w:val="000000"/>
                <w:sz w:val="10"/>
                <w:szCs w:val="10"/>
              </w:rPr>
            </w:pPr>
            <w:r w:rsidRPr="001057BE">
              <w:rPr>
                <w:color w:val="000000"/>
                <w:sz w:val="10"/>
                <w:szCs w:val="10"/>
              </w:rPr>
              <w:t>1 070,78</w:t>
            </w:r>
          </w:p>
        </w:tc>
        <w:tc>
          <w:tcPr>
            <w:tcW w:w="253" w:type="pct"/>
            <w:tcBorders>
              <w:top w:val="nil"/>
              <w:left w:val="nil"/>
              <w:bottom w:val="single" w:sz="4" w:space="0" w:color="auto"/>
              <w:right w:val="single" w:sz="4" w:space="0" w:color="auto"/>
            </w:tcBorders>
            <w:shd w:val="clear" w:color="auto" w:fill="auto"/>
            <w:noWrap/>
            <w:vAlign w:val="bottom"/>
            <w:hideMark/>
          </w:tcPr>
          <w:p w14:paraId="5C40FC38" w14:textId="77777777" w:rsidR="001057BE" w:rsidRPr="001057BE" w:rsidRDefault="001057BE" w:rsidP="001057BE">
            <w:pPr>
              <w:jc w:val="right"/>
              <w:rPr>
                <w:color w:val="000000"/>
                <w:sz w:val="10"/>
                <w:szCs w:val="10"/>
              </w:rPr>
            </w:pPr>
            <w:r w:rsidRPr="001057BE">
              <w:rPr>
                <w:color w:val="000000"/>
                <w:sz w:val="10"/>
                <w:szCs w:val="10"/>
              </w:rPr>
              <w:t>58 903,16</w:t>
            </w:r>
          </w:p>
        </w:tc>
        <w:tc>
          <w:tcPr>
            <w:tcW w:w="282" w:type="pct"/>
            <w:tcBorders>
              <w:top w:val="nil"/>
              <w:left w:val="nil"/>
              <w:bottom w:val="single" w:sz="4" w:space="0" w:color="auto"/>
              <w:right w:val="single" w:sz="4" w:space="0" w:color="auto"/>
            </w:tcBorders>
            <w:shd w:val="clear" w:color="auto" w:fill="auto"/>
            <w:noWrap/>
            <w:vAlign w:val="bottom"/>
            <w:hideMark/>
          </w:tcPr>
          <w:p w14:paraId="4418DC77" w14:textId="77777777" w:rsidR="001057BE" w:rsidRPr="001057BE" w:rsidRDefault="001057BE" w:rsidP="001057BE">
            <w:pPr>
              <w:jc w:val="right"/>
              <w:rPr>
                <w:color w:val="000000"/>
                <w:sz w:val="10"/>
                <w:szCs w:val="10"/>
              </w:rPr>
            </w:pPr>
            <w:r w:rsidRPr="001057BE">
              <w:rPr>
                <w:color w:val="000000"/>
                <w:sz w:val="10"/>
                <w:szCs w:val="10"/>
              </w:rPr>
              <w:t>229 643,00</w:t>
            </w:r>
          </w:p>
        </w:tc>
        <w:tc>
          <w:tcPr>
            <w:tcW w:w="282" w:type="pct"/>
            <w:tcBorders>
              <w:top w:val="nil"/>
              <w:left w:val="nil"/>
              <w:bottom w:val="single" w:sz="4" w:space="0" w:color="auto"/>
              <w:right w:val="single" w:sz="4" w:space="0" w:color="auto"/>
            </w:tcBorders>
            <w:shd w:val="clear" w:color="auto" w:fill="auto"/>
            <w:noWrap/>
            <w:vAlign w:val="bottom"/>
            <w:hideMark/>
          </w:tcPr>
          <w:p w14:paraId="08CE9F32" w14:textId="77777777" w:rsidR="001057BE" w:rsidRPr="001057BE" w:rsidRDefault="001057BE" w:rsidP="001057BE">
            <w:pPr>
              <w:jc w:val="right"/>
              <w:rPr>
                <w:color w:val="000000"/>
                <w:sz w:val="10"/>
                <w:szCs w:val="10"/>
              </w:rPr>
            </w:pPr>
            <w:r w:rsidRPr="001057BE">
              <w:rPr>
                <w:color w:val="000000"/>
                <w:sz w:val="10"/>
                <w:szCs w:val="10"/>
              </w:rPr>
              <w:t>290 398,63</w:t>
            </w:r>
          </w:p>
        </w:tc>
        <w:tc>
          <w:tcPr>
            <w:tcW w:w="282" w:type="pct"/>
            <w:tcBorders>
              <w:top w:val="nil"/>
              <w:left w:val="nil"/>
              <w:bottom w:val="single" w:sz="4" w:space="0" w:color="auto"/>
              <w:right w:val="single" w:sz="4" w:space="0" w:color="auto"/>
            </w:tcBorders>
            <w:shd w:val="clear" w:color="auto" w:fill="auto"/>
            <w:noWrap/>
            <w:vAlign w:val="bottom"/>
            <w:hideMark/>
          </w:tcPr>
          <w:p w14:paraId="79BDEC18" w14:textId="77777777" w:rsidR="001057BE" w:rsidRPr="001057BE" w:rsidRDefault="001057BE" w:rsidP="001057BE">
            <w:pPr>
              <w:jc w:val="right"/>
              <w:rPr>
                <w:color w:val="000000"/>
                <w:sz w:val="10"/>
                <w:szCs w:val="10"/>
              </w:rPr>
            </w:pPr>
            <w:r w:rsidRPr="001057BE">
              <w:rPr>
                <w:color w:val="000000"/>
                <w:sz w:val="10"/>
                <w:szCs w:val="10"/>
              </w:rPr>
              <w:t>1 073,86</w:t>
            </w:r>
          </w:p>
        </w:tc>
        <w:tc>
          <w:tcPr>
            <w:tcW w:w="253" w:type="pct"/>
            <w:tcBorders>
              <w:top w:val="nil"/>
              <w:left w:val="nil"/>
              <w:bottom w:val="single" w:sz="4" w:space="0" w:color="auto"/>
              <w:right w:val="single" w:sz="4" w:space="0" w:color="auto"/>
            </w:tcBorders>
            <w:shd w:val="clear" w:color="auto" w:fill="auto"/>
            <w:noWrap/>
            <w:vAlign w:val="bottom"/>
            <w:hideMark/>
          </w:tcPr>
          <w:p w14:paraId="061757FF" w14:textId="77777777" w:rsidR="001057BE" w:rsidRPr="001057BE" w:rsidRDefault="001057BE" w:rsidP="001057BE">
            <w:pPr>
              <w:jc w:val="right"/>
              <w:rPr>
                <w:color w:val="000000"/>
                <w:sz w:val="10"/>
                <w:szCs w:val="10"/>
              </w:rPr>
            </w:pPr>
            <w:r w:rsidRPr="001057BE">
              <w:rPr>
                <w:color w:val="000000"/>
                <w:sz w:val="10"/>
                <w:szCs w:val="10"/>
              </w:rPr>
              <w:t>980-,79</w:t>
            </w:r>
          </w:p>
        </w:tc>
        <w:tc>
          <w:tcPr>
            <w:tcW w:w="282" w:type="pct"/>
            <w:tcBorders>
              <w:top w:val="nil"/>
              <w:left w:val="nil"/>
              <w:bottom w:val="single" w:sz="4" w:space="0" w:color="auto"/>
              <w:right w:val="single" w:sz="4" w:space="0" w:color="auto"/>
            </w:tcBorders>
            <w:shd w:val="clear" w:color="auto" w:fill="auto"/>
            <w:noWrap/>
            <w:vAlign w:val="bottom"/>
            <w:hideMark/>
          </w:tcPr>
          <w:p w14:paraId="48978E1B" w14:textId="77777777" w:rsidR="001057BE" w:rsidRPr="001057BE" w:rsidRDefault="001057BE" w:rsidP="001057BE">
            <w:pPr>
              <w:jc w:val="right"/>
              <w:rPr>
                <w:color w:val="000000"/>
                <w:sz w:val="10"/>
                <w:szCs w:val="10"/>
              </w:rPr>
            </w:pPr>
            <w:r w:rsidRPr="001057BE">
              <w:rPr>
                <w:color w:val="000000"/>
                <w:sz w:val="10"/>
                <w:szCs w:val="10"/>
              </w:rPr>
              <w:t>50 767,33</w:t>
            </w:r>
          </w:p>
        </w:tc>
        <w:tc>
          <w:tcPr>
            <w:tcW w:w="282" w:type="pct"/>
            <w:tcBorders>
              <w:top w:val="nil"/>
              <w:left w:val="nil"/>
              <w:bottom w:val="single" w:sz="4" w:space="0" w:color="auto"/>
              <w:right w:val="single" w:sz="4" w:space="0" w:color="auto"/>
            </w:tcBorders>
            <w:shd w:val="clear" w:color="auto" w:fill="auto"/>
            <w:noWrap/>
            <w:vAlign w:val="bottom"/>
            <w:hideMark/>
          </w:tcPr>
          <w:p w14:paraId="79336BAF" w14:textId="77777777" w:rsidR="001057BE" w:rsidRPr="001057BE" w:rsidRDefault="001057BE" w:rsidP="001057BE">
            <w:pPr>
              <w:jc w:val="right"/>
              <w:rPr>
                <w:color w:val="000000"/>
                <w:sz w:val="10"/>
                <w:szCs w:val="10"/>
              </w:rPr>
            </w:pPr>
            <w:r w:rsidRPr="001057BE">
              <w:rPr>
                <w:color w:val="000000"/>
                <w:sz w:val="10"/>
                <w:szCs w:val="10"/>
              </w:rPr>
              <w:t>193 750,57</w:t>
            </w:r>
          </w:p>
        </w:tc>
        <w:tc>
          <w:tcPr>
            <w:tcW w:w="282" w:type="pct"/>
            <w:tcBorders>
              <w:top w:val="nil"/>
              <w:left w:val="nil"/>
              <w:bottom w:val="single" w:sz="4" w:space="0" w:color="auto"/>
              <w:right w:val="single" w:sz="4" w:space="0" w:color="auto"/>
            </w:tcBorders>
            <w:shd w:val="clear" w:color="auto" w:fill="auto"/>
            <w:noWrap/>
            <w:vAlign w:val="bottom"/>
            <w:hideMark/>
          </w:tcPr>
          <w:p w14:paraId="44B71C86" w14:textId="77777777" w:rsidR="001057BE" w:rsidRPr="001057BE" w:rsidRDefault="001057BE" w:rsidP="001057BE">
            <w:pPr>
              <w:jc w:val="right"/>
              <w:rPr>
                <w:color w:val="000000"/>
                <w:sz w:val="10"/>
                <w:szCs w:val="10"/>
              </w:rPr>
            </w:pPr>
            <w:r w:rsidRPr="001057BE">
              <w:rPr>
                <w:color w:val="000000"/>
                <w:sz w:val="10"/>
                <w:szCs w:val="10"/>
              </w:rPr>
              <w:t>246 572,54</w:t>
            </w:r>
          </w:p>
        </w:tc>
        <w:tc>
          <w:tcPr>
            <w:tcW w:w="282" w:type="pct"/>
            <w:tcBorders>
              <w:top w:val="nil"/>
              <w:left w:val="nil"/>
              <w:bottom w:val="single" w:sz="4" w:space="0" w:color="auto"/>
              <w:right w:val="single" w:sz="4" w:space="0" w:color="auto"/>
            </w:tcBorders>
            <w:shd w:val="clear" w:color="auto" w:fill="auto"/>
            <w:noWrap/>
            <w:vAlign w:val="bottom"/>
            <w:hideMark/>
          </w:tcPr>
          <w:p w14:paraId="3FCE1593" w14:textId="77777777" w:rsidR="001057BE" w:rsidRPr="001057BE" w:rsidRDefault="001057BE" w:rsidP="001057BE">
            <w:pPr>
              <w:jc w:val="right"/>
              <w:rPr>
                <w:color w:val="000000"/>
                <w:sz w:val="10"/>
                <w:szCs w:val="10"/>
              </w:rPr>
            </w:pPr>
            <w:r w:rsidRPr="001057BE">
              <w:rPr>
                <w:color w:val="000000"/>
                <w:sz w:val="10"/>
                <w:szCs w:val="10"/>
              </w:rPr>
              <w:t>1 855,54</w:t>
            </w:r>
          </w:p>
        </w:tc>
        <w:tc>
          <w:tcPr>
            <w:tcW w:w="282" w:type="pct"/>
            <w:tcBorders>
              <w:top w:val="nil"/>
              <w:left w:val="nil"/>
              <w:bottom w:val="single" w:sz="4" w:space="0" w:color="auto"/>
              <w:right w:val="single" w:sz="4" w:space="0" w:color="auto"/>
            </w:tcBorders>
            <w:shd w:val="clear" w:color="auto" w:fill="auto"/>
            <w:noWrap/>
            <w:vAlign w:val="bottom"/>
            <w:hideMark/>
          </w:tcPr>
          <w:p w14:paraId="601E7A86" w14:textId="77777777" w:rsidR="001057BE" w:rsidRPr="001057BE" w:rsidRDefault="001057BE" w:rsidP="001057BE">
            <w:pPr>
              <w:jc w:val="right"/>
              <w:rPr>
                <w:color w:val="000000"/>
                <w:sz w:val="10"/>
                <w:szCs w:val="10"/>
              </w:rPr>
            </w:pPr>
            <w:r w:rsidRPr="001057BE">
              <w:rPr>
                <w:color w:val="000000"/>
                <w:sz w:val="10"/>
                <w:szCs w:val="10"/>
              </w:rPr>
              <w:t>2 051,57</w:t>
            </w:r>
          </w:p>
        </w:tc>
        <w:tc>
          <w:tcPr>
            <w:tcW w:w="253" w:type="pct"/>
            <w:tcBorders>
              <w:top w:val="nil"/>
              <w:left w:val="nil"/>
              <w:bottom w:val="single" w:sz="4" w:space="0" w:color="auto"/>
              <w:right w:val="single" w:sz="4" w:space="0" w:color="auto"/>
            </w:tcBorders>
            <w:shd w:val="clear" w:color="auto" w:fill="auto"/>
            <w:noWrap/>
            <w:vAlign w:val="bottom"/>
            <w:hideMark/>
          </w:tcPr>
          <w:p w14:paraId="0C4F4385" w14:textId="77777777" w:rsidR="001057BE" w:rsidRPr="001057BE" w:rsidRDefault="001057BE" w:rsidP="001057BE">
            <w:pPr>
              <w:jc w:val="right"/>
              <w:rPr>
                <w:color w:val="000000"/>
                <w:sz w:val="10"/>
                <w:szCs w:val="10"/>
              </w:rPr>
            </w:pPr>
            <w:r w:rsidRPr="001057BE">
              <w:rPr>
                <w:color w:val="000000"/>
                <w:sz w:val="10"/>
                <w:szCs w:val="10"/>
              </w:rPr>
              <w:t>109 670,49</w:t>
            </w:r>
          </w:p>
        </w:tc>
        <w:tc>
          <w:tcPr>
            <w:tcW w:w="253" w:type="pct"/>
            <w:tcBorders>
              <w:top w:val="nil"/>
              <w:left w:val="nil"/>
              <w:bottom w:val="single" w:sz="4" w:space="0" w:color="auto"/>
              <w:right w:val="single" w:sz="4" w:space="0" w:color="auto"/>
            </w:tcBorders>
            <w:shd w:val="clear" w:color="auto" w:fill="auto"/>
            <w:noWrap/>
            <w:vAlign w:val="bottom"/>
            <w:hideMark/>
          </w:tcPr>
          <w:p w14:paraId="57DDFAD0" w14:textId="77777777" w:rsidR="001057BE" w:rsidRPr="001057BE" w:rsidRDefault="001057BE" w:rsidP="001057BE">
            <w:pPr>
              <w:jc w:val="right"/>
              <w:rPr>
                <w:color w:val="000000"/>
                <w:sz w:val="10"/>
                <w:szCs w:val="10"/>
              </w:rPr>
            </w:pPr>
            <w:r w:rsidRPr="001057BE">
              <w:rPr>
                <w:color w:val="000000"/>
                <w:sz w:val="10"/>
                <w:szCs w:val="10"/>
              </w:rPr>
              <w:t>423 393,57</w:t>
            </w:r>
          </w:p>
        </w:tc>
        <w:tc>
          <w:tcPr>
            <w:tcW w:w="447" w:type="pct"/>
            <w:tcBorders>
              <w:top w:val="nil"/>
              <w:left w:val="nil"/>
              <w:bottom w:val="single" w:sz="4" w:space="0" w:color="auto"/>
              <w:right w:val="single" w:sz="4" w:space="0" w:color="auto"/>
            </w:tcBorders>
            <w:shd w:val="clear" w:color="auto" w:fill="auto"/>
            <w:noWrap/>
            <w:vAlign w:val="bottom"/>
            <w:hideMark/>
          </w:tcPr>
          <w:p w14:paraId="79EBF1EC" w14:textId="77777777" w:rsidR="001057BE" w:rsidRPr="001057BE" w:rsidRDefault="001057BE" w:rsidP="001057BE">
            <w:pPr>
              <w:jc w:val="right"/>
              <w:rPr>
                <w:color w:val="000000"/>
                <w:sz w:val="10"/>
                <w:szCs w:val="10"/>
              </w:rPr>
            </w:pPr>
            <w:r w:rsidRPr="001057BE">
              <w:rPr>
                <w:color w:val="000000"/>
                <w:sz w:val="10"/>
                <w:szCs w:val="10"/>
              </w:rPr>
              <w:t>536 971,17</w:t>
            </w:r>
          </w:p>
        </w:tc>
      </w:tr>
      <w:tr w:rsidR="001057BE" w:rsidRPr="001057BE" w14:paraId="6C75E03D"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250A" w14:textId="77777777" w:rsidR="001057BE" w:rsidRPr="001057BE" w:rsidRDefault="001057BE" w:rsidP="001057BE">
            <w:pPr>
              <w:jc w:val="right"/>
              <w:rPr>
                <w:color w:val="000000"/>
                <w:sz w:val="10"/>
                <w:szCs w:val="10"/>
              </w:rPr>
            </w:pPr>
            <w:r w:rsidRPr="001057BE">
              <w:rPr>
                <w:color w:val="000000"/>
                <w:sz w:val="10"/>
                <w:szCs w:val="10"/>
              </w:rPr>
              <w:t>с 0,7, тыс.руб.</w:t>
            </w:r>
          </w:p>
        </w:tc>
        <w:tc>
          <w:tcPr>
            <w:tcW w:w="282" w:type="pct"/>
            <w:tcBorders>
              <w:top w:val="nil"/>
              <w:left w:val="nil"/>
              <w:bottom w:val="single" w:sz="4" w:space="0" w:color="auto"/>
              <w:right w:val="single" w:sz="4" w:space="0" w:color="auto"/>
            </w:tcBorders>
            <w:shd w:val="clear" w:color="auto" w:fill="auto"/>
            <w:noWrap/>
            <w:vAlign w:val="bottom"/>
            <w:hideMark/>
          </w:tcPr>
          <w:p w14:paraId="657CD077" w14:textId="77777777" w:rsidR="001057BE" w:rsidRPr="001057BE" w:rsidRDefault="001057BE" w:rsidP="001057BE">
            <w:pPr>
              <w:jc w:val="right"/>
              <w:rPr>
                <w:color w:val="000000"/>
                <w:sz w:val="10"/>
                <w:szCs w:val="10"/>
              </w:rPr>
            </w:pPr>
            <w:r w:rsidRPr="001057BE">
              <w:rPr>
                <w:color w:val="000000"/>
                <w:sz w:val="10"/>
                <w:szCs w:val="10"/>
              </w:rPr>
              <w:t>767,39</w:t>
            </w:r>
          </w:p>
        </w:tc>
        <w:tc>
          <w:tcPr>
            <w:tcW w:w="253" w:type="pct"/>
            <w:tcBorders>
              <w:top w:val="nil"/>
              <w:left w:val="nil"/>
              <w:bottom w:val="single" w:sz="4" w:space="0" w:color="auto"/>
              <w:right w:val="single" w:sz="4" w:space="0" w:color="auto"/>
            </w:tcBorders>
            <w:shd w:val="clear" w:color="auto" w:fill="auto"/>
            <w:noWrap/>
            <w:vAlign w:val="bottom"/>
            <w:hideMark/>
          </w:tcPr>
          <w:p w14:paraId="00564B49" w14:textId="77777777" w:rsidR="001057BE" w:rsidRPr="001057BE" w:rsidRDefault="001057BE" w:rsidP="001057BE">
            <w:pPr>
              <w:jc w:val="right"/>
              <w:rPr>
                <w:color w:val="000000"/>
                <w:sz w:val="10"/>
                <w:szCs w:val="10"/>
              </w:rPr>
            </w:pPr>
            <w:r w:rsidRPr="001057BE">
              <w:rPr>
                <w:color w:val="000000"/>
                <w:sz w:val="10"/>
                <w:szCs w:val="10"/>
              </w:rPr>
              <w:t>961,96</w:t>
            </w:r>
          </w:p>
        </w:tc>
        <w:tc>
          <w:tcPr>
            <w:tcW w:w="253" w:type="pct"/>
            <w:tcBorders>
              <w:top w:val="nil"/>
              <w:left w:val="nil"/>
              <w:bottom w:val="single" w:sz="4" w:space="0" w:color="auto"/>
              <w:right w:val="single" w:sz="4" w:space="0" w:color="auto"/>
            </w:tcBorders>
            <w:shd w:val="clear" w:color="auto" w:fill="auto"/>
            <w:noWrap/>
            <w:vAlign w:val="bottom"/>
            <w:hideMark/>
          </w:tcPr>
          <w:p w14:paraId="0992F222" w14:textId="77777777" w:rsidR="001057BE" w:rsidRPr="001057BE" w:rsidRDefault="001057BE" w:rsidP="001057BE">
            <w:pPr>
              <w:jc w:val="right"/>
              <w:rPr>
                <w:color w:val="000000"/>
                <w:sz w:val="10"/>
                <w:szCs w:val="10"/>
              </w:rPr>
            </w:pPr>
            <w:r w:rsidRPr="001057BE">
              <w:rPr>
                <w:color w:val="000000"/>
                <w:sz w:val="10"/>
                <w:szCs w:val="10"/>
              </w:rPr>
              <w:t>57 767,55</w:t>
            </w:r>
          </w:p>
        </w:tc>
        <w:tc>
          <w:tcPr>
            <w:tcW w:w="282" w:type="pct"/>
            <w:tcBorders>
              <w:top w:val="nil"/>
              <w:left w:val="nil"/>
              <w:bottom w:val="single" w:sz="4" w:space="0" w:color="auto"/>
              <w:right w:val="single" w:sz="4" w:space="0" w:color="auto"/>
            </w:tcBorders>
            <w:shd w:val="clear" w:color="auto" w:fill="auto"/>
            <w:noWrap/>
            <w:vAlign w:val="bottom"/>
            <w:hideMark/>
          </w:tcPr>
          <w:p w14:paraId="655FC82F" w14:textId="77777777" w:rsidR="001057BE" w:rsidRPr="001057BE" w:rsidRDefault="001057BE" w:rsidP="001057BE">
            <w:pPr>
              <w:jc w:val="right"/>
              <w:rPr>
                <w:color w:val="000000"/>
                <w:sz w:val="10"/>
                <w:szCs w:val="10"/>
              </w:rPr>
            </w:pPr>
            <w:r w:rsidRPr="001057BE">
              <w:rPr>
                <w:color w:val="000000"/>
                <w:sz w:val="10"/>
                <w:szCs w:val="10"/>
              </w:rPr>
              <w:t>216 584,63</w:t>
            </w:r>
          </w:p>
        </w:tc>
        <w:tc>
          <w:tcPr>
            <w:tcW w:w="282" w:type="pct"/>
            <w:tcBorders>
              <w:top w:val="nil"/>
              <w:left w:val="nil"/>
              <w:bottom w:val="single" w:sz="4" w:space="0" w:color="auto"/>
              <w:right w:val="single" w:sz="4" w:space="0" w:color="auto"/>
            </w:tcBorders>
            <w:shd w:val="clear" w:color="auto" w:fill="auto"/>
            <w:noWrap/>
            <w:vAlign w:val="bottom"/>
            <w:hideMark/>
          </w:tcPr>
          <w:p w14:paraId="268FA662" w14:textId="77777777" w:rsidR="001057BE" w:rsidRPr="001057BE" w:rsidRDefault="001057BE" w:rsidP="001057BE">
            <w:pPr>
              <w:jc w:val="right"/>
              <w:rPr>
                <w:color w:val="000000"/>
                <w:sz w:val="10"/>
                <w:szCs w:val="10"/>
              </w:rPr>
            </w:pPr>
            <w:r w:rsidRPr="001057BE">
              <w:rPr>
                <w:color w:val="000000"/>
                <w:sz w:val="10"/>
                <w:szCs w:val="10"/>
              </w:rPr>
              <w:t>276 081,53</w:t>
            </w:r>
          </w:p>
        </w:tc>
        <w:tc>
          <w:tcPr>
            <w:tcW w:w="282" w:type="pct"/>
            <w:tcBorders>
              <w:top w:val="nil"/>
              <w:left w:val="nil"/>
              <w:bottom w:val="single" w:sz="4" w:space="0" w:color="auto"/>
              <w:right w:val="single" w:sz="4" w:space="0" w:color="auto"/>
            </w:tcBorders>
            <w:shd w:val="clear" w:color="auto" w:fill="auto"/>
            <w:noWrap/>
            <w:vAlign w:val="bottom"/>
            <w:hideMark/>
          </w:tcPr>
          <w:p w14:paraId="6FEEB6B2" w14:textId="77777777" w:rsidR="001057BE" w:rsidRPr="001057BE" w:rsidRDefault="001057BE" w:rsidP="001057BE">
            <w:pPr>
              <w:jc w:val="right"/>
              <w:rPr>
                <w:color w:val="000000"/>
                <w:sz w:val="10"/>
                <w:szCs w:val="10"/>
              </w:rPr>
            </w:pPr>
            <w:r w:rsidRPr="001057BE">
              <w:rPr>
                <w:color w:val="000000"/>
                <w:sz w:val="10"/>
                <w:szCs w:val="10"/>
              </w:rPr>
              <w:t>1 004,75</w:t>
            </w:r>
          </w:p>
        </w:tc>
        <w:tc>
          <w:tcPr>
            <w:tcW w:w="253" w:type="pct"/>
            <w:tcBorders>
              <w:top w:val="nil"/>
              <w:left w:val="nil"/>
              <w:bottom w:val="single" w:sz="4" w:space="0" w:color="auto"/>
              <w:right w:val="single" w:sz="4" w:space="0" w:color="auto"/>
            </w:tcBorders>
            <w:shd w:val="clear" w:color="auto" w:fill="auto"/>
            <w:noWrap/>
            <w:vAlign w:val="bottom"/>
            <w:hideMark/>
          </w:tcPr>
          <w:p w14:paraId="33E3B43D" w14:textId="77777777" w:rsidR="001057BE" w:rsidRPr="001057BE" w:rsidRDefault="001057BE" w:rsidP="001057BE">
            <w:pPr>
              <w:jc w:val="right"/>
              <w:rPr>
                <w:color w:val="000000"/>
                <w:sz w:val="10"/>
                <w:szCs w:val="10"/>
              </w:rPr>
            </w:pPr>
            <w:r w:rsidRPr="001057BE">
              <w:rPr>
                <w:color w:val="000000"/>
                <w:sz w:val="10"/>
                <w:szCs w:val="10"/>
              </w:rPr>
              <w:t>883,48</w:t>
            </w:r>
          </w:p>
        </w:tc>
        <w:tc>
          <w:tcPr>
            <w:tcW w:w="282" w:type="pct"/>
            <w:tcBorders>
              <w:top w:val="nil"/>
              <w:left w:val="nil"/>
              <w:bottom w:val="single" w:sz="4" w:space="0" w:color="auto"/>
              <w:right w:val="single" w:sz="4" w:space="0" w:color="auto"/>
            </w:tcBorders>
            <w:shd w:val="clear" w:color="auto" w:fill="auto"/>
            <w:noWrap/>
            <w:vAlign w:val="bottom"/>
            <w:hideMark/>
          </w:tcPr>
          <w:p w14:paraId="41865F74" w14:textId="77777777" w:rsidR="001057BE" w:rsidRPr="001057BE" w:rsidRDefault="001057BE" w:rsidP="001057BE">
            <w:pPr>
              <w:jc w:val="right"/>
              <w:rPr>
                <w:color w:val="000000"/>
                <w:sz w:val="10"/>
                <w:szCs w:val="10"/>
              </w:rPr>
            </w:pPr>
            <w:r w:rsidRPr="001057BE">
              <w:rPr>
                <w:color w:val="000000"/>
                <w:sz w:val="10"/>
                <w:szCs w:val="10"/>
              </w:rPr>
              <w:t>49 763,17</w:t>
            </w:r>
          </w:p>
        </w:tc>
        <w:tc>
          <w:tcPr>
            <w:tcW w:w="282" w:type="pct"/>
            <w:tcBorders>
              <w:top w:val="nil"/>
              <w:left w:val="nil"/>
              <w:bottom w:val="single" w:sz="4" w:space="0" w:color="auto"/>
              <w:right w:val="single" w:sz="4" w:space="0" w:color="auto"/>
            </w:tcBorders>
            <w:shd w:val="clear" w:color="auto" w:fill="auto"/>
            <w:noWrap/>
            <w:vAlign w:val="bottom"/>
            <w:hideMark/>
          </w:tcPr>
          <w:p w14:paraId="5B08B011" w14:textId="77777777" w:rsidR="001057BE" w:rsidRPr="001057BE" w:rsidRDefault="001057BE" w:rsidP="001057BE">
            <w:pPr>
              <w:jc w:val="right"/>
              <w:rPr>
                <w:color w:val="000000"/>
                <w:sz w:val="10"/>
                <w:szCs w:val="10"/>
              </w:rPr>
            </w:pPr>
            <w:r w:rsidRPr="001057BE">
              <w:rPr>
                <w:color w:val="000000"/>
                <w:sz w:val="10"/>
                <w:szCs w:val="10"/>
              </w:rPr>
              <w:t>182 681,14</w:t>
            </w:r>
          </w:p>
        </w:tc>
        <w:tc>
          <w:tcPr>
            <w:tcW w:w="282" w:type="pct"/>
            <w:tcBorders>
              <w:top w:val="nil"/>
              <w:left w:val="nil"/>
              <w:bottom w:val="single" w:sz="4" w:space="0" w:color="auto"/>
              <w:right w:val="single" w:sz="4" w:space="0" w:color="auto"/>
            </w:tcBorders>
            <w:shd w:val="clear" w:color="auto" w:fill="auto"/>
            <w:noWrap/>
            <w:vAlign w:val="bottom"/>
            <w:hideMark/>
          </w:tcPr>
          <w:p w14:paraId="77576E97" w14:textId="77777777" w:rsidR="001057BE" w:rsidRPr="001057BE" w:rsidRDefault="001057BE" w:rsidP="001057BE">
            <w:pPr>
              <w:jc w:val="right"/>
              <w:rPr>
                <w:color w:val="000000"/>
                <w:sz w:val="10"/>
                <w:szCs w:val="10"/>
              </w:rPr>
            </w:pPr>
            <w:r w:rsidRPr="001057BE">
              <w:rPr>
                <w:color w:val="000000"/>
                <w:sz w:val="10"/>
                <w:szCs w:val="10"/>
              </w:rPr>
              <w:t>234 332,55</w:t>
            </w:r>
          </w:p>
        </w:tc>
        <w:tc>
          <w:tcPr>
            <w:tcW w:w="282" w:type="pct"/>
            <w:tcBorders>
              <w:top w:val="nil"/>
              <w:left w:val="nil"/>
              <w:bottom w:val="single" w:sz="4" w:space="0" w:color="auto"/>
              <w:right w:val="single" w:sz="4" w:space="0" w:color="auto"/>
            </w:tcBorders>
            <w:shd w:val="clear" w:color="auto" w:fill="auto"/>
            <w:noWrap/>
            <w:vAlign w:val="bottom"/>
            <w:hideMark/>
          </w:tcPr>
          <w:p w14:paraId="703A7EB4" w14:textId="77777777" w:rsidR="001057BE" w:rsidRPr="001057BE" w:rsidRDefault="001057BE" w:rsidP="001057BE">
            <w:pPr>
              <w:jc w:val="right"/>
              <w:rPr>
                <w:color w:val="000000"/>
                <w:sz w:val="10"/>
                <w:szCs w:val="10"/>
              </w:rPr>
            </w:pPr>
            <w:r w:rsidRPr="001057BE">
              <w:rPr>
                <w:color w:val="000000"/>
                <w:sz w:val="10"/>
                <w:szCs w:val="10"/>
              </w:rPr>
              <w:t>1 772,14</w:t>
            </w:r>
          </w:p>
        </w:tc>
        <w:tc>
          <w:tcPr>
            <w:tcW w:w="282" w:type="pct"/>
            <w:tcBorders>
              <w:top w:val="nil"/>
              <w:left w:val="nil"/>
              <w:bottom w:val="single" w:sz="4" w:space="0" w:color="auto"/>
              <w:right w:val="single" w:sz="4" w:space="0" w:color="auto"/>
            </w:tcBorders>
            <w:shd w:val="clear" w:color="auto" w:fill="auto"/>
            <w:noWrap/>
            <w:vAlign w:val="bottom"/>
            <w:hideMark/>
          </w:tcPr>
          <w:p w14:paraId="0F1BB64E" w14:textId="77777777" w:rsidR="001057BE" w:rsidRPr="001057BE" w:rsidRDefault="001057BE" w:rsidP="001057BE">
            <w:pPr>
              <w:jc w:val="right"/>
              <w:rPr>
                <w:color w:val="000000"/>
                <w:sz w:val="10"/>
                <w:szCs w:val="10"/>
              </w:rPr>
            </w:pPr>
            <w:r w:rsidRPr="001057BE">
              <w:rPr>
                <w:color w:val="000000"/>
                <w:sz w:val="10"/>
                <w:szCs w:val="10"/>
              </w:rPr>
              <w:t>1 845,45</w:t>
            </w:r>
          </w:p>
        </w:tc>
        <w:tc>
          <w:tcPr>
            <w:tcW w:w="253" w:type="pct"/>
            <w:tcBorders>
              <w:top w:val="nil"/>
              <w:left w:val="nil"/>
              <w:bottom w:val="single" w:sz="4" w:space="0" w:color="auto"/>
              <w:right w:val="single" w:sz="4" w:space="0" w:color="auto"/>
            </w:tcBorders>
            <w:shd w:val="clear" w:color="auto" w:fill="auto"/>
            <w:noWrap/>
            <w:vAlign w:val="bottom"/>
            <w:hideMark/>
          </w:tcPr>
          <w:p w14:paraId="352D8C01" w14:textId="77777777" w:rsidR="001057BE" w:rsidRPr="001057BE" w:rsidRDefault="001057BE" w:rsidP="001057BE">
            <w:pPr>
              <w:jc w:val="right"/>
              <w:rPr>
                <w:color w:val="000000"/>
                <w:sz w:val="10"/>
                <w:szCs w:val="10"/>
              </w:rPr>
            </w:pPr>
            <w:r w:rsidRPr="001057BE">
              <w:rPr>
                <w:color w:val="000000"/>
                <w:sz w:val="10"/>
                <w:szCs w:val="10"/>
              </w:rPr>
              <w:t>107 530,72</w:t>
            </w:r>
          </w:p>
        </w:tc>
        <w:tc>
          <w:tcPr>
            <w:tcW w:w="253" w:type="pct"/>
            <w:tcBorders>
              <w:top w:val="nil"/>
              <w:left w:val="nil"/>
              <w:bottom w:val="single" w:sz="4" w:space="0" w:color="auto"/>
              <w:right w:val="single" w:sz="4" w:space="0" w:color="auto"/>
            </w:tcBorders>
            <w:shd w:val="clear" w:color="auto" w:fill="auto"/>
            <w:noWrap/>
            <w:vAlign w:val="bottom"/>
            <w:hideMark/>
          </w:tcPr>
          <w:p w14:paraId="2F60C8A6" w14:textId="77777777" w:rsidR="001057BE" w:rsidRPr="001057BE" w:rsidRDefault="001057BE" w:rsidP="001057BE">
            <w:pPr>
              <w:jc w:val="right"/>
              <w:rPr>
                <w:color w:val="000000"/>
                <w:sz w:val="10"/>
                <w:szCs w:val="10"/>
              </w:rPr>
            </w:pPr>
            <w:r w:rsidRPr="001057BE">
              <w:rPr>
                <w:color w:val="000000"/>
                <w:sz w:val="10"/>
                <w:szCs w:val="10"/>
              </w:rPr>
              <w:t>399 265,77</w:t>
            </w:r>
          </w:p>
        </w:tc>
        <w:tc>
          <w:tcPr>
            <w:tcW w:w="447" w:type="pct"/>
            <w:tcBorders>
              <w:top w:val="nil"/>
              <w:left w:val="nil"/>
              <w:bottom w:val="single" w:sz="4" w:space="0" w:color="auto"/>
              <w:right w:val="single" w:sz="4" w:space="0" w:color="auto"/>
            </w:tcBorders>
            <w:shd w:val="clear" w:color="auto" w:fill="auto"/>
            <w:noWrap/>
            <w:vAlign w:val="bottom"/>
            <w:hideMark/>
          </w:tcPr>
          <w:p w14:paraId="2EFE4A51" w14:textId="77777777" w:rsidR="001057BE" w:rsidRPr="001057BE" w:rsidRDefault="001057BE" w:rsidP="001057BE">
            <w:pPr>
              <w:jc w:val="right"/>
              <w:rPr>
                <w:color w:val="000000"/>
                <w:sz w:val="10"/>
                <w:szCs w:val="10"/>
              </w:rPr>
            </w:pPr>
            <w:r w:rsidRPr="001057BE">
              <w:rPr>
                <w:color w:val="000000"/>
                <w:sz w:val="10"/>
                <w:szCs w:val="10"/>
              </w:rPr>
              <w:t>510 414,08</w:t>
            </w:r>
          </w:p>
        </w:tc>
      </w:tr>
      <w:tr w:rsidR="001057BE" w:rsidRPr="001057BE" w14:paraId="45F8ADF1"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863B3" w14:textId="77777777" w:rsidR="001057BE" w:rsidRPr="001057BE" w:rsidRDefault="001057BE" w:rsidP="001057BE">
            <w:pPr>
              <w:jc w:val="right"/>
              <w:rPr>
                <w:color w:val="000000"/>
                <w:sz w:val="10"/>
                <w:szCs w:val="10"/>
              </w:rPr>
            </w:pPr>
            <w:r w:rsidRPr="001057BE">
              <w:rPr>
                <w:color w:val="000000"/>
                <w:sz w:val="10"/>
                <w:szCs w:val="10"/>
              </w:rPr>
              <w:t>без 0,7, тыс.руб.</w:t>
            </w:r>
          </w:p>
        </w:tc>
        <w:tc>
          <w:tcPr>
            <w:tcW w:w="282" w:type="pct"/>
            <w:tcBorders>
              <w:top w:val="nil"/>
              <w:left w:val="nil"/>
              <w:bottom w:val="single" w:sz="4" w:space="0" w:color="auto"/>
              <w:right w:val="single" w:sz="4" w:space="0" w:color="auto"/>
            </w:tcBorders>
            <w:shd w:val="clear" w:color="auto" w:fill="auto"/>
            <w:noWrap/>
            <w:vAlign w:val="bottom"/>
            <w:hideMark/>
          </w:tcPr>
          <w:p w14:paraId="05856DEC" w14:textId="77777777" w:rsidR="001057BE" w:rsidRPr="001057BE" w:rsidRDefault="001057BE" w:rsidP="001057BE">
            <w:pPr>
              <w:jc w:val="right"/>
              <w:rPr>
                <w:color w:val="000000"/>
                <w:sz w:val="10"/>
                <w:szCs w:val="10"/>
              </w:rPr>
            </w:pPr>
            <w:r w:rsidRPr="001057BE">
              <w:rPr>
                <w:color w:val="000000"/>
                <w:sz w:val="10"/>
                <w:szCs w:val="10"/>
              </w:rPr>
              <w:t>14,29</w:t>
            </w:r>
          </w:p>
        </w:tc>
        <w:tc>
          <w:tcPr>
            <w:tcW w:w="253" w:type="pct"/>
            <w:tcBorders>
              <w:top w:val="nil"/>
              <w:left w:val="nil"/>
              <w:bottom w:val="single" w:sz="4" w:space="0" w:color="auto"/>
              <w:right w:val="single" w:sz="4" w:space="0" w:color="auto"/>
            </w:tcBorders>
            <w:shd w:val="clear" w:color="auto" w:fill="auto"/>
            <w:noWrap/>
            <w:vAlign w:val="bottom"/>
            <w:hideMark/>
          </w:tcPr>
          <w:p w14:paraId="6AD6AA6F" w14:textId="77777777" w:rsidR="001057BE" w:rsidRPr="001057BE" w:rsidRDefault="001057BE" w:rsidP="001057BE">
            <w:pPr>
              <w:jc w:val="right"/>
              <w:rPr>
                <w:color w:val="000000"/>
                <w:sz w:val="10"/>
                <w:szCs w:val="10"/>
              </w:rPr>
            </w:pPr>
            <w:r w:rsidRPr="001057BE">
              <w:rPr>
                <w:color w:val="000000"/>
                <w:sz w:val="10"/>
                <w:szCs w:val="10"/>
              </w:rPr>
              <w:t>108,82</w:t>
            </w:r>
          </w:p>
        </w:tc>
        <w:tc>
          <w:tcPr>
            <w:tcW w:w="253" w:type="pct"/>
            <w:tcBorders>
              <w:top w:val="nil"/>
              <w:left w:val="nil"/>
              <w:bottom w:val="single" w:sz="4" w:space="0" w:color="auto"/>
              <w:right w:val="single" w:sz="4" w:space="0" w:color="auto"/>
            </w:tcBorders>
            <w:shd w:val="clear" w:color="auto" w:fill="auto"/>
            <w:noWrap/>
            <w:vAlign w:val="bottom"/>
            <w:hideMark/>
          </w:tcPr>
          <w:p w14:paraId="48555666" w14:textId="77777777" w:rsidR="001057BE" w:rsidRPr="001057BE" w:rsidRDefault="001057BE" w:rsidP="001057BE">
            <w:pPr>
              <w:jc w:val="right"/>
              <w:rPr>
                <w:color w:val="000000"/>
                <w:sz w:val="10"/>
                <w:szCs w:val="10"/>
              </w:rPr>
            </w:pPr>
            <w:r w:rsidRPr="001057BE">
              <w:rPr>
                <w:color w:val="000000"/>
                <w:sz w:val="10"/>
                <w:szCs w:val="10"/>
              </w:rPr>
              <w:t>1 135,62</w:t>
            </w:r>
          </w:p>
        </w:tc>
        <w:tc>
          <w:tcPr>
            <w:tcW w:w="282" w:type="pct"/>
            <w:tcBorders>
              <w:top w:val="nil"/>
              <w:left w:val="nil"/>
              <w:bottom w:val="single" w:sz="4" w:space="0" w:color="auto"/>
              <w:right w:val="single" w:sz="4" w:space="0" w:color="auto"/>
            </w:tcBorders>
            <w:shd w:val="clear" w:color="auto" w:fill="auto"/>
            <w:noWrap/>
            <w:vAlign w:val="bottom"/>
            <w:hideMark/>
          </w:tcPr>
          <w:p w14:paraId="0CE05B34" w14:textId="77777777" w:rsidR="001057BE" w:rsidRPr="001057BE" w:rsidRDefault="001057BE" w:rsidP="001057BE">
            <w:pPr>
              <w:jc w:val="right"/>
              <w:rPr>
                <w:color w:val="000000"/>
                <w:sz w:val="10"/>
                <w:szCs w:val="10"/>
              </w:rPr>
            </w:pPr>
            <w:r w:rsidRPr="001057BE">
              <w:rPr>
                <w:color w:val="000000"/>
                <w:sz w:val="10"/>
                <w:szCs w:val="10"/>
              </w:rPr>
              <w:t>13 058,37</w:t>
            </w:r>
          </w:p>
        </w:tc>
        <w:tc>
          <w:tcPr>
            <w:tcW w:w="282" w:type="pct"/>
            <w:tcBorders>
              <w:top w:val="nil"/>
              <w:left w:val="nil"/>
              <w:bottom w:val="single" w:sz="4" w:space="0" w:color="auto"/>
              <w:right w:val="single" w:sz="4" w:space="0" w:color="auto"/>
            </w:tcBorders>
            <w:shd w:val="clear" w:color="auto" w:fill="auto"/>
            <w:noWrap/>
            <w:vAlign w:val="bottom"/>
            <w:hideMark/>
          </w:tcPr>
          <w:p w14:paraId="16178CB2" w14:textId="77777777" w:rsidR="001057BE" w:rsidRPr="001057BE" w:rsidRDefault="001057BE" w:rsidP="001057BE">
            <w:pPr>
              <w:jc w:val="right"/>
              <w:rPr>
                <w:color w:val="000000"/>
                <w:sz w:val="10"/>
                <w:szCs w:val="10"/>
              </w:rPr>
            </w:pPr>
            <w:r w:rsidRPr="001057BE">
              <w:rPr>
                <w:color w:val="000000"/>
                <w:sz w:val="10"/>
                <w:szCs w:val="10"/>
              </w:rPr>
              <w:t>14 317,10</w:t>
            </w:r>
          </w:p>
        </w:tc>
        <w:tc>
          <w:tcPr>
            <w:tcW w:w="282" w:type="pct"/>
            <w:tcBorders>
              <w:top w:val="nil"/>
              <w:left w:val="nil"/>
              <w:bottom w:val="single" w:sz="4" w:space="0" w:color="auto"/>
              <w:right w:val="single" w:sz="4" w:space="0" w:color="auto"/>
            </w:tcBorders>
            <w:shd w:val="clear" w:color="auto" w:fill="auto"/>
            <w:noWrap/>
            <w:vAlign w:val="bottom"/>
            <w:hideMark/>
          </w:tcPr>
          <w:p w14:paraId="207D41FD" w14:textId="77777777" w:rsidR="001057BE" w:rsidRPr="001057BE" w:rsidRDefault="001057BE" w:rsidP="001057BE">
            <w:pPr>
              <w:jc w:val="right"/>
              <w:rPr>
                <w:color w:val="000000"/>
                <w:sz w:val="10"/>
                <w:szCs w:val="10"/>
              </w:rPr>
            </w:pPr>
            <w:r w:rsidRPr="001057BE">
              <w:rPr>
                <w:color w:val="000000"/>
                <w:sz w:val="10"/>
                <w:szCs w:val="10"/>
              </w:rPr>
              <w:t>69,11</w:t>
            </w:r>
          </w:p>
        </w:tc>
        <w:tc>
          <w:tcPr>
            <w:tcW w:w="253" w:type="pct"/>
            <w:tcBorders>
              <w:top w:val="nil"/>
              <w:left w:val="nil"/>
              <w:bottom w:val="single" w:sz="4" w:space="0" w:color="auto"/>
              <w:right w:val="single" w:sz="4" w:space="0" w:color="auto"/>
            </w:tcBorders>
            <w:shd w:val="clear" w:color="auto" w:fill="auto"/>
            <w:noWrap/>
            <w:vAlign w:val="bottom"/>
            <w:hideMark/>
          </w:tcPr>
          <w:p w14:paraId="005938AB" w14:textId="77777777" w:rsidR="001057BE" w:rsidRPr="001057BE" w:rsidRDefault="001057BE" w:rsidP="001057BE">
            <w:pPr>
              <w:jc w:val="right"/>
              <w:rPr>
                <w:color w:val="000000"/>
                <w:sz w:val="10"/>
                <w:szCs w:val="10"/>
              </w:rPr>
            </w:pPr>
            <w:r w:rsidRPr="001057BE">
              <w:rPr>
                <w:color w:val="000000"/>
                <w:sz w:val="10"/>
                <w:szCs w:val="10"/>
              </w:rPr>
              <w:t>97,30</w:t>
            </w:r>
          </w:p>
        </w:tc>
        <w:tc>
          <w:tcPr>
            <w:tcW w:w="282" w:type="pct"/>
            <w:tcBorders>
              <w:top w:val="nil"/>
              <w:left w:val="nil"/>
              <w:bottom w:val="single" w:sz="4" w:space="0" w:color="auto"/>
              <w:right w:val="single" w:sz="4" w:space="0" w:color="auto"/>
            </w:tcBorders>
            <w:shd w:val="clear" w:color="auto" w:fill="auto"/>
            <w:noWrap/>
            <w:vAlign w:val="bottom"/>
            <w:hideMark/>
          </w:tcPr>
          <w:p w14:paraId="79DF9C9C" w14:textId="77777777" w:rsidR="001057BE" w:rsidRPr="001057BE" w:rsidRDefault="001057BE" w:rsidP="001057BE">
            <w:pPr>
              <w:jc w:val="right"/>
              <w:rPr>
                <w:color w:val="000000"/>
                <w:sz w:val="10"/>
                <w:szCs w:val="10"/>
              </w:rPr>
            </w:pPr>
            <w:r w:rsidRPr="001057BE">
              <w:rPr>
                <w:color w:val="000000"/>
                <w:sz w:val="10"/>
                <w:szCs w:val="10"/>
              </w:rPr>
              <w:t>1 004,16</w:t>
            </w:r>
          </w:p>
        </w:tc>
        <w:tc>
          <w:tcPr>
            <w:tcW w:w="282" w:type="pct"/>
            <w:tcBorders>
              <w:top w:val="nil"/>
              <w:left w:val="nil"/>
              <w:bottom w:val="single" w:sz="4" w:space="0" w:color="auto"/>
              <w:right w:val="single" w:sz="4" w:space="0" w:color="auto"/>
            </w:tcBorders>
            <w:shd w:val="clear" w:color="auto" w:fill="auto"/>
            <w:noWrap/>
            <w:vAlign w:val="bottom"/>
            <w:hideMark/>
          </w:tcPr>
          <w:p w14:paraId="1287F820" w14:textId="77777777" w:rsidR="001057BE" w:rsidRPr="001057BE" w:rsidRDefault="001057BE" w:rsidP="001057BE">
            <w:pPr>
              <w:jc w:val="right"/>
              <w:rPr>
                <w:color w:val="000000"/>
                <w:sz w:val="10"/>
                <w:szCs w:val="10"/>
              </w:rPr>
            </w:pPr>
            <w:r w:rsidRPr="001057BE">
              <w:rPr>
                <w:color w:val="000000"/>
                <w:sz w:val="10"/>
                <w:szCs w:val="10"/>
              </w:rPr>
              <w:t>11 069,42</w:t>
            </w:r>
          </w:p>
        </w:tc>
        <w:tc>
          <w:tcPr>
            <w:tcW w:w="282" w:type="pct"/>
            <w:tcBorders>
              <w:top w:val="nil"/>
              <w:left w:val="nil"/>
              <w:bottom w:val="single" w:sz="4" w:space="0" w:color="auto"/>
              <w:right w:val="single" w:sz="4" w:space="0" w:color="auto"/>
            </w:tcBorders>
            <w:shd w:val="clear" w:color="auto" w:fill="auto"/>
            <w:noWrap/>
            <w:vAlign w:val="bottom"/>
            <w:hideMark/>
          </w:tcPr>
          <w:p w14:paraId="05469143" w14:textId="77777777" w:rsidR="001057BE" w:rsidRPr="001057BE" w:rsidRDefault="001057BE" w:rsidP="001057BE">
            <w:pPr>
              <w:jc w:val="right"/>
              <w:rPr>
                <w:color w:val="000000"/>
                <w:sz w:val="10"/>
                <w:szCs w:val="10"/>
              </w:rPr>
            </w:pPr>
            <w:r w:rsidRPr="001057BE">
              <w:rPr>
                <w:color w:val="000000"/>
                <w:sz w:val="10"/>
                <w:szCs w:val="10"/>
              </w:rPr>
              <w:t>12 239,99</w:t>
            </w:r>
          </w:p>
        </w:tc>
        <w:tc>
          <w:tcPr>
            <w:tcW w:w="282" w:type="pct"/>
            <w:tcBorders>
              <w:top w:val="nil"/>
              <w:left w:val="nil"/>
              <w:bottom w:val="single" w:sz="4" w:space="0" w:color="auto"/>
              <w:right w:val="single" w:sz="4" w:space="0" w:color="auto"/>
            </w:tcBorders>
            <w:shd w:val="clear" w:color="auto" w:fill="auto"/>
            <w:noWrap/>
            <w:vAlign w:val="bottom"/>
            <w:hideMark/>
          </w:tcPr>
          <w:p w14:paraId="7F3F5C33" w14:textId="77777777" w:rsidR="001057BE" w:rsidRPr="001057BE" w:rsidRDefault="001057BE" w:rsidP="001057BE">
            <w:pPr>
              <w:jc w:val="right"/>
              <w:rPr>
                <w:color w:val="000000"/>
                <w:sz w:val="10"/>
                <w:szCs w:val="10"/>
              </w:rPr>
            </w:pPr>
            <w:r w:rsidRPr="001057BE">
              <w:rPr>
                <w:color w:val="000000"/>
                <w:sz w:val="10"/>
                <w:szCs w:val="10"/>
              </w:rPr>
              <w:t>83,39</w:t>
            </w:r>
          </w:p>
        </w:tc>
        <w:tc>
          <w:tcPr>
            <w:tcW w:w="282" w:type="pct"/>
            <w:tcBorders>
              <w:top w:val="nil"/>
              <w:left w:val="nil"/>
              <w:bottom w:val="single" w:sz="4" w:space="0" w:color="auto"/>
              <w:right w:val="single" w:sz="4" w:space="0" w:color="auto"/>
            </w:tcBorders>
            <w:shd w:val="clear" w:color="auto" w:fill="auto"/>
            <w:noWrap/>
            <w:vAlign w:val="bottom"/>
            <w:hideMark/>
          </w:tcPr>
          <w:p w14:paraId="3CC11ED1" w14:textId="77777777" w:rsidR="001057BE" w:rsidRPr="001057BE" w:rsidRDefault="001057BE" w:rsidP="001057BE">
            <w:pPr>
              <w:jc w:val="right"/>
              <w:rPr>
                <w:color w:val="000000"/>
                <w:sz w:val="10"/>
                <w:szCs w:val="10"/>
              </w:rPr>
            </w:pPr>
            <w:r w:rsidRPr="001057BE">
              <w:rPr>
                <w:color w:val="000000"/>
                <w:sz w:val="10"/>
                <w:szCs w:val="10"/>
              </w:rPr>
              <w:t>206,13</w:t>
            </w:r>
          </w:p>
        </w:tc>
        <w:tc>
          <w:tcPr>
            <w:tcW w:w="253" w:type="pct"/>
            <w:tcBorders>
              <w:top w:val="nil"/>
              <w:left w:val="nil"/>
              <w:bottom w:val="single" w:sz="4" w:space="0" w:color="auto"/>
              <w:right w:val="single" w:sz="4" w:space="0" w:color="auto"/>
            </w:tcBorders>
            <w:shd w:val="clear" w:color="auto" w:fill="auto"/>
            <w:noWrap/>
            <w:vAlign w:val="bottom"/>
            <w:hideMark/>
          </w:tcPr>
          <w:p w14:paraId="57C80F5E" w14:textId="77777777" w:rsidR="001057BE" w:rsidRPr="001057BE" w:rsidRDefault="001057BE" w:rsidP="001057BE">
            <w:pPr>
              <w:jc w:val="right"/>
              <w:rPr>
                <w:color w:val="000000"/>
                <w:sz w:val="10"/>
                <w:szCs w:val="10"/>
              </w:rPr>
            </w:pPr>
            <w:r w:rsidRPr="001057BE">
              <w:rPr>
                <w:color w:val="000000"/>
                <w:sz w:val="10"/>
                <w:szCs w:val="10"/>
              </w:rPr>
              <w:t>2 139,77</w:t>
            </w:r>
          </w:p>
        </w:tc>
        <w:tc>
          <w:tcPr>
            <w:tcW w:w="253" w:type="pct"/>
            <w:tcBorders>
              <w:top w:val="nil"/>
              <w:left w:val="nil"/>
              <w:bottom w:val="single" w:sz="4" w:space="0" w:color="auto"/>
              <w:right w:val="single" w:sz="4" w:space="0" w:color="auto"/>
            </w:tcBorders>
            <w:shd w:val="clear" w:color="auto" w:fill="auto"/>
            <w:noWrap/>
            <w:vAlign w:val="bottom"/>
            <w:hideMark/>
          </w:tcPr>
          <w:p w14:paraId="31026204" w14:textId="77777777" w:rsidR="001057BE" w:rsidRPr="001057BE" w:rsidRDefault="001057BE" w:rsidP="001057BE">
            <w:pPr>
              <w:jc w:val="right"/>
              <w:rPr>
                <w:color w:val="000000"/>
                <w:sz w:val="10"/>
                <w:szCs w:val="10"/>
              </w:rPr>
            </w:pPr>
            <w:r w:rsidRPr="001057BE">
              <w:rPr>
                <w:color w:val="000000"/>
                <w:sz w:val="10"/>
                <w:szCs w:val="10"/>
              </w:rPr>
              <w:t>24 127,80</w:t>
            </w:r>
          </w:p>
        </w:tc>
        <w:tc>
          <w:tcPr>
            <w:tcW w:w="447" w:type="pct"/>
            <w:tcBorders>
              <w:top w:val="nil"/>
              <w:left w:val="nil"/>
              <w:bottom w:val="single" w:sz="4" w:space="0" w:color="auto"/>
              <w:right w:val="single" w:sz="4" w:space="0" w:color="auto"/>
            </w:tcBorders>
            <w:shd w:val="clear" w:color="auto" w:fill="auto"/>
            <w:noWrap/>
            <w:vAlign w:val="bottom"/>
            <w:hideMark/>
          </w:tcPr>
          <w:p w14:paraId="4376F743" w14:textId="77777777" w:rsidR="001057BE" w:rsidRPr="001057BE" w:rsidRDefault="001057BE" w:rsidP="001057BE">
            <w:pPr>
              <w:jc w:val="right"/>
              <w:rPr>
                <w:color w:val="000000"/>
                <w:sz w:val="10"/>
                <w:szCs w:val="10"/>
              </w:rPr>
            </w:pPr>
            <w:r w:rsidRPr="001057BE">
              <w:rPr>
                <w:color w:val="000000"/>
                <w:sz w:val="10"/>
                <w:szCs w:val="10"/>
              </w:rPr>
              <w:t>26 557,09</w:t>
            </w:r>
          </w:p>
        </w:tc>
      </w:tr>
      <w:tr w:rsidR="001057BE" w:rsidRPr="001057BE" w14:paraId="1C6CADDA" w14:textId="77777777" w:rsidTr="00F0290F">
        <w:trPr>
          <w:trHeight w:val="306"/>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5BFE7" w14:textId="77777777" w:rsidR="001057BE" w:rsidRPr="001057BE" w:rsidRDefault="001057BE" w:rsidP="001057BE">
            <w:pPr>
              <w:rPr>
                <w:b/>
                <w:bCs/>
                <w:color w:val="000000"/>
                <w:sz w:val="10"/>
                <w:szCs w:val="10"/>
              </w:rPr>
            </w:pPr>
            <w:r w:rsidRPr="001057BE">
              <w:rPr>
                <w:b/>
                <w:bCs/>
                <w:color w:val="000000"/>
                <w:sz w:val="10"/>
                <w:szCs w:val="10"/>
              </w:rPr>
              <w:t>Прочие</w:t>
            </w:r>
          </w:p>
        </w:tc>
        <w:tc>
          <w:tcPr>
            <w:tcW w:w="282" w:type="pct"/>
            <w:tcBorders>
              <w:top w:val="nil"/>
              <w:left w:val="nil"/>
              <w:bottom w:val="single" w:sz="4" w:space="0" w:color="auto"/>
              <w:right w:val="single" w:sz="4" w:space="0" w:color="auto"/>
            </w:tcBorders>
            <w:shd w:val="clear" w:color="auto" w:fill="auto"/>
            <w:noWrap/>
            <w:vAlign w:val="bottom"/>
            <w:hideMark/>
          </w:tcPr>
          <w:p w14:paraId="590FFA73" w14:textId="77777777" w:rsidR="001057BE" w:rsidRPr="001057BE" w:rsidRDefault="001057BE" w:rsidP="001057BE">
            <w:pPr>
              <w:jc w:val="right"/>
              <w:rPr>
                <w:color w:val="000000"/>
                <w:sz w:val="10"/>
                <w:szCs w:val="10"/>
              </w:rPr>
            </w:pPr>
            <w:r w:rsidRPr="001057BE">
              <w:rPr>
                <w:color w:val="000000"/>
                <w:sz w:val="10"/>
                <w:szCs w:val="10"/>
              </w:rPr>
              <w:t>2 035 463,44</w:t>
            </w:r>
          </w:p>
        </w:tc>
        <w:tc>
          <w:tcPr>
            <w:tcW w:w="253" w:type="pct"/>
            <w:tcBorders>
              <w:top w:val="nil"/>
              <w:left w:val="nil"/>
              <w:bottom w:val="single" w:sz="4" w:space="0" w:color="auto"/>
              <w:right w:val="single" w:sz="4" w:space="0" w:color="auto"/>
            </w:tcBorders>
            <w:shd w:val="clear" w:color="auto" w:fill="auto"/>
            <w:noWrap/>
            <w:vAlign w:val="bottom"/>
            <w:hideMark/>
          </w:tcPr>
          <w:p w14:paraId="5507FF98" w14:textId="77777777" w:rsidR="001057BE" w:rsidRPr="001057BE" w:rsidRDefault="001057BE" w:rsidP="001057BE">
            <w:pPr>
              <w:jc w:val="right"/>
              <w:rPr>
                <w:color w:val="000000"/>
                <w:sz w:val="10"/>
                <w:szCs w:val="10"/>
              </w:rPr>
            </w:pPr>
            <w:r w:rsidRPr="001057BE">
              <w:rPr>
                <w:color w:val="000000"/>
                <w:sz w:val="10"/>
                <w:szCs w:val="10"/>
              </w:rPr>
              <w:t>578 295,37</w:t>
            </w:r>
          </w:p>
        </w:tc>
        <w:tc>
          <w:tcPr>
            <w:tcW w:w="253" w:type="pct"/>
            <w:tcBorders>
              <w:top w:val="nil"/>
              <w:left w:val="nil"/>
              <w:bottom w:val="single" w:sz="4" w:space="0" w:color="auto"/>
              <w:right w:val="single" w:sz="4" w:space="0" w:color="auto"/>
            </w:tcBorders>
            <w:shd w:val="clear" w:color="auto" w:fill="auto"/>
            <w:noWrap/>
            <w:vAlign w:val="bottom"/>
            <w:hideMark/>
          </w:tcPr>
          <w:p w14:paraId="2EE540B0" w14:textId="77777777" w:rsidR="001057BE" w:rsidRPr="001057BE" w:rsidRDefault="001057BE" w:rsidP="001057BE">
            <w:pPr>
              <w:jc w:val="right"/>
              <w:rPr>
                <w:color w:val="000000"/>
                <w:sz w:val="10"/>
                <w:szCs w:val="10"/>
              </w:rPr>
            </w:pPr>
            <w:r w:rsidRPr="001057BE">
              <w:rPr>
                <w:color w:val="000000"/>
                <w:sz w:val="10"/>
                <w:szCs w:val="10"/>
              </w:rPr>
              <w:t>375 625,58</w:t>
            </w:r>
          </w:p>
        </w:tc>
        <w:tc>
          <w:tcPr>
            <w:tcW w:w="282" w:type="pct"/>
            <w:tcBorders>
              <w:top w:val="nil"/>
              <w:left w:val="nil"/>
              <w:bottom w:val="single" w:sz="4" w:space="0" w:color="auto"/>
              <w:right w:val="single" w:sz="4" w:space="0" w:color="auto"/>
            </w:tcBorders>
            <w:shd w:val="clear" w:color="auto" w:fill="auto"/>
            <w:noWrap/>
            <w:vAlign w:val="bottom"/>
            <w:hideMark/>
          </w:tcPr>
          <w:p w14:paraId="2BEF6AF1" w14:textId="77777777" w:rsidR="001057BE" w:rsidRPr="001057BE" w:rsidRDefault="001057BE" w:rsidP="001057BE">
            <w:pPr>
              <w:jc w:val="right"/>
              <w:rPr>
                <w:color w:val="000000"/>
                <w:sz w:val="10"/>
                <w:szCs w:val="10"/>
              </w:rPr>
            </w:pPr>
            <w:r w:rsidRPr="001057BE">
              <w:rPr>
                <w:color w:val="000000"/>
                <w:sz w:val="10"/>
                <w:szCs w:val="10"/>
              </w:rPr>
              <w:t>203 330,74</w:t>
            </w:r>
          </w:p>
        </w:tc>
        <w:tc>
          <w:tcPr>
            <w:tcW w:w="282" w:type="pct"/>
            <w:tcBorders>
              <w:top w:val="nil"/>
              <w:left w:val="nil"/>
              <w:bottom w:val="single" w:sz="4" w:space="0" w:color="auto"/>
              <w:right w:val="single" w:sz="4" w:space="0" w:color="auto"/>
            </w:tcBorders>
            <w:shd w:val="clear" w:color="auto" w:fill="auto"/>
            <w:noWrap/>
            <w:vAlign w:val="bottom"/>
            <w:hideMark/>
          </w:tcPr>
          <w:p w14:paraId="1AE67293" w14:textId="77777777" w:rsidR="001057BE" w:rsidRPr="001057BE" w:rsidRDefault="001057BE" w:rsidP="001057BE">
            <w:pPr>
              <w:jc w:val="right"/>
              <w:rPr>
                <w:color w:val="000000"/>
                <w:sz w:val="10"/>
                <w:szCs w:val="10"/>
              </w:rPr>
            </w:pPr>
            <w:r w:rsidRPr="001057BE">
              <w:rPr>
                <w:color w:val="000000"/>
                <w:sz w:val="10"/>
                <w:szCs w:val="10"/>
              </w:rPr>
              <w:t>3 192 715,13</w:t>
            </w:r>
          </w:p>
        </w:tc>
        <w:tc>
          <w:tcPr>
            <w:tcW w:w="282" w:type="pct"/>
            <w:tcBorders>
              <w:top w:val="nil"/>
              <w:left w:val="nil"/>
              <w:bottom w:val="single" w:sz="4" w:space="0" w:color="auto"/>
              <w:right w:val="single" w:sz="4" w:space="0" w:color="auto"/>
            </w:tcBorders>
            <w:shd w:val="clear" w:color="auto" w:fill="auto"/>
            <w:noWrap/>
            <w:vAlign w:val="bottom"/>
            <w:hideMark/>
          </w:tcPr>
          <w:p w14:paraId="15C62EC6" w14:textId="77777777" w:rsidR="001057BE" w:rsidRPr="001057BE" w:rsidRDefault="001057BE" w:rsidP="001057BE">
            <w:pPr>
              <w:jc w:val="right"/>
              <w:rPr>
                <w:color w:val="000000"/>
                <w:sz w:val="10"/>
                <w:szCs w:val="10"/>
              </w:rPr>
            </w:pPr>
            <w:r w:rsidRPr="001057BE">
              <w:rPr>
                <w:color w:val="000000"/>
                <w:sz w:val="10"/>
                <w:szCs w:val="10"/>
              </w:rPr>
              <w:t>2 114 838,74</w:t>
            </w:r>
          </w:p>
        </w:tc>
        <w:tc>
          <w:tcPr>
            <w:tcW w:w="253" w:type="pct"/>
            <w:tcBorders>
              <w:top w:val="nil"/>
              <w:left w:val="nil"/>
              <w:bottom w:val="single" w:sz="4" w:space="0" w:color="auto"/>
              <w:right w:val="single" w:sz="4" w:space="0" w:color="auto"/>
            </w:tcBorders>
            <w:shd w:val="clear" w:color="auto" w:fill="auto"/>
            <w:noWrap/>
            <w:vAlign w:val="bottom"/>
            <w:hideMark/>
          </w:tcPr>
          <w:p w14:paraId="6EFD0C56" w14:textId="77777777" w:rsidR="001057BE" w:rsidRPr="001057BE" w:rsidRDefault="001057BE" w:rsidP="001057BE">
            <w:pPr>
              <w:jc w:val="right"/>
              <w:rPr>
                <w:color w:val="000000"/>
                <w:sz w:val="10"/>
                <w:szCs w:val="10"/>
              </w:rPr>
            </w:pPr>
            <w:r w:rsidRPr="001057BE">
              <w:rPr>
                <w:color w:val="000000"/>
                <w:sz w:val="10"/>
                <w:szCs w:val="10"/>
              </w:rPr>
              <w:t>626 308,20</w:t>
            </w:r>
          </w:p>
        </w:tc>
        <w:tc>
          <w:tcPr>
            <w:tcW w:w="282" w:type="pct"/>
            <w:tcBorders>
              <w:top w:val="nil"/>
              <w:left w:val="nil"/>
              <w:bottom w:val="single" w:sz="4" w:space="0" w:color="auto"/>
              <w:right w:val="single" w:sz="4" w:space="0" w:color="auto"/>
            </w:tcBorders>
            <w:shd w:val="clear" w:color="auto" w:fill="auto"/>
            <w:noWrap/>
            <w:vAlign w:val="bottom"/>
            <w:hideMark/>
          </w:tcPr>
          <w:p w14:paraId="7CCF3819" w14:textId="77777777" w:rsidR="001057BE" w:rsidRPr="001057BE" w:rsidRDefault="001057BE" w:rsidP="001057BE">
            <w:pPr>
              <w:jc w:val="right"/>
              <w:rPr>
                <w:color w:val="000000"/>
                <w:sz w:val="10"/>
                <w:szCs w:val="10"/>
              </w:rPr>
            </w:pPr>
            <w:r w:rsidRPr="001057BE">
              <w:rPr>
                <w:color w:val="000000"/>
                <w:sz w:val="10"/>
                <w:szCs w:val="10"/>
              </w:rPr>
              <w:t>426 049,15</w:t>
            </w:r>
          </w:p>
        </w:tc>
        <w:tc>
          <w:tcPr>
            <w:tcW w:w="282" w:type="pct"/>
            <w:tcBorders>
              <w:top w:val="nil"/>
              <w:left w:val="nil"/>
              <w:bottom w:val="single" w:sz="4" w:space="0" w:color="auto"/>
              <w:right w:val="single" w:sz="4" w:space="0" w:color="auto"/>
            </w:tcBorders>
            <w:shd w:val="clear" w:color="auto" w:fill="auto"/>
            <w:noWrap/>
            <w:vAlign w:val="bottom"/>
            <w:hideMark/>
          </w:tcPr>
          <w:p w14:paraId="34A816D6" w14:textId="77777777" w:rsidR="001057BE" w:rsidRPr="001057BE" w:rsidRDefault="001057BE" w:rsidP="001057BE">
            <w:pPr>
              <w:jc w:val="right"/>
              <w:rPr>
                <w:color w:val="000000"/>
                <w:sz w:val="10"/>
                <w:szCs w:val="10"/>
              </w:rPr>
            </w:pPr>
            <w:r w:rsidRPr="001057BE">
              <w:rPr>
                <w:color w:val="000000"/>
                <w:sz w:val="10"/>
                <w:szCs w:val="10"/>
              </w:rPr>
              <w:t>212 838,37</w:t>
            </w:r>
          </w:p>
        </w:tc>
        <w:tc>
          <w:tcPr>
            <w:tcW w:w="282" w:type="pct"/>
            <w:tcBorders>
              <w:top w:val="nil"/>
              <w:left w:val="nil"/>
              <w:bottom w:val="single" w:sz="4" w:space="0" w:color="auto"/>
              <w:right w:val="single" w:sz="4" w:space="0" w:color="auto"/>
            </w:tcBorders>
            <w:shd w:val="clear" w:color="auto" w:fill="auto"/>
            <w:noWrap/>
            <w:vAlign w:val="bottom"/>
            <w:hideMark/>
          </w:tcPr>
          <w:p w14:paraId="2F80DE0B" w14:textId="77777777" w:rsidR="001057BE" w:rsidRPr="001057BE" w:rsidRDefault="001057BE" w:rsidP="001057BE">
            <w:pPr>
              <w:jc w:val="right"/>
              <w:rPr>
                <w:color w:val="000000"/>
                <w:sz w:val="10"/>
                <w:szCs w:val="10"/>
              </w:rPr>
            </w:pPr>
            <w:r w:rsidRPr="001057BE">
              <w:rPr>
                <w:color w:val="000000"/>
                <w:sz w:val="10"/>
                <w:szCs w:val="10"/>
              </w:rPr>
              <w:t>3 380 034,45</w:t>
            </w:r>
          </w:p>
        </w:tc>
        <w:tc>
          <w:tcPr>
            <w:tcW w:w="282" w:type="pct"/>
            <w:tcBorders>
              <w:top w:val="nil"/>
              <w:left w:val="nil"/>
              <w:bottom w:val="single" w:sz="4" w:space="0" w:color="auto"/>
              <w:right w:val="single" w:sz="4" w:space="0" w:color="auto"/>
            </w:tcBorders>
            <w:shd w:val="clear" w:color="auto" w:fill="auto"/>
            <w:noWrap/>
            <w:vAlign w:val="bottom"/>
            <w:hideMark/>
          </w:tcPr>
          <w:p w14:paraId="7DD31EB7" w14:textId="77777777" w:rsidR="001057BE" w:rsidRPr="001057BE" w:rsidRDefault="001057BE" w:rsidP="001057BE">
            <w:pPr>
              <w:jc w:val="right"/>
              <w:rPr>
                <w:color w:val="000000"/>
                <w:sz w:val="10"/>
                <w:szCs w:val="10"/>
              </w:rPr>
            </w:pPr>
            <w:r w:rsidRPr="001057BE">
              <w:rPr>
                <w:color w:val="000000"/>
                <w:sz w:val="10"/>
                <w:szCs w:val="10"/>
              </w:rPr>
              <w:t>4 150 302,18</w:t>
            </w:r>
          </w:p>
        </w:tc>
        <w:tc>
          <w:tcPr>
            <w:tcW w:w="282" w:type="pct"/>
            <w:tcBorders>
              <w:top w:val="nil"/>
              <w:left w:val="nil"/>
              <w:bottom w:val="single" w:sz="4" w:space="0" w:color="auto"/>
              <w:right w:val="single" w:sz="4" w:space="0" w:color="auto"/>
            </w:tcBorders>
            <w:shd w:val="clear" w:color="auto" w:fill="auto"/>
            <w:noWrap/>
            <w:vAlign w:val="bottom"/>
            <w:hideMark/>
          </w:tcPr>
          <w:p w14:paraId="274E40B4" w14:textId="77777777" w:rsidR="001057BE" w:rsidRPr="001057BE" w:rsidRDefault="001057BE" w:rsidP="001057BE">
            <w:pPr>
              <w:jc w:val="right"/>
              <w:rPr>
                <w:color w:val="000000"/>
                <w:sz w:val="10"/>
                <w:szCs w:val="10"/>
              </w:rPr>
            </w:pPr>
            <w:r w:rsidRPr="001057BE">
              <w:rPr>
                <w:color w:val="000000"/>
                <w:sz w:val="10"/>
                <w:szCs w:val="10"/>
              </w:rPr>
              <w:t>1 204 603,57</w:t>
            </w:r>
          </w:p>
        </w:tc>
        <w:tc>
          <w:tcPr>
            <w:tcW w:w="253" w:type="pct"/>
            <w:tcBorders>
              <w:top w:val="nil"/>
              <w:left w:val="nil"/>
              <w:bottom w:val="single" w:sz="4" w:space="0" w:color="auto"/>
              <w:right w:val="single" w:sz="4" w:space="0" w:color="auto"/>
            </w:tcBorders>
            <w:shd w:val="clear" w:color="auto" w:fill="auto"/>
            <w:noWrap/>
            <w:vAlign w:val="bottom"/>
            <w:hideMark/>
          </w:tcPr>
          <w:p w14:paraId="0014F45D" w14:textId="77777777" w:rsidR="001057BE" w:rsidRPr="001057BE" w:rsidRDefault="001057BE" w:rsidP="001057BE">
            <w:pPr>
              <w:jc w:val="right"/>
              <w:rPr>
                <w:color w:val="000000"/>
                <w:sz w:val="10"/>
                <w:szCs w:val="10"/>
              </w:rPr>
            </w:pPr>
            <w:r w:rsidRPr="001057BE">
              <w:rPr>
                <w:color w:val="000000"/>
                <w:sz w:val="10"/>
                <w:szCs w:val="10"/>
              </w:rPr>
              <w:t>801 674,73</w:t>
            </w:r>
          </w:p>
        </w:tc>
        <w:tc>
          <w:tcPr>
            <w:tcW w:w="253" w:type="pct"/>
            <w:tcBorders>
              <w:top w:val="nil"/>
              <w:left w:val="nil"/>
              <w:bottom w:val="single" w:sz="4" w:space="0" w:color="auto"/>
              <w:right w:val="single" w:sz="4" w:space="0" w:color="auto"/>
            </w:tcBorders>
            <w:shd w:val="clear" w:color="auto" w:fill="auto"/>
            <w:noWrap/>
            <w:vAlign w:val="bottom"/>
            <w:hideMark/>
          </w:tcPr>
          <w:p w14:paraId="3EEF4563" w14:textId="77777777" w:rsidR="001057BE" w:rsidRPr="001057BE" w:rsidRDefault="001057BE" w:rsidP="001057BE">
            <w:pPr>
              <w:jc w:val="right"/>
              <w:rPr>
                <w:color w:val="000000"/>
                <w:sz w:val="10"/>
                <w:szCs w:val="10"/>
              </w:rPr>
            </w:pPr>
            <w:r w:rsidRPr="001057BE">
              <w:rPr>
                <w:color w:val="000000"/>
                <w:sz w:val="10"/>
                <w:szCs w:val="10"/>
              </w:rPr>
              <w:t>416 169,11</w:t>
            </w:r>
          </w:p>
        </w:tc>
        <w:tc>
          <w:tcPr>
            <w:tcW w:w="447" w:type="pct"/>
            <w:tcBorders>
              <w:top w:val="nil"/>
              <w:left w:val="nil"/>
              <w:bottom w:val="single" w:sz="4" w:space="0" w:color="auto"/>
              <w:right w:val="single" w:sz="4" w:space="0" w:color="auto"/>
            </w:tcBorders>
            <w:shd w:val="clear" w:color="auto" w:fill="auto"/>
            <w:noWrap/>
            <w:vAlign w:val="bottom"/>
            <w:hideMark/>
          </w:tcPr>
          <w:p w14:paraId="7C45CA3E" w14:textId="77777777" w:rsidR="001057BE" w:rsidRPr="001057BE" w:rsidRDefault="001057BE" w:rsidP="001057BE">
            <w:pPr>
              <w:jc w:val="right"/>
              <w:rPr>
                <w:color w:val="000000"/>
                <w:sz w:val="10"/>
                <w:szCs w:val="10"/>
              </w:rPr>
            </w:pPr>
            <w:r w:rsidRPr="001057BE">
              <w:rPr>
                <w:color w:val="000000"/>
                <w:sz w:val="10"/>
                <w:szCs w:val="10"/>
              </w:rPr>
              <w:t>6 572 749,59</w:t>
            </w:r>
          </w:p>
        </w:tc>
      </w:tr>
      <w:tr w:rsidR="001057BE" w:rsidRPr="001057BE" w14:paraId="35EC33AD" w14:textId="77777777" w:rsidTr="00F0290F">
        <w:trPr>
          <w:trHeight w:val="297"/>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64B75" w14:textId="77777777" w:rsidR="001057BE" w:rsidRPr="001057BE" w:rsidRDefault="001057BE" w:rsidP="001057BE">
            <w:pPr>
              <w:rPr>
                <w:b/>
                <w:bCs/>
                <w:color w:val="000000"/>
                <w:sz w:val="10"/>
                <w:szCs w:val="10"/>
              </w:rPr>
            </w:pPr>
            <w:r w:rsidRPr="001057BE">
              <w:rPr>
                <w:b/>
                <w:bCs/>
                <w:color w:val="000000"/>
                <w:sz w:val="10"/>
                <w:szCs w:val="10"/>
              </w:rPr>
              <w:t>Из расчета по двуставочному тарифу</w:t>
            </w:r>
          </w:p>
        </w:tc>
        <w:tc>
          <w:tcPr>
            <w:tcW w:w="282" w:type="pct"/>
            <w:tcBorders>
              <w:top w:val="nil"/>
              <w:left w:val="nil"/>
              <w:bottom w:val="single" w:sz="4" w:space="0" w:color="auto"/>
              <w:right w:val="single" w:sz="4" w:space="0" w:color="auto"/>
            </w:tcBorders>
            <w:shd w:val="clear" w:color="auto" w:fill="auto"/>
            <w:noWrap/>
            <w:vAlign w:val="center"/>
            <w:hideMark/>
          </w:tcPr>
          <w:p w14:paraId="59997103"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6E91720E"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5CD1677D"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687C0F8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7A6CCE89"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3B3C60D2"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165B264B"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41D8C218"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339AEB0F"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59387E35"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674E9656" w14:textId="77777777" w:rsidR="001057BE" w:rsidRPr="001057BE" w:rsidRDefault="001057BE" w:rsidP="001057BE">
            <w:pPr>
              <w:jc w:val="center"/>
              <w:rPr>
                <w:color w:val="000000"/>
                <w:sz w:val="10"/>
                <w:szCs w:val="10"/>
              </w:rPr>
            </w:pPr>
            <w:r w:rsidRPr="001057BE">
              <w:rPr>
                <w:color w:val="000000"/>
                <w:sz w:val="10"/>
                <w:szCs w:val="10"/>
              </w:rPr>
              <w:t>-</w:t>
            </w:r>
          </w:p>
        </w:tc>
        <w:tc>
          <w:tcPr>
            <w:tcW w:w="282" w:type="pct"/>
            <w:tcBorders>
              <w:top w:val="nil"/>
              <w:left w:val="nil"/>
              <w:bottom w:val="single" w:sz="4" w:space="0" w:color="auto"/>
              <w:right w:val="single" w:sz="4" w:space="0" w:color="auto"/>
            </w:tcBorders>
            <w:shd w:val="clear" w:color="auto" w:fill="auto"/>
            <w:noWrap/>
            <w:vAlign w:val="center"/>
            <w:hideMark/>
          </w:tcPr>
          <w:p w14:paraId="4CEA4E56"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53CC2510" w14:textId="77777777" w:rsidR="001057BE" w:rsidRPr="001057BE" w:rsidRDefault="001057BE" w:rsidP="001057BE">
            <w:pPr>
              <w:jc w:val="center"/>
              <w:rPr>
                <w:color w:val="000000"/>
                <w:sz w:val="10"/>
                <w:szCs w:val="10"/>
              </w:rPr>
            </w:pPr>
            <w:r w:rsidRPr="001057BE">
              <w:rPr>
                <w:color w:val="000000"/>
                <w:sz w:val="10"/>
                <w:szCs w:val="10"/>
              </w:rPr>
              <w:t>-</w:t>
            </w:r>
          </w:p>
        </w:tc>
        <w:tc>
          <w:tcPr>
            <w:tcW w:w="253" w:type="pct"/>
            <w:tcBorders>
              <w:top w:val="nil"/>
              <w:left w:val="nil"/>
              <w:bottom w:val="single" w:sz="4" w:space="0" w:color="auto"/>
              <w:right w:val="single" w:sz="4" w:space="0" w:color="auto"/>
            </w:tcBorders>
            <w:shd w:val="clear" w:color="auto" w:fill="auto"/>
            <w:noWrap/>
            <w:vAlign w:val="center"/>
            <w:hideMark/>
          </w:tcPr>
          <w:p w14:paraId="59B6BF43" w14:textId="77777777" w:rsidR="001057BE" w:rsidRPr="001057BE" w:rsidRDefault="001057BE" w:rsidP="001057BE">
            <w:pPr>
              <w:jc w:val="center"/>
              <w:rPr>
                <w:color w:val="000000"/>
                <w:sz w:val="10"/>
                <w:szCs w:val="10"/>
              </w:rPr>
            </w:pPr>
            <w:r w:rsidRPr="001057BE">
              <w:rPr>
                <w:color w:val="000000"/>
                <w:sz w:val="10"/>
                <w:szCs w:val="10"/>
              </w:rPr>
              <w:t>-</w:t>
            </w:r>
          </w:p>
        </w:tc>
        <w:tc>
          <w:tcPr>
            <w:tcW w:w="447" w:type="pct"/>
            <w:tcBorders>
              <w:top w:val="nil"/>
              <w:left w:val="nil"/>
              <w:bottom w:val="single" w:sz="4" w:space="0" w:color="auto"/>
              <w:right w:val="single" w:sz="4" w:space="0" w:color="auto"/>
            </w:tcBorders>
            <w:shd w:val="clear" w:color="auto" w:fill="auto"/>
            <w:noWrap/>
            <w:vAlign w:val="center"/>
            <w:hideMark/>
          </w:tcPr>
          <w:p w14:paraId="52D44F1F" w14:textId="77777777" w:rsidR="001057BE" w:rsidRPr="001057BE" w:rsidRDefault="001057BE" w:rsidP="001057BE">
            <w:pPr>
              <w:jc w:val="center"/>
              <w:rPr>
                <w:color w:val="000000"/>
                <w:sz w:val="10"/>
                <w:szCs w:val="10"/>
              </w:rPr>
            </w:pPr>
            <w:r w:rsidRPr="001057BE">
              <w:rPr>
                <w:color w:val="000000"/>
                <w:sz w:val="10"/>
                <w:szCs w:val="10"/>
              </w:rPr>
              <w:t>-</w:t>
            </w:r>
          </w:p>
        </w:tc>
      </w:tr>
      <w:tr w:rsidR="001057BE" w:rsidRPr="001057BE" w14:paraId="096FF906"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73E67" w14:textId="77777777" w:rsidR="001057BE" w:rsidRPr="001057BE" w:rsidRDefault="001057BE" w:rsidP="001057BE">
            <w:pPr>
              <w:jc w:val="right"/>
              <w:rPr>
                <w:color w:val="000000"/>
                <w:sz w:val="10"/>
                <w:szCs w:val="10"/>
              </w:rPr>
            </w:pPr>
            <w:r w:rsidRPr="001057BE">
              <w:rPr>
                <w:color w:val="000000"/>
                <w:sz w:val="10"/>
                <w:szCs w:val="10"/>
              </w:rPr>
              <w:t>электроэнергия, тыс.руб.</w:t>
            </w:r>
          </w:p>
        </w:tc>
        <w:tc>
          <w:tcPr>
            <w:tcW w:w="282" w:type="pct"/>
            <w:tcBorders>
              <w:top w:val="nil"/>
              <w:left w:val="nil"/>
              <w:bottom w:val="single" w:sz="4" w:space="0" w:color="auto"/>
              <w:right w:val="single" w:sz="4" w:space="0" w:color="auto"/>
            </w:tcBorders>
            <w:shd w:val="clear" w:color="auto" w:fill="auto"/>
            <w:noWrap/>
            <w:vAlign w:val="bottom"/>
            <w:hideMark/>
          </w:tcPr>
          <w:p w14:paraId="7C71C4FD" w14:textId="77777777" w:rsidR="001057BE" w:rsidRPr="001057BE" w:rsidRDefault="001057BE" w:rsidP="001057BE">
            <w:pPr>
              <w:jc w:val="right"/>
              <w:rPr>
                <w:color w:val="000000"/>
                <w:sz w:val="10"/>
                <w:szCs w:val="10"/>
              </w:rPr>
            </w:pPr>
            <w:r w:rsidRPr="001057BE">
              <w:rPr>
                <w:color w:val="000000"/>
                <w:sz w:val="10"/>
                <w:szCs w:val="10"/>
              </w:rPr>
              <w:t>110 811,20</w:t>
            </w:r>
          </w:p>
        </w:tc>
        <w:tc>
          <w:tcPr>
            <w:tcW w:w="253" w:type="pct"/>
            <w:tcBorders>
              <w:top w:val="nil"/>
              <w:left w:val="nil"/>
              <w:bottom w:val="single" w:sz="4" w:space="0" w:color="auto"/>
              <w:right w:val="single" w:sz="4" w:space="0" w:color="auto"/>
            </w:tcBorders>
            <w:shd w:val="clear" w:color="auto" w:fill="auto"/>
            <w:noWrap/>
            <w:vAlign w:val="bottom"/>
            <w:hideMark/>
          </w:tcPr>
          <w:p w14:paraId="339F1A5E" w14:textId="77777777" w:rsidR="001057BE" w:rsidRPr="001057BE" w:rsidRDefault="001057BE" w:rsidP="001057BE">
            <w:pPr>
              <w:jc w:val="right"/>
              <w:rPr>
                <w:color w:val="000000"/>
                <w:sz w:val="10"/>
                <w:szCs w:val="10"/>
              </w:rPr>
            </w:pPr>
            <w:r w:rsidRPr="001057BE">
              <w:rPr>
                <w:color w:val="000000"/>
                <w:sz w:val="10"/>
                <w:szCs w:val="10"/>
              </w:rPr>
              <w:t>46 430,48</w:t>
            </w:r>
          </w:p>
        </w:tc>
        <w:tc>
          <w:tcPr>
            <w:tcW w:w="253" w:type="pct"/>
            <w:tcBorders>
              <w:top w:val="nil"/>
              <w:left w:val="nil"/>
              <w:bottom w:val="single" w:sz="4" w:space="0" w:color="auto"/>
              <w:right w:val="single" w:sz="4" w:space="0" w:color="auto"/>
            </w:tcBorders>
            <w:shd w:val="clear" w:color="auto" w:fill="auto"/>
            <w:noWrap/>
            <w:vAlign w:val="bottom"/>
            <w:hideMark/>
          </w:tcPr>
          <w:p w14:paraId="79C356BF" w14:textId="77777777" w:rsidR="001057BE" w:rsidRPr="001057BE" w:rsidRDefault="001057BE" w:rsidP="001057BE">
            <w:pPr>
              <w:jc w:val="right"/>
              <w:rPr>
                <w:color w:val="000000"/>
                <w:sz w:val="10"/>
                <w:szCs w:val="10"/>
              </w:rPr>
            </w:pPr>
            <w:r w:rsidRPr="001057BE">
              <w:rPr>
                <w:color w:val="000000"/>
                <w:sz w:val="10"/>
                <w:szCs w:val="10"/>
              </w:rPr>
              <w:t>37 095,61</w:t>
            </w:r>
          </w:p>
        </w:tc>
        <w:tc>
          <w:tcPr>
            <w:tcW w:w="282" w:type="pct"/>
            <w:tcBorders>
              <w:top w:val="nil"/>
              <w:left w:val="nil"/>
              <w:bottom w:val="single" w:sz="4" w:space="0" w:color="auto"/>
              <w:right w:val="single" w:sz="4" w:space="0" w:color="auto"/>
            </w:tcBorders>
            <w:shd w:val="clear" w:color="auto" w:fill="auto"/>
            <w:noWrap/>
            <w:vAlign w:val="bottom"/>
            <w:hideMark/>
          </w:tcPr>
          <w:p w14:paraId="55E3CBFB" w14:textId="77777777" w:rsidR="001057BE" w:rsidRPr="001057BE" w:rsidRDefault="001057BE" w:rsidP="001057BE">
            <w:pPr>
              <w:jc w:val="right"/>
              <w:rPr>
                <w:color w:val="000000"/>
                <w:sz w:val="10"/>
                <w:szCs w:val="10"/>
              </w:rPr>
            </w:pPr>
            <w:r w:rsidRPr="001057BE">
              <w:rPr>
                <w:color w:val="000000"/>
                <w:sz w:val="10"/>
                <w:szCs w:val="10"/>
              </w:rPr>
              <w:t>44 514,64</w:t>
            </w:r>
          </w:p>
        </w:tc>
        <w:tc>
          <w:tcPr>
            <w:tcW w:w="282" w:type="pct"/>
            <w:tcBorders>
              <w:top w:val="nil"/>
              <w:left w:val="nil"/>
              <w:bottom w:val="single" w:sz="4" w:space="0" w:color="auto"/>
              <w:right w:val="single" w:sz="4" w:space="0" w:color="auto"/>
            </w:tcBorders>
            <w:shd w:val="clear" w:color="auto" w:fill="auto"/>
            <w:noWrap/>
            <w:vAlign w:val="bottom"/>
            <w:hideMark/>
          </w:tcPr>
          <w:p w14:paraId="1F1539EC" w14:textId="77777777" w:rsidR="001057BE" w:rsidRPr="001057BE" w:rsidRDefault="001057BE" w:rsidP="001057BE">
            <w:pPr>
              <w:jc w:val="right"/>
              <w:rPr>
                <w:color w:val="000000"/>
                <w:sz w:val="10"/>
                <w:szCs w:val="10"/>
              </w:rPr>
            </w:pPr>
            <w:r w:rsidRPr="001057BE">
              <w:rPr>
                <w:color w:val="000000"/>
                <w:sz w:val="10"/>
                <w:szCs w:val="10"/>
              </w:rPr>
              <w:t>238 851,93</w:t>
            </w:r>
          </w:p>
        </w:tc>
        <w:tc>
          <w:tcPr>
            <w:tcW w:w="282" w:type="pct"/>
            <w:tcBorders>
              <w:top w:val="nil"/>
              <w:left w:val="nil"/>
              <w:bottom w:val="single" w:sz="4" w:space="0" w:color="auto"/>
              <w:right w:val="single" w:sz="4" w:space="0" w:color="auto"/>
            </w:tcBorders>
            <w:shd w:val="clear" w:color="auto" w:fill="auto"/>
            <w:noWrap/>
            <w:vAlign w:val="bottom"/>
            <w:hideMark/>
          </w:tcPr>
          <w:p w14:paraId="0C5BCF21" w14:textId="77777777" w:rsidR="001057BE" w:rsidRPr="001057BE" w:rsidRDefault="001057BE" w:rsidP="001057BE">
            <w:pPr>
              <w:jc w:val="right"/>
              <w:rPr>
                <w:color w:val="000000"/>
                <w:sz w:val="10"/>
                <w:szCs w:val="10"/>
              </w:rPr>
            </w:pPr>
            <w:r w:rsidRPr="001057BE">
              <w:rPr>
                <w:color w:val="000000"/>
                <w:sz w:val="10"/>
                <w:szCs w:val="10"/>
              </w:rPr>
              <w:t>118 500,86</w:t>
            </w:r>
          </w:p>
        </w:tc>
        <w:tc>
          <w:tcPr>
            <w:tcW w:w="253" w:type="pct"/>
            <w:tcBorders>
              <w:top w:val="nil"/>
              <w:left w:val="nil"/>
              <w:bottom w:val="single" w:sz="4" w:space="0" w:color="auto"/>
              <w:right w:val="single" w:sz="4" w:space="0" w:color="auto"/>
            </w:tcBorders>
            <w:shd w:val="clear" w:color="auto" w:fill="auto"/>
            <w:noWrap/>
            <w:vAlign w:val="bottom"/>
            <w:hideMark/>
          </w:tcPr>
          <w:p w14:paraId="3925E7E6" w14:textId="77777777" w:rsidR="001057BE" w:rsidRPr="001057BE" w:rsidRDefault="001057BE" w:rsidP="001057BE">
            <w:pPr>
              <w:jc w:val="right"/>
              <w:rPr>
                <w:color w:val="000000"/>
                <w:sz w:val="10"/>
                <w:szCs w:val="10"/>
              </w:rPr>
            </w:pPr>
            <w:r w:rsidRPr="001057BE">
              <w:rPr>
                <w:color w:val="000000"/>
                <w:sz w:val="10"/>
                <w:szCs w:val="10"/>
              </w:rPr>
              <w:t>48 512,86</w:t>
            </w:r>
          </w:p>
        </w:tc>
        <w:tc>
          <w:tcPr>
            <w:tcW w:w="282" w:type="pct"/>
            <w:tcBorders>
              <w:top w:val="nil"/>
              <w:left w:val="nil"/>
              <w:bottom w:val="single" w:sz="4" w:space="0" w:color="auto"/>
              <w:right w:val="single" w:sz="4" w:space="0" w:color="auto"/>
            </w:tcBorders>
            <w:shd w:val="clear" w:color="auto" w:fill="auto"/>
            <w:noWrap/>
            <w:vAlign w:val="bottom"/>
            <w:hideMark/>
          </w:tcPr>
          <w:p w14:paraId="7E3E4442" w14:textId="77777777" w:rsidR="001057BE" w:rsidRPr="001057BE" w:rsidRDefault="001057BE" w:rsidP="001057BE">
            <w:pPr>
              <w:jc w:val="right"/>
              <w:rPr>
                <w:color w:val="000000"/>
                <w:sz w:val="10"/>
                <w:szCs w:val="10"/>
              </w:rPr>
            </w:pPr>
            <w:r w:rsidRPr="001057BE">
              <w:rPr>
                <w:color w:val="000000"/>
                <w:sz w:val="10"/>
                <w:szCs w:val="10"/>
              </w:rPr>
              <w:t>43 718,62</w:t>
            </w:r>
          </w:p>
        </w:tc>
        <w:tc>
          <w:tcPr>
            <w:tcW w:w="282" w:type="pct"/>
            <w:tcBorders>
              <w:top w:val="nil"/>
              <w:left w:val="nil"/>
              <w:bottom w:val="single" w:sz="4" w:space="0" w:color="auto"/>
              <w:right w:val="single" w:sz="4" w:space="0" w:color="auto"/>
            </w:tcBorders>
            <w:shd w:val="clear" w:color="auto" w:fill="auto"/>
            <w:noWrap/>
            <w:vAlign w:val="bottom"/>
            <w:hideMark/>
          </w:tcPr>
          <w:p w14:paraId="35CD92C9" w14:textId="77777777" w:rsidR="001057BE" w:rsidRPr="001057BE" w:rsidRDefault="001057BE" w:rsidP="001057BE">
            <w:pPr>
              <w:jc w:val="right"/>
              <w:rPr>
                <w:color w:val="000000"/>
                <w:sz w:val="10"/>
                <w:szCs w:val="10"/>
              </w:rPr>
            </w:pPr>
            <w:r w:rsidRPr="001057BE">
              <w:rPr>
                <w:color w:val="000000"/>
                <w:sz w:val="10"/>
                <w:szCs w:val="10"/>
              </w:rPr>
              <w:t>49 576,73</w:t>
            </w:r>
          </w:p>
        </w:tc>
        <w:tc>
          <w:tcPr>
            <w:tcW w:w="282" w:type="pct"/>
            <w:tcBorders>
              <w:top w:val="nil"/>
              <w:left w:val="nil"/>
              <w:bottom w:val="single" w:sz="4" w:space="0" w:color="auto"/>
              <w:right w:val="single" w:sz="4" w:space="0" w:color="auto"/>
            </w:tcBorders>
            <w:shd w:val="clear" w:color="auto" w:fill="auto"/>
            <w:noWrap/>
            <w:vAlign w:val="bottom"/>
            <w:hideMark/>
          </w:tcPr>
          <w:p w14:paraId="2A84F7C5" w14:textId="77777777" w:rsidR="001057BE" w:rsidRPr="001057BE" w:rsidRDefault="001057BE" w:rsidP="001057BE">
            <w:pPr>
              <w:jc w:val="right"/>
              <w:rPr>
                <w:color w:val="000000"/>
                <w:sz w:val="10"/>
                <w:szCs w:val="10"/>
              </w:rPr>
            </w:pPr>
            <w:r w:rsidRPr="001057BE">
              <w:rPr>
                <w:color w:val="000000"/>
                <w:sz w:val="10"/>
                <w:szCs w:val="10"/>
              </w:rPr>
              <w:t>260 309,06</w:t>
            </w:r>
          </w:p>
        </w:tc>
        <w:tc>
          <w:tcPr>
            <w:tcW w:w="282" w:type="pct"/>
            <w:tcBorders>
              <w:top w:val="nil"/>
              <w:left w:val="nil"/>
              <w:bottom w:val="single" w:sz="4" w:space="0" w:color="auto"/>
              <w:right w:val="single" w:sz="4" w:space="0" w:color="auto"/>
            </w:tcBorders>
            <w:shd w:val="clear" w:color="auto" w:fill="auto"/>
            <w:noWrap/>
            <w:vAlign w:val="bottom"/>
            <w:hideMark/>
          </w:tcPr>
          <w:p w14:paraId="4A2216BC" w14:textId="77777777" w:rsidR="001057BE" w:rsidRPr="001057BE" w:rsidRDefault="001057BE" w:rsidP="001057BE">
            <w:pPr>
              <w:jc w:val="right"/>
              <w:rPr>
                <w:color w:val="000000"/>
                <w:sz w:val="10"/>
                <w:szCs w:val="10"/>
              </w:rPr>
            </w:pPr>
            <w:r w:rsidRPr="001057BE">
              <w:rPr>
                <w:color w:val="000000"/>
                <w:sz w:val="10"/>
                <w:szCs w:val="10"/>
              </w:rPr>
              <w:t>229 312,06</w:t>
            </w:r>
          </w:p>
        </w:tc>
        <w:tc>
          <w:tcPr>
            <w:tcW w:w="282" w:type="pct"/>
            <w:tcBorders>
              <w:top w:val="nil"/>
              <w:left w:val="nil"/>
              <w:bottom w:val="single" w:sz="4" w:space="0" w:color="auto"/>
              <w:right w:val="single" w:sz="4" w:space="0" w:color="auto"/>
            </w:tcBorders>
            <w:shd w:val="clear" w:color="auto" w:fill="auto"/>
            <w:noWrap/>
            <w:vAlign w:val="bottom"/>
            <w:hideMark/>
          </w:tcPr>
          <w:p w14:paraId="18CEFFCB" w14:textId="77777777" w:rsidR="001057BE" w:rsidRPr="001057BE" w:rsidRDefault="001057BE" w:rsidP="001057BE">
            <w:pPr>
              <w:jc w:val="right"/>
              <w:rPr>
                <w:color w:val="000000"/>
                <w:sz w:val="10"/>
                <w:szCs w:val="10"/>
              </w:rPr>
            </w:pPr>
            <w:r w:rsidRPr="001057BE">
              <w:rPr>
                <w:color w:val="000000"/>
                <w:sz w:val="10"/>
                <w:szCs w:val="10"/>
              </w:rPr>
              <w:t>94 943,34</w:t>
            </w:r>
          </w:p>
        </w:tc>
        <w:tc>
          <w:tcPr>
            <w:tcW w:w="253" w:type="pct"/>
            <w:tcBorders>
              <w:top w:val="nil"/>
              <w:left w:val="nil"/>
              <w:bottom w:val="single" w:sz="4" w:space="0" w:color="auto"/>
              <w:right w:val="single" w:sz="4" w:space="0" w:color="auto"/>
            </w:tcBorders>
            <w:shd w:val="clear" w:color="auto" w:fill="auto"/>
            <w:noWrap/>
            <w:vAlign w:val="bottom"/>
            <w:hideMark/>
          </w:tcPr>
          <w:p w14:paraId="5837CBE3" w14:textId="77777777" w:rsidR="001057BE" w:rsidRPr="001057BE" w:rsidRDefault="001057BE" w:rsidP="001057BE">
            <w:pPr>
              <w:jc w:val="right"/>
              <w:rPr>
                <w:color w:val="000000"/>
                <w:sz w:val="10"/>
                <w:szCs w:val="10"/>
              </w:rPr>
            </w:pPr>
            <w:r w:rsidRPr="001057BE">
              <w:rPr>
                <w:color w:val="000000"/>
                <w:sz w:val="10"/>
                <w:szCs w:val="10"/>
              </w:rPr>
              <w:t>80 814,23</w:t>
            </w:r>
          </w:p>
        </w:tc>
        <w:tc>
          <w:tcPr>
            <w:tcW w:w="253" w:type="pct"/>
            <w:tcBorders>
              <w:top w:val="nil"/>
              <w:left w:val="nil"/>
              <w:bottom w:val="single" w:sz="4" w:space="0" w:color="auto"/>
              <w:right w:val="single" w:sz="4" w:space="0" w:color="auto"/>
            </w:tcBorders>
            <w:shd w:val="clear" w:color="auto" w:fill="auto"/>
            <w:noWrap/>
            <w:vAlign w:val="bottom"/>
            <w:hideMark/>
          </w:tcPr>
          <w:p w14:paraId="6F95A5B1" w14:textId="77777777" w:rsidR="001057BE" w:rsidRPr="001057BE" w:rsidRDefault="001057BE" w:rsidP="001057BE">
            <w:pPr>
              <w:jc w:val="right"/>
              <w:rPr>
                <w:color w:val="000000"/>
                <w:sz w:val="10"/>
                <w:szCs w:val="10"/>
              </w:rPr>
            </w:pPr>
            <w:r w:rsidRPr="001057BE">
              <w:rPr>
                <w:color w:val="000000"/>
                <w:sz w:val="10"/>
                <w:szCs w:val="10"/>
              </w:rPr>
              <w:t>94 091,37</w:t>
            </w:r>
          </w:p>
        </w:tc>
        <w:tc>
          <w:tcPr>
            <w:tcW w:w="447" w:type="pct"/>
            <w:tcBorders>
              <w:top w:val="nil"/>
              <w:left w:val="nil"/>
              <w:bottom w:val="single" w:sz="4" w:space="0" w:color="auto"/>
              <w:right w:val="single" w:sz="4" w:space="0" w:color="auto"/>
            </w:tcBorders>
            <w:shd w:val="clear" w:color="auto" w:fill="auto"/>
            <w:noWrap/>
            <w:vAlign w:val="bottom"/>
            <w:hideMark/>
          </w:tcPr>
          <w:p w14:paraId="5B027C86" w14:textId="77777777" w:rsidR="001057BE" w:rsidRPr="001057BE" w:rsidRDefault="001057BE" w:rsidP="001057BE">
            <w:pPr>
              <w:jc w:val="right"/>
              <w:rPr>
                <w:color w:val="000000"/>
                <w:sz w:val="10"/>
                <w:szCs w:val="10"/>
              </w:rPr>
            </w:pPr>
            <w:r w:rsidRPr="001057BE">
              <w:rPr>
                <w:color w:val="000000"/>
                <w:sz w:val="10"/>
                <w:szCs w:val="10"/>
              </w:rPr>
              <w:t>499 161,00</w:t>
            </w:r>
          </w:p>
        </w:tc>
      </w:tr>
      <w:tr w:rsidR="001057BE" w:rsidRPr="001057BE" w14:paraId="25F88F64" w14:textId="77777777" w:rsidTr="00F0290F">
        <w:trPr>
          <w:trHeight w:val="203"/>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11494" w14:textId="77777777" w:rsidR="001057BE" w:rsidRPr="001057BE" w:rsidRDefault="001057BE" w:rsidP="001057BE">
            <w:pPr>
              <w:jc w:val="right"/>
              <w:rPr>
                <w:color w:val="000000"/>
                <w:sz w:val="10"/>
                <w:szCs w:val="10"/>
              </w:rPr>
            </w:pPr>
            <w:r w:rsidRPr="001057BE">
              <w:rPr>
                <w:color w:val="000000"/>
                <w:sz w:val="10"/>
                <w:szCs w:val="10"/>
              </w:rPr>
              <w:t>мощность, тыс.руб.</w:t>
            </w:r>
          </w:p>
        </w:tc>
        <w:tc>
          <w:tcPr>
            <w:tcW w:w="282" w:type="pct"/>
            <w:tcBorders>
              <w:top w:val="nil"/>
              <w:left w:val="nil"/>
              <w:bottom w:val="single" w:sz="4" w:space="0" w:color="auto"/>
              <w:right w:val="single" w:sz="4" w:space="0" w:color="auto"/>
            </w:tcBorders>
            <w:shd w:val="clear" w:color="auto" w:fill="auto"/>
            <w:noWrap/>
            <w:vAlign w:val="bottom"/>
            <w:hideMark/>
          </w:tcPr>
          <w:p w14:paraId="4F6F2A7C" w14:textId="77777777" w:rsidR="001057BE" w:rsidRPr="001057BE" w:rsidRDefault="001057BE" w:rsidP="001057BE">
            <w:pPr>
              <w:jc w:val="right"/>
              <w:rPr>
                <w:color w:val="000000"/>
                <w:sz w:val="10"/>
                <w:szCs w:val="10"/>
              </w:rPr>
            </w:pPr>
            <w:r w:rsidRPr="001057BE">
              <w:rPr>
                <w:color w:val="000000"/>
                <w:sz w:val="10"/>
                <w:szCs w:val="10"/>
              </w:rPr>
              <w:t>1 924 652,25</w:t>
            </w:r>
          </w:p>
        </w:tc>
        <w:tc>
          <w:tcPr>
            <w:tcW w:w="253" w:type="pct"/>
            <w:tcBorders>
              <w:top w:val="nil"/>
              <w:left w:val="nil"/>
              <w:bottom w:val="single" w:sz="4" w:space="0" w:color="auto"/>
              <w:right w:val="single" w:sz="4" w:space="0" w:color="auto"/>
            </w:tcBorders>
            <w:shd w:val="clear" w:color="auto" w:fill="auto"/>
            <w:noWrap/>
            <w:vAlign w:val="bottom"/>
            <w:hideMark/>
          </w:tcPr>
          <w:p w14:paraId="76BDC424" w14:textId="77777777" w:rsidR="001057BE" w:rsidRPr="001057BE" w:rsidRDefault="001057BE" w:rsidP="001057BE">
            <w:pPr>
              <w:jc w:val="right"/>
              <w:rPr>
                <w:color w:val="000000"/>
                <w:sz w:val="10"/>
                <w:szCs w:val="10"/>
              </w:rPr>
            </w:pPr>
            <w:r w:rsidRPr="001057BE">
              <w:rPr>
                <w:color w:val="000000"/>
                <w:sz w:val="10"/>
                <w:szCs w:val="10"/>
              </w:rPr>
              <w:t>531 864,88</w:t>
            </w:r>
          </w:p>
        </w:tc>
        <w:tc>
          <w:tcPr>
            <w:tcW w:w="253" w:type="pct"/>
            <w:tcBorders>
              <w:top w:val="nil"/>
              <w:left w:val="nil"/>
              <w:bottom w:val="single" w:sz="4" w:space="0" w:color="auto"/>
              <w:right w:val="single" w:sz="4" w:space="0" w:color="auto"/>
            </w:tcBorders>
            <w:shd w:val="clear" w:color="auto" w:fill="auto"/>
            <w:noWrap/>
            <w:vAlign w:val="bottom"/>
            <w:hideMark/>
          </w:tcPr>
          <w:p w14:paraId="691A84E6" w14:textId="77777777" w:rsidR="001057BE" w:rsidRPr="001057BE" w:rsidRDefault="001057BE" w:rsidP="001057BE">
            <w:pPr>
              <w:jc w:val="right"/>
              <w:rPr>
                <w:color w:val="000000"/>
                <w:sz w:val="10"/>
                <w:szCs w:val="10"/>
              </w:rPr>
            </w:pPr>
            <w:r w:rsidRPr="001057BE">
              <w:rPr>
                <w:color w:val="000000"/>
                <w:sz w:val="10"/>
                <w:szCs w:val="10"/>
              </w:rPr>
              <w:t>338 529,97</w:t>
            </w:r>
          </w:p>
        </w:tc>
        <w:tc>
          <w:tcPr>
            <w:tcW w:w="282" w:type="pct"/>
            <w:tcBorders>
              <w:top w:val="nil"/>
              <w:left w:val="nil"/>
              <w:bottom w:val="single" w:sz="4" w:space="0" w:color="auto"/>
              <w:right w:val="single" w:sz="4" w:space="0" w:color="auto"/>
            </w:tcBorders>
            <w:shd w:val="clear" w:color="auto" w:fill="auto"/>
            <w:noWrap/>
            <w:vAlign w:val="bottom"/>
            <w:hideMark/>
          </w:tcPr>
          <w:p w14:paraId="39695415" w14:textId="77777777" w:rsidR="001057BE" w:rsidRPr="001057BE" w:rsidRDefault="001057BE" w:rsidP="001057BE">
            <w:pPr>
              <w:jc w:val="right"/>
              <w:rPr>
                <w:color w:val="000000"/>
                <w:sz w:val="10"/>
                <w:szCs w:val="10"/>
              </w:rPr>
            </w:pPr>
            <w:r w:rsidRPr="001057BE">
              <w:rPr>
                <w:color w:val="000000"/>
                <w:sz w:val="10"/>
                <w:szCs w:val="10"/>
              </w:rPr>
              <w:t>158 816,11</w:t>
            </w:r>
          </w:p>
        </w:tc>
        <w:tc>
          <w:tcPr>
            <w:tcW w:w="282" w:type="pct"/>
            <w:tcBorders>
              <w:top w:val="nil"/>
              <w:left w:val="nil"/>
              <w:bottom w:val="single" w:sz="4" w:space="0" w:color="auto"/>
              <w:right w:val="single" w:sz="4" w:space="0" w:color="auto"/>
            </w:tcBorders>
            <w:shd w:val="clear" w:color="auto" w:fill="auto"/>
            <w:noWrap/>
            <w:vAlign w:val="bottom"/>
            <w:hideMark/>
          </w:tcPr>
          <w:p w14:paraId="18CB6C05" w14:textId="77777777" w:rsidR="001057BE" w:rsidRPr="001057BE" w:rsidRDefault="001057BE" w:rsidP="001057BE">
            <w:pPr>
              <w:jc w:val="right"/>
              <w:rPr>
                <w:color w:val="000000"/>
                <w:sz w:val="10"/>
                <w:szCs w:val="10"/>
              </w:rPr>
            </w:pPr>
            <w:r w:rsidRPr="001057BE">
              <w:rPr>
                <w:color w:val="000000"/>
                <w:sz w:val="10"/>
                <w:szCs w:val="10"/>
              </w:rPr>
              <w:t>2 953 863,20</w:t>
            </w:r>
          </w:p>
        </w:tc>
        <w:tc>
          <w:tcPr>
            <w:tcW w:w="282" w:type="pct"/>
            <w:tcBorders>
              <w:top w:val="nil"/>
              <w:left w:val="nil"/>
              <w:bottom w:val="single" w:sz="4" w:space="0" w:color="auto"/>
              <w:right w:val="single" w:sz="4" w:space="0" w:color="auto"/>
            </w:tcBorders>
            <w:shd w:val="clear" w:color="auto" w:fill="auto"/>
            <w:noWrap/>
            <w:vAlign w:val="bottom"/>
            <w:hideMark/>
          </w:tcPr>
          <w:p w14:paraId="4EFBACBE" w14:textId="77777777" w:rsidR="001057BE" w:rsidRPr="001057BE" w:rsidRDefault="001057BE" w:rsidP="001057BE">
            <w:pPr>
              <w:jc w:val="right"/>
              <w:rPr>
                <w:color w:val="000000"/>
                <w:sz w:val="10"/>
                <w:szCs w:val="10"/>
              </w:rPr>
            </w:pPr>
            <w:r w:rsidRPr="001057BE">
              <w:rPr>
                <w:color w:val="000000"/>
                <w:sz w:val="10"/>
                <w:szCs w:val="10"/>
              </w:rPr>
              <w:t>1 996 337,88</w:t>
            </w:r>
          </w:p>
        </w:tc>
        <w:tc>
          <w:tcPr>
            <w:tcW w:w="253" w:type="pct"/>
            <w:tcBorders>
              <w:top w:val="nil"/>
              <w:left w:val="nil"/>
              <w:bottom w:val="single" w:sz="4" w:space="0" w:color="auto"/>
              <w:right w:val="single" w:sz="4" w:space="0" w:color="auto"/>
            </w:tcBorders>
            <w:shd w:val="clear" w:color="auto" w:fill="auto"/>
            <w:noWrap/>
            <w:vAlign w:val="bottom"/>
            <w:hideMark/>
          </w:tcPr>
          <w:p w14:paraId="281EE651" w14:textId="77777777" w:rsidR="001057BE" w:rsidRPr="001057BE" w:rsidRDefault="001057BE" w:rsidP="001057BE">
            <w:pPr>
              <w:jc w:val="right"/>
              <w:rPr>
                <w:color w:val="000000"/>
                <w:sz w:val="10"/>
                <w:szCs w:val="10"/>
              </w:rPr>
            </w:pPr>
            <w:r w:rsidRPr="001057BE">
              <w:rPr>
                <w:color w:val="000000"/>
                <w:sz w:val="10"/>
                <w:szCs w:val="10"/>
              </w:rPr>
              <w:t>577 795,34</w:t>
            </w:r>
          </w:p>
        </w:tc>
        <w:tc>
          <w:tcPr>
            <w:tcW w:w="282" w:type="pct"/>
            <w:tcBorders>
              <w:top w:val="nil"/>
              <w:left w:val="nil"/>
              <w:bottom w:val="single" w:sz="4" w:space="0" w:color="auto"/>
              <w:right w:val="single" w:sz="4" w:space="0" w:color="auto"/>
            </w:tcBorders>
            <w:shd w:val="clear" w:color="auto" w:fill="auto"/>
            <w:noWrap/>
            <w:vAlign w:val="bottom"/>
            <w:hideMark/>
          </w:tcPr>
          <w:p w14:paraId="44767D7A" w14:textId="77777777" w:rsidR="001057BE" w:rsidRPr="001057BE" w:rsidRDefault="001057BE" w:rsidP="001057BE">
            <w:pPr>
              <w:jc w:val="right"/>
              <w:rPr>
                <w:color w:val="000000"/>
                <w:sz w:val="10"/>
                <w:szCs w:val="10"/>
              </w:rPr>
            </w:pPr>
            <w:r w:rsidRPr="001057BE">
              <w:rPr>
                <w:color w:val="000000"/>
                <w:sz w:val="10"/>
                <w:szCs w:val="10"/>
              </w:rPr>
              <w:t>382 330,53</w:t>
            </w:r>
          </w:p>
        </w:tc>
        <w:tc>
          <w:tcPr>
            <w:tcW w:w="282" w:type="pct"/>
            <w:tcBorders>
              <w:top w:val="nil"/>
              <w:left w:val="nil"/>
              <w:bottom w:val="single" w:sz="4" w:space="0" w:color="auto"/>
              <w:right w:val="single" w:sz="4" w:space="0" w:color="auto"/>
            </w:tcBorders>
            <w:shd w:val="clear" w:color="auto" w:fill="auto"/>
            <w:noWrap/>
            <w:vAlign w:val="bottom"/>
            <w:hideMark/>
          </w:tcPr>
          <w:p w14:paraId="10B8992D" w14:textId="77777777" w:rsidR="001057BE" w:rsidRPr="001057BE" w:rsidRDefault="001057BE" w:rsidP="001057BE">
            <w:pPr>
              <w:jc w:val="right"/>
              <w:rPr>
                <w:color w:val="000000"/>
                <w:sz w:val="10"/>
                <w:szCs w:val="10"/>
              </w:rPr>
            </w:pPr>
            <w:r w:rsidRPr="001057BE">
              <w:rPr>
                <w:color w:val="000000"/>
                <w:sz w:val="10"/>
                <w:szCs w:val="10"/>
              </w:rPr>
              <w:t>163 261,64</w:t>
            </w:r>
          </w:p>
        </w:tc>
        <w:tc>
          <w:tcPr>
            <w:tcW w:w="282" w:type="pct"/>
            <w:tcBorders>
              <w:top w:val="nil"/>
              <w:left w:val="nil"/>
              <w:bottom w:val="single" w:sz="4" w:space="0" w:color="auto"/>
              <w:right w:val="single" w:sz="4" w:space="0" w:color="auto"/>
            </w:tcBorders>
            <w:shd w:val="clear" w:color="auto" w:fill="auto"/>
            <w:noWrap/>
            <w:vAlign w:val="bottom"/>
            <w:hideMark/>
          </w:tcPr>
          <w:p w14:paraId="14D8FD63" w14:textId="77777777" w:rsidR="001057BE" w:rsidRPr="001057BE" w:rsidRDefault="001057BE" w:rsidP="001057BE">
            <w:pPr>
              <w:jc w:val="right"/>
              <w:rPr>
                <w:color w:val="000000"/>
                <w:sz w:val="10"/>
                <w:szCs w:val="10"/>
              </w:rPr>
            </w:pPr>
            <w:r w:rsidRPr="001057BE">
              <w:rPr>
                <w:color w:val="000000"/>
                <w:sz w:val="10"/>
                <w:szCs w:val="10"/>
              </w:rPr>
              <w:t>3 119 725,39</w:t>
            </w:r>
          </w:p>
        </w:tc>
        <w:tc>
          <w:tcPr>
            <w:tcW w:w="282" w:type="pct"/>
            <w:tcBorders>
              <w:top w:val="nil"/>
              <w:left w:val="nil"/>
              <w:bottom w:val="single" w:sz="4" w:space="0" w:color="auto"/>
              <w:right w:val="single" w:sz="4" w:space="0" w:color="auto"/>
            </w:tcBorders>
            <w:shd w:val="clear" w:color="auto" w:fill="auto"/>
            <w:noWrap/>
            <w:vAlign w:val="bottom"/>
            <w:hideMark/>
          </w:tcPr>
          <w:p w14:paraId="637D6E9E" w14:textId="77777777" w:rsidR="001057BE" w:rsidRPr="001057BE" w:rsidRDefault="001057BE" w:rsidP="001057BE">
            <w:pPr>
              <w:jc w:val="right"/>
              <w:rPr>
                <w:color w:val="000000"/>
                <w:sz w:val="10"/>
                <w:szCs w:val="10"/>
              </w:rPr>
            </w:pPr>
            <w:r w:rsidRPr="001057BE">
              <w:rPr>
                <w:color w:val="000000"/>
                <w:sz w:val="10"/>
                <w:szCs w:val="10"/>
              </w:rPr>
              <w:t>3 920 990,12</w:t>
            </w:r>
          </w:p>
        </w:tc>
        <w:tc>
          <w:tcPr>
            <w:tcW w:w="282" w:type="pct"/>
            <w:tcBorders>
              <w:top w:val="nil"/>
              <w:left w:val="nil"/>
              <w:bottom w:val="single" w:sz="4" w:space="0" w:color="auto"/>
              <w:right w:val="single" w:sz="4" w:space="0" w:color="auto"/>
            </w:tcBorders>
            <w:shd w:val="clear" w:color="auto" w:fill="auto"/>
            <w:noWrap/>
            <w:vAlign w:val="bottom"/>
            <w:hideMark/>
          </w:tcPr>
          <w:p w14:paraId="5E099151" w14:textId="77777777" w:rsidR="001057BE" w:rsidRPr="001057BE" w:rsidRDefault="001057BE" w:rsidP="001057BE">
            <w:pPr>
              <w:jc w:val="right"/>
              <w:rPr>
                <w:color w:val="000000"/>
                <w:sz w:val="10"/>
                <w:szCs w:val="10"/>
              </w:rPr>
            </w:pPr>
            <w:r w:rsidRPr="001057BE">
              <w:rPr>
                <w:color w:val="000000"/>
                <w:sz w:val="10"/>
                <w:szCs w:val="10"/>
              </w:rPr>
              <w:t>1 109 660,23</w:t>
            </w:r>
          </w:p>
        </w:tc>
        <w:tc>
          <w:tcPr>
            <w:tcW w:w="253" w:type="pct"/>
            <w:tcBorders>
              <w:top w:val="nil"/>
              <w:left w:val="nil"/>
              <w:bottom w:val="single" w:sz="4" w:space="0" w:color="auto"/>
              <w:right w:val="single" w:sz="4" w:space="0" w:color="auto"/>
            </w:tcBorders>
            <w:shd w:val="clear" w:color="auto" w:fill="auto"/>
            <w:noWrap/>
            <w:vAlign w:val="bottom"/>
            <w:hideMark/>
          </w:tcPr>
          <w:p w14:paraId="3018BC2D" w14:textId="77777777" w:rsidR="001057BE" w:rsidRPr="001057BE" w:rsidRDefault="001057BE" w:rsidP="001057BE">
            <w:pPr>
              <w:jc w:val="right"/>
              <w:rPr>
                <w:color w:val="000000"/>
                <w:sz w:val="10"/>
                <w:szCs w:val="10"/>
              </w:rPr>
            </w:pPr>
            <w:r w:rsidRPr="001057BE">
              <w:rPr>
                <w:color w:val="000000"/>
                <w:sz w:val="10"/>
                <w:szCs w:val="10"/>
              </w:rPr>
              <w:t>720 860,50</w:t>
            </w:r>
          </w:p>
        </w:tc>
        <w:tc>
          <w:tcPr>
            <w:tcW w:w="253" w:type="pct"/>
            <w:tcBorders>
              <w:top w:val="nil"/>
              <w:left w:val="nil"/>
              <w:bottom w:val="single" w:sz="4" w:space="0" w:color="auto"/>
              <w:right w:val="single" w:sz="4" w:space="0" w:color="auto"/>
            </w:tcBorders>
            <w:shd w:val="clear" w:color="auto" w:fill="auto"/>
            <w:noWrap/>
            <w:vAlign w:val="bottom"/>
            <w:hideMark/>
          </w:tcPr>
          <w:p w14:paraId="3FF7C577" w14:textId="77777777" w:rsidR="001057BE" w:rsidRPr="001057BE" w:rsidRDefault="001057BE" w:rsidP="001057BE">
            <w:pPr>
              <w:jc w:val="right"/>
              <w:rPr>
                <w:color w:val="000000"/>
                <w:sz w:val="10"/>
                <w:szCs w:val="10"/>
              </w:rPr>
            </w:pPr>
            <w:r w:rsidRPr="001057BE">
              <w:rPr>
                <w:color w:val="000000"/>
                <w:sz w:val="10"/>
                <w:szCs w:val="10"/>
              </w:rPr>
              <w:t>322 077,74</w:t>
            </w:r>
          </w:p>
        </w:tc>
        <w:tc>
          <w:tcPr>
            <w:tcW w:w="447" w:type="pct"/>
            <w:tcBorders>
              <w:top w:val="nil"/>
              <w:left w:val="nil"/>
              <w:bottom w:val="single" w:sz="4" w:space="0" w:color="auto"/>
              <w:right w:val="single" w:sz="4" w:space="0" w:color="auto"/>
            </w:tcBorders>
            <w:shd w:val="clear" w:color="auto" w:fill="auto"/>
            <w:noWrap/>
            <w:vAlign w:val="bottom"/>
            <w:hideMark/>
          </w:tcPr>
          <w:p w14:paraId="1F5F4C23" w14:textId="77777777" w:rsidR="001057BE" w:rsidRPr="001057BE" w:rsidRDefault="001057BE" w:rsidP="001057BE">
            <w:pPr>
              <w:jc w:val="right"/>
              <w:rPr>
                <w:color w:val="000000"/>
                <w:sz w:val="10"/>
                <w:szCs w:val="10"/>
              </w:rPr>
            </w:pPr>
            <w:r w:rsidRPr="001057BE">
              <w:rPr>
                <w:color w:val="000000"/>
                <w:sz w:val="10"/>
                <w:szCs w:val="10"/>
              </w:rPr>
              <w:t>6 073 588,59</w:t>
            </w:r>
          </w:p>
        </w:tc>
      </w:tr>
      <w:tr w:rsidR="001057BE" w:rsidRPr="001057BE" w14:paraId="6486BBF3" w14:textId="77777777" w:rsidTr="00F0290F">
        <w:trPr>
          <w:trHeight w:val="275"/>
        </w:trPr>
        <w:tc>
          <w:tcPr>
            <w:tcW w:w="7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1BD67" w14:textId="77777777" w:rsidR="001057BE" w:rsidRPr="001057BE" w:rsidRDefault="001057BE" w:rsidP="001057BE">
            <w:pPr>
              <w:rPr>
                <w:b/>
                <w:bCs/>
                <w:color w:val="000000"/>
                <w:sz w:val="10"/>
                <w:szCs w:val="10"/>
              </w:rPr>
            </w:pPr>
            <w:r w:rsidRPr="001057BE">
              <w:rPr>
                <w:b/>
                <w:bCs/>
                <w:color w:val="000000"/>
                <w:sz w:val="10"/>
                <w:szCs w:val="10"/>
              </w:rPr>
              <w:t>Итого, тыс.руб.</w:t>
            </w:r>
          </w:p>
        </w:tc>
        <w:tc>
          <w:tcPr>
            <w:tcW w:w="282" w:type="pct"/>
            <w:tcBorders>
              <w:top w:val="nil"/>
              <w:left w:val="nil"/>
              <w:bottom w:val="single" w:sz="4" w:space="0" w:color="auto"/>
              <w:right w:val="single" w:sz="4" w:space="0" w:color="auto"/>
            </w:tcBorders>
            <w:shd w:val="clear" w:color="auto" w:fill="auto"/>
            <w:noWrap/>
            <w:vAlign w:val="bottom"/>
            <w:hideMark/>
          </w:tcPr>
          <w:p w14:paraId="16EBFC9A" w14:textId="77777777" w:rsidR="001057BE" w:rsidRPr="001057BE" w:rsidRDefault="001057BE" w:rsidP="001057BE">
            <w:pPr>
              <w:jc w:val="right"/>
              <w:rPr>
                <w:color w:val="000000"/>
                <w:sz w:val="10"/>
                <w:szCs w:val="10"/>
              </w:rPr>
            </w:pPr>
            <w:r w:rsidRPr="001057BE">
              <w:rPr>
                <w:color w:val="000000"/>
                <w:sz w:val="10"/>
                <w:szCs w:val="10"/>
              </w:rPr>
              <w:t>2 036 245,12</w:t>
            </w:r>
          </w:p>
        </w:tc>
        <w:tc>
          <w:tcPr>
            <w:tcW w:w="253" w:type="pct"/>
            <w:tcBorders>
              <w:top w:val="nil"/>
              <w:left w:val="nil"/>
              <w:bottom w:val="single" w:sz="4" w:space="0" w:color="auto"/>
              <w:right w:val="single" w:sz="4" w:space="0" w:color="auto"/>
            </w:tcBorders>
            <w:shd w:val="clear" w:color="auto" w:fill="auto"/>
            <w:noWrap/>
            <w:vAlign w:val="bottom"/>
            <w:hideMark/>
          </w:tcPr>
          <w:p w14:paraId="76464DCC" w14:textId="77777777" w:rsidR="001057BE" w:rsidRPr="001057BE" w:rsidRDefault="001057BE" w:rsidP="001057BE">
            <w:pPr>
              <w:jc w:val="right"/>
              <w:rPr>
                <w:color w:val="000000"/>
                <w:sz w:val="10"/>
                <w:szCs w:val="10"/>
              </w:rPr>
            </w:pPr>
            <w:r w:rsidRPr="001057BE">
              <w:rPr>
                <w:color w:val="000000"/>
                <w:sz w:val="10"/>
                <w:szCs w:val="10"/>
              </w:rPr>
              <w:t>579 366,15</w:t>
            </w:r>
          </w:p>
        </w:tc>
        <w:tc>
          <w:tcPr>
            <w:tcW w:w="253" w:type="pct"/>
            <w:tcBorders>
              <w:top w:val="nil"/>
              <w:left w:val="nil"/>
              <w:bottom w:val="single" w:sz="4" w:space="0" w:color="auto"/>
              <w:right w:val="single" w:sz="4" w:space="0" w:color="auto"/>
            </w:tcBorders>
            <w:shd w:val="clear" w:color="auto" w:fill="auto"/>
            <w:noWrap/>
            <w:vAlign w:val="bottom"/>
            <w:hideMark/>
          </w:tcPr>
          <w:p w14:paraId="0223919C" w14:textId="77777777" w:rsidR="001057BE" w:rsidRPr="001057BE" w:rsidRDefault="001057BE" w:rsidP="001057BE">
            <w:pPr>
              <w:jc w:val="right"/>
              <w:rPr>
                <w:color w:val="000000"/>
                <w:sz w:val="10"/>
                <w:szCs w:val="10"/>
              </w:rPr>
            </w:pPr>
            <w:r w:rsidRPr="001057BE">
              <w:rPr>
                <w:color w:val="000000"/>
                <w:sz w:val="10"/>
                <w:szCs w:val="10"/>
              </w:rPr>
              <w:t>434 528,75</w:t>
            </w:r>
          </w:p>
        </w:tc>
        <w:tc>
          <w:tcPr>
            <w:tcW w:w="282" w:type="pct"/>
            <w:tcBorders>
              <w:top w:val="nil"/>
              <w:left w:val="nil"/>
              <w:bottom w:val="single" w:sz="4" w:space="0" w:color="auto"/>
              <w:right w:val="single" w:sz="4" w:space="0" w:color="auto"/>
            </w:tcBorders>
            <w:shd w:val="clear" w:color="auto" w:fill="auto"/>
            <w:noWrap/>
            <w:vAlign w:val="bottom"/>
            <w:hideMark/>
          </w:tcPr>
          <w:p w14:paraId="2995C2F3" w14:textId="77777777" w:rsidR="001057BE" w:rsidRPr="001057BE" w:rsidRDefault="001057BE" w:rsidP="001057BE">
            <w:pPr>
              <w:jc w:val="right"/>
              <w:rPr>
                <w:color w:val="000000"/>
                <w:sz w:val="10"/>
                <w:szCs w:val="10"/>
              </w:rPr>
            </w:pPr>
            <w:r w:rsidRPr="001057BE">
              <w:rPr>
                <w:color w:val="000000"/>
                <w:sz w:val="10"/>
                <w:szCs w:val="10"/>
              </w:rPr>
              <w:t>432 973,74</w:t>
            </w:r>
          </w:p>
        </w:tc>
        <w:tc>
          <w:tcPr>
            <w:tcW w:w="282" w:type="pct"/>
            <w:tcBorders>
              <w:top w:val="nil"/>
              <w:left w:val="nil"/>
              <w:bottom w:val="single" w:sz="4" w:space="0" w:color="auto"/>
              <w:right w:val="single" w:sz="4" w:space="0" w:color="auto"/>
            </w:tcBorders>
            <w:shd w:val="clear" w:color="auto" w:fill="auto"/>
            <w:noWrap/>
            <w:vAlign w:val="bottom"/>
            <w:hideMark/>
          </w:tcPr>
          <w:p w14:paraId="71649D5F" w14:textId="77777777" w:rsidR="001057BE" w:rsidRPr="001057BE" w:rsidRDefault="001057BE" w:rsidP="001057BE">
            <w:pPr>
              <w:jc w:val="right"/>
              <w:rPr>
                <w:color w:val="000000"/>
                <w:sz w:val="10"/>
                <w:szCs w:val="10"/>
              </w:rPr>
            </w:pPr>
            <w:r w:rsidRPr="001057BE">
              <w:rPr>
                <w:color w:val="000000"/>
                <w:sz w:val="10"/>
                <w:szCs w:val="10"/>
              </w:rPr>
              <w:t>3 483 113,76</w:t>
            </w:r>
          </w:p>
        </w:tc>
        <w:tc>
          <w:tcPr>
            <w:tcW w:w="282" w:type="pct"/>
            <w:tcBorders>
              <w:top w:val="nil"/>
              <w:left w:val="nil"/>
              <w:bottom w:val="single" w:sz="4" w:space="0" w:color="auto"/>
              <w:right w:val="single" w:sz="4" w:space="0" w:color="auto"/>
            </w:tcBorders>
            <w:shd w:val="clear" w:color="auto" w:fill="auto"/>
            <w:noWrap/>
            <w:vAlign w:val="bottom"/>
            <w:hideMark/>
          </w:tcPr>
          <w:p w14:paraId="3BF64617" w14:textId="77777777" w:rsidR="001057BE" w:rsidRPr="001057BE" w:rsidRDefault="001057BE" w:rsidP="001057BE">
            <w:pPr>
              <w:jc w:val="right"/>
              <w:rPr>
                <w:color w:val="000000"/>
                <w:sz w:val="10"/>
                <w:szCs w:val="10"/>
              </w:rPr>
            </w:pPr>
            <w:r w:rsidRPr="001057BE">
              <w:rPr>
                <w:color w:val="000000"/>
                <w:sz w:val="10"/>
                <w:szCs w:val="10"/>
              </w:rPr>
              <w:t>2 115 912,59</w:t>
            </w:r>
          </w:p>
        </w:tc>
        <w:tc>
          <w:tcPr>
            <w:tcW w:w="253" w:type="pct"/>
            <w:tcBorders>
              <w:top w:val="nil"/>
              <w:left w:val="nil"/>
              <w:bottom w:val="single" w:sz="4" w:space="0" w:color="auto"/>
              <w:right w:val="single" w:sz="4" w:space="0" w:color="auto"/>
            </w:tcBorders>
            <w:shd w:val="clear" w:color="auto" w:fill="auto"/>
            <w:noWrap/>
            <w:vAlign w:val="bottom"/>
            <w:hideMark/>
          </w:tcPr>
          <w:p w14:paraId="71EBAE81" w14:textId="77777777" w:rsidR="001057BE" w:rsidRPr="001057BE" w:rsidRDefault="001057BE" w:rsidP="001057BE">
            <w:pPr>
              <w:jc w:val="right"/>
              <w:rPr>
                <w:color w:val="000000"/>
                <w:sz w:val="10"/>
                <w:szCs w:val="10"/>
              </w:rPr>
            </w:pPr>
            <w:r w:rsidRPr="001057BE">
              <w:rPr>
                <w:color w:val="000000"/>
                <w:sz w:val="10"/>
                <w:szCs w:val="10"/>
              </w:rPr>
              <w:t>627 288,99</w:t>
            </w:r>
          </w:p>
        </w:tc>
        <w:tc>
          <w:tcPr>
            <w:tcW w:w="282" w:type="pct"/>
            <w:tcBorders>
              <w:top w:val="nil"/>
              <w:left w:val="nil"/>
              <w:bottom w:val="single" w:sz="4" w:space="0" w:color="auto"/>
              <w:right w:val="single" w:sz="4" w:space="0" w:color="auto"/>
            </w:tcBorders>
            <w:shd w:val="clear" w:color="auto" w:fill="auto"/>
            <w:noWrap/>
            <w:vAlign w:val="bottom"/>
            <w:hideMark/>
          </w:tcPr>
          <w:p w14:paraId="79927602" w14:textId="77777777" w:rsidR="001057BE" w:rsidRPr="001057BE" w:rsidRDefault="001057BE" w:rsidP="001057BE">
            <w:pPr>
              <w:jc w:val="right"/>
              <w:rPr>
                <w:color w:val="000000"/>
                <w:sz w:val="10"/>
                <w:szCs w:val="10"/>
              </w:rPr>
            </w:pPr>
            <w:r w:rsidRPr="001057BE">
              <w:rPr>
                <w:color w:val="000000"/>
                <w:sz w:val="10"/>
                <w:szCs w:val="10"/>
              </w:rPr>
              <w:t>476 816,47</w:t>
            </w:r>
          </w:p>
        </w:tc>
        <w:tc>
          <w:tcPr>
            <w:tcW w:w="282" w:type="pct"/>
            <w:tcBorders>
              <w:top w:val="nil"/>
              <w:left w:val="nil"/>
              <w:bottom w:val="single" w:sz="4" w:space="0" w:color="auto"/>
              <w:right w:val="single" w:sz="4" w:space="0" w:color="auto"/>
            </w:tcBorders>
            <w:shd w:val="clear" w:color="auto" w:fill="auto"/>
            <w:noWrap/>
            <w:vAlign w:val="bottom"/>
            <w:hideMark/>
          </w:tcPr>
          <w:p w14:paraId="02C62158" w14:textId="77777777" w:rsidR="001057BE" w:rsidRPr="001057BE" w:rsidRDefault="001057BE" w:rsidP="001057BE">
            <w:pPr>
              <w:jc w:val="right"/>
              <w:rPr>
                <w:color w:val="000000"/>
                <w:sz w:val="10"/>
                <w:szCs w:val="10"/>
              </w:rPr>
            </w:pPr>
            <w:r w:rsidRPr="001057BE">
              <w:rPr>
                <w:color w:val="000000"/>
                <w:sz w:val="10"/>
                <w:szCs w:val="10"/>
              </w:rPr>
              <w:t>406 588,94</w:t>
            </w:r>
          </w:p>
        </w:tc>
        <w:tc>
          <w:tcPr>
            <w:tcW w:w="282" w:type="pct"/>
            <w:tcBorders>
              <w:top w:val="nil"/>
              <w:left w:val="nil"/>
              <w:bottom w:val="single" w:sz="4" w:space="0" w:color="auto"/>
              <w:right w:val="single" w:sz="4" w:space="0" w:color="auto"/>
            </w:tcBorders>
            <w:shd w:val="clear" w:color="auto" w:fill="auto"/>
            <w:noWrap/>
            <w:vAlign w:val="bottom"/>
            <w:hideMark/>
          </w:tcPr>
          <w:p w14:paraId="05F9CEC4" w14:textId="77777777" w:rsidR="001057BE" w:rsidRPr="001057BE" w:rsidRDefault="001057BE" w:rsidP="001057BE">
            <w:pPr>
              <w:jc w:val="right"/>
              <w:rPr>
                <w:color w:val="000000"/>
                <w:sz w:val="10"/>
                <w:szCs w:val="10"/>
              </w:rPr>
            </w:pPr>
            <w:r w:rsidRPr="001057BE">
              <w:rPr>
                <w:color w:val="000000"/>
                <w:sz w:val="10"/>
                <w:szCs w:val="10"/>
              </w:rPr>
              <w:t>3 626 606,99</w:t>
            </w:r>
          </w:p>
        </w:tc>
        <w:tc>
          <w:tcPr>
            <w:tcW w:w="282" w:type="pct"/>
            <w:tcBorders>
              <w:top w:val="nil"/>
              <w:left w:val="nil"/>
              <w:bottom w:val="single" w:sz="4" w:space="0" w:color="auto"/>
              <w:right w:val="single" w:sz="4" w:space="0" w:color="auto"/>
            </w:tcBorders>
            <w:shd w:val="clear" w:color="auto" w:fill="auto"/>
            <w:noWrap/>
            <w:vAlign w:val="bottom"/>
            <w:hideMark/>
          </w:tcPr>
          <w:p w14:paraId="5B7DE59C" w14:textId="77777777" w:rsidR="001057BE" w:rsidRPr="001057BE" w:rsidRDefault="001057BE" w:rsidP="001057BE">
            <w:pPr>
              <w:jc w:val="right"/>
              <w:rPr>
                <w:color w:val="000000"/>
                <w:sz w:val="10"/>
                <w:szCs w:val="10"/>
              </w:rPr>
            </w:pPr>
            <w:r w:rsidRPr="001057BE">
              <w:rPr>
                <w:color w:val="000000"/>
                <w:sz w:val="10"/>
                <w:szCs w:val="10"/>
              </w:rPr>
              <w:t>4 152 157,72</w:t>
            </w:r>
          </w:p>
        </w:tc>
        <w:tc>
          <w:tcPr>
            <w:tcW w:w="282" w:type="pct"/>
            <w:tcBorders>
              <w:top w:val="nil"/>
              <w:left w:val="nil"/>
              <w:bottom w:val="single" w:sz="4" w:space="0" w:color="auto"/>
              <w:right w:val="single" w:sz="4" w:space="0" w:color="auto"/>
            </w:tcBorders>
            <w:shd w:val="clear" w:color="auto" w:fill="auto"/>
            <w:noWrap/>
            <w:vAlign w:val="bottom"/>
            <w:hideMark/>
          </w:tcPr>
          <w:p w14:paraId="07DE692F" w14:textId="77777777" w:rsidR="001057BE" w:rsidRPr="001057BE" w:rsidRDefault="001057BE" w:rsidP="001057BE">
            <w:pPr>
              <w:jc w:val="right"/>
              <w:rPr>
                <w:color w:val="000000"/>
                <w:sz w:val="10"/>
                <w:szCs w:val="10"/>
              </w:rPr>
            </w:pPr>
            <w:r w:rsidRPr="001057BE">
              <w:rPr>
                <w:color w:val="000000"/>
                <w:sz w:val="10"/>
                <w:szCs w:val="10"/>
              </w:rPr>
              <w:t>1 206 655,14</w:t>
            </w:r>
          </w:p>
        </w:tc>
        <w:tc>
          <w:tcPr>
            <w:tcW w:w="253" w:type="pct"/>
            <w:tcBorders>
              <w:top w:val="nil"/>
              <w:left w:val="nil"/>
              <w:bottom w:val="single" w:sz="4" w:space="0" w:color="auto"/>
              <w:right w:val="single" w:sz="4" w:space="0" w:color="auto"/>
            </w:tcBorders>
            <w:shd w:val="clear" w:color="auto" w:fill="auto"/>
            <w:noWrap/>
            <w:vAlign w:val="bottom"/>
            <w:hideMark/>
          </w:tcPr>
          <w:p w14:paraId="7A75DA41" w14:textId="77777777" w:rsidR="001057BE" w:rsidRPr="001057BE" w:rsidRDefault="001057BE" w:rsidP="001057BE">
            <w:pPr>
              <w:jc w:val="right"/>
              <w:rPr>
                <w:color w:val="000000"/>
                <w:sz w:val="10"/>
                <w:szCs w:val="10"/>
              </w:rPr>
            </w:pPr>
            <w:r w:rsidRPr="001057BE">
              <w:rPr>
                <w:color w:val="000000"/>
                <w:sz w:val="10"/>
                <w:szCs w:val="10"/>
              </w:rPr>
              <w:t>911 345,22</w:t>
            </w:r>
          </w:p>
        </w:tc>
        <w:tc>
          <w:tcPr>
            <w:tcW w:w="253" w:type="pct"/>
            <w:tcBorders>
              <w:top w:val="nil"/>
              <w:left w:val="nil"/>
              <w:bottom w:val="single" w:sz="4" w:space="0" w:color="auto"/>
              <w:right w:val="single" w:sz="4" w:space="0" w:color="auto"/>
            </w:tcBorders>
            <w:shd w:val="clear" w:color="auto" w:fill="auto"/>
            <w:noWrap/>
            <w:vAlign w:val="bottom"/>
            <w:hideMark/>
          </w:tcPr>
          <w:p w14:paraId="1642F9EF" w14:textId="77777777" w:rsidR="001057BE" w:rsidRPr="001057BE" w:rsidRDefault="001057BE" w:rsidP="001057BE">
            <w:pPr>
              <w:jc w:val="right"/>
              <w:rPr>
                <w:color w:val="000000"/>
                <w:sz w:val="10"/>
                <w:szCs w:val="10"/>
              </w:rPr>
            </w:pPr>
            <w:r w:rsidRPr="001057BE">
              <w:rPr>
                <w:color w:val="000000"/>
                <w:sz w:val="10"/>
                <w:szCs w:val="10"/>
              </w:rPr>
              <w:t>839 562,68</w:t>
            </w:r>
          </w:p>
        </w:tc>
        <w:tc>
          <w:tcPr>
            <w:tcW w:w="447" w:type="pct"/>
            <w:tcBorders>
              <w:top w:val="nil"/>
              <w:left w:val="nil"/>
              <w:bottom w:val="single" w:sz="4" w:space="0" w:color="auto"/>
              <w:right w:val="single" w:sz="4" w:space="0" w:color="auto"/>
            </w:tcBorders>
            <w:shd w:val="clear" w:color="auto" w:fill="auto"/>
            <w:noWrap/>
            <w:vAlign w:val="bottom"/>
            <w:hideMark/>
          </w:tcPr>
          <w:p w14:paraId="227B054A" w14:textId="77777777" w:rsidR="001057BE" w:rsidRPr="001057BE" w:rsidRDefault="001057BE" w:rsidP="001057BE">
            <w:pPr>
              <w:jc w:val="right"/>
              <w:rPr>
                <w:color w:val="000000"/>
                <w:sz w:val="10"/>
                <w:szCs w:val="10"/>
              </w:rPr>
            </w:pPr>
            <w:r w:rsidRPr="001057BE">
              <w:rPr>
                <w:color w:val="000000"/>
                <w:sz w:val="10"/>
                <w:szCs w:val="10"/>
              </w:rPr>
              <w:t>7 109 720,75</w:t>
            </w:r>
          </w:p>
        </w:tc>
      </w:tr>
    </w:tbl>
    <w:p w14:paraId="1FE551D7" w14:textId="77777777" w:rsidR="001057BE" w:rsidRPr="001057BE" w:rsidRDefault="001057BE" w:rsidP="001057BE">
      <w:pPr>
        <w:autoSpaceDE w:val="0"/>
        <w:autoSpaceDN w:val="0"/>
        <w:adjustRightInd w:val="0"/>
        <w:ind w:left="-142" w:right="-289" w:firstLine="822"/>
        <w:jc w:val="both"/>
        <w:rPr>
          <w:rFonts w:eastAsia="Calibri"/>
          <w:sz w:val="28"/>
          <w:szCs w:val="28"/>
          <w:lang w:eastAsia="en-US"/>
        </w:rPr>
      </w:pPr>
    </w:p>
    <w:p w14:paraId="3B81628C" w14:textId="77777777" w:rsidR="001057BE" w:rsidRPr="001057BE" w:rsidRDefault="001057BE" w:rsidP="001057BE">
      <w:pPr>
        <w:spacing w:line="276" w:lineRule="auto"/>
        <w:ind w:firstLine="708"/>
        <w:jc w:val="both"/>
        <w:rPr>
          <w:sz w:val="28"/>
          <w:szCs w:val="28"/>
        </w:rPr>
      </w:pPr>
      <w:r w:rsidRPr="001057BE">
        <w:rPr>
          <w:sz w:val="28"/>
          <w:szCs w:val="28"/>
        </w:rPr>
        <w:t>Расчет тарифной выручки филиала ПАО «Россети Сибири» - «Кузбассэнерго РЭС» на 2022 год, в соответствии с постановлением РЭК Кузбасса от 30.12.2021 №956, приведен в таблице 5.</w:t>
      </w:r>
    </w:p>
    <w:p w14:paraId="6DAE6C99" w14:textId="56B4483F" w:rsidR="001057BE" w:rsidRPr="001057BE" w:rsidRDefault="001057BE" w:rsidP="001057BE">
      <w:pPr>
        <w:spacing w:after="200"/>
        <w:ind w:right="-462" w:firstLine="709"/>
        <w:jc w:val="right"/>
        <w:rPr>
          <w:rFonts w:eastAsia="Calibri"/>
          <w:color w:val="000000"/>
          <w:sz w:val="28"/>
          <w:szCs w:val="28"/>
          <w:lang w:eastAsia="en-US"/>
        </w:rPr>
      </w:pPr>
      <w:r w:rsidRPr="001057BE">
        <w:rPr>
          <w:rFonts w:eastAsia="Calibri"/>
          <w:color w:val="000000"/>
          <w:sz w:val="28"/>
          <w:szCs w:val="28"/>
          <w:lang w:eastAsia="en-US"/>
        </w:rPr>
        <w:t xml:space="preserve">Таблица </w:t>
      </w:r>
      <w:r w:rsidRPr="001057BE">
        <w:rPr>
          <w:rFonts w:eastAsia="Calibri"/>
          <w:color w:val="000000"/>
          <w:sz w:val="28"/>
          <w:szCs w:val="28"/>
          <w:lang w:eastAsia="en-US"/>
        </w:rPr>
        <w:fldChar w:fldCharType="begin"/>
      </w:r>
      <w:r w:rsidRPr="001057BE">
        <w:rPr>
          <w:rFonts w:eastAsia="Calibri"/>
          <w:color w:val="000000"/>
          <w:sz w:val="28"/>
          <w:szCs w:val="28"/>
          <w:lang w:eastAsia="en-US"/>
        </w:rPr>
        <w:instrText xml:space="preserve"> SEQ Таблица \* ARABIC </w:instrText>
      </w:r>
      <w:r w:rsidRPr="001057BE">
        <w:rPr>
          <w:rFonts w:eastAsia="Calibri"/>
          <w:color w:val="000000"/>
          <w:sz w:val="28"/>
          <w:szCs w:val="28"/>
          <w:lang w:eastAsia="en-US"/>
        </w:rPr>
        <w:fldChar w:fldCharType="separate"/>
      </w:r>
      <w:r w:rsidR="0009708D">
        <w:rPr>
          <w:rFonts w:eastAsia="Calibri"/>
          <w:noProof/>
          <w:color w:val="000000"/>
          <w:sz w:val="28"/>
          <w:szCs w:val="28"/>
          <w:lang w:eastAsia="en-US"/>
        </w:rPr>
        <w:t>5</w:t>
      </w:r>
      <w:r w:rsidRPr="001057BE">
        <w:rPr>
          <w:rFonts w:eastAsia="Calibri"/>
          <w:color w:val="000000"/>
          <w:sz w:val="28"/>
          <w:szCs w:val="28"/>
          <w:lang w:eastAsia="en-US"/>
        </w:rPr>
        <w:fldChar w:fldCharType="end"/>
      </w:r>
    </w:p>
    <w:p w14:paraId="57891E52" w14:textId="77777777" w:rsidR="001057BE" w:rsidRPr="001057BE" w:rsidRDefault="001057BE" w:rsidP="001057BE">
      <w:pPr>
        <w:ind w:firstLine="709"/>
        <w:jc w:val="center"/>
        <w:rPr>
          <w:sz w:val="28"/>
          <w:szCs w:val="28"/>
        </w:rPr>
      </w:pPr>
      <w:r w:rsidRPr="001057BE">
        <w:rPr>
          <w:sz w:val="28"/>
          <w:szCs w:val="28"/>
        </w:rPr>
        <w:t>Расчет тарифной выручки филиала ПАО «Россети Сибири» - «Кузбассэнерго РЭС» на 2022 год в соответствии с постановлением РЭК Кузбасса от 30.12.2021 №956</w:t>
      </w:r>
    </w:p>
    <w:tbl>
      <w:tblPr>
        <w:tblW w:w="5186" w:type="pct"/>
        <w:tblLayout w:type="fixed"/>
        <w:tblLook w:val="04A0" w:firstRow="1" w:lastRow="0" w:firstColumn="1" w:lastColumn="0" w:noHBand="0" w:noVBand="1"/>
      </w:tblPr>
      <w:tblGrid>
        <w:gridCol w:w="2148"/>
        <w:gridCol w:w="731"/>
        <w:gridCol w:w="717"/>
        <w:gridCol w:w="717"/>
        <w:gridCol w:w="796"/>
        <w:gridCol w:w="799"/>
        <w:gridCol w:w="796"/>
        <w:gridCol w:w="715"/>
        <w:gridCol w:w="796"/>
        <w:gridCol w:w="796"/>
        <w:gridCol w:w="796"/>
        <w:gridCol w:w="304"/>
        <w:gridCol w:w="515"/>
        <w:gridCol w:w="796"/>
        <w:gridCol w:w="796"/>
        <w:gridCol w:w="715"/>
        <w:gridCol w:w="1134"/>
      </w:tblGrid>
      <w:tr w:rsidR="001057BE" w:rsidRPr="001057BE" w14:paraId="751BF948" w14:textId="77777777" w:rsidTr="00F0290F">
        <w:trPr>
          <w:trHeight w:val="202"/>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D09A1" w14:textId="77777777" w:rsidR="001057BE" w:rsidRPr="001057BE" w:rsidRDefault="001057BE" w:rsidP="001057BE">
            <w:pPr>
              <w:jc w:val="center"/>
              <w:rPr>
                <w:b/>
                <w:bCs/>
                <w:color w:val="000000"/>
                <w:sz w:val="12"/>
                <w:szCs w:val="12"/>
              </w:rPr>
            </w:pPr>
            <w:r w:rsidRPr="001057BE">
              <w:rPr>
                <w:b/>
                <w:bCs/>
                <w:color w:val="000000"/>
                <w:sz w:val="12"/>
                <w:szCs w:val="12"/>
              </w:rPr>
              <w:t>Наименование ТСО</w:t>
            </w:r>
          </w:p>
        </w:tc>
        <w:tc>
          <w:tcPr>
            <w:tcW w:w="4237" w:type="pct"/>
            <w:gridSpan w:val="16"/>
            <w:tcBorders>
              <w:top w:val="single" w:sz="4" w:space="0" w:color="auto"/>
              <w:left w:val="nil"/>
              <w:bottom w:val="single" w:sz="4" w:space="0" w:color="auto"/>
              <w:right w:val="single" w:sz="4" w:space="0" w:color="auto"/>
            </w:tcBorders>
            <w:shd w:val="clear" w:color="auto" w:fill="auto"/>
            <w:noWrap/>
            <w:vAlign w:val="center"/>
            <w:hideMark/>
          </w:tcPr>
          <w:p w14:paraId="0647372A" w14:textId="77777777" w:rsidR="001057BE" w:rsidRPr="001057BE" w:rsidRDefault="001057BE" w:rsidP="001057BE">
            <w:pPr>
              <w:ind w:right="-436"/>
              <w:jc w:val="center"/>
              <w:rPr>
                <w:b/>
                <w:bCs/>
                <w:color w:val="000000"/>
                <w:sz w:val="12"/>
                <w:szCs w:val="12"/>
              </w:rPr>
            </w:pPr>
            <w:r w:rsidRPr="001057BE">
              <w:rPr>
                <w:b/>
                <w:bCs/>
                <w:color w:val="000000"/>
                <w:sz w:val="12"/>
                <w:szCs w:val="12"/>
              </w:rPr>
              <w:t>ПАО «РОССЕТИ Сибири» (филиал ПАО «Россети Сибири» - «Кузбассэнерго - РЭС») (ИНН 2460069527)</w:t>
            </w:r>
          </w:p>
        </w:tc>
      </w:tr>
      <w:tr w:rsidR="001057BE" w:rsidRPr="001057BE" w14:paraId="1B0AA69E"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733BF" w14:textId="77777777" w:rsidR="001057BE" w:rsidRPr="001057BE" w:rsidRDefault="001057BE" w:rsidP="001057BE">
            <w:pPr>
              <w:jc w:val="center"/>
              <w:rPr>
                <w:b/>
                <w:bCs/>
                <w:color w:val="000000"/>
                <w:sz w:val="12"/>
                <w:szCs w:val="12"/>
              </w:rPr>
            </w:pPr>
            <w:r w:rsidRPr="001057BE">
              <w:rPr>
                <w:b/>
                <w:bCs/>
                <w:color w:val="000000"/>
                <w:sz w:val="12"/>
                <w:szCs w:val="12"/>
              </w:rPr>
              <w:t>Показатель</w:t>
            </w:r>
          </w:p>
        </w:tc>
        <w:tc>
          <w:tcPr>
            <w:tcW w:w="13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59C8F223" w14:textId="77777777" w:rsidR="001057BE" w:rsidRPr="001057BE" w:rsidRDefault="001057BE" w:rsidP="001057BE">
            <w:pPr>
              <w:jc w:val="center"/>
              <w:rPr>
                <w:b/>
                <w:bCs/>
                <w:color w:val="000000"/>
                <w:sz w:val="12"/>
                <w:szCs w:val="12"/>
              </w:rPr>
            </w:pPr>
            <w:r w:rsidRPr="001057BE">
              <w:rPr>
                <w:b/>
                <w:bCs/>
                <w:color w:val="000000"/>
                <w:sz w:val="12"/>
                <w:szCs w:val="12"/>
              </w:rPr>
              <w:t>1 полугодие 2022</w:t>
            </w:r>
          </w:p>
        </w:tc>
        <w:tc>
          <w:tcPr>
            <w:tcW w:w="149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CFE1B0F" w14:textId="77777777" w:rsidR="001057BE" w:rsidRPr="001057BE" w:rsidRDefault="001057BE" w:rsidP="001057BE">
            <w:pPr>
              <w:jc w:val="center"/>
              <w:rPr>
                <w:b/>
                <w:bCs/>
                <w:color w:val="000000"/>
                <w:sz w:val="12"/>
                <w:szCs w:val="12"/>
              </w:rPr>
            </w:pPr>
            <w:r w:rsidRPr="001057BE">
              <w:rPr>
                <w:b/>
                <w:bCs/>
                <w:color w:val="000000"/>
                <w:sz w:val="12"/>
                <w:szCs w:val="12"/>
              </w:rPr>
              <w:t>2 полугодие 2022</w:t>
            </w:r>
          </w:p>
        </w:tc>
        <w:tc>
          <w:tcPr>
            <w:tcW w:w="1406" w:type="pct"/>
            <w:gridSpan w:val="5"/>
            <w:tcBorders>
              <w:top w:val="single" w:sz="4" w:space="0" w:color="auto"/>
              <w:left w:val="nil"/>
              <w:bottom w:val="single" w:sz="4" w:space="0" w:color="auto"/>
              <w:right w:val="single" w:sz="4" w:space="0" w:color="auto"/>
            </w:tcBorders>
            <w:shd w:val="clear" w:color="auto" w:fill="auto"/>
            <w:noWrap/>
            <w:vAlign w:val="bottom"/>
            <w:hideMark/>
          </w:tcPr>
          <w:p w14:paraId="0B60C8F9" w14:textId="77777777" w:rsidR="001057BE" w:rsidRPr="001057BE" w:rsidRDefault="001057BE" w:rsidP="001057BE">
            <w:pPr>
              <w:jc w:val="center"/>
              <w:rPr>
                <w:b/>
                <w:bCs/>
                <w:color w:val="000000"/>
                <w:sz w:val="12"/>
                <w:szCs w:val="12"/>
              </w:rPr>
            </w:pPr>
            <w:r w:rsidRPr="001057BE">
              <w:rPr>
                <w:b/>
                <w:bCs/>
                <w:color w:val="000000"/>
                <w:sz w:val="12"/>
                <w:szCs w:val="12"/>
              </w:rPr>
              <w:t>2022 год</w:t>
            </w:r>
          </w:p>
        </w:tc>
      </w:tr>
      <w:tr w:rsidR="001057BE" w:rsidRPr="001057BE" w14:paraId="37088F35"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6AAAF" w14:textId="77777777" w:rsidR="001057BE" w:rsidRPr="001057BE" w:rsidRDefault="001057BE" w:rsidP="001057BE">
            <w:pPr>
              <w:rPr>
                <w:color w:val="000000"/>
                <w:sz w:val="12"/>
                <w:szCs w:val="12"/>
              </w:rPr>
            </w:pPr>
            <w:r w:rsidRPr="001057BE">
              <w:rPr>
                <w:color w:val="000000"/>
                <w:sz w:val="12"/>
                <w:szCs w:val="12"/>
              </w:rPr>
              <w:t>НВВ ТСО</w:t>
            </w:r>
          </w:p>
        </w:tc>
        <w:tc>
          <w:tcPr>
            <w:tcW w:w="13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4EEEA04A" w14:textId="77777777" w:rsidR="001057BE" w:rsidRPr="001057BE" w:rsidRDefault="001057BE" w:rsidP="001057BE">
            <w:pPr>
              <w:jc w:val="center"/>
              <w:rPr>
                <w:color w:val="000000"/>
                <w:sz w:val="12"/>
                <w:szCs w:val="12"/>
              </w:rPr>
            </w:pPr>
            <w:r w:rsidRPr="001057BE">
              <w:rPr>
                <w:color w:val="000000"/>
                <w:sz w:val="12"/>
                <w:szCs w:val="12"/>
              </w:rPr>
              <w:t>4 914 411,57</w:t>
            </w:r>
          </w:p>
        </w:tc>
        <w:tc>
          <w:tcPr>
            <w:tcW w:w="1494" w:type="pct"/>
            <w:gridSpan w:val="6"/>
            <w:tcBorders>
              <w:top w:val="single" w:sz="4" w:space="0" w:color="auto"/>
              <w:left w:val="nil"/>
              <w:bottom w:val="single" w:sz="4" w:space="0" w:color="auto"/>
              <w:right w:val="single" w:sz="4" w:space="0" w:color="auto"/>
            </w:tcBorders>
            <w:shd w:val="clear" w:color="auto" w:fill="auto"/>
            <w:noWrap/>
            <w:vAlign w:val="bottom"/>
            <w:hideMark/>
          </w:tcPr>
          <w:p w14:paraId="338810E0" w14:textId="77777777" w:rsidR="001057BE" w:rsidRPr="001057BE" w:rsidRDefault="001057BE" w:rsidP="001057BE">
            <w:pPr>
              <w:jc w:val="center"/>
              <w:rPr>
                <w:color w:val="000000"/>
                <w:sz w:val="12"/>
                <w:szCs w:val="12"/>
              </w:rPr>
            </w:pPr>
            <w:r w:rsidRPr="001057BE">
              <w:rPr>
                <w:color w:val="000000"/>
                <w:sz w:val="12"/>
                <w:szCs w:val="12"/>
              </w:rPr>
              <w:t>4 954 077,38</w:t>
            </w:r>
          </w:p>
        </w:tc>
        <w:tc>
          <w:tcPr>
            <w:tcW w:w="1406" w:type="pct"/>
            <w:gridSpan w:val="5"/>
            <w:tcBorders>
              <w:top w:val="single" w:sz="4" w:space="0" w:color="auto"/>
              <w:left w:val="nil"/>
              <w:bottom w:val="single" w:sz="4" w:space="0" w:color="auto"/>
              <w:right w:val="single" w:sz="4" w:space="0" w:color="auto"/>
            </w:tcBorders>
            <w:shd w:val="clear" w:color="auto" w:fill="auto"/>
            <w:noWrap/>
            <w:vAlign w:val="bottom"/>
            <w:hideMark/>
          </w:tcPr>
          <w:p w14:paraId="05FC31A1" w14:textId="77777777" w:rsidR="001057BE" w:rsidRPr="001057BE" w:rsidRDefault="001057BE" w:rsidP="001057BE">
            <w:pPr>
              <w:jc w:val="center"/>
              <w:rPr>
                <w:color w:val="000000"/>
                <w:sz w:val="12"/>
                <w:szCs w:val="12"/>
              </w:rPr>
            </w:pPr>
            <w:r w:rsidRPr="001057BE">
              <w:rPr>
                <w:color w:val="000000"/>
                <w:sz w:val="12"/>
                <w:szCs w:val="12"/>
              </w:rPr>
              <w:t>9 868 488,96</w:t>
            </w:r>
          </w:p>
        </w:tc>
      </w:tr>
      <w:tr w:rsidR="001057BE" w:rsidRPr="001057BE" w14:paraId="3EC46CD9"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AB40D" w14:textId="77777777" w:rsidR="001057BE" w:rsidRPr="001057BE" w:rsidRDefault="001057BE" w:rsidP="001057BE">
            <w:pPr>
              <w:jc w:val="right"/>
              <w:rPr>
                <w:color w:val="000000"/>
                <w:sz w:val="12"/>
                <w:szCs w:val="12"/>
              </w:rPr>
            </w:pPr>
            <w:r w:rsidRPr="001057BE">
              <w:rPr>
                <w:color w:val="000000"/>
                <w:sz w:val="12"/>
                <w:szCs w:val="12"/>
              </w:rPr>
              <w:t>Затраты ТСО на содержание</w:t>
            </w:r>
          </w:p>
        </w:tc>
        <w:tc>
          <w:tcPr>
            <w:tcW w:w="13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E8A41B8" w14:textId="77777777" w:rsidR="001057BE" w:rsidRPr="001057BE" w:rsidRDefault="001057BE" w:rsidP="001057BE">
            <w:pPr>
              <w:jc w:val="center"/>
              <w:rPr>
                <w:color w:val="000000"/>
                <w:sz w:val="12"/>
                <w:szCs w:val="12"/>
              </w:rPr>
            </w:pPr>
            <w:r w:rsidRPr="001057BE">
              <w:rPr>
                <w:color w:val="000000"/>
                <w:sz w:val="12"/>
                <w:szCs w:val="12"/>
              </w:rPr>
              <w:t>4 026 487,15</w:t>
            </w:r>
          </w:p>
        </w:tc>
        <w:tc>
          <w:tcPr>
            <w:tcW w:w="1494" w:type="pct"/>
            <w:gridSpan w:val="6"/>
            <w:tcBorders>
              <w:top w:val="single" w:sz="4" w:space="0" w:color="auto"/>
              <w:left w:val="nil"/>
              <w:bottom w:val="single" w:sz="4" w:space="0" w:color="auto"/>
              <w:right w:val="single" w:sz="4" w:space="0" w:color="auto"/>
            </w:tcBorders>
            <w:shd w:val="clear" w:color="auto" w:fill="auto"/>
            <w:noWrap/>
            <w:vAlign w:val="bottom"/>
            <w:hideMark/>
          </w:tcPr>
          <w:p w14:paraId="5908185E" w14:textId="77777777" w:rsidR="001057BE" w:rsidRPr="001057BE" w:rsidRDefault="001057BE" w:rsidP="001057BE">
            <w:pPr>
              <w:jc w:val="center"/>
              <w:rPr>
                <w:color w:val="000000"/>
                <w:sz w:val="12"/>
                <w:szCs w:val="12"/>
              </w:rPr>
            </w:pPr>
            <w:r w:rsidRPr="001057BE">
              <w:rPr>
                <w:color w:val="000000"/>
                <w:sz w:val="12"/>
                <w:szCs w:val="12"/>
              </w:rPr>
              <w:t>4 057 308,92</w:t>
            </w:r>
          </w:p>
        </w:tc>
        <w:tc>
          <w:tcPr>
            <w:tcW w:w="1406" w:type="pct"/>
            <w:gridSpan w:val="5"/>
            <w:tcBorders>
              <w:top w:val="single" w:sz="4" w:space="0" w:color="auto"/>
              <w:left w:val="nil"/>
              <w:bottom w:val="single" w:sz="4" w:space="0" w:color="auto"/>
              <w:right w:val="single" w:sz="4" w:space="0" w:color="auto"/>
            </w:tcBorders>
            <w:shd w:val="clear" w:color="auto" w:fill="auto"/>
            <w:noWrap/>
            <w:vAlign w:val="bottom"/>
            <w:hideMark/>
          </w:tcPr>
          <w:p w14:paraId="269BB6E6" w14:textId="77777777" w:rsidR="001057BE" w:rsidRPr="001057BE" w:rsidRDefault="001057BE" w:rsidP="001057BE">
            <w:pPr>
              <w:jc w:val="center"/>
              <w:rPr>
                <w:color w:val="000000"/>
                <w:sz w:val="12"/>
                <w:szCs w:val="12"/>
              </w:rPr>
            </w:pPr>
            <w:r w:rsidRPr="001057BE">
              <w:rPr>
                <w:color w:val="000000"/>
                <w:sz w:val="12"/>
                <w:szCs w:val="12"/>
              </w:rPr>
              <w:t>8 083 796,0677</w:t>
            </w:r>
          </w:p>
        </w:tc>
      </w:tr>
      <w:tr w:rsidR="001057BE" w:rsidRPr="001057BE" w14:paraId="79165EB0"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08BC3" w14:textId="77777777" w:rsidR="001057BE" w:rsidRPr="001057BE" w:rsidRDefault="001057BE" w:rsidP="001057BE">
            <w:pPr>
              <w:jc w:val="right"/>
              <w:rPr>
                <w:color w:val="000000"/>
                <w:sz w:val="12"/>
                <w:szCs w:val="12"/>
              </w:rPr>
            </w:pPr>
            <w:r w:rsidRPr="001057BE">
              <w:rPr>
                <w:color w:val="000000"/>
                <w:sz w:val="12"/>
                <w:szCs w:val="12"/>
              </w:rPr>
              <w:t>Затраты ТСО на потери</w:t>
            </w:r>
          </w:p>
        </w:tc>
        <w:tc>
          <w:tcPr>
            <w:tcW w:w="13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144E83E5" w14:textId="77777777" w:rsidR="001057BE" w:rsidRPr="001057BE" w:rsidRDefault="001057BE" w:rsidP="001057BE">
            <w:pPr>
              <w:jc w:val="center"/>
              <w:rPr>
                <w:color w:val="000000"/>
                <w:sz w:val="12"/>
                <w:szCs w:val="12"/>
              </w:rPr>
            </w:pPr>
            <w:r w:rsidRPr="001057BE">
              <w:rPr>
                <w:color w:val="000000"/>
                <w:sz w:val="12"/>
                <w:szCs w:val="12"/>
              </w:rPr>
              <w:t>887 924,42</w:t>
            </w:r>
          </w:p>
        </w:tc>
        <w:tc>
          <w:tcPr>
            <w:tcW w:w="1494"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26A9AE" w14:textId="77777777" w:rsidR="001057BE" w:rsidRPr="001057BE" w:rsidRDefault="001057BE" w:rsidP="001057BE">
            <w:pPr>
              <w:jc w:val="center"/>
              <w:rPr>
                <w:color w:val="000000"/>
                <w:sz w:val="12"/>
                <w:szCs w:val="12"/>
              </w:rPr>
            </w:pPr>
            <w:r w:rsidRPr="001057BE">
              <w:rPr>
                <w:color w:val="000000"/>
                <w:sz w:val="12"/>
                <w:szCs w:val="12"/>
              </w:rPr>
              <w:t>896 768,47</w:t>
            </w:r>
          </w:p>
        </w:tc>
        <w:tc>
          <w:tcPr>
            <w:tcW w:w="1406" w:type="pct"/>
            <w:gridSpan w:val="5"/>
            <w:tcBorders>
              <w:top w:val="single" w:sz="4" w:space="0" w:color="auto"/>
              <w:left w:val="nil"/>
              <w:bottom w:val="single" w:sz="4" w:space="0" w:color="auto"/>
              <w:right w:val="single" w:sz="4" w:space="0" w:color="auto"/>
            </w:tcBorders>
            <w:shd w:val="clear" w:color="auto" w:fill="auto"/>
            <w:noWrap/>
            <w:vAlign w:val="bottom"/>
            <w:hideMark/>
          </w:tcPr>
          <w:p w14:paraId="1D48489D" w14:textId="77777777" w:rsidR="001057BE" w:rsidRPr="001057BE" w:rsidRDefault="001057BE" w:rsidP="001057BE">
            <w:pPr>
              <w:jc w:val="center"/>
              <w:rPr>
                <w:color w:val="000000"/>
                <w:sz w:val="12"/>
                <w:szCs w:val="12"/>
              </w:rPr>
            </w:pPr>
            <w:r w:rsidRPr="001057BE">
              <w:rPr>
                <w:color w:val="000000"/>
                <w:sz w:val="12"/>
                <w:szCs w:val="12"/>
              </w:rPr>
              <w:t>1 784 692,89</w:t>
            </w:r>
          </w:p>
        </w:tc>
      </w:tr>
      <w:tr w:rsidR="001057BE" w:rsidRPr="001057BE" w14:paraId="36645842"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B73DB" w14:textId="77777777" w:rsidR="001057BE" w:rsidRPr="001057BE" w:rsidRDefault="001057BE" w:rsidP="001057BE">
            <w:pPr>
              <w:jc w:val="right"/>
              <w:rPr>
                <w:color w:val="000000"/>
                <w:sz w:val="12"/>
                <w:szCs w:val="12"/>
              </w:rPr>
            </w:pPr>
            <w:r w:rsidRPr="001057BE">
              <w:rPr>
                <w:color w:val="000000"/>
                <w:sz w:val="12"/>
                <w:szCs w:val="12"/>
              </w:rPr>
              <w:t>Затраты ТСО на ФСК</w:t>
            </w:r>
          </w:p>
        </w:tc>
        <w:tc>
          <w:tcPr>
            <w:tcW w:w="13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05D88462" w14:textId="77777777" w:rsidR="001057BE" w:rsidRPr="001057BE" w:rsidRDefault="001057BE" w:rsidP="001057BE">
            <w:pPr>
              <w:jc w:val="center"/>
              <w:rPr>
                <w:color w:val="000000"/>
                <w:sz w:val="12"/>
                <w:szCs w:val="12"/>
              </w:rPr>
            </w:pPr>
            <w:r w:rsidRPr="001057BE">
              <w:rPr>
                <w:color w:val="000000"/>
                <w:sz w:val="12"/>
                <w:szCs w:val="12"/>
              </w:rPr>
              <w:t>1 017 040,26</w:t>
            </w:r>
          </w:p>
        </w:tc>
        <w:tc>
          <w:tcPr>
            <w:tcW w:w="1494" w:type="pct"/>
            <w:gridSpan w:val="6"/>
            <w:tcBorders>
              <w:top w:val="single" w:sz="4" w:space="0" w:color="auto"/>
              <w:left w:val="nil"/>
              <w:bottom w:val="single" w:sz="4" w:space="0" w:color="auto"/>
              <w:right w:val="single" w:sz="4" w:space="0" w:color="auto"/>
            </w:tcBorders>
            <w:shd w:val="clear" w:color="auto" w:fill="auto"/>
            <w:noWrap/>
            <w:vAlign w:val="bottom"/>
            <w:hideMark/>
          </w:tcPr>
          <w:p w14:paraId="5E5B65B0" w14:textId="77777777" w:rsidR="001057BE" w:rsidRPr="001057BE" w:rsidRDefault="001057BE" w:rsidP="001057BE">
            <w:pPr>
              <w:jc w:val="center"/>
              <w:rPr>
                <w:color w:val="000000"/>
                <w:sz w:val="12"/>
                <w:szCs w:val="12"/>
              </w:rPr>
            </w:pPr>
            <w:r w:rsidRPr="001057BE">
              <w:rPr>
                <w:color w:val="000000"/>
                <w:sz w:val="12"/>
                <w:szCs w:val="12"/>
              </w:rPr>
              <w:t>1 077 682,87</w:t>
            </w:r>
          </w:p>
        </w:tc>
        <w:tc>
          <w:tcPr>
            <w:tcW w:w="1406" w:type="pct"/>
            <w:gridSpan w:val="5"/>
            <w:tcBorders>
              <w:top w:val="single" w:sz="4" w:space="0" w:color="auto"/>
              <w:left w:val="nil"/>
              <w:bottom w:val="single" w:sz="4" w:space="0" w:color="auto"/>
              <w:right w:val="single" w:sz="4" w:space="0" w:color="auto"/>
            </w:tcBorders>
            <w:shd w:val="clear" w:color="auto" w:fill="auto"/>
            <w:noWrap/>
            <w:vAlign w:val="bottom"/>
            <w:hideMark/>
          </w:tcPr>
          <w:p w14:paraId="7358F2B7" w14:textId="77777777" w:rsidR="001057BE" w:rsidRPr="001057BE" w:rsidRDefault="001057BE" w:rsidP="001057BE">
            <w:pPr>
              <w:jc w:val="center"/>
              <w:rPr>
                <w:color w:val="000000"/>
                <w:sz w:val="12"/>
                <w:szCs w:val="12"/>
              </w:rPr>
            </w:pPr>
            <w:r w:rsidRPr="001057BE">
              <w:rPr>
                <w:color w:val="000000"/>
                <w:sz w:val="12"/>
                <w:szCs w:val="12"/>
              </w:rPr>
              <w:t>2 094 723,13</w:t>
            </w:r>
          </w:p>
        </w:tc>
      </w:tr>
      <w:tr w:rsidR="001057BE" w:rsidRPr="001057BE" w14:paraId="41F37EFB" w14:textId="77777777" w:rsidTr="00F0290F">
        <w:trPr>
          <w:trHeight w:val="108"/>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AA688" w14:textId="77777777" w:rsidR="001057BE" w:rsidRPr="001057BE" w:rsidRDefault="001057BE" w:rsidP="001057BE">
            <w:pPr>
              <w:jc w:val="center"/>
              <w:rPr>
                <w:b/>
                <w:bCs/>
                <w:color w:val="000000"/>
                <w:sz w:val="12"/>
                <w:szCs w:val="12"/>
              </w:rPr>
            </w:pPr>
            <w:r w:rsidRPr="001057BE">
              <w:rPr>
                <w:b/>
                <w:bCs/>
                <w:color w:val="000000"/>
                <w:sz w:val="12"/>
                <w:szCs w:val="12"/>
              </w:rPr>
              <w:t>Полезный отпуск ТСО</w:t>
            </w:r>
          </w:p>
        </w:tc>
      </w:tr>
      <w:tr w:rsidR="001057BE" w:rsidRPr="001057BE" w14:paraId="46C735CA" w14:textId="77777777" w:rsidTr="00F0290F">
        <w:trPr>
          <w:trHeight w:val="58"/>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B3947" w14:textId="77777777" w:rsidR="001057BE" w:rsidRPr="001057BE" w:rsidRDefault="001057BE" w:rsidP="001057BE">
            <w:pPr>
              <w:jc w:val="center"/>
              <w:rPr>
                <w:color w:val="000000"/>
                <w:sz w:val="12"/>
                <w:szCs w:val="12"/>
              </w:rPr>
            </w:pPr>
          </w:p>
          <w:p w14:paraId="07B12752" w14:textId="77777777" w:rsidR="001057BE" w:rsidRPr="001057BE" w:rsidRDefault="001057BE" w:rsidP="001057BE">
            <w:pPr>
              <w:jc w:val="center"/>
              <w:rPr>
                <w:color w:val="000000"/>
                <w:sz w:val="12"/>
                <w:szCs w:val="12"/>
              </w:rPr>
            </w:pPr>
            <w:r w:rsidRPr="001057BE">
              <w:rPr>
                <w:color w:val="000000"/>
                <w:sz w:val="12"/>
                <w:szCs w:val="12"/>
              </w:rPr>
              <w:t>Наименование</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323E360E" w14:textId="77777777" w:rsidR="001057BE" w:rsidRPr="001057BE" w:rsidRDefault="001057BE" w:rsidP="001057BE">
            <w:pPr>
              <w:jc w:val="center"/>
              <w:rPr>
                <w:color w:val="000000"/>
                <w:sz w:val="12"/>
                <w:szCs w:val="12"/>
              </w:rPr>
            </w:pPr>
            <w:r w:rsidRPr="001057BE">
              <w:rPr>
                <w:color w:val="000000"/>
                <w:sz w:val="12"/>
                <w:szCs w:val="12"/>
              </w:rPr>
              <w:t>ВН</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17AC7295" w14:textId="77777777" w:rsidR="001057BE" w:rsidRPr="001057BE" w:rsidRDefault="001057BE" w:rsidP="001057BE">
            <w:pPr>
              <w:jc w:val="center"/>
              <w:rPr>
                <w:color w:val="000000"/>
                <w:sz w:val="12"/>
                <w:szCs w:val="12"/>
              </w:rPr>
            </w:pPr>
            <w:r w:rsidRPr="001057BE">
              <w:rPr>
                <w:color w:val="000000"/>
                <w:sz w:val="12"/>
                <w:szCs w:val="12"/>
              </w:rPr>
              <w:t>СН1</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4DB47A25"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FBECA3D" w14:textId="77777777" w:rsidR="001057BE" w:rsidRPr="001057BE" w:rsidRDefault="001057BE" w:rsidP="001057BE">
            <w:pPr>
              <w:jc w:val="center"/>
              <w:rPr>
                <w:color w:val="000000"/>
                <w:sz w:val="12"/>
                <w:szCs w:val="12"/>
              </w:rPr>
            </w:pPr>
            <w:r w:rsidRPr="001057BE">
              <w:rPr>
                <w:color w:val="000000"/>
                <w:sz w:val="12"/>
                <w:szCs w:val="12"/>
              </w:rPr>
              <w:t>НН</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7561561B" w14:textId="77777777" w:rsidR="001057BE" w:rsidRPr="001057BE" w:rsidRDefault="001057BE" w:rsidP="001057BE">
            <w:pPr>
              <w:jc w:val="center"/>
              <w:rPr>
                <w:color w:val="000000"/>
                <w:sz w:val="12"/>
                <w:szCs w:val="12"/>
              </w:rPr>
            </w:pPr>
            <w:r w:rsidRPr="001057BE">
              <w:rPr>
                <w:color w:val="000000"/>
                <w:sz w:val="12"/>
                <w:szCs w:val="12"/>
              </w:rPr>
              <w:t>Всего</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23142BE" w14:textId="77777777" w:rsidR="001057BE" w:rsidRPr="001057BE" w:rsidRDefault="001057BE" w:rsidP="001057BE">
            <w:pPr>
              <w:jc w:val="center"/>
              <w:rPr>
                <w:color w:val="000000"/>
                <w:sz w:val="12"/>
                <w:szCs w:val="12"/>
              </w:rPr>
            </w:pPr>
            <w:r w:rsidRPr="001057BE">
              <w:rPr>
                <w:color w:val="000000"/>
                <w:sz w:val="12"/>
                <w:szCs w:val="12"/>
              </w:rPr>
              <w:t>ВН</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26DA5375"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0C08094"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41175C6" w14:textId="77777777" w:rsidR="001057BE" w:rsidRPr="001057BE" w:rsidRDefault="001057BE" w:rsidP="001057BE">
            <w:pPr>
              <w:jc w:val="center"/>
              <w:rPr>
                <w:color w:val="000000"/>
                <w:sz w:val="12"/>
                <w:szCs w:val="12"/>
              </w:rPr>
            </w:pPr>
            <w:r w:rsidRPr="001057BE">
              <w:rPr>
                <w:color w:val="000000"/>
                <w:sz w:val="12"/>
                <w:szCs w:val="12"/>
              </w:rPr>
              <w:t>НН</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CDFF5C2" w14:textId="77777777" w:rsidR="001057BE" w:rsidRPr="001057BE" w:rsidRDefault="001057BE" w:rsidP="001057BE">
            <w:pPr>
              <w:jc w:val="center"/>
              <w:rPr>
                <w:color w:val="000000"/>
                <w:sz w:val="12"/>
                <w:szCs w:val="12"/>
              </w:rPr>
            </w:pPr>
            <w:r w:rsidRPr="001057BE">
              <w:rPr>
                <w:color w:val="000000"/>
                <w:sz w:val="12"/>
                <w:szCs w:val="12"/>
              </w:rPr>
              <w:t>Всего</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6E40299" w14:textId="77777777" w:rsidR="001057BE" w:rsidRPr="001057BE" w:rsidRDefault="001057BE" w:rsidP="001057BE">
            <w:pPr>
              <w:jc w:val="center"/>
              <w:rPr>
                <w:color w:val="000000"/>
                <w:sz w:val="12"/>
                <w:szCs w:val="12"/>
              </w:rPr>
            </w:pPr>
            <w:r w:rsidRPr="001057BE">
              <w:rPr>
                <w:color w:val="000000"/>
                <w:sz w:val="12"/>
                <w:szCs w:val="12"/>
              </w:rPr>
              <w:t>ВН</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4446971"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F8E074B" w14:textId="77777777" w:rsidR="001057BE" w:rsidRPr="001057BE" w:rsidRDefault="001057BE" w:rsidP="001057BE">
            <w:pPr>
              <w:jc w:val="center"/>
              <w:rPr>
                <w:color w:val="000000"/>
                <w:sz w:val="12"/>
                <w:szCs w:val="12"/>
              </w:rPr>
            </w:pPr>
            <w:r w:rsidRPr="001057BE">
              <w:rPr>
                <w:color w:val="000000"/>
                <w:sz w:val="12"/>
                <w:szCs w:val="12"/>
              </w:rPr>
              <w:t>СН2</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76BA89A8" w14:textId="77777777" w:rsidR="001057BE" w:rsidRPr="001057BE" w:rsidRDefault="001057BE" w:rsidP="001057BE">
            <w:pPr>
              <w:jc w:val="center"/>
              <w:rPr>
                <w:color w:val="000000"/>
                <w:sz w:val="12"/>
                <w:szCs w:val="12"/>
              </w:rPr>
            </w:pPr>
            <w:r w:rsidRPr="001057BE">
              <w:rPr>
                <w:color w:val="000000"/>
                <w:sz w:val="12"/>
                <w:szCs w:val="12"/>
              </w:rPr>
              <w:t>НН</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6D3FE1D2" w14:textId="77777777" w:rsidR="001057BE" w:rsidRPr="001057BE" w:rsidRDefault="001057BE" w:rsidP="001057BE">
            <w:pPr>
              <w:jc w:val="center"/>
              <w:rPr>
                <w:color w:val="000000"/>
                <w:sz w:val="12"/>
                <w:szCs w:val="12"/>
              </w:rPr>
            </w:pPr>
            <w:r w:rsidRPr="001057BE">
              <w:rPr>
                <w:color w:val="000000"/>
                <w:sz w:val="12"/>
                <w:szCs w:val="12"/>
              </w:rPr>
              <w:t>Всего</w:t>
            </w:r>
          </w:p>
        </w:tc>
      </w:tr>
      <w:tr w:rsidR="001057BE" w:rsidRPr="001057BE" w14:paraId="33F6D551"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77400" w14:textId="77777777" w:rsidR="001057BE" w:rsidRPr="001057BE" w:rsidRDefault="001057BE" w:rsidP="001057BE">
            <w:pPr>
              <w:rPr>
                <w:b/>
                <w:bCs/>
                <w:color w:val="000000"/>
                <w:sz w:val="12"/>
                <w:szCs w:val="12"/>
              </w:rPr>
            </w:pPr>
            <w:r w:rsidRPr="001057BE">
              <w:rPr>
                <w:b/>
                <w:bCs/>
                <w:color w:val="000000"/>
                <w:sz w:val="12"/>
                <w:szCs w:val="12"/>
              </w:rPr>
              <w:t>Население</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12DA1A3D" w14:textId="77777777" w:rsidR="001057BE" w:rsidRPr="001057BE" w:rsidRDefault="001057BE" w:rsidP="001057BE">
            <w:pPr>
              <w:jc w:val="right"/>
              <w:rPr>
                <w:color w:val="000000"/>
                <w:sz w:val="12"/>
                <w:szCs w:val="12"/>
              </w:rPr>
            </w:pPr>
            <w:r w:rsidRPr="001057BE">
              <w:rPr>
                <w:color w:val="000000"/>
                <w:sz w:val="12"/>
                <w:szCs w:val="12"/>
              </w:rPr>
              <w:t>0,8927</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542D61C3" w14:textId="77777777" w:rsidR="001057BE" w:rsidRPr="001057BE" w:rsidRDefault="001057BE" w:rsidP="001057BE">
            <w:pPr>
              <w:jc w:val="right"/>
              <w:rPr>
                <w:color w:val="000000"/>
                <w:sz w:val="12"/>
                <w:szCs w:val="12"/>
              </w:rPr>
            </w:pPr>
            <w:r w:rsidRPr="001057BE">
              <w:rPr>
                <w:color w:val="000000"/>
                <w:sz w:val="12"/>
                <w:szCs w:val="12"/>
              </w:rPr>
              <w:t>1,1762</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6C0C5A3E" w14:textId="77777777" w:rsidR="001057BE" w:rsidRPr="001057BE" w:rsidRDefault="001057BE" w:rsidP="001057BE">
            <w:pPr>
              <w:jc w:val="right"/>
              <w:rPr>
                <w:color w:val="000000"/>
                <w:sz w:val="12"/>
                <w:szCs w:val="12"/>
              </w:rPr>
            </w:pPr>
            <w:r w:rsidRPr="001057BE">
              <w:rPr>
                <w:color w:val="000000"/>
                <w:sz w:val="12"/>
                <w:szCs w:val="12"/>
              </w:rPr>
              <w:t>67,2386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0EEE5A6" w14:textId="77777777" w:rsidR="001057BE" w:rsidRPr="001057BE" w:rsidRDefault="001057BE" w:rsidP="001057BE">
            <w:pPr>
              <w:jc w:val="right"/>
              <w:rPr>
                <w:color w:val="000000"/>
                <w:sz w:val="12"/>
                <w:szCs w:val="12"/>
              </w:rPr>
            </w:pPr>
            <w:r w:rsidRPr="001057BE">
              <w:rPr>
                <w:color w:val="000000"/>
                <w:sz w:val="12"/>
                <w:szCs w:val="12"/>
              </w:rPr>
              <w:t>257,6312</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57ECE526" w14:textId="77777777" w:rsidR="001057BE" w:rsidRPr="001057BE" w:rsidRDefault="001057BE" w:rsidP="001057BE">
            <w:pPr>
              <w:jc w:val="right"/>
              <w:rPr>
                <w:color w:val="000000"/>
                <w:sz w:val="12"/>
                <w:szCs w:val="12"/>
              </w:rPr>
            </w:pPr>
            <w:r w:rsidRPr="001057BE">
              <w:rPr>
                <w:color w:val="000000"/>
                <w:sz w:val="12"/>
                <w:szCs w:val="12"/>
              </w:rPr>
              <w:t>326,9387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61FC676" w14:textId="77777777" w:rsidR="001057BE" w:rsidRPr="001057BE" w:rsidRDefault="001057BE" w:rsidP="001057BE">
            <w:pPr>
              <w:jc w:val="right"/>
              <w:rPr>
                <w:color w:val="000000"/>
                <w:sz w:val="12"/>
                <w:szCs w:val="12"/>
              </w:rPr>
            </w:pPr>
            <w:r w:rsidRPr="001057BE">
              <w:rPr>
                <w:color w:val="000000"/>
                <w:sz w:val="12"/>
                <w:szCs w:val="12"/>
              </w:rPr>
              <w:t>1,2028</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7C0D66AB" w14:textId="77777777" w:rsidR="001057BE" w:rsidRPr="001057BE" w:rsidRDefault="001057BE" w:rsidP="001057BE">
            <w:pPr>
              <w:jc w:val="right"/>
              <w:rPr>
                <w:color w:val="000000"/>
                <w:sz w:val="12"/>
                <w:szCs w:val="12"/>
              </w:rPr>
            </w:pPr>
            <w:r w:rsidRPr="001057BE">
              <w:rPr>
                <w:color w:val="000000"/>
                <w:sz w:val="12"/>
                <w:szCs w:val="12"/>
              </w:rPr>
              <w:t>1,0818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928AB1A" w14:textId="77777777" w:rsidR="001057BE" w:rsidRPr="001057BE" w:rsidRDefault="001057BE" w:rsidP="001057BE">
            <w:pPr>
              <w:jc w:val="right"/>
              <w:rPr>
                <w:color w:val="000000"/>
                <w:sz w:val="12"/>
                <w:szCs w:val="12"/>
              </w:rPr>
            </w:pPr>
            <w:r w:rsidRPr="001057BE">
              <w:rPr>
                <w:color w:val="000000"/>
                <w:sz w:val="12"/>
                <w:szCs w:val="12"/>
              </w:rPr>
              <w:t>57,9712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838DD63" w14:textId="77777777" w:rsidR="001057BE" w:rsidRPr="001057BE" w:rsidRDefault="001057BE" w:rsidP="001057BE">
            <w:pPr>
              <w:jc w:val="right"/>
              <w:rPr>
                <w:color w:val="000000"/>
                <w:sz w:val="12"/>
                <w:szCs w:val="12"/>
              </w:rPr>
            </w:pPr>
            <w:r w:rsidRPr="001057BE">
              <w:rPr>
                <w:color w:val="000000"/>
                <w:sz w:val="12"/>
                <w:szCs w:val="12"/>
              </w:rPr>
              <w:t>217,7009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891E9BE" w14:textId="77777777" w:rsidR="001057BE" w:rsidRPr="001057BE" w:rsidRDefault="001057BE" w:rsidP="001057BE">
            <w:pPr>
              <w:jc w:val="right"/>
              <w:rPr>
                <w:color w:val="000000"/>
                <w:sz w:val="12"/>
                <w:szCs w:val="12"/>
              </w:rPr>
            </w:pPr>
            <w:r w:rsidRPr="001057BE">
              <w:rPr>
                <w:color w:val="000000"/>
                <w:sz w:val="12"/>
                <w:szCs w:val="12"/>
              </w:rPr>
              <w:t>277,9567</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0C10280" w14:textId="77777777" w:rsidR="001057BE" w:rsidRPr="001057BE" w:rsidRDefault="001057BE" w:rsidP="001057BE">
            <w:pPr>
              <w:jc w:val="right"/>
              <w:rPr>
                <w:color w:val="000000"/>
                <w:sz w:val="12"/>
                <w:szCs w:val="12"/>
              </w:rPr>
            </w:pPr>
            <w:r w:rsidRPr="001057BE">
              <w:rPr>
                <w:color w:val="000000"/>
                <w:sz w:val="12"/>
                <w:szCs w:val="12"/>
              </w:rPr>
              <w:t>2,0955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789D898" w14:textId="77777777" w:rsidR="001057BE" w:rsidRPr="001057BE" w:rsidRDefault="001057BE" w:rsidP="001057BE">
            <w:pPr>
              <w:jc w:val="right"/>
              <w:rPr>
                <w:color w:val="000000"/>
                <w:sz w:val="12"/>
                <w:szCs w:val="12"/>
              </w:rPr>
            </w:pPr>
            <w:r w:rsidRPr="001057BE">
              <w:rPr>
                <w:color w:val="000000"/>
                <w:sz w:val="12"/>
                <w:szCs w:val="12"/>
              </w:rPr>
              <w:t>2,2581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E470EDE" w14:textId="77777777" w:rsidR="001057BE" w:rsidRPr="001057BE" w:rsidRDefault="001057BE" w:rsidP="001057BE">
            <w:pPr>
              <w:jc w:val="right"/>
              <w:rPr>
                <w:color w:val="000000"/>
                <w:sz w:val="12"/>
                <w:szCs w:val="12"/>
              </w:rPr>
            </w:pPr>
            <w:r w:rsidRPr="001057BE">
              <w:rPr>
                <w:color w:val="000000"/>
                <w:sz w:val="12"/>
                <w:szCs w:val="12"/>
              </w:rPr>
              <w:t>125,2098</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471237B6" w14:textId="77777777" w:rsidR="001057BE" w:rsidRPr="001057BE" w:rsidRDefault="001057BE" w:rsidP="001057BE">
            <w:pPr>
              <w:jc w:val="right"/>
              <w:rPr>
                <w:color w:val="000000"/>
                <w:sz w:val="12"/>
                <w:szCs w:val="12"/>
              </w:rPr>
            </w:pPr>
            <w:r w:rsidRPr="001057BE">
              <w:rPr>
                <w:color w:val="000000"/>
                <w:sz w:val="12"/>
                <w:szCs w:val="12"/>
              </w:rPr>
              <w:t>475,3320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20F00B86" w14:textId="77777777" w:rsidR="001057BE" w:rsidRPr="001057BE" w:rsidRDefault="001057BE" w:rsidP="001057BE">
            <w:pPr>
              <w:jc w:val="right"/>
              <w:rPr>
                <w:color w:val="000000"/>
                <w:sz w:val="12"/>
                <w:szCs w:val="12"/>
              </w:rPr>
            </w:pPr>
            <w:r w:rsidRPr="001057BE">
              <w:rPr>
                <w:color w:val="000000"/>
                <w:sz w:val="12"/>
                <w:szCs w:val="12"/>
              </w:rPr>
              <w:t>604,8954</w:t>
            </w:r>
          </w:p>
        </w:tc>
      </w:tr>
      <w:tr w:rsidR="001057BE" w:rsidRPr="001057BE" w14:paraId="65555A5C"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262C3" w14:textId="77777777" w:rsidR="001057BE" w:rsidRPr="001057BE" w:rsidRDefault="001057BE" w:rsidP="001057BE">
            <w:pPr>
              <w:jc w:val="right"/>
              <w:rPr>
                <w:color w:val="000000"/>
                <w:sz w:val="12"/>
                <w:szCs w:val="12"/>
              </w:rPr>
            </w:pPr>
            <w:r w:rsidRPr="001057BE">
              <w:rPr>
                <w:color w:val="000000"/>
                <w:sz w:val="12"/>
                <w:szCs w:val="12"/>
              </w:rPr>
              <w:t>с 0,7, тыс.МВт*ч</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1C73A09E" w14:textId="77777777" w:rsidR="001057BE" w:rsidRPr="001057BE" w:rsidRDefault="001057BE" w:rsidP="001057BE">
            <w:pPr>
              <w:jc w:val="right"/>
              <w:rPr>
                <w:color w:val="000000"/>
                <w:sz w:val="12"/>
                <w:szCs w:val="12"/>
              </w:rPr>
            </w:pPr>
            <w:r w:rsidRPr="001057BE">
              <w:rPr>
                <w:color w:val="000000"/>
                <w:sz w:val="12"/>
                <w:szCs w:val="12"/>
              </w:rPr>
              <w:t>0,8837</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1AE595B5" w14:textId="77777777" w:rsidR="001057BE" w:rsidRPr="001057BE" w:rsidRDefault="001057BE" w:rsidP="001057BE">
            <w:pPr>
              <w:jc w:val="right"/>
              <w:rPr>
                <w:color w:val="000000"/>
                <w:sz w:val="12"/>
                <w:szCs w:val="12"/>
              </w:rPr>
            </w:pPr>
            <w:r w:rsidRPr="001057BE">
              <w:rPr>
                <w:color w:val="000000"/>
                <w:sz w:val="12"/>
                <w:szCs w:val="12"/>
              </w:rPr>
              <w:t>1,1078</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74ACFF17" w14:textId="77777777" w:rsidR="001057BE" w:rsidRPr="001057BE" w:rsidRDefault="001057BE" w:rsidP="001057BE">
            <w:pPr>
              <w:jc w:val="right"/>
              <w:rPr>
                <w:color w:val="000000"/>
                <w:sz w:val="12"/>
                <w:szCs w:val="12"/>
              </w:rPr>
            </w:pPr>
            <w:r w:rsidRPr="001057BE">
              <w:rPr>
                <w:color w:val="000000"/>
                <w:sz w:val="12"/>
                <w:szCs w:val="12"/>
              </w:rPr>
              <w:t>66,5241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BC31A5B" w14:textId="77777777" w:rsidR="001057BE" w:rsidRPr="001057BE" w:rsidRDefault="001057BE" w:rsidP="001057BE">
            <w:pPr>
              <w:jc w:val="right"/>
              <w:rPr>
                <w:color w:val="000000"/>
                <w:sz w:val="12"/>
                <w:szCs w:val="12"/>
              </w:rPr>
            </w:pPr>
            <w:r w:rsidRPr="001057BE">
              <w:rPr>
                <w:color w:val="000000"/>
                <w:sz w:val="12"/>
                <w:szCs w:val="12"/>
              </w:rPr>
              <w:t>249,4151</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76D6D86B" w14:textId="77777777" w:rsidR="001057BE" w:rsidRPr="001057BE" w:rsidRDefault="001057BE" w:rsidP="001057BE">
            <w:pPr>
              <w:jc w:val="right"/>
              <w:rPr>
                <w:color w:val="000000"/>
                <w:sz w:val="12"/>
                <w:szCs w:val="12"/>
              </w:rPr>
            </w:pPr>
            <w:r w:rsidRPr="001057BE">
              <w:rPr>
                <w:color w:val="000000"/>
                <w:sz w:val="12"/>
                <w:szCs w:val="12"/>
              </w:rPr>
              <w:t>317,9308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B396607" w14:textId="77777777" w:rsidR="001057BE" w:rsidRPr="001057BE" w:rsidRDefault="001057BE" w:rsidP="001057BE">
            <w:pPr>
              <w:jc w:val="right"/>
              <w:rPr>
                <w:color w:val="000000"/>
                <w:sz w:val="12"/>
                <w:szCs w:val="12"/>
              </w:rPr>
            </w:pPr>
            <w:r w:rsidRPr="001057BE">
              <w:rPr>
                <w:color w:val="000000"/>
                <w:sz w:val="12"/>
                <w:szCs w:val="12"/>
              </w:rPr>
              <w:t>1,1571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540BD669" w14:textId="77777777" w:rsidR="001057BE" w:rsidRPr="001057BE" w:rsidRDefault="001057BE" w:rsidP="001057BE">
            <w:pPr>
              <w:jc w:val="right"/>
              <w:rPr>
                <w:color w:val="000000"/>
                <w:sz w:val="12"/>
                <w:szCs w:val="12"/>
              </w:rPr>
            </w:pPr>
            <w:r w:rsidRPr="001057BE">
              <w:rPr>
                <w:color w:val="000000"/>
                <w:sz w:val="12"/>
                <w:szCs w:val="12"/>
              </w:rPr>
              <w:t>1,0174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52D5900" w14:textId="77777777" w:rsidR="001057BE" w:rsidRPr="001057BE" w:rsidRDefault="001057BE" w:rsidP="001057BE">
            <w:pPr>
              <w:jc w:val="right"/>
              <w:rPr>
                <w:color w:val="000000"/>
                <w:sz w:val="12"/>
                <w:szCs w:val="12"/>
              </w:rPr>
            </w:pPr>
            <w:r w:rsidRPr="001057BE">
              <w:rPr>
                <w:color w:val="000000"/>
                <w:sz w:val="12"/>
                <w:szCs w:val="12"/>
              </w:rPr>
              <w:t>57,3064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7BC538F" w14:textId="77777777" w:rsidR="001057BE" w:rsidRPr="001057BE" w:rsidRDefault="001057BE" w:rsidP="001057BE">
            <w:pPr>
              <w:jc w:val="right"/>
              <w:rPr>
                <w:color w:val="000000"/>
                <w:sz w:val="12"/>
                <w:szCs w:val="12"/>
              </w:rPr>
            </w:pPr>
            <w:r w:rsidRPr="001057BE">
              <w:rPr>
                <w:color w:val="000000"/>
                <w:sz w:val="12"/>
                <w:szCs w:val="12"/>
              </w:rPr>
              <w:t>210,3725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EDE4069" w14:textId="77777777" w:rsidR="001057BE" w:rsidRPr="001057BE" w:rsidRDefault="001057BE" w:rsidP="001057BE">
            <w:pPr>
              <w:jc w:val="right"/>
              <w:rPr>
                <w:color w:val="000000"/>
                <w:sz w:val="12"/>
                <w:szCs w:val="12"/>
              </w:rPr>
            </w:pPr>
            <w:r w:rsidRPr="001057BE">
              <w:rPr>
                <w:color w:val="000000"/>
                <w:sz w:val="12"/>
                <w:szCs w:val="12"/>
              </w:rPr>
              <w:t>269,8533</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F59BD1C" w14:textId="77777777" w:rsidR="001057BE" w:rsidRPr="001057BE" w:rsidRDefault="001057BE" w:rsidP="001057BE">
            <w:pPr>
              <w:jc w:val="right"/>
              <w:rPr>
                <w:color w:val="000000"/>
                <w:sz w:val="12"/>
                <w:szCs w:val="12"/>
              </w:rPr>
            </w:pPr>
            <w:r w:rsidRPr="001057BE">
              <w:rPr>
                <w:color w:val="000000"/>
                <w:sz w:val="12"/>
                <w:szCs w:val="12"/>
              </w:rPr>
              <w:t>2,0408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0B8A127" w14:textId="77777777" w:rsidR="001057BE" w:rsidRPr="001057BE" w:rsidRDefault="001057BE" w:rsidP="001057BE">
            <w:pPr>
              <w:jc w:val="right"/>
              <w:rPr>
                <w:color w:val="000000"/>
                <w:sz w:val="12"/>
                <w:szCs w:val="12"/>
              </w:rPr>
            </w:pPr>
            <w:r w:rsidRPr="001057BE">
              <w:rPr>
                <w:color w:val="000000"/>
                <w:sz w:val="12"/>
                <w:szCs w:val="12"/>
              </w:rPr>
              <w:t>2,1252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60B4808" w14:textId="77777777" w:rsidR="001057BE" w:rsidRPr="001057BE" w:rsidRDefault="001057BE" w:rsidP="001057BE">
            <w:pPr>
              <w:jc w:val="right"/>
              <w:rPr>
                <w:color w:val="000000"/>
                <w:sz w:val="12"/>
                <w:szCs w:val="12"/>
              </w:rPr>
            </w:pPr>
            <w:r w:rsidRPr="001057BE">
              <w:rPr>
                <w:color w:val="000000"/>
                <w:sz w:val="12"/>
                <w:szCs w:val="12"/>
              </w:rPr>
              <w:t>123,8305</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09D74635" w14:textId="77777777" w:rsidR="001057BE" w:rsidRPr="001057BE" w:rsidRDefault="001057BE" w:rsidP="001057BE">
            <w:pPr>
              <w:jc w:val="right"/>
              <w:rPr>
                <w:color w:val="000000"/>
                <w:sz w:val="12"/>
                <w:szCs w:val="12"/>
              </w:rPr>
            </w:pPr>
            <w:r w:rsidRPr="001057BE">
              <w:rPr>
                <w:color w:val="000000"/>
                <w:sz w:val="12"/>
                <w:szCs w:val="12"/>
              </w:rPr>
              <w:t>459,7876</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22AD16EE" w14:textId="77777777" w:rsidR="001057BE" w:rsidRPr="001057BE" w:rsidRDefault="001057BE" w:rsidP="001057BE">
            <w:pPr>
              <w:jc w:val="right"/>
              <w:rPr>
                <w:color w:val="000000"/>
                <w:sz w:val="12"/>
                <w:szCs w:val="12"/>
              </w:rPr>
            </w:pPr>
            <w:r w:rsidRPr="001057BE">
              <w:rPr>
                <w:color w:val="000000"/>
                <w:sz w:val="12"/>
                <w:szCs w:val="12"/>
              </w:rPr>
              <w:t>587,7841</w:t>
            </w:r>
          </w:p>
        </w:tc>
      </w:tr>
      <w:tr w:rsidR="001057BE" w:rsidRPr="001057BE" w14:paraId="359035EE"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87A94" w14:textId="77777777" w:rsidR="001057BE" w:rsidRPr="001057BE" w:rsidRDefault="001057BE" w:rsidP="001057BE">
            <w:pPr>
              <w:jc w:val="right"/>
              <w:rPr>
                <w:color w:val="000000"/>
                <w:sz w:val="12"/>
                <w:szCs w:val="12"/>
              </w:rPr>
            </w:pPr>
            <w:r w:rsidRPr="001057BE">
              <w:rPr>
                <w:color w:val="000000"/>
                <w:sz w:val="12"/>
                <w:szCs w:val="12"/>
              </w:rPr>
              <w:t>без 0,7, тыс.МВт*ч</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27033C9C" w14:textId="77777777" w:rsidR="001057BE" w:rsidRPr="001057BE" w:rsidRDefault="001057BE" w:rsidP="001057BE">
            <w:pPr>
              <w:jc w:val="right"/>
              <w:rPr>
                <w:color w:val="000000"/>
                <w:sz w:val="12"/>
                <w:szCs w:val="12"/>
              </w:rPr>
            </w:pPr>
            <w:r w:rsidRPr="001057BE">
              <w:rPr>
                <w:color w:val="000000"/>
                <w:sz w:val="12"/>
                <w:szCs w:val="12"/>
              </w:rPr>
              <w:t>0,0090</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4238F308" w14:textId="77777777" w:rsidR="001057BE" w:rsidRPr="001057BE" w:rsidRDefault="001057BE" w:rsidP="001057BE">
            <w:pPr>
              <w:jc w:val="right"/>
              <w:rPr>
                <w:color w:val="000000"/>
                <w:sz w:val="12"/>
                <w:szCs w:val="12"/>
              </w:rPr>
            </w:pPr>
            <w:r w:rsidRPr="001057BE">
              <w:rPr>
                <w:color w:val="000000"/>
                <w:sz w:val="12"/>
                <w:szCs w:val="12"/>
              </w:rPr>
              <w:t>0,0685</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1DD042E4" w14:textId="77777777" w:rsidR="001057BE" w:rsidRPr="001057BE" w:rsidRDefault="001057BE" w:rsidP="001057BE">
            <w:pPr>
              <w:jc w:val="right"/>
              <w:rPr>
                <w:color w:val="000000"/>
                <w:sz w:val="12"/>
                <w:szCs w:val="12"/>
              </w:rPr>
            </w:pPr>
            <w:r w:rsidRPr="001057BE">
              <w:rPr>
                <w:color w:val="000000"/>
                <w:sz w:val="12"/>
                <w:szCs w:val="12"/>
              </w:rPr>
              <w:t>0,7145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9A2D528" w14:textId="77777777" w:rsidR="001057BE" w:rsidRPr="001057BE" w:rsidRDefault="001057BE" w:rsidP="001057BE">
            <w:pPr>
              <w:jc w:val="right"/>
              <w:rPr>
                <w:color w:val="000000"/>
                <w:sz w:val="12"/>
                <w:szCs w:val="12"/>
              </w:rPr>
            </w:pPr>
            <w:r w:rsidRPr="001057BE">
              <w:rPr>
                <w:color w:val="000000"/>
                <w:sz w:val="12"/>
                <w:szCs w:val="12"/>
              </w:rPr>
              <w:t>8,2160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56D83F70" w14:textId="77777777" w:rsidR="001057BE" w:rsidRPr="001057BE" w:rsidRDefault="001057BE" w:rsidP="001057BE">
            <w:pPr>
              <w:jc w:val="right"/>
              <w:rPr>
                <w:color w:val="000000"/>
                <w:sz w:val="12"/>
                <w:szCs w:val="12"/>
              </w:rPr>
            </w:pPr>
            <w:r w:rsidRPr="001057BE">
              <w:rPr>
                <w:color w:val="000000"/>
                <w:sz w:val="12"/>
                <w:szCs w:val="12"/>
              </w:rPr>
              <w:t>9,0080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410698B5" w14:textId="77777777" w:rsidR="001057BE" w:rsidRPr="001057BE" w:rsidRDefault="001057BE" w:rsidP="001057BE">
            <w:pPr>
              <w:jc w:val="right"/>
              <w:rPr>
                <w:color w:val="000000"/>
                <w:sz w:val="12"/>
                <w:szCs w:val="12"/>
              </w:rPr>
            </w:pPr>
            <w:r w:rsidRPr="001057BE">
              <w:rPr>
                <w:color w:val="000000"/>
                <w:sz w:val="12"/>
                <w:szCs w:val="12"/>
              </w:rPr>
              <w:t>0,0458</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351D3C9C" w14:textId="77777777" w:rsidR="001057BE" w:rsidRPr="001057BE" w:rsidRDefault="001057BE" w:rsidP="001057BE">
            <w:pPr>
              <w:jc w:val="right"/>
              <w:rPr>
                <w:color w:val="000000"/>
                <w:sz w:val="12"/>
                <w:szCs w:val="12"/>
              </w:rPr>
            </w:pPr>
            <w:r w:rsidRPr="001057BE">
              <w:rPr>
                <w:color w:val="000000"/>
                <w:sz w:val="12"/>
                <w:szCs w:val="12"/>
              </w:rPr>
              <w:t>0,0644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DAAF2E1" w14:textId="77777777" w:rsidR="001057BE" w:rsidRPr="001057BE" w:rsidRDefault="001057BE" w:rsidP="001057BE">
            <w:pPr>
              <w:jc w:val="right"/>
              <w:rPr>
                <w:color w:val="000000"/>
                <w:sz w:val="12"/>
                <w:szCs w:val="12"/>
              </w:rPr>
            </w:pPr>
            <w:r w:rsidRPr="001057BE">
              <w:rPr>
                <w:color w:val="000000"/>
                <w:sz w:val="12"/>
                <w:szCs w:val="12"/>
              </w:rPr>
              <w:t>0,6648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2348325" w14:textId="77777777" w:rsidR="001057BE" w:rsidRPr="001057BE" w:rsidRDefault="001057BE" w:rsidP="001057BE">
            <w:pPr>
              <w:jc w:val="right"/>
              <w:rPr>
                <w:color w:val="000000"/>
                <w:sz w:val="12"/>
                <w:szCs w:val="12"/>
              </w:rPr>
            </w:pPr>
            <w:r w:rsidRPr="001057BE">
              <w:rPr>
                <w:color w:val="000000"/>
                <w:sz w:val="12"/>
                <w:szCs w:val="12"/>
              </w:rPr>
              <w:t>7,3284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3980161" w14:textId="77777777" w:rsidR="001057BE" w:rsidRPr="001057BE" w:rsidRDefault="001057BE" w:rsidP="001057BE">
            <w:pPr>
              <w:jc w:val="right"/>
              <w:rPr>
                <w:color w:val="000000"/>
                <w:sz w:val="12"/>
                <w:szCs w:val="12"/>
              </w:rPr>
            </w:pPr>
            <w:r w:rsidRPr="001057BE">
              <w:rPr>
                <w:color w:val="000000"/>
                <w:sz w:val="12"/>
                <w:szCs w:val="12"/>
              </w:rPr>
              <w:t>8,1033</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49799F09" w14:textId="77777777" w:rsidR="001057BE" w:rsidRPr="001057BE" w:rsidRDefault="001057BE" w:rsidP="001057BE">
            <w:pPr>
              <w:jc w:val="right"/>
              <w:rPr>
                <w:color w:val="000000"/>
                <w:sz w:val="12"/>
                <w:szCs w:val="12"/>
              </w:rPr>
            </w:pPr>
            <w:r w:rsidRPr="001057BE">
              <w:rPr>
                <w:color w:val="000000"/>
                <w:sz w:val="12"/>
                <w:szCs w:val="12"/>
              </w:rPr>
              <w:t>0,0547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9D6E9F8" w14:textId="77777777" w:rsidR="001057BE" w:rsidRPr="001057BE" w:rsidRDefault="001057BE" w:rsidP="001057BE">
            <w:pPr>
              <w:jc w:val="right"/>
              <w:rPr>
                <w:color w:val="000000"/>
                <w:sz w:val="12"/>
                <w:szCs w:val="12"/>
              </w:rPr>
            </w:pPr>
            <w:r w:rsidRPr="001057BE">
              <w:rPr>
                <w:color w:val="000000"/>
                <w:sz w:val="12"/>
                <w:szCs w:val="12"/>
              </w:rPr>
              <w:t>0,1329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4DAB6CC" w14:textId="77777777" w:rsidR="001057BE" w:rsidRPr="001057BE" w:rsidRDefault="001057BE" w:rsidP="001057BE">
            <w:pPr>
              <w:jc w:val="right"/>
              <w:rPr>
                <w:color w:val="000000"/>
                <w:sz w:val="12"/>
                <w:szCs w:val="12"/>
              </w:rPr>
            </w:pPr>
            <w:r w:rsidRPr="001057BE">
              <w:rPr>
                <w:color w:val="000000"/>
                <w:sz w:val="12"/>
                <w:szCs w:val="12"/>
              </w:rPr>
              <w:t>1,3793</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75A37291" w14:textId="77777777" w:rsidR="001057BE" w:rsidRPr="001057BE" w:rsidRDefault="001057BE" w:rsidP="001057BE">
            <w:pPr>
              <w:jc w:val="right"/>
              <w:rPr>
                <w:color w:val="000000"/>
                <w:sz w:val="12"/>
                <w:szCs w:val="12"/>
              </w:rPr>
            </w:pPr>
            <w:r w:rsidRPr="001057BE">
              <w:rPr>
                <w:color w:val="000000"/>
                <w:sz w:val="12"/>
                <w:szCs w:val="12"/>
              </w:rPr>
              <w:t>15,5444</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1A6F294D" w14:textId="77777777" w:rsidR="001057BE" w:rsidRPr="001057BE" w:rsidRDefault="001057BE" w:rsidP="001057BE">
            <w:pPr>
              <w:jc w:val="right"/>
              <w:rPr>
                <w:color w:val="000000"/>
                <w:sz w:val="12"/>
                <w:szCs w:val="12"/>
              </w:rPr>
            </w:pPr>
            <w:r w:rsidRPr="001057BE">
              <w:rPr>
                <w:color w:val="000000"/>
                <w:sz w:val="12"/>
                <w:szCs w:val="12"/>
              </w:rPr>
              <w:t>17,1113</w:t>
            </w:r>
          </w:p>
        </w:tc>
      </w:tr>
      <w:tr w:rsidR="001057BE" w:rsidRPr="001057BE" w14:paraId="0DE9AA51"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1C5D2" w14:textId="77777777" w:rsidR="001057BE" w:rsidRPr="001057BE" w:rsidRDefault="001057BE" w:rsidP="001057BE">
            <w:pPr>
              <w:rPr>
                <w:b/>
                <w:bCs/>
                <w:color w:val="000000"/>
                <w:sz w:val="12"/>
                <w:szCs w:val="12"/>
              </w:rPr>
            </w:pPr>
            <w:r w:rsidRPr="001057BE">
              <w:rPr>
                <w:b/>
                <w:bCs/>
                <w:color w:val="000000"/>
                <w:sz w:val="12"/>
                <w:szCs w:val="12"/>
              </w:rPr>
              <w:t>Прочие</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3FBF0BBD" w14:textId="77777777" w:rsidR="001057BE" w:rsidRPr="001057BE" w:rsidRDefault="001057BE" w:rsidP="001057BE">
            <w:pPr>
              <w:jc w:val="right"/>
              <w:rPr>
                <w:color w:val="000000"/>
                <w:sz w:val="12"/>
                <w:szCs w:val="12"/>
              </w:rPr>
            </w:pPr>
            <w:r w:rsidRPr="001057BE">
              <w:rPr>
                <w:color w:val="000000"/>
                <w:sz w:val="12"/>
                <w:szCs w:val="12"/>
              </w:rPr>
              <w:t>1 549,2128</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1F3234A5" w14:textId="77777777" w:rsidR="001057BE" w:rsidRPr="001057BE" w:rsidRDefault="001057BE" w:rsidP="001057BE">
            <w:pPr>
              <w:jc w:val="right"/>
              <w:rPr>
                <w:color w:val="000000"/>
                <w:sz w:val="12"/>
                <w:szCs w:val="12"/>
              </w:rPr>
            </w:pPr>
            <w:r w:rsidRPr="001057BE">
              <w:rPr>
                <w:color w:val="000000"/>
                <w:sz w:val="12"/>
                <w:szCs w:val="12"/>
              </w:rPr>
              <w:t>376,8708</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641A4F64" w14:textId="77777777" w:rsidR="001057BE" w:rsidRPr="001057BE" w:rsidRDefault="001057BE" w:rsidP="001057BE">
            <w:pPr>
              <w:jc w:val="right"/>
              <w:rPr>
                <w:color w:val="000000"/>
                <w:sz w:val="12"/>
                <w:szCs w:val="12"/>
              </w:rPr>
            </w:pPr>
            <w:r w:rsidRPr="001057BE">
              <w:rPr>
                <w:color w:val="000000"/>
                <w:sz w:val="12"/>
                <w:szCs w:val="12"/>
              </w:rPr>
              <w:t>161,9754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064AB08" w14:textId="77777777" w:rsidR="001057BE" w:rsidRPr="001057BE" w:rsidRDefault="001057BE" w:rsidP="001057BE">
            <w:pPr>
              <w:jc w:val="right"/>
              <w:rPr>
                <w:color w:val="000000"/>
                <w:sz w:val="12"/>
                <w:szCs w:val="12"/>
              </w:rPr>
            </w:pPr>
            <w:r w:rsidRPr="001057BE">
              <w:rPr>
                <w:color w:val="000000"/>
                <w:sz w:val="12"/>
                <w:szCs w:val="12"/>
              </w:rPr>
              <w:t>73,8820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11024DD7" w14:textId="77777777" w:rsidR="001057BE" w:rsidRPr="001057BE" w:rsidRDefault="001057BE" w:rsidP="001057BE">
            <w:pPr>
              <w:jc w:val="right"/>
              <w:rPr>
                <w:color w:val="000000"/>
                <w:sz w:val="12"/>
                <w:szCs w:val="12"/>
              </w:rPr>
            </w:pPr>
            <w:r w:rsidRPr="001057BE">
              <w:rPr>
                <w:color w:val="000000"/>
                <w:sz w:val="12"/>
                <w:szCs w:val="12"/>
              </w:rPr>
              <w:t>2 161,9411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070F538" w14:textId="77777777" w:rsidR="001057BE" w:rsidRPr="001057BE" w:rsidRDefault="001057BE" w:rsidP="001057BE">
            <w:pPr>
              <w:jc w:val="right"/>
              <w:rPr>
                <w:color w:val="000000"/>
                <w:sz w:val="12"/>
                <w:szCs w:val="12"/>
              </w:rPr>
            </w:pPr>
            <w:r w:rsidRPr="001057BE">
              <w:rPr>
                <w:color w:val="000000"/>
                <w:sz w:val="12"/>
                <w:szCs w:val="12"/>
              </w:rPr>
              <w:t>1 569,4531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287C1D18" w14:textId="77777777" w:rsidR="001057BE" w:rsidRPr="001057BE" w:rsidRDefault="001057BE" w:rsidP="001057BE">
            <w:pPr>
              <w:jc w:val="right"/>
              <w:rPr>
                <w:color w:val="000000"/>
                <w:sz w:val="12"/>
                <w:szCs w:val="12"/>
              </w:rPr>
            </w:pPr>
            <w:r w:rsidRPr="001057BE">
              <w:rPr>
                <w:color w:val="000000"/>
                <w:sz w:val="12"/>
                <w:szCs w:val="12"/>
              </w:rPr>
              <w:t>375,7483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C74DA97" w14:textId="77777777" w:rsidR="001057BE" w:rsidRPr="001057BE" w:rsidRDefault="001057BE" w:rsidP="001057BE">
            <w:pPr>
              <w:jc w:val="right"/>
              <w:rPr>
                <w:color w:val="000000"/>
                <w:sz w:val="12"/>
                <w:szCs w:val="12"/>
              </w:rPr>
            </w:pPr>
            <w:r w:rsidRPr="001057BE">
              <w:rPr>
                <w:color w:val="000000"/>
                <w:sz w:val="12"/>
                <w:szCs w:val="12"/>
              </w:rPr>
              <w:t>182,1533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9F2A786" w14:textId="77777777" w:rsidR="001057BE" w:rsidRPr="001057BE" w:rsidRDefault="001057BE" w:rsidP="001057BE">
            <w:pPr>
              <w:jc w:val="right"/>
              <w:rPr>
                <w:color w:val="000000"/>
                <w:sz w:val="12"/>
                <w:szCs w:val="12"/>
              </w:rPr>
            </w:pPr>
            <w:r w:rsidRPr="001057BE">
              <w:rPr>
                <w:color w:val="000000"/>
                <w:sz w:val="12"/>
                <w:szCs w:val="12"/>
              </w:rPr>
              <w:t>78,5150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D11A343" w14:textId="77777777" w:rsidR="001057BE" w:rsidRPr="001057BE" w:rsidRDefault="001057BE" w:rsidP="001057BE">
            <w:pPr>
              <w:jc w:val="right"/>
              <w:rPr>
                <w:color w:val="000000"/>
                <w:sz w:val="12"/>
                <w:szCs w:val="12"/>
              </w:rPr>
            </w:pPr>
            <w:r w:rsidRPr="001057BE">
              <w:rPr>
                <w:color w:val="000000"/>
                <w:sz w:val="12"/>
                <w:szCs w:val="12"/>
              </w:rPr>
              <w:t>2 205,8697</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48B1042D" w14:textId="77777777" w:rsidR="001057BE" w:rsidRPr="001057BE" w:rsidRDefault="001057BE" w:rsidP="001057BE">
            <w:pPr>
              <w:jc w:val="right"/>
              <w:rPr>
                <w:color w:val="000000"/>
                <w:sz w:val="12"/>
                <w:szCs w:val="12"/>
              </w:rPr>
            </w:pPr>
            <w:r w:rsidRPr="001057BE">
              <w:rPr>
                <w:color w:val="000000"/>
                <w:sz w:val="12"/>
                <w:szCs w:val="12"/>
              </w:rPr>
              <w:t>3 118,6659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49FA0D16" w14:textId="77777777" w:rsidR="001057BE" w:rsidRPr="001057BE" w:rsidRDefault="001057BE" w:rsidP="001057BE">
            <w:pPr>
              <w:jc w:val="right"/>
              <w:rPr>
                <w:color w:val="000000"/>
                <w:sz w:val="12"/>
                <w:szCs w:val="12"/>
              </w:rPr>
            </w:pPr>
            <w:r w:rsidRPr="001057BE">
              <w:rPr>
                <w:color w:val="000000"/>
                <w:sz w:val="12"/>
                <w:szCs w:val="12"/>
              </w:rPr>
              <w:t>752,6191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8D4DD8F" w14:textId="77777777" w:rsidR="001057BE" w:rsidRPr="001057BE" w:rsidRDefault="001057BE" w:rsidP="001057BE">
            <w:pPr>
              <w:jc w:val="right"/>
              <w:rPr>
                <w:color w:val="000000"/>
                <w:sz w:val="12"/>
                <w:szCs w:val="12"/>
              </w:rPr>
            </w:pPr>
            <w:r w:rsidRPr="001057BE">
              <w:rPr>
                <w:color w:val="000000"/>
                <w:sz w:val="12"/>
                <w:szCs w:val="12"/>
              </w:rPr>
              <w:t>344,1287</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39448540" w14:textId="77777777" w:rsidR="001057BE" w:rsidRPr="001057BE" w:rsidRDefault="001057BE" w:rsidP="001057BE">
            <w:pPr>
              <w:jc w:val="right"/>
              <w:rPr>
                <w:color w:val="000000"/>
                <w:sz w:val="12"/>
                <w:szCs w:val="12"/>
              </w:rPr>
            </w:pPr>
            <w:r w:rsidRPr="001057BE">
              <w:rPr>
                <w:color w:val="000000"/>
                <w:sz w:val="12"/>
                <w:szCs w:val="12"/>
              </w:rPr>
              <w:t>152,3970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14B8BAF9" w14:textId="77777777" w:rsidR="001057BE" w:rsidRPr="001057BE" w:rsidRDefault="001057BE" w:rsidP="001057BE">
            <w:pPr>
              <w:jc w:val="right"/>
              <w:rPr>
                <w:color w:val="000000"/>
                <w:sz w:val="12"/>
                <w:szCs w:val="12"/>
              </w:rPr>
            </w:pPr>
            <w:r w:rsidRPr="001057BE">
              <w:rPr>
                <w:color w:val="000000"/>
                <w:sz w:val="12"/>
                <w:szCs w:val="12"/>
              </w:rPr>
              <w:t>4 367,8107</w:t>
            </w:r>
          </w:p>
        </w:tc>
      </w:tr>
      <w:tr w:rsidR="001057BE" w:rsidRPr="001057BE" w14:paraId="6A789930"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7A051" w14:textId="77777777" w:rsidR="001057BE" w:rsidRPr="001057BE" w:rsidRDefault="001057BE" w:rsidP="001057BE">
            <w:pPr>
              <w:rPr>
                <w:b/>
                <w:bCs/>
                <w:color w:val="000000"/>
                <w:sz w:val="12"/>
                <w:szCs w:val="12"/>
              </w:rPr>
            </w:pPr>
            <w:r w:rsidRPr="001057BE">
              <w:rPr>
                <w:b/>
                <w:bCs/>
                <w:color w:val="000000"/>
                <w:sz w:val="12"/>
                <w:szCs w:val="12"/>
              </w:rPr>
              <w:t>Одноставочные</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690E3AC9" w14:textId="77777777" w:rsidR="001057BE" w:rsidRPr="001057BE" w:rsidRDefault="001057BE" w:rsidP="001057BE">
            <w:pPr>
              <w:jc w:val="right"/>
              <w:rPr>
                <w:color w:val="000000"/>
                <w:sz w:val="12"/>
                <w:szCs w:val="12"/>
              </w:rPr>
            </w:pPr>
            <w:r w:rsidRPr="001057BE">
              <w:rPr>
                <w:color w:val="000000"/>
                <w:sz w:val="12"/>
                <w:szCs w:val="12"/>
              </w:rPr>
              <w:t>332,7376</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61F2186B" w14:textId="77777777" w:rsidR="001057BE" w:rsidRPr="001057BE" w:rsidRDefault="001057BE" w:rsidP="001057BE">
            <w:pPr>
              <w:jc w:val="right"/>
              <w:rPr>
                <w:color w:val="000000"/>
                <w:sz w:val="12"/>
                <w:szCs w:val="12"/>
              </w:rPr>
            </w:pPr>
            <w:r w:rsidRPr="001057BE">
              <w:rPr>
                <w:color w:val="000000"/>
                <w:sz w:val="12"/>
                <w:szCs w:val="12"/>
              </w:rPr>
              <w:t>42,9851</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1F9FB430" w14:textId="77777777" w:rsidR="001057BE" w:rsidRPr="001057BE" w:rsidRDefault="001057BE" w:rsidP="001057BE">
            <w:pPr>
              <w:jc w:val="right"/>
              <w:rPr>
                <w:color w:val="000000"/>
                <w:sz w:val="12"/>
                <w:szCs w:val="12"/>
              </w:rPr>
            </w:pPr>
            <w:r w:rsidRPr="001057BE">
              <w:rPr>
                <w:color w:val="000000"/>
                <w:sz w:val="12"/>
                <w:szCs w:val="12"/>
              </w:rPr>
              <w:t>111,7611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4CD05DD1" w14:textId="77777777" w:rsidR="001057BE" w:rsidRPr="001057BE" w:rsidRDefault="001057BE" w:rsidP="001057BE">
            <w:pPr>
              <w:jc w:val="right"/>
              <w:rPr>
                <w:color w:val="000000"/>
                <w:sz w:val="12"/>
                <w:szCs w:val="12"/>
              </w:rPr>
            </w:pPr>
            <w:r w:rsidRPr="001057BE">
              <w:rPr>
                <w:color w:val="000000"/>
                <w:sz w:val="12"/>
                <w:szCs w:val="12"/>
              </w:rPr>
              <w:t>69,3462</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70AC0698" w14:textId="77777777" w:rsidR="001057BE" w:rsidRPr="001057BE" w:rsidRDefault="001057BE" w:rsidP="001057BE">
            <w:pPr>
              <w:jc w:val="right"/>
              <w:rPr>
                <w:color w:val="000000"/>
                <w:sz w:val="12"/>
                <w:szCs w:val="12"/>
              </w:rPr>
            </w:pPr>
            <w:r w:rsidRPr="001057BE">
              <w:rPr>
                <w:color w:val="000000"/>
                <w:sz w:val="12"/>
                <w:szCs w:val="12"/>
              </w:rPr>
              <w:t>556,8300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285F619" w14:textId="77777777" w:rsidR="001057BE" w:rsidRPr="001057BE" w:rsidRDefault="001057BE" w:rsidP="001057BE">
            <w:pPr>
              <w:jc w:val="right"/>
              <w:rPr>
                <w:color w:val="000000"/>
                <w:sz w:val="12"/>
                <w:szCs w:val="12"/>
              </w:rPr>
            </w:pPr>
            <w:r w:rsidRPr="001057BE">
              <w:rPr>
                <w:color w:val="000000"/>
                <w:sz w:val="12"/>
                <w:szCs w:val="12"/>
              </w:rPr>
              <w:t>339,5511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383EE0BE" w14:textId="77777777" w:rsidR="001057BE" w:rsidRPr="001057BE" w:rsidRDefault="001057BE" w:rsidP="001057BE">
            <w:pPr>
              <w:jc w:val="right"/>
              <w:rPr>
                <w:color w:val="000000"/>
                <w:sz w:val="12"/>
                <w:szCs w:val="12"/>
              </w:rPr>
            </w:pPr>
            <w:r w:rsidRPr="001057BE">
              <w:rPr>
                <w:color w:val="000000"/>
                <w:sz w:val="12"/>
                <w:szCs w:val="12"/>
              </w:rPr>
              <w:t>47,7267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F40B3AF" w14:textId="77777777" w:rsidR="001057BE" w:rsidRPr="001057BE" w:rsidRDefault="001057BE" w:rsidP="001057BE">
            <w:pPr>
              <w:jc w:val="right"/>
              <w:rPr>
                <w:color w:val="000000"/>
                <w:sz w:val="12"/>
                <w:szCs w:val="12"/>
              </w:rPr>
            </w:pPr>
            <w:r w:rsidRPr="001057BE">
              <w:rPr>
                <w:color w:val="000000"/>
                <w:sz w:val="12"/>
                <w:szCs w:val="12"/>
              </w:rPr>
              <w:t>135,9815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03A3889" w14:textId="77777777" w:rsidR="001057BE" w:rsidRPr="001057BE" w:rsidRDefault="001057BE" w:rsidP="001057BE">
            <w:pPr>
              <w:jc w:val="right"/>
              <w:rPr>
                <w:color w:val="000000"/>
                <w:sz w:val="12"/>
                <w:szCs w:val="12"/>
              </w:rPr>
            </w:pPr>
            <w:r w:rsidRPr="001057BE">
              <w:rPr>
                <w:color w:val="000000"/>
                <w:sz w:val="12"/>
                <w:szCs w:val="12"/>
              </w:rPr>
              <w:t>73,8463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497B230" w14:textId="77777777" w:rsidR="001057BE" w:rsidRPr="001057BE" w:rsidRDefault="001057BE" w:rsidP="001057BE">
            <w:pPr>
              <w:jc w:val="right"/>
              <w:rPr>
                <w:color w:val="000000"/>
                <w:sz w:val="12"/>
                <w:szCs w:val="12"/>
              </w:rPr>
            </w:pPr>
            <w:r w:rsidRPr="001057BE">
              <w:rPr>
                <w:color w:val="000000"/>
                <w:sz w:val="12"/>
                <w:szCs w:val="12"/>
              </w:rPr>
              <w:t>597,1056</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A9BD426" w14:textId="77777777" w:rsidR="001057BE" w:rsidRPr="001057BE" w:rsidRDefault="001057BE" w:rsidP="001057BE">
            <w:pPr>
              <w:jc w:val="right"/>
              <w:rPr>
                <w:color w:val="000000"/>
                <w:sz w:val="12"/>
                <w:szCs w:val="12"/>
              </w:rPr>
            </w:pPr>
            <w:r w:rsidRPr="001057BE">
              <w:rPr>
                <w:color w:val="000000"/>
                <w:sz w:val="12"/>
                <w:szCs w:val="12"/>
              </w:rPr>
              <w:t>672,2887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726812F" w14:textId="77777777" w:rsidR="001057BE" w:rsidRPr="001057BE" w:rsidRDefault="001057BE" w:rsidP="001057BE">
            <w:pPr>
              <w:jc w:val="right"/>
              <w:rPr>
                <w:color w:val="000000"/>
                <w:sz w:val="12"/>
                <w:szCs w:val="12"/>
              </w:rPr>
            </w:pPr>
            <w:r w:rsidRPr="001057BE">
              <w:rPr>
                <w:color w:val="000000"/>
                <w:sz w:val="12"/>
                <w:szCs w:val="12"/>
              </w:rPr>
              <w:t>90,7118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B36B792" w14:textId="77777777" w:rsidR="001057BE" w:rsidRPr="001057BE" w:rsidRDefault="001057BE" w:rsidP="001057BE">
            <w:pPr>
              <w:jc w:val="right"/>
              <w:rPr>
                <w:color w:val="000000"/>
                <w:sz w:val="12"/>
                <w:szCs w:val="12"/>
              </w:rPr>
            </w:pPr>
            <w:r w:rsidRPr="001057BE">
              <w:rPr>
                <w:color w:val="000000"/>
                <w:sz w:val="12"/>
                <w:szCs w:val="12"/>
              </w:rPr>
              <w:t>247,7426</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5D2D5186" w14:textId="77777777" w:rsidR="001057BE" w:rsidRPr="001057BE" w:rsidRDefault="001057BE" w:rsidP="001057BE">
            <w:pPr>
              <w:jc w:val="right"/>
              <w:rPr>
                <w:color w:val="000000"/>
                <w:sz w:val="12"/>
                <w:szCs w:val="12"/>
              </w:rPr>
            </w:pPr>
            <w:r w:rsidRPr="001057BE">
              <w:rPr>
                <w:color w:val="000000"/>
                <w:sz w:val="12"/>
                <w:szCs w:val="12"/>
              </w:rPr>
              <w:t>143,1925</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2E9D7AB1" w14:textId="77777777" w:rsidR="001057BE" w:rsidRPr="001057BE" w:rsidRDefault="001057BE" w:rsidP="001057BE">
            <w:pPr>
              <w:jc w:val="right"/>
              <w:rPr>
                <w:color w:val="000000"/>
                <w:sz w:val="12"/>
                <w:szCs w:val="12"/>
              </w:rPr>
            </w:pPr>
            <w:r w:rsidRPr="001057BE">
              <w:rPr>
                <w:color w:val="000000"/>
                <w:sz w:val="12"/>
                <w:szCs w:val="12"/>
              </w:rPr>
              <w:t>1153,9356</w:t>
            </w:r>
          </w:p>
        </w:tc>
      </w:tr>
      <w:tr w:rsidR="001057BE" w:rsidRPr="001057BE" w14:paraId="5C8F4839"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9ABD1" w14:textId="77777777" w:rsidR="001057BE" w:rsidRPr="001057BE" w:rsidRDefault="001057BE" w:rsidP="001057BE">
            <w:pPr>
              <w:jc w:val="right"/>
              <w:rPr>
                <w:color w:val="000000"/>
                <w:sz w:val="12"/>
                <w:szCs w:val="12"/>
              </w:rPr>
            </w:pPr>
            <w:r w:rsidRPr="001057BE">
              <w:rPr>
                <w:color w:val="000000"/>
                <w:sz w:val="12"/>
                <w:szCs w:val="12"/>
              </w:rPr>
              <w:t>электроэнергия, тыс. МВт*ч</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3561418D" w14:textId="77777777" w:rsidR="001057BE" w:rsidRPr="001057BE" w:rsidRDefault="001057BE" w:rsidP="001057BE">
            <w:pPr>
              <w:jc w:val="right"/>
              <w:rPr>
                <w:color w:val="000000"/>
                <w:sz w:val="12"/>
                <w:szCs w:val="12"/>
              </w:rPr>
            </w:pPr>
            <w:r w:rsidRPr="001057BE">
              <w:rPr>
                <w:color w:val="000000"/>
                <w:sz w:val="12"/>
                <w:szCs w:val="12"/>
              </w:rPr>
              <w:t>332,7376</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6F1C82C8" w14:textId="77777777" w:rsidR="001057BE" w:rsidRPr="001057BE" w:rsidRDefault="001057BE" w:rsidP="001057BE">
            <w:pPr>
              <w:jc w:val="right"/>
              <w:rPr>
                <w:color w:val="000000"/>
                <w:sz w:val="12"/>
                <w:szCs w:val="12"/>
              </w:rPr>
            </w:pPr>
            <w:r w:rsidRPr="001057BE">
              <w:rPr>
                <w:color w:val="000000"/>
                <w:sz w:val="12"/>
                <w:szCs w:val="12"/>
              </w:rPr>
              <w:t>42,9851</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33D21437" w14:textId="77777777" w:rsidR="001057BE" w:rsidRPr="001057BE" w:rsidRDefault="001057BE" w:rsidP="001057BE">
            <w:pPr>
              <w:jc w:val="right"/>
              <w:rPr>
                <w:color w:val="000000"/>
                <w:sz w:val="12"/>
                <w:szCs w:val="12"/>
              </w:rPr>
            </w:pPr>
            <w:r w:rsidRPr="001057BE">
              <w:rPr>
                <w:color w:val="000000"/>
                <w:sz w:val="12"/>
                <w:szCs w:val="12"/>
              </w:rPr>
              <w:t>111,7611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D5E48A4" w14:textId="77777777" w:rsidR="001057BE" w:rsidRPr="001057BE" w:rsidRDefault="001057BE" w:rsidP="001057BE">
            <w:pPr>
              <w:jc w:val="right"/>
              <w:rPr>
                <w:color w:val="000000"/>
                <w:sz w:val="12"/>
                <w:szCs w:val="12"/>
              </w:rPr>
            </w:pPr>
            <w:r w:rsidRPr="001057BE">
              <w:rPr>
                <w:color w:val="000000"/>
                <w:sz w:val="12"/>
                <w:szCs w:val="12"/>
              </w:rPr>
              <w:t>69,3462</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45157A11" w14:textId="77777777" w:rsidR="001057BE" w:rsidRPr="001057BE" w:rsidRDefault="001057BE" w:rsidP="001057BE">
            <w:pPr>
              <w:jc w:val="right"/>
              <w:rPr>
                <w:color w:val="000000"/>
                <w:sz w:val="12"/>
                <w:szCs w:val="12"/>
              </w:rPr>
            </w:pPr>
            <w:r w:rsidRPr="001057BE">
              <w:rPr>
                <w:color w:val="000000"/>
                <w:sz w:val="12"/>
                <w:szCs w:val="12"/>
              </w:rPr>
              <w:t>556,8300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3F8CABF" w14:textId="77777777" w:rsidR="001057BE" w:rsidRPr="001057BE" w:rsidRDefault="001057BE" w:rsidP="001057BE">
            <w:pPr>
              <w:jc w:val="right"/>
              <w:rPr>
                <w:color w:val="000000"/>
                <w:sz w:val="12"/>
                <w:szCs w:val="12"/>
              </w:rPr>
            </w:pPr>
            <w:r w:rsidRPr="001057BE">
              <w:rPr>
                <w:color w:val="000000"/>
                <w:sz w:val="12"/>
                <w:szCs w:val="12"/>
              </w:rPr>
              <w:t>339,5511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5A86E2CB" w14:textId="77777777" w:rsidR="001057BE" w:rsidRPr="001057BE" w:rsidRDefault="001057BE" w:rsidP="001057BE">
            <w:pPr>
              <w:jc w:val="right"/>
              <w:rPr>
                <w:color w:val="000000"/>
                <w:sz w:val="12"/>
                <w:szCs w:val="12"/>
              </w:rPr>
            </w:pPr>
            <w:r w:rsidRPr="001057BE">
              <w:rPr>
                <w:color w:val="000000"/>
                <w:sz w:val="12"/>
                <w:szCs w:val="12"/>
              </w:rPr>
              <w:t>47,7267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03B764AF" w14:textId="77777777" w:rsidR="001057BE" w:rsidRPr="001057BE" w:rsidRDefault="001057BE" w:rsidP="001057BE">
            <w:pPr>
              <w:jc w:val="right"/>
              <w:rPr>
                <w:color w:val="000000"/>
                <w:sz w:val="12"/>
                <w:szCs w:val="12"/>
              </w:rPr>
            </w:pPr>
            <w:r w:rsidRPr="001057BE">
              <w:rPr>
                <w:color w:val="000000"/>
                <w:sz w:val="12"/>
                <w:szCs w:val="12"/>
              </w:rPr>
              <w:t>135,9815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D9E465F" w14:textId="77777777" w:rsidR="001057BE" w:rsidRPr="001057BE" w:rsidRDefault="001057BE" w:rsidP="001057BE">
            <w:pPr>
              <w:jc w:val="right"/>
              <w:rPr>
                <w:color w:val="000000"/>
                <w:sz w:val="12"/>
                <w:szCs w:val="12"/>
              </w:rPr>
            </w:pPr>
            <w:r w:rsidRPr="001057BE">
              <w:rPr>
                <w:color w:val="000000"/>
                <w:sz w:val="12"/>
                <w:szCs w:val="12"/>
              </w:rPr>
              <w:t>73,8463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BFE7837" w14:textId="77777777" w:rsidR="001057BE" w:rsidRPr="001057BE" w:rsidRDefault="001057BE" w:rsidP="001057BE">
            <w:pPr>
              <w:jc w:val="right"/>
              <w:rPr>
                <w:color w:val="000000"/>
                <w:sz w:val="12"/>
                <w:szCs w:val="12"/>
              </w:rPr>
            </w:pPr>
            <w:r w:rsidRPr="001057BE">
              <w:rPr>
                <w:color w:val="000000"/>
                <w:sz w:val="12"/>
                <w:szCs w:val="12"/>
              </w:rPr>
              <w:t>597,1056</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5C569751" w14:textId="77777777" w:rsidR="001057BE" w:rsidRPr="001057BE" w:rsidRDefault="001057BE" w:rsidP="001057BE">
            <w:pPr>
              <w:jc w:val="right"/>
              <w:rPr>
                <w:color w:val="000000"/>
                <w:sz w:val="12"/>
                <w:szCs w:val="12"/>
              </w:rPr>
            </w:pPr>
            <w:r w:rsidRPr="001057BE">
              <w:rPr>
                <w:color w:val="000000"/>
                <w:sz w:val="12"/>
                <w:szCs w:val="12"/>
              </w:rPr>
              <w:t>672,2887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00F7E741" w14:textId="77777777" w:rsidR="001057BE" w:rsidRPr="001057BE" w:rsidRDefault="001057BE" w:rsidP="001057BE">
            <w:pPr>
              <w:jc w:val="right"/>
              <w:rPr>
                <w:color w:val="000000"/>
                <w:sz w:val="12"/>
                <w:szCs w:val="12"/>
              </w:rPr>
            </w:pPr>
            <w:r w:rsidRPr="001057BE">
              <w:rPr>
                <w:color w:val="000000"/>
                <w:sz w:val="12"/>
                <w:szCs w:val="12"/>
              </w:rPr>
              <w:t>90,7118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416F6083" w14:textId="77777777" w:rsidR="001057BE" w:rsidRPr="001057BE" w:rsidRDefault="001057BE" w:rsidP="001057BE">
            <w:pPr>
              <w:jc w:val="right"/>
              <w:rPr>
                <w:color w:val="000000"/>
                <w:sz w:val="12"/>
                <w:szCs w:val="12"/>
              </w:rPr>
            </w:pPr>
            <w:r w:rsidRPr="001057BE">
              <w:rPr>
                <w:color w:val="000000"/>
                <w:sz w:val="12"/>
                <w:szCs w:val="12"/>
              </w:rPr>
              <w:t>247,7426</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68D64865" w14:textId="77777777" w:rsidR="001057BE" w:rsidRPr="001057BE" w:rsidRDefault="001057BE" w:rsidP="001057BE">
            <w:pPr>
              <w:jc w:val="right"/>
              <w:rPr>
                <w:color w:val="000000"/>
                <w:sz w:val="12"/>
                <w:szCs w:val="12"/>
              </w:rPr>
            </w:pPr>
            <w:r w:rsidRPr="001057BE">
              <w:rPr>
                <w:color w:val="000000"/>
                <w:sz w:val="12"/>
                <w:szCs w:val="12"/>
              </w:rPr>
              <w:t>143,1925</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7FA448F1" w14:textId="77777777" w:rsidR="001057BE" w:rsidRPr="001057BE" w:rsidRDefault="001057BE" w:rsidP="001057BE">
            <w:pPr>
              <w:jc w:val="right"/>
              <w:rPr>
                <w:color w:val="000000"/>
                <w:sz w:val="12"/>
                <w:szCs w:val="12"/>
              </w:rPr>
            </w:pPr>
            <w:r w:rsidRPr="001057BE">
              <w:rPr>
                <w:color w:val="000000"/>
                <w:sz w:val="12"/>
                <w:szCs w:val="12"/>
              </w:rPr>
              <w:t>1153,9356</w:t>
            </w:r>
          </w:p>
        </w:tc>
      </w:tr>
      <w:tr w:rsidR="001057BE" w:rsidRPr="001057BE" w14:paraId="2FE909A9"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2AA84" w14:textId="77777777" w:rsidR="001057BE" w:rsidRPr="001057BE" w:rsidRDefault="001057BE" w:rsidP="001057BE">
            <w:pPr>
              <w:jc w:val="right"/>
              <w:rPr>
                <w:color w:val="000000"/>
                <w:sz w:val="12"/>
                <w:szCs w:val="12"/>
              </w:rPr>
            </w:pPr>
            <w:r w:rsidRPr="001057BE">
              <w:rPr>
                <w:color w:val="000000"/>
                <w:sz w:val="12"/>
                <w:szCs w:val="12"/>
              </w:rPr>
              <w:t>мощность, МВт</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74CD" w14:textId="77777777" w:rsidR="001057BE" w:rsidRPr="001057BE" w:rsidRDefault="001057BE" w:rsidP="001057BE">
            <w:pPr>
              <w:jc w:val="right"/>
              <w:rPr>
                <w:color w:val="000000"/>
                <w:sz w:val="12"/>
                <w:szCs w:val="12"/>
              </w:rPr>
            </w:pPr>
            <w:r w:rsidRPr="001057BE">
              <w:rPr>
                <w:color w:val="000000"/>
                <w:sz w:val="12"/>
                <w:szCs w:val="12"/>
              </w:rPr>
              <w:t>120,4890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1B737" w14:textId="77777777" w:rsidR="001057BE" w:rsidRPr="001057BE" w:rsidRDefault="001057BE" w:rsidP="001057BE">
            <w:pPr>
              <w:jc w:val="right"/>
              <w:rPr>
                <w:color w:val="000000"/>
                <w:sz w:val="12"/>
                <w:szCs w:val="12"/>
              </w:rPr>
            </w:pPr>
            <w:r w:rsidRPr="001057BE">
              <w:rPr>
                <w:color w:val="000000"/>
                <w:sz w:val="12"/>
                <w:szCs w:val="12"/>
              </w:rPr>
              <w:t>18,5449</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E6B2E" w14:textId="77777777" w:rsidR="001057BE" w:rsidRPr="001057BE" w:rsidRDefault="001057BE" w:rsidP="001057BE">
            <w:pPr>
              <w:jc w:val="right"/>
              <w:rPr>
                <w:color w:val="000000"/>
                <w:sz w:val="12"/>
                <w:szCs w:val="12"/>
              </w:rPr>
            </w:pPr>
            <w:r w:rsidRPr="001057BE">
              <w:rPr>
                <w:color w:val="000000"/>
                <w:sz w:val="12"/>
                <w:szCs w:val="12"/>
              </w:rPr>
              <w:t>62,9493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B85F" w14:textId="77777777" w:rsidR="001057BE" w:rsidRPr="001057BE" w:rsidRDefault="001057BE" w:rsidP="001057BE">
            <w:pPr>
              <w:jc w:val="right"/>
              <w:rPr>
                <w:color w:val="000000"/>
                <w:sz w:val="12"/>
                <w:szCs w:val="12"/>
              </w:rPr>
            </w:pPr>
            <w:r w:rsidRPr="001057BE">
              <w:rPr>
                <w:color w:val="000000"/>
                <w:sz w:val="12"/>
                <w:szCs w:val="12"/>
              </w:rPr>
              <w:t>27,5866</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80D99" w14:textId="77777777" w:rsidR="001057BE" w:rsidRPr="001057BE" w:rsidRDefault="001057BE" w:rsidP="001057BE">
            <w:pPr>
              <w:jc w:val="right"/>
              <w:rPr>
                <w:color w:val="000000"/>
                <w:sz w:val="12"/>
                <w:szCs w:val="12"/>
              </w:rPr>
            </w:pPr>
            <w:r w:rsidRPr="001057BE">
              <w:rPr>
                <w:color w:val="000000"/>
                <w:sz w:val="12"/>
                <w:szCs w:val="12"/>
              </w:rPr>
              <w:t>229,5699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E6E71" w14:textId="77777777" w:rsidR="001057BE" w:rsidRPr="001057BE" w:rsidRDefault="001057BE" w:rsidP="001057BE">
            <w:pPr>
              <w:jc w:val="right"/>
              <w:rPr>
                <w:color w:val="000000"/>
                <w:sz w:val="12"/>
                <w:szCs w:val="12"/>
              </w:rPr>
            </w:pPr>
            <w:r w:rsidRPr="001057BE">
              <w:rPr>
                <w:color w:val="000000"/>
                <w:sz w:val="12"/>
                <w:szCs w:val="12"/>
              </w:rPr>
              <w:t>114,3628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F9FF1" w14:textId="77777777" w:rsidR="001057BE" w:rsidRPr="001057BE" w:rsidRDefault="001057BE" w:rsidP="001057BE">
            <w:pPr>
              <w:jc w:val="right"/>
              <w:rPr>
                <w:color w:val="000000"/>
                <w:sz w:val="12"/>
                <w:szCs w:val="12"/>
              </w:rPr>
            </w:pPr>
            <w:r w:rsidRPr="001057BE">
              <w:rPr>
                <w:color w:val="000000"/>
                <w:sz w:val="12"/>
                <w:szCs w:val="12"/>
              </w:rPr>
              <w:t>20,8527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7D7E9" w14:textId="77777777" w:rsidR="001057BE" w:rsidRPr="001057BE" w:rsidRDefault="001057BE" w:rsidP="001057BE">
            <w:pPr>
              <w:jc w:val="right"/>
              <w:rPr>
                <w:color w:val="000000"/>
                <w:sz w:val="12"/>
                <w:szCs w:val="12"/>
              </w:rPr>
            </w:pPr>
            <w:r w:rsidRPr="001057BE">
              <w:rPr>
                <w:color w:val="000000"/>
                <w:sz w:val="12"/>
                <w:szCs w:val="12"/>
              </w:rPr>
              <w:t>59,1963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ED0B" w14:textId="77777777" w:rsidR="001057BE" w:rsidRPr="001057BE" w:rsidRDefault="001057BE" w:rsidP="001057BE">
            <w:pPr>
              <w:jc w:val="right"/>
              <w:rPr>
                <w:color w:val="000000"/>
                <w:sz w:val="12"/>
                <w:szCs w:val="12"/>
              </w:rPr>
            </w:pPr>
            <w:r w:rsidRPr="001057BE">
              <w:rPr>
                <w:color w:val="000000"/>
                <w:sz w:val="12"/>
                <w:szCs w:val="12"/>
              </w:rPr>
              <w:t>27,0419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CB250" w14:textId="77777777" w:rsidR="001057BE" w:rsidRPr="001057BE" w:rsidRDefault="001057BE" w:rsidP="001057BE">
            <w:pPr>
              <w:jc w:val="right"/>
              <w:rPr>
                <w:color w:val="000000"/>
                <w:sz w:val="12"/>
                <w:szCs w:val="12"/>
              </w:rPr>
            </w:pPr>
            <w:r w:rsidRPr="001057BE">
              <w:rPr>
                <w:color w:val="000000"/>
                <w:sz w:val="12"/>
                <w:szCs w:val="12"/>
              </w:rPr>
              <w:t>221,4538</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16F71" w14:textId="77777777" w:rsidR="001057BE" w:rsidRPr="001057BE" w:rsidRDefault="001057BE" w:rsidP="001057BE">
            <w:pPr>
              <w:jc w:val="right"/>
              <w:rPr>
                <w:color w:val="000000"/>
                <w:sz w:val="12"/>
                <w:szCs w:val="12"/>
              </w:rPr>
            </w:pPr>
            <w:r w:rsidRPr="001057BE">
              <w:rPr>
                <w:color w:val="000000"/>
                <w:sz w:val="12"/>
                <w:szCs w:val="12"/>
              </w:rPr>
              <w:t>117,4259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D2DBA" w14:textId="77777777" w:rsidR="001057BE" w:rsidRPr="001057BE" w:rsidRDefault="001057BE" w:rsidP="001057BE">
            <w:pPr>
              <w:jc w:val="right"/>
              <w:rPr>
                <w:color w:val="000000"/>
                <w:sz w:val="12"/>
                <w:szCs w:val="12"/>
              </w:rPr>
            </w:pPr>
            <w:r w:rsidRPr="001057BE">
              <w:rPr>
                <w:color w:val="000000"/>
                <w:sz w:val="12"/>
                <w:szCs w:val="12"/>
              </w:rPr>
              <w:t>19,6988</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FECB9" w14:textId="77777777" w:rsidR="001057BE" w:rsidRPr="001057BE" w:rsidRDefault="001057BE" w:rsidP="001057BE">
            <w:pPr>
              <w:jc w:val="right"/>
              <w:rPr>
                <w:color w:val="000000"/>
                <w:sz w:val="12"/>
                <w:szCs w:val="12"/>
              </w:rPr>
            </w:pPr>
            <w:r w:rsidRPr="001057BE">
              <w:rPr>
                <w:color w:val="000000"/>
                <w:sz w:val="12"/>
                <w:szCs w:val="12"/>
              </w:rPr>
              <w:t>61,0728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938DE" w14:textId="77777777" w:rsidR="001057BE" w:rsidRPr="001057BE" w:rsidRDefault="001057BE" w:rsidP="001057BE">
            <w:pPr>
              <w:jc w:val="right"/>
              <w:rPr>
                <w:color w:val="000000"/>
                <w:sz w:val="12"/>
                <w:szCs w:val="12"/>
              </w:rPr>
            </w:pPr>
            <w:r w:rsidRPr="001057BE">
              <w:rPr>
                <w:color w:val="000000"/>
                <w:sz w:val="12"/>
                <w:szCs w:val="12"/>
              </w:rPr>
              <w:t>27,3143</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77751" w14:textId="77777777" w:rsidR="001057BE" w:rsidRPr="001057BE" w:rsidRDefault="001057BE" w:rsidP="001057BE">
            <w:pPr>
              <w:jc w:val="right"/>
              <w:rPr>
                <w:color w:val="000000"/>
                <w:sz w:val="12"/>
                <w:szCs w:val="12"/>
              </w:rPr>
            </w:pPr>
            <w:r w:rsidRPr="001057BE">
              <w:rPr>
                <w:color w:val="000000"/>
                <w:sz w:val="12"/>
                <w:szCs w:val="12"/>
              </w:rPr>
              <w:t>225,5118</w:t>
            </w:r>
          </w:p>
        </w:tc>
      </w:tr>
      <w:tr w:rsidR="001057BE" w:rsidRPr="001057BE" w14:paraId="27A80B0D"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46AD1" w14:textId="77777777" w:rsidR="001057BE" w:rsidRPr="001057BE" w:rsidRDefault="001057BE" w:rsidP="001057BE">
            <w:pPr>
              <w:jc w:val="center"/>
              <w:rPr>
                <w:color w:val="000000"/>
                <w:sz w:val="12"/>
                <w:szCs w:val="12"/>
              </w:rPr>
            </w:pPr>
          </w:p>
          <w:p w14:paraId="0222A647" w14:textId="77777777" w:rsidR="001057BE" w:rsidRPr="001057BE" w:rsidRDefault="001057BE" w:rsidP="001057BE">
            <w:pPr>
              <w:jc w:val="center"/>
              <w:rPr>
                <w:color w:val="000000"/>
                <w:sz w:val="12"/>
                <w:szCs w:val="12"/>
              </w:rPr>
            </w:pPr>
            <w:r w:rsidRPr="001057BE">
              <w:rPr>
                <w:color w:val="000000"/>
                <w:sz w:val="12"/>
                <w:szCs w:val="12"/>
              </w:rPr>
              <w:t>Наименование</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5196D0" w14:textId="77777777" w:rsidR="001057BE" w:rsidRPr="001057BE" w:rsidRDefault="001057BE" w:rsidP="001057BE">
            <w:pPr>
              <w:jc w:val="center"/>
              <w:rPr>
                <w:color w:val="000000"/>
                <w:sz w:val="12"/>
                <w:szCs w:val="12"/>
              </w:rPr>
            </w:pPr>
            <w:r w:rsidRPr="001057BE">
              <w:rPr>
                <w:color w:val="000000"/>
                <w:sz w:val="12"/>
                <w:szCs w:val="12"/>
              </w:rPr>
              <w:t>ВН</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1352B4" w14:textId="77777777" w:rsidR="001057BE" w:rsidRPr="001057BE" w:rsidRDefault="001057BE" w:rsidP="001057BE">
            <w:pPr>
              <w:jc w:val="center"/>
              <w:rPr>
                <w:color w:val="000000"/>
                <w:sz w:val="12"/>
                <w:szCs w:val="12"/>
              </w:rPr>
            </w:pPr>
            <w:r w:rsidRPr="001057BE">
              <w:rPr>
                <w:color w:val="000000"/>
                <w:sz w:val="12"/>
                <w:szCs w:val="12"/>
              </w:rPr>
              <w:t>СН1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588326"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AC0321" w14:textId="77777777" w:rsidR="001057BE" w:rsidRPr="001057BE" w:rsidRDefault="001057BE" w:rsidP="001057BE">
            <w:pPr>
              <w:jc w:val="center"/>
              <w:rPr>
                <w:color w:val="000000"/>
                <w:sz w:val="12"/>
                <w:szCs w:val="12"/>
              </w:rPr>
            </w:pPr>
            <w:r w:rsidRPr="001057BE">
              <w:rPr>
                <w:color w:val="000000"/>
                <w:sz w:val="12"/>
                <w:szCs w:val="12"/>
              </w:rPr>
              <w:t>НН</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00E702" w14:textId="77777777" w:rsidR="001057BE" w:rsidRPr="001057BE" w:rsidRDefault="001057BE" w:rsidP="001057BE">
            <w:pPr>
              <w:jc w:val="center"/>
              <w:rPr>
                <w:color w:val="000000"/>
                <w:sz w:val="12"/>
                <w:szCs w:val="12"/>
              </w:rPr>
            </w:pPr>
            <w:r w:rsidRPr="001057BE">
              <w:rPr>
                <w:color w:val="000000"/>
                <w:sz w:val="12"/>
                <w:szCs w:val="12"/>
              </w:rPr>
              <w:t>Всего</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AF180" w14:textId="77777777" w:rsidR="001057BE" w:rsidRPr="001057BE" w:rsidRDefault="001057BE" w:rsidP="001057BE">
            <w:pPr>
              <w:jc w:val="center"/>
              <w:rPr>
                <w:color w:val="000000"/>
                <w:sz w:val="12"/>
                <w:szCs w:val="12"/>
              </w:rPr>
            </w:pPr>
            <w:r w:rsidRPr="001057BE">
              <w:rPr>
                <w:color w:val="000000"/>
                <w:sz w:val="12"/>
                <w:szCs w:val="12"/>
              </w:rPr>
              <w:t>ВН</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FF70B2"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935B85"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2AC4B9" w14:textId="77777777" w:rsidR="001057BE" w:rsidRPr="001057BE" w:rsidRDefault="001057BE" w:rsidP="001057BE">
            <w:pPr>
              <w:jc w:val="center"/>
              <w:rPr>
                <w:color w:val="000000"/>
                <w:sz w:val="12"/>
                <w:szCs w:val="12"/>
              </w:rPr>
            </w:pPr>
            <w:r w:rsidRPr="001057BE">
              <w:rPr>
                <w:color w:val="000000"/>
                <w:sz w:val="12"/>
                <w:szCs w:val="12"/>
              </w:rPr>
              <w:t>НН</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C9CB05" w14:textId="77777777" w:rsidR="001057BE" w:rsidRPr="001057BE" w:rsidRDefault="001057BE" w:rsidP="001057BE">
            <w:pPr>
              <w:jc w:val="center"/>
              <w:rPr>
                <w:color w:val="000000"/>
                <w:sz w:val="12"/>
                <w:szCs w:val="12"/>
              </w:rPr>
            </w:pPr>
            <w:r w:rsidRPr="001057BE">
              <w:rPr>
                <w:color w:val="000000"/>
                <w:sz w:val="12"/>
                <w:szCs w:val="12"/>
              </w:rPr>
              <w:t>Всего</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7E422C" w14:textId="77777777" w:rsidR="001057BE" w:rsidRPr="001057BE" w:rsidRDefault="001057BE" w:rsidP="001057BE">
            <w:pPr>
              <w:jc w:val="center"/>
              <w:rPr>
                <w:color w:val="000000"/>
                <w:sz w:val="12"/>
                <w:szCs w:val="12"/>
              </w:rPr>
            </w:pPr>
            <w:r w:rsidRPr="001057BE">
              <w:rPr>
                <w:color w:val="000000"/>
                <w:sz w:val="12"/>
                <w:szCs w:val="12"/>
              </w:rPr>
              <w:t>ВН</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BD9D7F"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5019BB" w14:textId="77777777" w:rsidR="001057BE" w:rsidRPr="001057BE" w:rsidRDefault="001057BE" w:rsidP="001057BE">
            <w:pPr>
              <w:jc w:val="center"/>
              <w:rPr>
                <w:color w:val="000000"/>
                <w:sz w:val="12"/>
                <w:szCs w:val="12"/>
              </w:rPr>
            </w:pPr>
            <w:r w:rsidRPr="001057BE">
              <w:rPr>
                <w:color w:val="000000"/>
                <w:sz w:val="12"/>
                <w:szCs w:val="12"/>
              </w:rPr>
              <w:t>СН2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F7F9DD" w14:textId="77777777" w:rsidR="001057BE" w:rsidRPr="001057BE" w:rsidRDefault="001057BE" w:rsidP="001057BE">
            <w:pPr>
              <w:jc w:val="center"/>
              <w:rPr>
                <w:color w:val="000000"/>
                <w:sz w:val="12"/>
                <w:szCs w:val="12"/>
              </w:rPr>
            </w:pPr>
            <w:r w:rsidRPr="001057BE">
              <w:rPr>
                <w:color w:val="000000"/>
                <w:sz w:val="12"/>
                <w:szCs w:val="12"/>
              </w:rPr>
              <w:t>НН</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3998CE" w14:textId="77777777" w:rsidR="001057BE" w:rsidRPr="001057BE" w:rsidRDefault="001057BE" w:rsidP="001057BE">
            <w:pPr>
              <w:jc w:val="center"/>
              <w:rPr>
                <w:color w:val="000000"/>
                <w:sz w:val="12"/>
                <w:szCs w:val="12"/>
              </w:rPr>
            </w:pPr>
            <w:r w:rsidRPr="001057BE">
              <w:rPr>
                <w:color w:val="000000"/>
                <w:sz w:val="12"/>
                <w:szCs w:val="12"/>
              </w:rPr>
              <w:t>Всего</w:t>
            </w:r>
          </w:p>
        </w:tc>
      </w:tr>
      <w:tr w:rsidR="001057BE" w:rsidRPr="001057BE" w14:paraId="7FF377E5"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CC0FE" w14:textId="77777777" w:rsidR="001057BE" w:rsidRPr="001057BE" w:rsidRDefault="001057BE" w:rsidP="001057BE">
            <w:pPr>
              <w:rPr>
                <w:b/>
                <w:bCs/>
                <w:color w:val="000000"/>
                <w:sz w:val="12"/>
                <w:szCs w:val="12"/>
              </w:rPr>
            </w:pPr>
            <w:r w:rsidRPr="001057BE">
              <w:rPr>
                <w:b/>
                <w:bCs/>
                <w:color w:val="000000"/>
                <w:sz w:val="12"/>
                <w:szCs w:val="12"/>
              </w:rPr>
              <w:lastRenderedPageBreak/>
              <w:t>Двуставочные</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4D739" w14:textId="77777777" w:rsidR="001057BE" w:rsidRPr="001057BE" w:rsidRDefault="001057BE" w:rsidP="001057BE">
            <w:pPr>
              <w:jc w:val="right"/>
              <w:rPr>
                <w:color w:val="000000"/>
                <w:sz w:val="12"/>
                <w:szCs w:val="12"/>
              </w:rPr>
            </w:pPr>
            <w:r w:rsidRPr="001057BE">
              <w:rPr>
                <w:color w:val="000000"/>
                <w:sz w:val="12"/>
                <w:szCs w:val="12"/>
              </w:rPr>
              <w:t>1 216,4752</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15E6D" w14:textId="77777777" w:rsidR="001057BE" w:rsidRPr="001057BE" w:rsidRDefault="001057BE" w:rsidP="001057BE">
            <w:pPr>
              <w:jc w:val="right"/>
              <w:rPr>
                <w:color w:val="000000"/>
                <w:sz w:val="12"/>
                <w:szCs w:val="12"/>
              </w:rPr>
            </w:pPr>
            <w:r w:rsidRPr="001057BE">
              <w:rPr>
                <w:color w:val="000000"/>
                <w:sz w:val="12"/>
                <w:szCs w:val="12"/>
              </w:rPr>
              <w:t>333,8857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068B1" w14:textId="77777777" w:rsidR="001057BE" w:rsidRPr="001057BE" w:rsidRDefault="001057BE" w:rsidP="001057BE">
            <w:pPr>
              <w:jc w:val="right"/>
              <w:rPr>
                <w:color w:val="000000"/>
                <w:sz w:val="12"/>
                <w:szCs w:val="12"/>
              </w:rPr>
            </w:pPr>
            <w:r w:rsidRPr="001057BE">
              <w:rPr>
                <w:color w:val="000000"/>
                <w:sz w:val="12"/>
                <w:szCs w:val="12"/>
              </w:rPr>
              <w:t>50,2143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D3A1F" w14:textId="77777777" w:rsidR="001057BE" w:rsidRPr="001057BE" w:rsidRDefault="001057BE" w:rsidP="001057BE">
            <w:pPr>
              <w:jc w:val="right"/>
              <w:rPr>
                <w:color w:val="000000"/>
                <w:sz w:val="12"/>
                <w:szCs w:val="12"/>
              </w:rPr>
            </w:pPr>
            <w:r w:rsidRPr="001057BE">
              <w:rPr>
                <w:color w:val="000000"/>
                <w:sz w:val="12"/>
                <w:szCs w:val="12"/>
              </w:rPr>
              <w:t>4,5358</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B9FB7" w14:textId="77777777" w:rsidR="001057BE" w:rsidRPr="001057BE" w:rsidRDefault="001057BE" w:rsidP="001057BE">
            <w:pPr>
              <w:jc w:val="right"/>
              <w:rPr>
                <w:color w:val="000000"/>
                <w:sz w:val="12"/>
                <w:szCs w:val="12"/>
              </w:rPr>
            </w:pPr>
            <w:r w:rsidRPr="001057BE">
              <w:rPr>
                <w:color w:val="000000"/>
                <w:sz w:val="12"/>
                <w:szCs w:val="12"/>
              </w:rPr>
              <w:t>1 605,1110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AEAE6" w14:textId="77777777" w:rsidR="001057BE" w:rsidRPr="001057BE" w:rsidRDefault="001057BE" w:rsidP="001057BE">
            <w:pPr>
              <w:jc w:val="right"/>
              <w:rPr>
                <w:color w:val="000000"/>
                <w:sz w:val="12"/>
                <w:szCs w:val="12"/>
              </w:rPr>
            </w:pPr>
            <w:r w:rsidRPr="001057BE">
              <w:rPr>
                <w:color w:val="000000"/>
                <w:sz w:val="12"/>
                <w:szCs w:val="12"/>
              </w:rPr>
              <w:t>1 229,9020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254F7" w14:textId="77777777" w:rsidR="001057BE" w:rsidRPr="001057BE" w:rsidRDefault="001057BE" w:rsidP="001057BE">
            <w:pPr>
              <w:jc w:val="right"/>
              <w:rPr>
                <w:color w:val="000000"/>
                <w:sz w:val="12"/>
                <w:szCs w:val="12"/>
              </w:rPr>
            </w:pPr>
            <w:r w:rsidRPr="001057BE">
              <w:rPr>
                <w:color w:val="000000"/>
                <w:sz w:val="12"/>
                <w:szCs w:val="12"/>
              </w:rPr>
              <w:t>328,0216</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278A5" w14:textId="77777777" w:rsidR="001057BE" w:rsidRPr="001057BE" w:rsidRDefault="001057BE" w:rsidP="001057BE">
            <w:pPr>
              <w:jc w:val="right"/>
              <w:rPr>
                <w:color w:val="000000"/>
                <w:sz w:val="12"/>
                <w:szCs w:val="12"/>
              </w:rPr>
            </w:pPr>
            <w:r w:rsidRPr="001057BE">
              <w:rPr>
                <w:color w:val="000000"/>
                <w:sz w:val="12"/>
                <w:szCs w:val="12"/>
              </w:rPr>
              <w:t>46,1718</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B47F4" w14:textId="77777777" w:rsidR="001057BE" w:rsidRPr="001057BE" w:rsidRDefault="001057BE" w:rsidP="001057BE">
            <w:pPr>
              <w:jc w:val="right"/>
              <w:rPr>
                <w:color w:val="000000"/>
                <w:sz w:val="12"/>
                <w:szCs w:val="12"/>
              </w:rPr>
            </w:pPr>
            <w:r w:rsidRPr="001057BE">
              <w:rPr>
                <w:color w:val="000000"/>
                <w:sz w:val="12"/>
                <w:szCs w:val="12"/>
              </w:rPr>
              <w:t>4,6687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438B4" w14:textId="77777777" w:rsidR="001057BE" w:rsidRPr="001057BE" w:rsidRDefault="001057BE" w:rsidP="001057BE">
            <w:pPr>
              <w:jc w:val="right"/>
              <w:rPr>
                <w:color w:val="000000"/>
                <w:sz w:val="12"/>
                <w:szCs w:val="12"/>
              </w:rPr>
            </w:pPr>
            <w:r w:rsidRPr="001057BE">
              <w:rPr>
                <w:color w:val="000000"/>
                <w:sz w:val="12"/>
                <w:szCs w:val="12"/>
              </w:rPr>
              <w:t>1 608,7641</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01BCB" w14:textId="77777777" w:rsidR="001057BE" w:rsidRPr="001057BE" w:rsidRDefault="001057BE" w:rsidP="001057BE">
            <w:pPr>
              <w:jc w:val="right"/>
              <w:rPr>
                <w:color w:val="000000"/>
                <w:sz w:val="12"/>
                <w:szCs w:val="12"/>
              </w:rPr>
            </w:pPr>
            <w:r w:rsidRPr="001057BE">
              <w:rPr>
                <w:color w:val="000000"/>
                <w:sz w:val="12"/>
                <w:szCs w:val="12"/>
              </w:rPr>
              <w:t>2446,3772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722BF" w14:textId="77777777" w:rsidR="001057BE" w:rsidRPr="001057BE" w:rsidRDefault="001057BE" w:rsidP="001057BE">
            <w:pPr>
              <w:jc w:val="right"/>
              <w:rPr>
                <w:color w:val="000000"/>
                <w:sz w:val="12"/>
                <w:szCs w:val="12"/>
              </w:rPr>
            </w:pPr>
            <w:r w:rsidRPr="001057BE">
              <w:rPr>
                <w:color w:val="000000"/>
                <w:sz w:val="12"/>
                <w:szCs w:val="12"/>
              </w:rPr>
              <w:t>661,9073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CD7B9" w14:textId="77777777" w:rsidR="001057BE" w:rsidRPr="001057BE" w:rsidRDefault="001057BE" w:rsidP="001057BE">
            <w:pPr>
              <w:jc w:val="right"/>
              <w:rPr>
                <w:color w:val="000000"/>
                <w:sz w:val="12"/>
                <w:szCs w:val="12"/>
              </w:rPr>
            </w:pPr>
            <w:r w:rsidRPr="001057BE">
              <w:rPr>
                <w:color w:val="000000"/>
                <w:sz w:val="12"/>
                <w:szCs w:val="12"/>
              </w:rPr>
              <w:t>96,3861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CA1FB" w14:textId="77777777" w:rsidR="001057BE" w:rsidRPr="001057BE" w:rsidRDefault="001057BE" w:rsidP="001057BE">
            <w:pPr>
              <w:jc w:val="right"/>
              <w:rPr>
                <w:color w:val="000000"/>
                <w:sz w:val="12"/>
                <w:szCs w:val="12"/>
              </w:rPr>
            </w:pPr>
            <w:r w:rsidRPr="001057BE">
              <w:rPr>
                <w:color w:val="000000"/>
                <w:sz w:val="12"/>
                <w:szCs w:val="12"/>
              </w:rPr>
              <w:t>9,2045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08DB" w14:textId="77777777" w:rsidR="001057BE" w:rsidRPr="001057BE" w:rsidRDefault="001057BE" w:rsidP="001057BE">
            <w:pPr>
              <w:jc w:val="right"/>
              <w:rPr>
                <w:color w:val="000000"/>
                <w:sz w:val="12"/>
                <w:szCs w:val="12"/>
              </w:rPr>
            </w:pPr>
            <w:r w:rsidRPr="001057BE">
              <w:rPr>
                <w:color w:val="000000"/>
                <w:sz w:val="12"/>
                <w:szCs w:val="12"/>
              </w:rPr>
              <w:t>3213,8751</w:t>
            </w:r>
          </w:p>
        </w:tc>
      </w:tr>
      <w:tr w:rsidR="001057BE" w:rsidRPr="001057BE" w14:paraId="4570B1FA"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B9131" w14:textId="77777777" w:rsidR="001057BE" w:rsidRPr="001057BE" w:rsidRDefault="001057BE" w:rsidP="001057BE">
            <w:pPr>
              <w:rPr>
                <w:color w:val="000000"/>
                <w:sz w:val="12"/>
                <w:szCs w:val="12"/>
              </w:rPr>
            </w:pPr>
            <w:r w:rsidRPr="001057BE">
              <w:rPr>
                <w:color w:val="000000"/>
                <w:sz w:val="12"/>
                <w:szCs w:val="12"/>
              </w:rPr>
              <w:t>Двуставочные без ГН</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DC82A" w14:textId="77777777" w:rsidR="001057BE" w:rsidRPr="001057BE" w:rsidRDefault="001057BE" w:rsidP="001057BE">
            <w:pPr>
              <w:jc w:val="right"/>
              <w:rPr>
                <w:color w:val="000000"/>
                <w:sz w:val="12"/>
                <w:szCs w:val="12"/>
              </w:rPr>
            </w:pPr>
            <w:r w:rsidRPr="001057BE">
              <w:rPr>
                <w:color w:val="000000"/>
                <w:sz w:val="12"/>
                <w:szCs w:val="12"/>
              </w:rPr>
              <w:t>1 015,8226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4B20D" w14:textId="77777777" w:rsidR="001057BE" w:rsidRPr="001057BE" w:rsidRDefault="001057BE" w:rsidP="001057BE">
            <w:pPr>
              <w:jc w:val="right"/>
              <w:rPr>
                <w:color w:val="000000"/>
                <w:sz w:val="12"/>
                <w:szCs w:val="12"/>
              </w:rPr>
            </w:pPr>
            <w:r w:rsidRPr="001057BE">
              <w:rPr>
                <w:color w:val="000000"/>
                <w:sz w:val="12"/>
                <w:szCs w:val="12"/>
              </w:rPr>
              <w:t>333,8857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F5871" w14:textId="77777777" w:rsidR="001057BE" w:rsidRPr="001057BE" w:rsidRDefault="001057BE" w:rsidP="001057BE">
            <w:pPr>
              <w:jc w:val="right"/>
              <w:rPr>
                <w:color w:val="000000"/>
                <w:sz w:val="12"/>
                <w:szCs w:val="12"/>
              </w:rPr>
            </w:pPr>
            <w:r w:rsidRPr="001057BE">
              <w:rPr>
                <w:color w:val="000000"/>
                <w:sz w:val="12"/>
                <w:szCs w:val="12"/>
              </w:rPr>
              <w:t>50,2143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0C59D" w14:textId="77777777" w:rsidR="001057BE" w:rsidRPr="001057BE" w:rsidRDefault="001057BE" w:rsidP="001057BE">
            <w:pPr>
              <w:jc w:val="right"/>
              <w:rPr>
                <w:color w:val="000000"/>
                <w:sz w:val="12"/>
                <w:szCs w:val="12"/>
              </w:rPr>
            </w:pPr>
            <w:r w:rsidRPr="001057BE">
              <w:rPr>
                <w:color w:val="000000"/>
                <w:sz w:val="12"/>
                <w:szCs w:val="12"/>
              </w:rPr>
              <w:t>4,5358</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9D45B" w14:textId="77777777" w:rsidR="001057BE" w:rsidRPr="001057BE" w:rsidRDefault="001057BE" w:rsidP="001057BE">
            <w:pPr>
              <w:jc w:val="right"/>
              <w:rPr>
                <w:color w:val="000000"/>
                <w:sz w:val="12"/>
                <w:szCs w:val="12"/>
              </w:rPr>
            </w:pPr>
            <w:r w:rsidRPr="001057BE">
              <w:rPr>
                <w:color w:val="000000"/>
                <w:sz w:val="12"/>
                <w:szCs w:val="12"/>
              </w:rPr>
              <w:t>1 404,4585</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46301" w14:textId="77777777" w:rsidR="001057BE" w:rsidRPr="001057BE" w:rsidRDefault="001057BE" w:rsidP="001057BE">
            <w:pPr>
              <w:jc w:val="right"/>
              <w:rPr>
                <w:color w:val="000000"/>
                <w:sz w:val="12"/>
                <w:szCs w:val="12"/>
              </w:rPr>
            </w:pPr>
            <w:r w:rsidRPr="001057BE">
              <w:rPr>
                <w:color w:val="000000"/>
                <w:sz w:val="12"/>
                <w:szCs w:val="12"/>
              </w:rPr>
              <w:t>1 036,6057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6EB33" w14:textId="77777777" w:rsidR="001057BE" w:rsidRPr="001057BE" w:rsidRDefault="001057BE" w:rsidP="001057BE">
            <w:pPr>
              <w:jc w:val="right"/>
              <w:rPr>
                <w:color w:val="000000"/>
                <w:sz w:val="12"/>
                <w:szCs w:val="12"/>
              </w:rPr>
            </w:pPr>
            <w:r w:rsidRPr="001057BE">
              <w:rPr>
                <w:color w:val="000000"/>
                <w:sz w:val="12"/>
                <w:szCs w:val="12"/>
              </w:rPr>
              <w:t>328,0216</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9E245" w14:textId="77777777" w:rsidR="001057BE" w:rsidRPr="001057BE" w:rsidRDefault="001057BE" w:rsidP="001057BE">
            <w:pPr>
              <w:jc w:val="right"/>
              <w:rPr>
                <w:color w:val="000000"/>
                <w:sz w:val="12"/>
                <w:szCs w:val="12"/>
              </w:rPr>
            </w:pPr>
            <w:r w:rsidRPr="001057BE">
              <w:rPr>
                <w:color w:val="000000"/>
                <w:sz w:val="12"/>
                <w:szCs w:val="12"/>
              </w:rPr>
              <w:t>46,1718</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7862" w14:textId="77777777" w:rsidR="001057BE" w:rsidRPr="001057BE" w:rsidRDefault="001057BE" w:rsidP="001057BE">
            <w:pPr>
              <w:jc w:val="right"/>
              <w:rPr>
                <w:color w:val="000000"/>
                <w:sz w:val="12"/>
                <w:szCs w:val="12"/>
              </w:rPr>
            </w:pPr>
            <w:r w:rsidRPr="001057BE">
              <w:rPr>
                <w:color w:val="000000"/>
                <w:sz w:val="12"/>
                <w:szCs w:val="12"/>
              </w:rPr>
              <w:t>4,6687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9499A" w14:textId="77777777" w:rsidR="001057BE" w:rsidRPr="001057BE" w:rsidRDefault="001057BE" w:rsidP="001057BE">
            <w:pPr>
              <w:jc w:val="right"/>
              <w:rPr>
                <w:color w:val="000000"/>
                <w:sz w:val="12"/>
                <w:szCs w:val="12"/>
              </w:rPr>
            </w:pPr>
            <w:r w:rsidRPr="001057BE">
              <w:rPr>
                <w:color w:val="000000"/>
                <w:sz w:val="12"/>
                <w:szCs w:val="12"/>
              </w:rPr>
              <w:t>1 415,4678</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9787B" w14:textId="77777777" w:rsidR="001057BE" w:rsidRPr="001057BE" w:rsidRDefault="001057BE" w:rsidP="001057BE">
            <w:pPr>
              <w:jc w:val="right"/>
              <w:rPr>
                <w:color w:val="000000"/>
                <w:sz w:val="12"/>
                <w:szCs w:val="12"/>
              </w:rPr>
            </w:pPr>
            <w:r w:rsidRPr="001057BE">
              <w:rPr>
                <w:color w:val="000000"/>
                <w:sz w:val="12"/>
                <w:szCs w:val="12"/>
              </w:rPr>
              <w:t>2052,4283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FD0DE" w14:textId="77777777" w:rsidR="001057BE" w:rsidRPr="001057BE" w:rsidRDefault="001057BE" w:rsidP="001057BE">
            <w:pPr>
              <w:jc w:val="right"/>
              <w:rPr>
                <w:color w:val="000000"/>
                <w:sz w:val="12"/>
                <w:szCs w:val="12"/>
              </w:rPr>
            </w:pPr>
            <w:r w:rsidRPr="001057BE">
              <w:rPr>
                <w:color w:val="000000"/>
                <w:sz w:val="12"/>
                <w:szCs w:val="12"/>
              </w:rPr>
              <w:t>661,9073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C8162" w14:textId="77777777" w:rsidR="001057BE" w:rsidRPr="001057BE" w:rsidRDefault="001057BE" w:rsidP="001057BE">
            <w:pPr>
              <w:jc w:val="right"/>
              <w:rPr>
                <w:color w:val="000000"/>
                <w:sz w:val="12"/>
                <w:szCs w:val="12"/>
              </w:rPr>
            </w:pPr>
            <w:r w:rsidRPr="001057BE">
              <w:rPr>
                <w:color w:val="000000"/>
                <w:sz w:val="12"/>
                <w:szCs w:val="12"/>
              </w:rPr>
              <w:t>96,3861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C50F0" w14:textId="77777777" w:rsidR="001057BE" w:rsidRPr="001057BE" w:rsidRDefault="001057BE" w:rsidP="001057BE">
            <w:pPr>
              <w:jc w:val="right"/>
              <w:rPr>
                <w:color w:val="000000"/>
                <w:sz w:val="12"/>
                <w:szCs w:val="12"/>
              </w:rPr>
            </w:pPr>
            <w:r w:rsidRPr="001057BE">
              <w:rPr>
                <w:color w:val="000000"/>
                <w:sz w:val="12"/>
                <w:szCs w:val="12"/>
              </w:rPr>
              <w:t>9,2045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9D3D7" w14:textId="77777777" w:rsidR="001057BE" w:rsidRPr="001057BE" w:rsidRDefault="001057BE" w:rsidP="001057BE">
            <w:pPr>
              <w:jc w:val="right"/>
              <w:rPr>
                <w:color w:val="000000"/>
                <w:sz w:val="12"/>
                <w:szCs w:val="12"/>
              </w:rPr>
            </w:pPr>
            <w:r w:rsidRPr="001057BE">
              <w:rPr>
                <w:color w:val="000000"/>
                <w:sz w:val="12"/>
                <w:szCs w:val="12"/>
              </w:rPr>
              <w:t>2819,9262</w:t>
            </w:r>
          </w:p>
        </w:tc>
      </w:tr>
      <w:tr w:rsidR="001057BE" w:rsidRPr="001057BE" w14:paraId="38120899"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8999E" w14:textId="77777777" w:rsidR="001057BE" w:rsidRPr="001057BE" w:rsidRDefault="001057BE" w:rsidP="001057BE">
            <w:pPr>
              <w:jc w:val="right"/>
              <w:rPr>
                <w:color w:val="000000"/>
                <w:sz w:val="12"/>
                <w:szCs w:val="12"/>
              </w:rPr>
            </w:pPr>
            <w:r w:rsidRPr="001057BE">
              <w:rPr>
                <w:color w:val="000000"/>
                <w:sz w:val="12"/>
                <w:szCs w:val="12"/>
              </w:rPr>
              <w:t>электроэнергия, тыс.МВт*ч</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3AD9F50D" w14:textId="77777777" w:rsidR="001057BE" w:rsidRPr="001057BE" w:rsidRDefault="001057BE" w:rsidP="001057BE">
            <w:pPr>
              <w:jc w:val="right"/>
              <w:rPr>
                <w:color w:val="000000"/>
                <w:sz w:val="12"/>
                <w:szCs w:val="12"/>
              </w:rPr>
            </w:pPr>
            <w:r w:rsidRPr="001057BE">
              <w:rPr>
                <w:color w:val="000000"/>
                <w:sz w:val="12"/>
                <w:szCs w:val="12"/>
              </w:rPr>
              <w:t>1 015,8226</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569AC578" w14:textId="77777777" w:rsidR="001057BE" w:rsidRPr="001057BE" w:rsidRDefault="001057BE" w:rsidP="001057BE">
            <w:pPr>
              <w:jc w:val="right"/>
              <w:rPr>
                <w:color w:val="000000"/>
                <w:sz w:val="12"/>
                <w:szCs w:val="12"/>
              </w:rPr>
            </w:pPr>
            <w:r w:rsidRPr="001057BE">
              <w:rPr>
                <w:color w:val="000000"/>
                <w:sz w:val="12"/>
                <w:szCs w:val="12"/>
              </w:rPr>
              <w:t>333,8857</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0A966CF5" w14:textId="77777777" w:rsidR="001057BE" w:rsidRPr="001057BE" w:rsidRDefault="001057BE" w:rsidP="001057BE">
            <w:pPr>
              <w:jc w:val="right"/>
              <w:rPr>
                <w:color w:val="000000"/>
                <w:sz w:val="12"/>
                <w:szCs w:val="12"/>
              </w:rPr>
            </w:pPr>
            <w:r w:rsidRPr="001057BE">
              <w:rPr>
                <w:color w:val="000000"/>
                <w:sz w:val="12"/>
                <w:szCs w:val="12"/>
              </w:rPr>
              <w:t>50,2143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47DE96BF" w14:textId="77777777" w:rsidR="001057BE" w:rsidRPr="001057BE" w:rsidRDefault="001057BE" w:rsidP="001057BE">
            <w:pPr>
              <w:jc w:val="right"/>
              <w:rPr>
                <w:color w:val="000000"/>
                <w:sz w:val="12"/>
                <w:szCs w:val="12"/>
              </w:rPr>
            </w:pPr>
            <w:r w:rsidRPr="001057BE">
              <w:rPr>
                <w:color w:val="000000"/>
                <w:sz w:val="12"/>
                <w:szCs w:val="12"/>
              </w:rPr>
              <w:t>4,5358</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4149E984" w14:textId="77777777" w:rsidR="001057BE" w:rsidRPr="001057BE" w:rsidRDefault="001057BE" w:rsidP="001057BE">
            <w:pPr>
              <w:jc w:val="right"/>
              <w:rPr>
                <w:color w:val="000000"/>
                <w:sz w:val="12"/>
                <w:szCs w:val="12"/>
              </w:rPr>
            </w:pPr>
            <w:r w:rsidRPr="001057BE">
              <w:rPr>
                <w:color w:val="000000"/>
                <w:sz w:val="12"/>
                <w:szCs w:val="12"/>
              </w:rPr>
              <w:t>1 404,4585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4B903569" w14:textId="77777777" w:rsidR="001057BE" w:rsidRPr="001057BE" w:rsidRDefault="001057BE" w:rsidP="001057BE">
            <w:pPr>
              <w:jc w:val="right"/>
              <w:rPr>
                <w:color w:val="000000"/>
                <w:sz w:val="12"/>
                <w:szCs w:val="12"/>
              </w:rPr>
            </w:pPr>
            <w:r w:rsidRPr="001057BE">
              <w:rPr>
                <w:color w:val="000000"/>
                <w:sz w:val="12"/>
                <w:szCs w:val="12"/>
              </w:rPr>
              <w:t>1 036,6057</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765DC96B" w14:textId="77777777" w:rsidR="001057BE" w:rsidRPr="001057BE" w:rsidRDefault="001057BE" w:rsidP="001057BE">
            <w:pPr>
              <w:jc w:val="right"/>
              <w:rPr>
                <w:color w:val="000000"/>
                <w:sz w:val="12"/>
                <w:szCs w:val="12"/>
              </w:rPr>
            </w:pPr>
            <w:r w:rsidRPr="001057BE">
              <w:rPr>
                <w:color w:val="000000"/>
                <w:sz w:val="12"/>
                <w:szCs w:val="12"/>
              </w:rPr>
              <w:t>328,0216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07050AA1" w14:textId="77777777" w:rsidR="001057BE" w:rsidRPr="001057BE" w:rsidRDefault="001057BE" w:rsidP="001057BE">
            <w:pPr>
              <w:jc w:val="right"/>
              <w:rPr>
                <w:color w:val="000000"/>
                <w:sz w:val="12"/>
                <w:szCs w:val="12"/>
              </w:rPr>
            </w:pPr>
            <w:r w:rsidRPr="001057BE">
              <w:rPr>
                <w:color w:val="000000"/>
                <w:sz w:val="12"/>
                <w:szCs w:val="12"/>
              </w:rPr>
              <w:t>46,1718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7758699" w14:textId="77777777" w:rsidR="001057BE" w:rsidRPr="001057BE" w:rsidRDefault="001057BE" w:rsidP="001057BE">
            <w:pPr>
              <w:jc w:val="right"/>
              <w:rPr>
                <w:color w:val="000000"/>
                <w:sz w:val="12"/>
                <w:szCs w:val="12"/>
              </w:rPr>
            </w:pPr>
            <w:r w:rsidRPr="001057BE">
              <w:rPr>
                <w:color w:val="000000"/>
                <w:sz w:val="12"/>
                <w:szCs w:val="12"/>
              </w:rPr>
              <w:t>4,6687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2B979B2" w14:textId="77777777" w:rsidR="001057BE" w:rsidRPr="001057BE" w:rsidRDefault="001057BE" w:rsidP="001057BE">
            <w:pPr>
              <w:jc w:val="right"/>
              <w:rPr>
                <w:color w:val="000000"/>
                <w:sz w:val="12"/>
                <w:szCs w:val="12"/>
              </w:rPr>
            </w:pPr>
            <w:r w:rsidRPr="001057BE">
              <w:rPr>
                <w:color w:val="000000"/>
                <w:sz w:val="12"/>
                <w:szCs w:val="12"/>
              </w:rPr>
              <w:t>1 415,4678</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7E5A89" w14:textId="77777777" w:rsidR="001057BE" w:rsidRPr="001057BE" w:rsidRDefault="001057BE" w:rsidP="001057BE">
            <w:pPr>
              <w:jc w:val="right"/>
              <w:rPr>
                <w:color w:val="000000"/>
                <w:sz w:val="12"/>
                <w:szCs w:val="12"/>
              </w:rPr>
            </w:pPr>
            <w:r w:rsidRPr="001057BE">
              <w:rPr>
                <w:color w:val="000000"/>
                <w:sz w:val="12"/>
                <w:szCs w:val="12"/>
              </w:rPr>
              <w:t>2052,4283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4A640E70" w14:textId="77777777" w:rsidR="001057BE" w:rsidRPr="001057BE" w:rsidRDefault="001057BE" w:rsidP="001057BE">
            <w:pPr>
              <w:jc w:val="right"/>
              <w:rPr>
                <w:color w:val="000000"/>
                <w:sz w:val="12"/>
                <w:szCs w:val="12"/>
              </w:rPr>
            </w:pPr>
            <w:r w:rsidRPr="001057BE">
              <w:rPr>
                <w:color w:val="000000"/>
                <w:sz w:val="12"/>
                <w:szCs w:val="12"/>
              </w:rPr>
              <w:t>661,9073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B8AC244" w14:textId="77777777" w:rsidR="001057BE" w:rsidRPr="001057BE" w:rsidRDefault="001057BE" w:rsidP="001057BE">
            <w:pPr>
              <w:jc w:val="right"/>
              <w:rPr>
                <w:color w:val="000000"/>
                <w:sz w:val="12"/>
                <w:szCs w:val="12"/>
              </w:rPr>
            </w:pPr>
            <w:r w:rsidRPr="001057BE">
              <w:rPr>
                <w:color w:val="000000"/>
                <w:sz w:val="12"/>
                <w:szCs w:val="12"/>
              </w:rPr>
              <w:t>96,3861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154B93E8" w14:textId="77777777" w:rsidR="001057BE" w:rsidRPr="001057BE" w:rsidRDefault="001057BE" w:rsidP="001057BE">
            <w:pPr>
              <w:jc w:val="right"/>
              <w:rPr>
                <w:color w:val="000000"/>
                <w:sz w:val="12"/>
                <w:szCs w:val="12"/>
              </w:rPr>
            </w:pPr>
            <w:r w:rsidRPr="001057BE">
              <w:rPr>
                <w:color w:val="000000"/>
                <w:sz w:val="12"/>
                <w:szCs w:val="12"/>
              </w:rPr>
              <w:t>9,2045</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0F75DFA9" w14:textId="77777777" w:rsidR="001057BE" w:rsidRPr="001057BE" w:rsidRDefault="001057BE" w:rsidP="001057BE">
            <w:pPr>
              <w:jc w:val="right"/>
              <w:rPr>
                <w:color w:val="000000"/>
                <w:sz w:val="12"/>
                <w:szCs w:val="12"/>
              </w:rPr>
            </w:pPr>
            <w:r w:rsidRPr="001057BE">
              <w:rPr>
                <w:color w:val="000000"/>
                <w:sz w:val="12"/>
                <w:szCs w:val="12"/>
              </w:rPr>
              <w:t>2819,9262</w:t>
            </w:r>
          </w:p>
        </w:tc>
      </w:tr>
      <w:tr w:rsidR="001057BE" w:rsidRPr="001057BE" w14:paraId="0850EFE3"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0A3E2" w14:textId="77777777" w:rsidR="001057BE" w:rsidRPr="001057BE" w:rsidRDefault="001057BE" w:rsidP="001057BE">
            <w:pPr>
              <w:jc w:val="center"/>
              <w:rPr>
                <w:color w:val="000000"/>
                <w:sz w:val="12"/>
                <w:szCs w:val="12"/>
              </w:rPr>
            </w:pPr>
          </w:p>
          <w:p w14:paraId="12FBE7D3" w14:textId="77777777" w:rsidR="001057BE" w:rsidRPr="001057BE" w:rsidRDefault="001057BE" w:rsidP="001057BE">
            <w:pPr>
              <w:jc w:val="center"/>
              <w:rPr>
                <w:color w:val="000000"/>
                <w:sz w:val="12"/>
                <w:szCs w:val="12"/>
              </w:rPr>
            </w:pPr>
            <w:r w:rsidRPr="001057BE">
              <w:rPr>
                <w:color w:val="000000"/>
                <w:sz w:val="12"/>
                <w:szCs w:val="12"/>
              </w:rPr>
              <w:t>Наименование</w:t>
            </w:r>
          </w:p>
        </w:tc>
        <w:tc>
          <w:tcPr>
            <w:tcW w:w="260" w:type="pct"/>
            <w:tcBorders>
              <w:top w:val="single" w:sz="4" w:space="0" w:color="auto"/>
              <w:left w:val="nil"/>
              <w:bottom w:val="single" w:sz="4" w:space="0" w:color="auto"/>
              <w:right w:val="single" w:sz="4" w:space="0" w:color="auto"/>
            </w:tcBorders>
            <w:shd w:val="clear" w:color="auto" w:fill="auto"/>
            <w:noWrap/>
            <w:vAlign w:val="bottom"/>
          </w:tcPr>
          <w:p w14:paraId="64F95182" w14:textId="77777777" w:rsidR="001057BE" w:rsidRPr="001057BE" w:rsidRDefault="001057BE" w:rsidP="001057BE">
            <w:pPr>
              <w:jc w:val="center"/>
              <w:rPr>
                <w:color w:val="000000"/>
                <w:sz w:val="12"/>
                <w:szCs w:val="12"/>
              </w:rPr>
            </w:pPr>
            <w:r w:rsidRPr="001057BE">
              <w:rPr>
                <w:color w:val="000000"/>
                <w:sz w:val="12"/>
                <w:szCs w:val="12"/>
              </w:rPr>
              <w:t>ВН</w:t>
            </w:r>
          </w:p>
        </w:tc>
        <w:tc>
          <w:tcPr>
            <w:tcW w:w="255" w:type="pct"/>
            <w:tcBorders>
              <w:top w:val="single" w:sz="4" w:space="0" w:color="auto"/>
              <w:left w:val="nil"/>
              <w:bottom w:val="single" w:sz="4" w:space="0" w:color="auto"/>
              <w:right w:val="single" w:sz="4" w:space="0" w:color="auto"/>
            </w:tcBorders>
            <w:shd w:val="clear" w:color="auto" w:fill="auto"/>
            <w:noWrap/>
            <w:vAlign w:val="bottom"/>
          </w:tcPr>
          <w:p w14:paraId="4BB8C97C" w14:textId="77777777" w:rsidR="001057BE" w:rsidRPr="001057BE" w:rsidRDefault="001057BE" w:rsidP="001057BE">
            <w:pPr>
              <w:jc w:val="center"/>
              <w:rPr>
                <w:color w:val="000000"/>
                <w:sz w:val="12"/>
                <w:szCs w:val="12"/>
              </w:rPr>
            </w:pPr>
            <w:r w:rsidRPr="001057BE">
              <w:rPr>
                <w:color w:val="000000"/>
                <w:sz w:val="12"/>
                <w:szCs w:val="12"/>
              </w:rPr>
              <w:t>СН1</w:t>
            </w:r>
          </w:p>
        </w:tc>
        <w:tc>
          <w:tcPr>
            <w:tcW w:w="255" w:type="pct"/>
            <w:tcBorders>
              <w:top w:val="single" w:sz="4" w:space="0" w:color="auto"/>
              <w:left w:val="nil"/>
              <w:bottom w:val="single" w:sz="4" w:space="0" w:color="auto"/>
              <w:right w:val="single" w:sz="4" w:space="0" w:color="auto"/>
            </w:tcBorders>
            <w:shd w:val="clear" w:color="auto" w:fill="auto"/>
            <w:noWrap/>
            <w:vAlign w:val="bottom"/>
          </w:tcPr>
          <w:p w14:paraId="0B166B0C"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single" w:sz="4" w:space="0" w:color="auto"/>
              <w:left w:val="nil"/>
              <w:bottom w:val="single" w:sz="4" w:space="0" w:color="auto"/>
              <w:right w:val="single" w:sz="4" w:space="0" w:color="auto"/>
            </w:tcBorders>
            <w:shd w:val="clear" w:color="auto" w:fill="auto"/>
            <w:noWrap/>
            <w:vAlign w:val="bottom"/>
          </w:tcPr>
          <w:p w14:paraId="76156C65" w14:textId="77777777" w:rsidR="001057BE" w:rsidRPr="001057BE" w:rsidRDefault="001057BE" w:rsidP="001057BE">
            <w:pPr>
              <w:jc w:val="center"/>
              <w:rPr>
                <w:color w:val="000000"/>
                <w:sz w:val="12"/>
                <w:szCs w:val="12"/>
              </w:rPr>
            </w:pPr>
            <w:r w:rsidRPr="001057BE">
              <w:rPr>
                <w:color w:val="000000"/>
                <w:sz w:val="12"/>
                <w:szCs w:val="12"/>
              </w:rPr>
              <w:t>НН</w:t>
            </w:r>
          </w:p>
        </w:tc>
        <w:tc>
          <w:tcPr>
            <w:tcW w:w="284" w:type="pct"/>
            <w:tcBorders>
              <w:top w:val="single" w:sz="4" w:space="0" w:color="auto"/>
              <w:left w:val="nil"/>
              <w:bottom w:val="single" w:sz="4" w:space="0" w:color="auto"/>
              <w:right w:val="single" w:sz="4" w:space="0" w:color="auto"/>
            </w:tcBorders>
            <w:shd w:val="clear" w:color="auto" w:fill="auto"/>
            <w:noWrap/>
            <w:vAlign w:val="bottom"/>
          </w:tcPr>
          <w:p w14:paraId="2EEC5202" w14:textId="77777777" w:rsidR="001057BE" w:rsidRPr="001057BE" w:rsidRDefault="001057BE" w:rsidP="001057BE">
            <w:pPr>
              <w:jc w:val="center"/>
              <w:rPr>
                <w:color w:val="000000"/>
                <w:sz w:val="12"/>
                <w:szCs w:val="12"/>
              </w:rPr>
            </w:pPr>
            <w:r w:rsidRPr="001057BE">
              <w:rPr>
                <w:color w:val="000000"/>
                <w:sz w:val="12"/>
                <w:szCs w:val="12"/>
              </w:rPr>
              <w:t>Всего</w:t>
            </w:r>
          </w:p>
        </w:tc>
        <w:tc>
          <w:tcPr>
            <w:tcW w:w="283" w:type="pct"/>
            <w:tcBorders>
              <w:top w:val="single" w:sz="4" w:space="0" w:color="auto"/>
              <w:left w:val="nil"/>
              <w:bottom w:val="single" w:sz="4" w:space="0" w:color="auto"/>
              <w:right w:val="single" w:sz="4" w:space="0" w:color="auto"/>
            </w:tcBorders>
            <w:shd w:val="clear" w:color="auto" w:fill="auto"/>
            <w:noWrap/>
            <w:vAlign w:val="bottom"/>
          </w:tcPr>
          <w:p w14:paraId="3B12DF2F" w14:textId="77777777" w:rsidR="001057BE" w:rsidRPr="001057BE" w:rsidRDefault="001057BE" w:rsidP="001057BE">
            <w:pPr>
              <w:jc w:val="center"/>
              <w:rPr>
                <w:color w:val="000000"/>
                <w:sz w:val="12"/>
                <w:szCs w:val="12"/>
              </w:rPr>
            </w:pPr>
            <w:r w:rsidRPr="001057BE">
              <w:rPr>
                <w:color w:val="000000"/>
                <w:sz w:val="12"/>
                <w:szCs w:val="12"/>
              </w:rPr>
              <w:t>ВН</w:t>
            </w:r>
          </w:p>
        </w:tc>
        <w:tc>
          <w:tcPr>
            <w:tcW w:w="254" w:type="pct"/>
            <w:tcBorders>
              <w:top w:val="single" w:sz="4" w:space="0" w:color="auto"/>
              <w:left w:val="nil"/>
              <w:bottom w:val="single" w:sz="4" w:space="0" w:color="auto"/>
              <w:right w:val="single" w:sz="4" w:space="0" w:color="auto"/>
            </w:tcBorders>
            <w:shd w:val="clear" w:color="auto" w:fill="auto"/>
            <w:noWrap/>
            <w:vAlign w:val="bottom"/>
          </w:tcPr>
          <w:p w14:paraId="5E08DA5A"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single" w:sz="4" w:space="0" w:color="auto"/>
              <w:left w:val="nil"/>
              <w:bottom w:val="single" w:sz="4" w:space="0" w:color="auto"/>
              <w:right w:val="single" w:sz="4" w:space="0" w:color="auto"/>
            </w:tcBorders>
            <w:shd w:val="clear" w:color="auto" w:fill="auto"/>
            <w:noWrap/>
            <w:vAlign w:val="bottom"/>
          </w:tcPr>
          <w:p w14:paraId="14AD8517"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single" w:sz="4" w:space="0" w:color="auto"/>
              <w:left w:val="nil"/>
              <w:bottom w:val="single" w:sz="4" w:space="0" w:color="auto"/>
              <w:right w:val="single" w:sz="4" w:space="0" w:color="auto"/>
            </w:tcBorders>
            <w:shd w:val="clear" w:color="auto" w:fill="auto"/>
            <w:noWrap/>
            <w:vAlign w:val="bottom"/>
          </w:tcPr>
          <w:p w14:paraId="5FD78764" w14:textId="77777777" w:rsidR="001057BE" w:rsidRPr="001057BE" w:rsidRDefault="001057BE" w:rsidP="001057BE">
            <w:pPr>
              <w:jc w:val="center"/>
              <w:rPr>
                <w:color w:val="000000"/>
                <w:sz w:val="12"/>
                <w:szCs w:val="12"/>
              </w:rPr>
            </w:pPr>
            <w:r w:rsidRPr="001057BE">
              <w:rPr>
                <w:color w:val="000000"/>
                <w:sz w:val="12"/>
                <w:szCs w:val="12"/>
              </w:rPr>
              <w:t>НН</w:t>
            </w:r>
          </w:p>
        </w:tc>
        <w:tc>
          <w:tcPr>
            <w:tcW w:w="283" w:type="pct"/>
            <w:tcBorders>
              <w:top w:val="single" w:sz="4" w:space="0" w:color="auto"/>
              <w:left w:val="nil"/>
              <w:bottom w:val="single" w:sz="4" w:space="0" w:color="auto"/>
              <w:right w:val="single" w:sz="4" w:space="0" w:color="auto"/>
            </w:tcBorders>
            <w:shd w:val="clear" w:color="auto" w:fill="auto"/>
            <w:noWrap/>
            <w:vAlign w:val="bottom"/>
          </w:tcPr>
          <w:p w14:paraId="6A71DE78" w14:textId="77777777" w:rsidR="001057BE" w:rsidRPr="001057BE" w:rsidRDefault="001057BE" w:rsidP="001057BE">
            <w:pPr>
              <w:jc w:val="center"/>
              <w:rPr>
                <w:color w:val="000000"/>
                <w:sz w:val="12"/>
                <w:szCs w:val="12"/>
              </w:rPr>
            </w:pPr>
            <w:r w:rsidRPr="001057BE">
              <w:rPr>
                <w:color w:val="000000"/>
                <w:sz w:val="12"/>
                <w:szCs w:val="12"/>
              </w:rPr>
              <w:t>Всего</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tcPr>
          <w:p w14:paraId="2D7084F3" w14:textId="77777777" w:rsidR="001057BE" w:rsidRPr="001057BE" w:rsidRDefault="001057BE" w:rsidP="001057BE">
            <w:pPr>
              <w:jc w:val="center"/>
              <w:rPr>
                <w:color w:val="000000"/>
                <w:sz w:val="12"/>
                <w:szCs w:val="12"/>
              </w:rPr>
            </w:pPr>
            <w:r w:rsidRPr="001057BE">
              <w:rPr>
                <w:color w:val="000000"/>
                <w:sz w:val="12"/>
                <w:szCs w:val="12"/>
              </w:rPr>
              <w:t>ВН</w:t>
            </w:r>
          </w:p>
        </w:tc>
        <w:tc>
          <w:tcPr>
            <w:tcW w:w="283" w:type="pct"/>
            <w:tcBorders>
              <w:top w:val="single" w:sz="4" w:space="0" w:color="auto"/>
              <w:left w:val="nil"/>
              <w:bottom w:val="single" w:sz="4" w:space="0" w:color="auto"/>
              <w:right w:val="single" w:sz="4" w:space="0" w:color="auto"/>
            </w:tcBorders>
            <w:shd w:val="clear" w:color="auto" w:fill="auto"/>
            <w:noWrap/>
            <w:vAlign w:val="bottom"/>
          </w:tcPr>
          <w:p w14:paraId="50A93292"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single" w:sz="4" w:space="0" w:color="auto"/>
              <w:left w:val="nil"/>
              <w:bottom w:val="single" w:sz="4" w:space="0" w:color="auto"/>
              <w:right w:val="single" w:sz="4" w:space="0" w:color="auto"/>
            </w:tcBorders>
            <w:shd w:val="clear" w:color="auto" w:fill="auto"/>
            <w:noWrap/>
            <w:vAlign w:val="bottom"/>
          </w:tcPr>
          <w:p w14:paraId="0605F225" w14:textId="77777777" w:rsidR="001057BE" w:rsidRPr="001057BE" w:rsidRDefault="001057BE" w:rsidP="001057BE">
            <w:pPr>
              <w:jc w:val="center"/>
              <w:rPr>
                <w:color w:val="000000"/>
                <w:sz w:val="12"/>
                <w:szCs w:val="12"/>
              </w:rPr>
            </w:pPr>
            <w:r w:rsidRPr="001057BE">
              <w:rPr>
                <w:color w:val="000000"/>
                <w:sz w:val="12"/>
                <w:szCs w:val="12"/>
              </w:rPr>
              <w:t>СН2</w:t>
            </w:r>
          </w:p>
        </w:tc>
        <w:tc>
          <w:tcPr>
            <w:tcW w:w="254" w:type="pct"/>
            <w:tcBorders>
              <w:top w:val="single" w:sz="4" w:space="0" w:color="auto"/>
              <w:left w:val="nil"/>
              <w:bottom w:val="single" w:sz="4" w:space="0" w:color="auto"/>
              <w:right w:val="single" w:sz="4" w:space="0" w:color="auto"/>
            </w:tcBorders>
            <w:shd w:val="clear" w:color="auto" w:fill="auto"/>
            <w:noWrap/>
            <w:vAlign w:val="bottom"/>
          </w:tcPr>
          <w:p w14:paraId="2D272685" w14:textId="77777777" w:rsidR="001057BE" w:rsidRPr="001057BE" w:rsidRDefault="001057BE" w:rsidP="001057BE">
            <w:pPr>
              <w:jc w:val="center"/>
              <w:rPr>
                <w:color w:val="000000"/>
                <w:sz w:val="12"/>
                <w:szCs w:val="12"/>
              </w:rPr>
            </w:pPr>
            <w:r w:rsidRPr="001057BE">
              <w:rPr>
                <w:color w:val="000000"/>
                <w:sz w:val="12"/>
                <w:szCs w:val="12"/>
              </w:rPr>
              <w:t>НН</w:t>
            </w:r>
          </w:p>
        </w:tc>
        <w:tc>
          <w:tcPr>
            <w:tcW w:w="403" w:type="pct"/>
            <w:tcBorders>
              <w:top w:val="single" w:sz="4" w:space="0" w:color="auto"/>
              <w:left w:val="nil"/>
              <w:bottom w:val="single" w:sz="4" w:space="0" w:color="auto"/>
              <w:right w:val="single" w:sz="4" w:space="0" w:color="auto"/>
            </w:tcBorders>
            <w:shd w:val="clear" w:color="auto" w:fill="auto"/>
            <w:noWrap/>
            <w:vAlign w:val="bottom"/>
          </w:tcPr>
          <w:p w14:paraId="51FD952E" w14:textId="77777777" w:rsidR="001057BE" w:rsidRPr="001057BE" w:rsidRDefault="001057BE" w:rsidP="001057BE">
            <w:pPr>
              <w:jc w:val="center"/>
              <w:rPr>
                <w:color w:val="000000"/>
                <w:sz w:val="12"/>
                <w:szCs w:val="12"/>
              </w:rPr>
            </w:pPr>
            <w:r w:rsidRPr="001057BE">
              <w:rPr>
                <w:color w:val="000000"/>
                <w:sz w:val="12"/>
                <w:szCs w:val="12"/>
              </w:rPr>
              <w:t>Всего</w:t>
            </w:r>
          </w:p>
        </w:tc>
      </w:tr>
      <w:tr w:rsidR="001057BE" w:rsidRPr="001057BE" w14:paraId="23623BC8"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F99B4" w14:textId="77777777" w:rsidR="001057BE" w:rsidRPr="001057BE" w:rsidRDefault="001057BE" w:rsidP="001057BE">
            <w:pPr>
              <w:jc w:val="right"/>
              <w:rPr>
                <w:color w:val="000000"/>
                <w:sz w:val="12"/>
                <w:szCs w:val="12"/>
              </w:rPr>
            </w:pPr>
            <w:r w:rsidRPr="001057BE">
              <w:rPr>
                <w:color w:val="000000"/>
                <w:sz w:val="12"/>
                <w:szCs w:val="12"/>
              </w:rPr>
              <w:t>мощность, МВт</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857C0" w14:textId="77777777" w:rsidR="001057BE" w:rsidRPr="001057BE" w:rsidRDefault="001057BE" w:rsidP="001057BE">
            <w:pPr>
              <w:jc w:val="right"/>
              <w:rPr>
                <w:color w:val="000000"/>
                <w:sz w:val="12"/>
                <w:szCs w:val="12"/>
              </w:rPr>
            </w:pPr>
            <w:r w:rsidRPr="001057BE">
              <w:rPr>
                <w:color w:val="000000"/>
                <w:sz w:val="12"/>
                <w:szCs w:val="12"/>
              </w:rPr>
              <w:t>296,6407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B0D8E" w14:textId="77777777" w:rsidR="001057BE" w:rsidRPr="001057BE" w:rsidRDefault="001057BE" w:rsidP="001057BE">
            <w:pPr>
              <w:jc w:val="right"/>
              <w:rPr>
                <w:color w:val="000000"/>
                <w:sz w:val="12"/>
                <w:szCs w:val="12"/>
              </w:rPr>
            </w:pPr>
            <w:r w:rsidRPr="001057BE">
              <w:rPr>
                <w:color w:val="000000"/>
                <w:sz w:val="12"/>
                <w:szCs w:val="12"/>
              </w:rPr>
              <w:t>89,4445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3F241" w14:textId="77777777" w:rsidR="001057BE" w:rsidRPr="001057BE" w:rsidRDefault="001057BE" w:rsidP="001057BE">
            <w:pPr>
              <w:jc w:val="right"/>
              <w:rPr>
                <w:color w:val="000000"/>
                <w:sz w:val="12"/>
                <w:szCs w:val="12"/>
              </w:rPr>
            </w:pPr>
            <w:r w:rsidRPr="001057BE">
              <w:rPr>
                <w:color w:val="000000"/>
                <w:sz w:val="12"/>
                <w:szCs w:val="12"/>
              </w:rPr>
              <w:t>13,6487</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17025" w14:textId="77777777" w:rsidR="001057BE" w:rsidRPr="001057BE" w:rsidRDefault="001057BE" w:rsidP="001057BE">
            <w:pPr>
              <w:jc w:val="right"/>
              <w:rPr>
                <w:color w:val="000000"/>
                <w:sz w:val="12"/>
                <w:szCs w:val="12"/>
              </w:rPr>
            </w:pPr>
            <w:r w:rsidRPr="001057BE">
              <w:rPr>
                <w:color w:val="000000"/>
                <w:sz w:val="12"/>
                <w:szCs w:val="12"/>
              </w:rPr>
              <w:t>1,2810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80EB1" w14:textId="77777777" w:rsidR="001057BE" w:rsidRPr="001057BE" w:rsidRDefault="001057BE" w:rsidP="001057BE">
            <w:pPr>
              <w:jc w:val="right"/>
              <w:rPr>
                <w:color w:val="000000"/>
                <w:sz w:val="12"/>
                <w:szCs w:val="12"/>
              </w:rPr>
            </w:pPr>
            <w:r w:rsidRPr="001057BE">
              <w:rPr>
                <w:color w:val="000000"/>
                <w:sz w:val="12"/>
                <w:szCs w:val="12"/>
              </w:rPr>
              <w:t>401,0149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84835" w14:textId="77777777" w:rsidR="001057BE" w:rsidRPr="001057BE" w:rsidRDefault="001057BE" w:rsidP="001057BE">
            <w:pPr>
              <w:jc w:val="right"/>
              <w:rPr>
                <w:color w:val="000000"/>
                <w:sz w:val="12"/>
                <w:szCs w:val="12"/>
              </w:rPr>
            </w:pPr>
            <w:r w:rsidRPr="001057BE">
              <w:rPr>
                <w:color w:val="000000"/>
                <w:sz w:val="12"/>
                <w:szCs w:val="12"/>
              </w:rPr>
              <w:t>300,4015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70406" w14:textId="77777777" w:rsidR="001057BE" w:rsidRPr="001057BE" w:rsidRDefault="001057BE" w:rsidP="001057BE">
            <w:pPr>
              <w:jc w:val="right"/>
              <w:rPr>
                <w:color w:val="000000"/>
                <w:sz w:val="12"/>
                <w:szCs w:val="12"/>
              </w:rPr>
            </w:pPr>
            <w:r w:rsidRPr="001057BE">
              <w:rPr>
                <w:color w:val="000000"/>
                <w:sz w:val="12"/>
                <w:szCs w:val="12"/>
              </w:rPr>
              <w:t>91,2132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25FA0" w14:textId="77777777" w:rsidR="001057BE" w:rsidRPr="001057BE" w:rsidRDefault="001057BE" w:rsidP="001057BE">
            <w:pPr>
              <w:jc w:val="right"/>
              <w:rPr>
                <w:color w:val="000000"/>
                <w:sz w:val="12"/>
                <w:szCs w:val="12"/>
              </w:rPr>
            </w:pPr>
            <w:r w:rsidRPr="001057BE">
              <w:rPr>
                <w:color w:val="000000"/>
                <w:sz w:val="12"/>
                <w:szCs w:val="12"/>
              </w:rPr>
              <w:t>12,7333</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B6A4B" w14:textId="77777777" w:rsidR="001057BE" w:rsidRPr="001057BE" w:rsidRDefault="001057BE" w:rsidP="001057BE">
            <w:pPr>
              <w:jc w:val="right"/>
              <w:rPr>
                <w:color w:val="000000"/>
                <w:sz w:val="12"/>
                <w:szCs w:val="12"/>
              </w:rPr>
            </w:pPr>
            <w:r w:rsidRPr="001057BE">
              <w:rPr>
                <w:color w:val="000000"/>
                <w:sz w:val="12"/>
                <w:szCs w:val="12"/>
              </w:rPr>
              <w:t>1,3212</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9B21D" w14:textId="77777777" w:rsidR="001057BE" w:rsidRPr="001057BE" w:rsidRDefault="001057BE" w:rsidP="001057BE">
            <w:pPr>
              <w:jc w:val="right"/>
              <w:rPr>
                <w:color w:val="000000"/>
                <w:sz w:val="12"/>
                <w:szCs w:val="12"/>
              </w:rPr>
            </w:pPr>
            <w:r w:rsidRPr="001057BE">
              <w:rPr>
                <w:color w:val="000000"/>
                <w:sz w:val="12"/>
                <w:szCs w:val="12"/>
              </w:rPr>
              <w:t>405,6692</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2C78B" w14:textId="77777777" w:rsidR="001057BE" w:rsidRPr="001057BE" w:rsidRDefault="001057BE" w:rsidP="001057BE">
            <w:pPr>
              <w:jc w:val="right"/>
              <w:rPr>
                <w:color w:val="000000"/>
                <w:sz w:val="12"/>
                <w:szCs w:val="12"/>
              </w:rPr>
            </w:pPr>
            <w:r w:rsidRPr="001057BE">
              <w:rPr>
                <w:color w:val="000000"/>
                <w:sz w:val="12"/>
                <w:szCs w:val="12"/>
              </w:rPr>
              <w:t>298,5211</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E047F" w14:textId="77777777" w:rsidR="001057BE" w:rsidRPr="001057BE" w:rsidRDefault="001057BE" w:rsidP="001057BE">
            <w:pPr>
              <w:jc w:val="right"/>
              <w:rPr>
                <w:color w:val="000000"/>
                <w:sz w:val="12"/>
                <w:szCs w:val="12"/>
              </w:rPr>
            </w:pPr>
            <w:r w:rsidRPr="001057BE">
              <w:rPr>
                <w:color w:val="000000"/>
                <w:sz w:val="12"/>
                <w:szCs w:val="12"/>
              </w:rPr>
              <w:t>90,3288</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F76A6" w14:textId="77777777" w:rsidR="001057BE" w:rsidRPr="001057BE" w:rsidRDefault="001057BE" w:rsidP="001057BE">
            <w:pPr>
              <w:jc w:val="right"/>
              <w:rPr>
                <w:color w:val="000000"/>
                <w:sz w:val="12"/>
                <w:szCs w:val="12"/>
              </w:rPr>
            </w:pPr>
            <w:r w:rsidRPr="001057BE">
              <w:rPr>
                <w:color w:val="000000"/>
                <w:sz w:val="12"/>
                <w:szCs w:val="12"/>
              </w:rPr>
              <w:t>13,1910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7712F" w14:textId="77777777" w:rsidR="001057BE" w:rsidRPr="001057BE" w:rsidRDefault="001057BE" w:rsidP="001057BE">
            <w:pPr>
              <w:jc w:val="right"/>
              <w:rPr>
                <w:color w:val="000000"/>
                <w:sz w:val="12"/>
                <w:szCs w:val="12"/>
              </w:rPr>
            </w:pPr>
            <w:r w:rsidRPr="001057BE">
              <w:rPr>
                <w:color w:val="000000"/>
                <w:sz w:val="12"/>
                <w:szCs w:val="12"/>
              </w:rPr>
              <w:t>1,3011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DD85E" w14:textId="77777777" w:rsidR="001057BE" w:rsidRPr="001057BE" w:rsidRDefault="001057BE" w:rsidP="001057BE">
            <w:pPr>
              <w:jc w:val="right"/>
              <w:rPr>
                <w:color w:val="000000"/>
                <w:sz w:val="12"/>
                <w:szCs w:val="12"/>
              </w:rPr>
            </w:pPr>
            <w:r w:rsidRPr="001057BE">
              <w:rPr>
                <w:color w:val="000000"/>
                <w:sz w:val="12"/>
                <w:szCs w:val="12"/>
              </w:rPr>
              <w:t>403,3421</w:t>
            </w:r>
          </w:p>
        </w:tc>
      </w:tr>
      <w:tr w:rsidR="001057BE" w:rsidRPr="001057BE" w14:paraId="1C4F7776"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32E3" w14:textId="77777777" w:rsidR="001057BE" w:rsidRPr="001057BE" w:rsidRDefault="001057BE" w:rsidP="001057BE">
            <w:pPr>
              <w:rPr>
                <w:color w:val="000000"/>
                <w:sz w:val="12"/>
                <w:szCs w:val="12"/>
              </w:rPr>
            </w:pPr>
            <w:r w:rsidRPr="001057BE">
              <w:rPr>
                <w:color w:val="000000"/>
                <w:sz w:val="12"/>
                <w:szCs w:val="12"/>
              </w:rPr>
              <w:t>Двуставочные ГН</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2558F007" w14:textId="77777777" w:rsidR="001057BE" w:rsidRPr="001057BE" w:rsidRDefault="001057BE" w:rsidP="001057BE">
            <w:pPr>
              <w:jc w:val="right"/>
              <w:rPr>
                <w:color w:val="000000"/>
                <w:sz w:val="12"/>
                <w:szCs w:val="12"/>
              </w:rPr>
            </w:pPr>
            <w:r w:rsidRPr="001057BE">
              <w:rPr>
                <w:color w:val="000000"/>
                <w:sz w:val="12"/>
                <w:szCs w:val="12"/>
              </w:rPr>
              <w:t>200,6526</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5FFD13E8" w14:textId="77777777" w:rsidR="001057BE" w:rsidRPr="001057BE" w:rsidRDefault="001057BE" w:rsidP="001057BE">
            <w:pPr>
              <w:jc w:val="right"/>
              <w:rPr>
                <w:color w:val="000000"/>
                <w:sz w:val="12"/>
                <w:szCs w:val="12"/>
              </w:rPr>
            </w:pPr>
            <w:r w:rsidRPr="001057BE">
              <w:rPr>
                <w:color w:val="000000"/>
                <w:sz w:val="12"/>
                <w:szCs w:val="12"/>
              </w:rPr>
              <w:t>0,0000</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0AF1A38B"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31BD36D" w14:textId="77777777" w:rsidR="001057BE" w:rsidRPr="001057BE" w:rsidRDefault="001057BE" w:rsidP="001057BE">
            <w:pPr>
              <w:jc w:val="right"/>
              <w:rPr>
                <w:color w:val="000000"/>
                <w:sz w:val="12"/>
                <w:szCs w:val="12"/>
              </w:rPr>
            </w:pPr>
            <w:r w:rsidRPr="001057BE">
              <w:rPr>
                <w:color w:val="000000"/>
                <w:sz w:val="12"/>
                <w:szCs w:val="12"/>
              </w:rPr>
              <w:t>0,0000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0D8AE4D4" w14:textId="77777777" w:rsidR="001057BE" w:rsidRPr="001057BE" w:rsidRDefault="001057BE" w:rsidP="001057BE">
            <w:pPr>
              <w:jc w:val="right"/>
              <w:rPr>
                <w:color w:val="000000"/>
                <w:sz w:val="12"/>
                <w:szCs w:val="12"/>
              </w:rPr>
            </w:pPr>
            <w:r w:rsidRPr="001057BE">
              <w:rPr>
                <w:color w:val="000000"/>
                <w:sz w:val="12"/>
                <w:szCs w:val="12"/>
              </w:rPr>
              <w:t>200,6526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4793F9B" w14:textId="77777777" w:rsidR="001057BE" w:rsidRPr="001057BE" w:rsidRDefault="001057BE" w:rsidP="001057BE">
            <w:pPr>
              <w:jc w:val="right"/>
              <w:rPr>
                <w:color w:val="000000"/>
                <w:sz w:val="12"/>
                <w:szCs w:val="12"/>
              </w:rPr>
            </w:pPr>
            <w:r w:rsidRPr="001057BE">
              <w:rPr>
                <w:color w:val="000000"/>
                <w:sz w:val="12"/>
                <w:szCs w:val="12"/>
              </w:rPr>
              <w:t>193,2963</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5A89E5B0"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73D7C9B"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0CE24730"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FD1C019" w14:textId="77777777" w:rsidR="001057BE" w:rsidRPr="001057BE" w:rsidRDefault="001057BE" w:rsidP="001057BE">
            <w:pPr>
              <w:jc w:val="right"/>
              <w:rPr>
                <w:color w:val="000000"/>
                <w:sz w:val="12"/>
                <w:szCs w:val="12"/>
              </w:rPr>
            </w:pPr>
            <w:r w:rsidRPr="001057BE">
              <w:rPr>
                <w:color w:val="000000"/>
                <w:sz w:val="12"/>
                <w:szCs w:val="12"/>
              </w:rPr>
              <w:t>193,2963</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0CC359C0" w14:textId="77777777" w:rsidR="001057BE" w:rsidRPr="001057BE" w:rsidRDefault="001057BE" w:rsidP="001057BE">
            <w:pPr>
              <w:jc w:val="right"/>
              <w:rPr>
                <w:color w:val="000000"/>
                <w:sz w:val="12"/>
                <w:szCs w:val="12"/>
              </w:rPr>
            </w:pPr>
            <w:r w:rsidRPr="001057BE">
              <w:rPr>
                <w:color w:val="000000"/>
                <w:sz w:val="12"/>
                <w:szCs w:val="12"/>
              </w:rPr>
              <w:t>393,9489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D56C5FC"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44F626F8" w14:textId="77777777" w:rsidR="001057BE" w:rsidRPr="001057BE" w:rsidRDefault="001057BE" w:rsidP="001057BE">
            <w:pPr>
              <w:jc w:val="right"/>
              <w:rPr>
                <w:color w:val="000000"/>
                <w:sz w:val="12"/>
                <w:szCs w:val="12"/>
              </w:rPr>
            </w:pPr>
            <w:r w:rsidRPr="001057BE">
              <w:rPr>
                <w:color w:val="000000"/>
                <w:sz w:val="12"/>
                <w:szCs w:val="12"/>
              </w:rPr>
              <w:t>0,0000</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3241CA71" w14:textId="77777777" w:rsidR="001057BE" w:rsidRPr="001057BE" w:rsidRDefault="001057BE" w:rsidP="001057BE">
            <w:pPr>
              <w:jc w:val="right"/>
              <w:rPr>
                <w:color w:val="000000"/>
                <w:sz w:val="12"/>
                <w:szCs w:val="12"/>
              </w:rPr>
            </w:pPr>
            <w:r w:rsidRPr="001057BE">
              <w:rPr>
                <w:color w:val="000000"/>
                <w:sz w:val="12"/>
                <w:szCs w:val="12"/>
              </w:rPr>
              <w:t>0,0000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21001C6E" w14:textId="77777777" w:rsidR="001057BE" w:rsidRPr="001057BE" w:rsidRDefault="001057BE" w:rsidP="001057BE">
            <w:pPr>
              <w:jc w:val="right"/>
              <w:rPr>
                <w:color w:val="000000"/>
                <w:sz w:val="12"/>
                <w:szCs w:val="12"/>
              </w:rPr>
            </w:pPr>
            <w:r w:rsidRPr="001057BE">
              <w:rPr>
                <w:color w:val="000000"/>
                <w:sz w:val="12"/>
                <w:szCs w:val="12"/>
              </w:rPr>
              <w:t>393,9489</w:t>
            </w:r>
          </w:p>
        </w:tc>
      </w:tr>
      <w:tr w:rsidR="001057BE" w:rsidRPr="001057BE" w14:paraId="65F6AEB3"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6B8FE" w14:textId="77777777" w:rsidR="001057BE" w:rsidRPr="001057BE" w:rsidRDefault="001057BE" w:rsidP="001057BE">
            <w:pPr>
              <w:jc w:val="right"/>
              <w:rPr>
                <w:color w:val="000000"/>
                <w:sz w:val="12"/>
                <w:szCs w:val="12"/>
              </w:rPr>
            </w:pPr>
            <w:r w:rsidRPr="001057BE">
              <w:rPr>
                <w:color w:val="000000"/>
                <w:sz w:val="12"/>
                <w:szCs w:val="12"/>
              </w:rPr>
              <w:t>электроэнергия, МВт*ч</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3BAEC" w14:textId="77777777" w:rsidR="001057BE" w:rsidRPr="001057BE" w:rsidRDefault="001057BE" w:rsidP="001057BE">
            <w:pPr>
              <w:jc w:val="right"/>
              <w:rPr>
                <w:color w:val="000000"/>
                <w:sz w:val="12"/>
                <w:szCs w:val="12"/>
              </w:rPr>
            </w:pPr>
            <w:r w:rsidRPr="001057BE">
              <w:rPr>
                <w:color w:val="000000"/>
                <w:sz w:val="12"/>
                <w:szCs w:val="12"/>
              </w:rPr>
              <w:t>200,6526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6B09F"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2A92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F9AB4"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EAFF2" w14:textId="77777777" w:rsidR="001057BE" w:rsidRPr="001057BE" w:rsidRDefault="001057BE" w:rsidP="001057BE">
            <w:pPr>
              <w:jc w:val="right"/>
              <w:rPr>
                <w:color w:val="000000"/>
                <w:sz w:val="12"/>
                <w:szCs w:val="12"/>
              </w:rPr>
            </w:pPr>
            <w:r w:rsidRPr="001057BE">
              <w:rPr>
                <w:color w:val="000000"/>
                <w:sz w:val="12"/>
                <w:szCs w:val="12"/>
              </w:rPr>
              <w:t>200,6526</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0DED5" w14:textId="77777777" w:rsidR="001057BE" w:rsidRPr="001057BE" w:rsidRDefault="001057BE" w:rsidP="001057BE">
            <w:pPr>
              <w:jc w:val="right"/>
              <w:rPr>
                <w:color w:val="000000"/>
                <w:sz w:val="12"/>
                <w:szCs w:val="12"/>
              </w:rPr>
            </w:pPr>
            <w:r w:rsidRPr="001057BE">
              <w:rPr>
                <w:color w:val="000000"/>
                <w:sz w:val="12"/>
                <w:szCs w:val="12"/>
              </w:rPr>
              <w:t>193,2963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17E67"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AF3F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ED7B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B1A4" w14:textId="77777777" w:rsidR="001057BE" w:rsidRPr="001057BE" w:rsidRDefault="001057BE" w:rsidP="001057BE">
            <w:pPr>
              <w:jc w:val="right"/>
              <w:rPr>
                <w:color w:val="000000"/>
                <w:sz w:val="12"/>
                <w:szCs w:val="12"/>
              </w:rPr>
            </w:pPr>
            <w:r w:rsidRPr="001057BE">
              <w:rPr>
                <w:color w:val="000000"/>
                <w:sz w:val="12"/>
                <w:szCs w:val="12"/>
              </w:rPr>
              <w:t>193,2963</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9CDD3" w14:textId="77777777" w:rsidR="001057BE" w:rsidRPr="001057BE" w:rsidRDefault="001057BE" w:rsidP="001057BE">
            <w:pPr>
              <w:jc w:val="right"/>
              <w:rPr>
                <w:color w:val="000000"/>
                <w:sz w:val="12"/>
                <w:szCs w:val="12"/>
              </w:rPr>
            </w:pPr>
            <w:r w:rsidRPr="001057BE">
              <w:rPr>
                <w:color w:val="000000"/>
                <w:sz w:val="12"/>
                <w:szCs w:val="12"/>
              </w:rPr>
              <w:t>393,9489</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9EB0B"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B0B91" w14:textId="77777777" w:rsidR="001057BE" w:rsidRPr="001057BE" w:rsidRDefault="001057BE" w:rsidP="001057BE">
            <w:pPr>
              <w:jc w:val="right"/>
              <w:rPr>
                <w:color w:val="000000"/>
                <w:sz w:val="12"/>
                <w:szCs w:val="12"/>
              </w:rPr>
            </w:pPr>
            <w:r w:rsidRPr="001057BE">
              <w:rPr>
                <w:color w:val="000000"/>
                <w:sz w:val="12"/>
                <w:szCs w:val="12"/>
              </w:rPr>
              <w:t>0,0000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79C36" w14:textId="77777777" w:rsidR="001057BE" w:rsidRPr="001057BE" w:rsidRDefault="001057BE" w:rsidP="001057BE">
            <w:pPr>
              <w:jc w:val="right"/>
              <w:rPr>
                <w:color w:val="000000"/>
                <w:sz w:val="12"/>
                <w:szCs w:val="12"/>
              </w:rPr>
            </w:pPr>
            <w:r w:rsidRPr="001057BE">
              <w:rPr>
                <w:color w:val="000000"/>
                <w:sz w:val="12"/>
                <w:szCs w:val="12"/>
              </w:rPr>
              <w:t>0,0000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071B3" w14:textId="77777777" w:rsidR="001057BE" w:rsidRPr="001057BE" w:rsidRDefault="001057BE" w:rsidP="001057BE">
            <w:pPr>
              <w:jc w:val="right"/>
              <w:rPr>
                <w:color w:val="000000"/>
                <w:sz w:val="12"/>
                <w:szCs w:val="12"/>
              </w:rPr>
            </w:pPr>
            <w:r w:rsidRPr="001057BE">
              <w:rPr>
                <w:color w:val="000000"/>
                <w:sz w:val="12"/>
                <w:szCs w:val="12"/>
              </w:rPr>
              <w:t>393,9489</w:t>
            </w:r>
          </w:p>
        </w:tc>
      </w:tr>
      <w:tr w:rsidR="001057BE" w:rsidRPr="001057BE" w14:paraId="5C54CFCA"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8FE97" w14:textId="77777777" w:rsidR="001057BE" w:rsidRPr="001057BE" w:rsidRDefault="001057BE" w:rsidP="001057BE">
            <w:pPr>
              <w:jc w:val="right"/>
              <w:rPr>
                <w:color w:val="000000"/>
                <w:sz w:val="12"/>
                <w:szCs w:val="12"/>
              </w:rPr>
            </w:pPr>
            <w:r w:rsidRPr="001057BE">
              <w:rPr>
                <w:color w:val="000000"/>
                <w:sz w:val="12"/>
                <w:szCs w:val="12"/>
              </w:rPr>
              <w:t>мощность, МВт</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BC078" w14:textId="77777777" w:rsidR="001057BE" w:rsidRPr="001057BE" w:rsidRDefault="001057BE" w:rsidP="001057BE">
            <w:pPr>
              <w:jc w:val="right"/>
              <w:rPr>
                <w:color w:val="000000"/>
                <w:sz w:val="12"/>
                <w:szCs w:val="12"/>
              </w:rPr>
            </w:pPr>
            <w:r w:rsidRPr="001057BE">
              <w:rPr>
                <w:color w:val="000000"/>
                <w:sz w:val="12"/>
                <w:szCs w:val="12"/>
              </w:rPr>
              <w:t>48,5004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9EB9"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D04F6"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41E79"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1B7E9" w14:textId="77777777" w:rsidR="001057BE" w:rsidRPr="001057BE" w:rsidRDefault="001057BE" w:rsidP="001057BE">
            <w:pPr>
              <w:jc w:val="right"/>
              <w:rPr>
                <w:color w:val="000000"/>
                <w:sz w:val="12"/>
                <w:szCs w:val="12"/>
              </w:rPr>
            </w:pPr>
            <w:r w:rsidRPr="001057BE">
              <w:rPr>
                <w:color w:val="000000"/>
                <w:sz w:val="12"/>
                <w:szCs w:val="12"/>
              </w:rPr>
              <w:t>48,5004</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94914" w14:textId="77777777" w:rsidR="001057BE" w:rsidRPr="001057BE" w:rsidRDefault="001057BE" w:rsidP="001057BE">
            <w:pPr>
              <w:jc w:val="right"/>
              <w:rPr>
                <w:color w:val="000000"/>
                <w:sz w:val="12"/>
                <w:szCs w:val="12"/>
              </w:rPr>
            </w:pPr>
            <w:r w:rsidRPr="001057BE">
              <w:rPr>
                <w:color w:val="000000"/>
                <w:sz w:val="12"/>
                <w:szCs w:val="12"/>
              </w:rPr>
              <w:t>46,5984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5502C"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15B8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6F6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BE47D" w14:textId="77777777" w:rsidR="001057BE" w:rsidRPr="001057BE" w:rsidRDefault="001057BE" w:rsidP="001057BE">
            <w:pPr>
              <w:jc w:val="right"/>
              <w:rPr>
                <w:color w:val="000000"/>
                <w:sz w:val="12"/>
                <w:szCs w:val="12"/>
              </w:rPr>
            </w:pPr>
            <w:r w:rsidRPr="001057BE">
              <w:rPr>
                <w:color w:val="000000"/>
                <w:sz w:val="12"/>
                <w:szCs w:val="12"/>
              </w:rPr>
              <w:t>46,5984</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964FA" w14:textId="77777777" w:rsidR="001057BE" w:rsidRPr="001057BE" w:rsidRDefault="001057BE" w:rsidP="001057BE">
            <w:pPr>
              <w:jc w:val="right"/>
              <w:rPr>
                <w:color w:val="000000"/>
                <w:sz w:val="12"/>
                <w:szCs w:val="12"/>
              </w:rPr>
            </w:pPr>
            <w:r w:rsidRPr="001057BE">
              <w:rPr>
                <w:color w:val="000000"/>
                <w:sz w:val="12"/>
                <w:szCs w:val="12"/>
              </w:rPr>
              <w:t>47,5494</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3B54C"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EDC6E" w14:textId="77777777" w:rsidR="001057BE" w:rsidRPr="001057BE" w:rsidRDefault="001057BE" w:rsidP="001057BE">
            <w:pPr>
              <w:jc w:val="right"/>
              <w:rPr>
                <w:color w:val="000000"/>
                <w:sz w:val="12"/>
                <w:szCs w:val="12"/>
              </w:rPr>
            </w:pPr>
            <w:r w:rsidRPr="001057BE">
              <w:rPr>
                <w:color w:val="000000"/>
                <w:sz w:val="12"/>
                <w:szCs w:val="12"/>
              </w:rPr>
              <w:t>0,0000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B4E2A" w14:textId="77777777" w:rsidR="001057BE" w:rsidRPr="001057BE" w:rsidRDefault="001057BE" w:rsidP="001057BE">
            <w:pPr>
              <w:jc w:val="right"/>
              <w:rPr>
                <w:color w:val="000000"/>
                <w:sz w:val="12"/>
                <w:szCs w:val="12"/>
              </w:rPr>
            </w:pPr>
            <w:r w:rsidRPr="001057BE">
              <w:rPr>
                <w:color w:val="000000"/>
                <w:sz w:val="12"/>
                <w:szCs w:val="12"/>
              </w:rPr>
              <w:t>0,0000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271CE" w14:textId="77777777" w:rsidR="001057BE" w:rsidRPr="001057BE" w:rsidRDefault="001057BE" w:rsidP="001057BE">
            <w:pPr>
              <w:jc w:val="right"/>
              <w:rPr>
                <w:color w:val="000000"/>
                <w:sz w:val="12"/>
                <w:szCs w:val="12"/>
              </w:rPr>
            </w:pPr>
            <w:r w:rsidRPr="001057BE">
              <w:rPr>
                <w:color w:val="000000"/>
                <w:sz w:val="12"/>
                <w:szCs w:val="12"/>
              </w:rPr>
              <w:t>47,5494</w:t>
            </w:r>
          </w:p>
        </w:tc>
      </w:tr>
      <w:tr w:rsidR="001057BE" w:rsidRPr="001057BE" w14:paraId="2BA0B3C4"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45E10" w14:textId="77777777" w:rsidR="001057BE" w:rsidRPr="001057BE" w:rsidRDefault="001057BE" w:rsidP="001057BE">
            <w:pPr>
              <w:rPr>
                <w:color w:val="000000"/>
                <w:sz w:val="12"/>
                <w:szCs w:val="12"/>
              </w:rPr>
            </w:pPr>
            <w:r w:rsidRPr="001057BE">
              <w:rPr>
                <w:color w:val="000000"/>
                <w:sz w:val="12"/>
                <w:szCs w:val="12"/>
              </w:rPr>
              <w:t>Собственные нужды ЭСО, МВт*ч</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6E8951F1" w14:textId="77777777" w:rsidR="001057BE" w:rsidRPr="001057BE" w:rsidRDefault="001057BE" w:rsidP="001057BE">
            <w:pPr>
              <w:rPr>
                <w:color w:val="000000"/>
                <w:sz w:val="12"/>
                <w:szCs w:val="12"/>
              </w:rPr>
            </w:pPr>
            <w:r w:rsidRPr="001057BE">
              <w:rPr>
                <w:color w:val="000000"/>
                <w:sz w:val="12"/>
                <w:szCs w:val="12"/>
              </w:rPr>
              <w:t> -</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25198B5B"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6003DED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F882A69"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75CFA4E1"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9F5486B"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1E8144E"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F5FA93D"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3EC45C6"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A3DBB1B" w14:textId="77777777" w:rsidR="001057BE" w:rsidRPr="001057BE" w:rsidRDefault="001057BE" w:rsidP="001057BE">
            <w:pPr>
              <w:jc w:val="right"/>
              <w:rPr>
                <w:color w:val="000000"/>
                <w:sz w:val="12"/>
                <w:szCs w:val="12"/>
              </w:rPr>
            </w:pPr>
            <w:r w:rsidRPr="001057BE">
              <w:rPr>
                <w:color w:val="000000"/>
                <w:sz w:val="12"/>
                <w:szCs w:val="12"/>
              </w:rPr>
              <w:t>0,0000</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D3FF684"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09E0FB9A" w14:textId="77777777" w:rsidR="001057BE" w:rsidRPr="001057BE" w:rsidRDefault="001057BE" w:rsidP="001057BE">
            <w:pPr>
              <w:jc w:val="right"/>
              <w:rPr>
                <w:color w:val="000000"/>
                <w:sz w:val="12"/>
                <w:szCs w:val="12"/>
              </w:rPr>
            </w:pPr>
            <w:r w:rsidRPr="001057BE">
              <w:rPr>
                <w:color w:val="000000"/>
                <w:sz w:val="12"/>
                <w:szCs w:val="12"/>
              </w:rPr>
              <w:t>0,0000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720E7AA" w14:textId="77777777" w:rsidR="001057BE" w:rsidRPr="001057BE" w:rsidRDefault="001057BE" w:rsidP="001057BE">
            <w:pPr>
              <w:jc w:val="right"/>
              <w:rPr>
                <w:color w:val="000000"/>
                <w:sz w:val="12"/>
                <w:szCs w:val="12"/>
              </w:rPr>
            </w:pPr>
            <w:r w:rsidRPr="001057BE">
              <w:rPr>
                <w:color w:val="000000"/>
                <w:sz w:val="12"/>
                <w:szCs w:val="12"/>
              </w:rPr>
              <w:t>0,0000</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64641862" w14:textId="77777777" w:rsidR="001057BE" w:rsidRPr="001057BE" w:rsidRDefault="001057BE" w:rsidP="001057BE">
            <w:pPr>
              <w:jc w:val="right"/>
              <w:rPr>
                <w:color w:val="000000"/>
                <w:sz w:val="12"/>
                <w:szCs w:val="12"/>
              </w:rPr>
            </w:pPr>
            <w:r w:rsidRPr="001057BE">
              <w:rPr>
                <w:color w:val="000000"/>
                <w:sz w:val="12"/>
                <w:szCs w:val="12"/>
              </w:rPr>
              <w:t>0,0000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14:paraId="6F084735" w14:textId="77777777" w:rsidR="001057BE" w:rsidRPr="001057BE" w:rsidRDefault="001057BE" w:rsidP="001057BE">
            <w:pPr>
              <w:jc w:val="right"/>
              <w:rPr>
                <w:color w:val="000000"/>
                <w:sz w:val="12"/>
                <w:szCs w:val="12"/>
              </w:rPr>
            </w:pPr>
            <w:r w:rsidRPr="001057BE">
              <w:rPr>
                <w:color w:val="000000"/>
                <w:sz w:val="12"/>
                <w:szCs w:val="12"/>
              </w:rPr>
              <w:t>0,0000</w:t>
            </w:r>
          </w:p>
        </w:tc>
      </w:tr>
      <w:tr w:rsidR="001057BE" w:rsidRPr="001057BE" w14:paraId="395607D9"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D3540" w14:textId="77777777" w:rsidR="001057BE" w:rsidRPr="001057BE" w:rsidRDefault="001057BE" w:rsidP="001057BE">
            <w:pPr>
              <w:rPr>
                <w:b/>
                <w:bCs/>
                <w:color w:val="000000"/>
                <w:sz w:val="12"/>
                <w:szCs w:val="12"/>
              </w:rPr>
            </w:pPr>
            <w:r w:rsidRPr="001057BE">
              <w:rPr>
                <w:b/>
                <w:bCs/>
                <w:color w:val="000000"/>
                <w:sz w:val="12"/>
                <w:szCs w:val="12"/>
              </w:rPr>
              <w:t>Итого, тыс.МВт*ч</w:t>
            </w:r>
          </w:p>
        </w:tc>
        <w:tc>
          <w:tcPr>
            <w:tcW w:w="260" w:type="pct"/>
            <w:tcBorders>
              <w:top w:val="nil"/>
              <w:left w:val="nil"/>
              <w:bottom w:val="single" w:sz="4" w:space="0" w:color="auto"/>
              <w:right w:val="single" w:sz="4" w:space="0" w:color="auto"/>
            </w:tcBorders>
            <w:shd w:val="clear" w:color="auto" w:fill="auto"/>
            <w:noWrap/>
            <w:vAlign w:val="bottom"/>
            <w:hideMark/>
          </w:tcPr>
          <w:p w14:paraId="2E90CA4B" w14:textId="77777777" w:rsidR="001057BE" w:rsidRPr="001057BE" w:rsidRDefault="001057BE" w:rsidP="001057BE">
            <w:pPr>
              <w:jc w:val="right"/>
              <w:rPr>
                <w:color w:val="000000"/>
                <w:sz w:val="12"/>
                <w:szCs w:val="12"/>
              </w:rPr>
            </w:pPr>
            <w:r w:rsidRPr="001057BE">
              <w:rPr>
                <w:color w:val="000000"/>
                <w:sz w:val="12"/>
                <w:szCs w:val="12"/>
              </w:rPr>
              <w:t>1 550,1055</w:t>
            </w:r>
          </w:p>
        </w:tc>
        <w:tc>
          <w:tcPr>
            <w:tcW w:w="255" w:type="pct"/>
            <w:tcBorders>
              <w:top w:val="nil"/>
              <w:left w:val="nil"/>
              <w:bottom w:val="single" w:sz="4" w:space="0" w:color="auto"/>
              <w:right w:val="single" w:sz="4" w:space="0" w:color="auto"/>
            </w:tcBorders>
            <w:shd w:val="clear" w:color="auto" w:fill="auto"/>
            <w:noWrap/>
            <w:vAlign w:val="bottom"/>
            <w:hideMark/>
          </w:tcPr>
          <w:p w14:paraId="03AD6442" w14:textId="77777777" w:rsidR="001057BE" w:rsidRPr="001057BE" w:rsidRDefault="001057BE" w:rsidP="001057BE">
            <w:pPr>
              <w:jc w:val="right"/>
              <w:rPr>
                <w:color w:val="000000"/>
                <w:sz w:val="12"/>
                <w:szCs w:val="12"/>
              </w:rPr>
            </w:pPr>
            <w:r w:rsidRPr="001057BE">
              <w:rPr>
                <w:color w:val="000000"/>
                <w:sz w:val="12"/>
                <w:szCs w:val="12"/>
              </w:rPr>
              <w:t>378,0471</w:t>
            </w:r>
          </w:p>
        </w:tc>
        <w:tc>
          <w:tcPr>
            <w:tcW w:w="255" w:type="pct"/>
            <w:tcBorders>
              <w:top w:val="nil"/>
              <w:left w:val="nil"/>
              <w:bottom w:val="single" w:sz="4" w:space="0" w:color="auto"/>
              <w:right w:val="single" w:sz="4" w:space="0" w:color="auto"/>
            </w:tcBorders>
            <w:shd w:val="clear" w:color="auto" w:fill="auto"/>
            <w:noWrap/>
            <w:vAlign w:val="bottom"/>
            <w:hideMark/>
          </w:tcPr>
          <w:p w14:paraId="2DEBF69E" w14:textId="77777777" w:rsidR="001057BE" w:rsidRPr="001057BE" w:rsidRDefault="001057BE" w:rsidP="001057BE">
            <w:pPr>
              <w:jc w:val="right"/>
              <w:rPr>
                <w:color w:val="000000"/>
                <w:sz w:val="12"/>
                <w:szCs w:val="12"/>
              </w:rPr>
            </w:pPr>
            <w:r w:rsidRPr="001057BE">
              <w:rPr>
                <w:color w:val="000000"/>
                <w:sz w:val="12"/>
                <w:szCs w:val="12"/>
              </w:rPr>
              <w:t>229,2141</w:t>
            </w:r>
          </w:p>
        </w:tc>
        <w:tc>
          <w:tcPr>
            <w:tcW w:w="283" w:type="pct"/>
            <w:tcBorders>
              <w:top w:val="nil"/>
              <w:left w:val="nil"/>
              <w:bottom w:val="single" w:sz="4" w:space="0" w:color="auto"/>
              <w:right w:val="single" w:sz="4" w:space="0" w:color="auto"/>
            </w:tcBorders>
            <w:shd w:val="clear" w:color="auto" w:fill="auto"/>
            <w:noWrap/>
            <w:vAlign w:val="bottom"/>
            <w:hideMark/>
          </w:tcPr>
          <w:p w14:paraId="5060DF8B" w14:textId="77777777" w:rsidR="001057BE" w:rsidRPr="001057BE" w:rsidRDefault="001057BE" w:rsidP="001057BE">
            <w:pPr>
              <w:jc w:val="right"/>
              <w:rPr>
                <w:color w:val="000000"/>
                <w:sz w:val="12"/>
                <w:szCs w:val="12"/>
              </w:rPr>
            </w:pPr>
            <w:r w:rsidRPr="001057BE">
              <w:rPr>
                <w:color w:val="000000"/>
                <w:sz w:val="12"/>
                <w:szCs w:val="12"/>
              </w:rPr>
              <w:t>331,5131</w:t>
            </w:r>
          </w:p>
        </w:tc>
        <w:tc>
          <w:tcPr>
            <w:tcW w:w="284" w:type="pct"/>
            <w:tcBorders>
              <w:top w:val="nil"/>
              <w:left w:val="nil"/>
              <w:bottom w:val="single" w:sz="4" w:space="0" w:color="auto"/>
              <w:right w:val="single" w:sz="4" w:space="0" w:color="auto"/>
            </w:tcBorders>
            <w:shd w:val="clear" w:color="auto" w:fill="auto"/>
            <w:noWrap/>
            <w:vAlign w:val="bottom"/>
            <w:hideMark/>
          </w:tcPr>
          <w:p w14:paraId="2F6CB0A9" w14:textId="77777777" w:rsidR="001057BE" w:rsidRPr="001057BE" w:rsidRDefault="001057BE" w:rsidP="001057BE">
            <w:pPr>
              <w:jc w:val="right"/>
              <w:rPr>
                <w:color w:val="000000"/>
                <w:sz w:val="12"/>
                <w:szCs w:val="12"/>
              </w:rPr>
            </w:pPr>
            <w:r w:rsidRPr="001057BE">
              <w:rPr>
                <w:color w:val="000000"/>
                <w:sz w:val="12"/>
                <w:szCs w:val="12"/>
              </w:rPr>
              <w:t>2 488,8798</w:t>
            </w:r>
          </w:p>
        </w:tc>
        <w:tc>
          <w:tcPr>
            <w:tcW w:w="283" w:type="pct"/>
            <w:tcBorders>
              <w:top w:val="nil"/>
              <w:left w:val="nil"/>
              <w:bottom w:val="single" w:sz="4" w:space="0" w:color="auto"/>
              <w:right w:val="single" w:sz="4" w:space="0" w:color="auto"/>
            </w:tcBorders>
            <w:shd w:val="clear" w:color="auto" w:fill="auto"/>
            <w:noWrap/>
            <w:vAlign w:val="bottom"/>
            <w:hideMark/>
          </w:tcPr>
          <w:p w14:paraId="77C22313" w14:textId="77777777" w:rsidR="001057BE" w:rsidRPr="001057BE" w:rsidRDefault="001057BE" w:rsidP="001057BE">
            <w:pPr>
              <w:jc w:val="right"/>
              <w:rPr>
                <w:color w:val="000000"/>
                <w:sz w:val="12"/>
                <w:szCs w:val="12"/>
              </w:rPr>
            </w:pPr>
            <w:r w:rsidRPr="001057BE">
              <w:rPr>
                <w:color w:val="000000"/>
                <w:sz w:val="12"/>
                <w:szCs w:val="12"/>
              </w:rPr>
              <w:t>1 570,6559</w:t>
            </w:r>
          </w:p>
        </w:tc>
        <w:tc>
          <w:tcPr>
            <w:tcW w:w="254" w:type="pct"/>
            <w:tcBorders>
              <w:top w:val="nil"/>
              <w:left w:val="nil"/>
              <w:bottom w:val="single" w:sz="4" w:space="0" w:color="auto"/>
              <w:right w:val="single" w:sz="4" w:space="0" w:color="auto"/>
            </w:tcBorders>
            <w:shd w:val="clear" w:color="auto" w:fill="auto"/>
            <w:noWrap/>
            <w:vAlign w:val="bottom"/>
            <w:hideMark/>
          </w:tcPr>
          <w:p w14:paraId="6DC88E61" w14:textId="77777777" w:rsidR="001057BE" w:rsidRPr="001057BE" w:rsidRDefault="001057BE" w:rsidP="001057BE">
            <w:pPr>
              <w:jc w:val="right"/>
              <w:rPr>
                <w:color w:val="000000"/>
                <w:sz w:val="12"/>
                <w:szCs w:val="12"/>
              </w:rPr>
            </w:pPr>
            <w:r w:rsidRPr="001057BE">
              <w:rPr>
                <w:color w:val="000000"/>
                <w:sz w:val="12"/>
                <w:szCs w:val="12"/>
              </w:rPr>
              <w:t>376,8301</w:t>
            </w:r>
          </w:p>
        </w:tc>
        <w:tc>
          <w:tcPr>
            <w:tcW w:w="283" w:type="pct"/>
            <w:tcBorders>
              <w:top w:val="nil"/>
              <w:left w:val="nil"/>
              <w:bottom w:val="single" w:sz="4" w:space="0" w:color="auto"/>
              <w:right w:val="single" w:sz="4" w:space="0" w:color="auto"/>
            </w:tcBorders>
            <w:shd w:val="clear" w:color="auto" w:fill="auto"/>
            <w:noWrap/>
            <w:vAlign w:val="bottom"/>
            <w:hideMark/>
          </w:tcPr>
          <w:p w14:paraId="420B1075" w14:textId="77777777" w:rsidR="001057BE" w:rsidRPr="001057BE" w:rsidRDefault="001057BE" w:rsidP="001057BE">
            <w:pPr>
              <w:jc w:val="right"/>
              <w:rPr>
                <w:color w:val="000000"/>
                <w:sz w:val="12"/>
                <w:szCs w:val="12"/>
              </w:rPr>
            </w:pPr>
            <w:r w:rsidRPr="001057BE">
              <w:rPr>
                <w:color w:val="000000"/>
                <w:sz w:val="12"/>
                <w:szCs w:val="12"/>
              </w:rPr>
              <w:t>240,1245</w:t>
            </w:r>
          </w:p>
        </w:tc>
        <w:tc>
          <w:tcPr>
            <w:tcW w:w="283" w:type="pct"/>
            <w:tcBorders>
              <w:top w:val="nil"/>
              <w:left w:val="nil"/>
              <w:bottom w:val="single" w:sz="4" w:space="0" w:color="auto"/>
              <w:right w:val="single" w:sz="4" w:space="0" w:color="auto"/>
            </w:tcBorders>
            <w:shd w:val="clear" w:color="auto" w:fill="auto"/>
            <w:noWrap/>
            <w:vAlign w:val="bottom"/>
            <w:hideMark/>
          </w:tcPr>
          <w:p w14:paraId="3D831DAA" w14:textId="77777777" w:rsidR="001057BE" w:rsidRPr="001057BE" w:rsidRDefault="001057BE" w:rsidP="001057BE">
            <w:pPr>
              <w:jc w:val="right"/>
              <w:rPr>
                <w:color w:val="000000"/>
                <w:sz w:val="12"/>
                <w:szCs w:val="12"/>
              </w:rPr>
            </w:pPr>
            <w:r w:rsidRPr="001057BE">
              <w:rPr>
                <w:color w:val="000000"/>
                <w:sz w:val="12"/>
                <w:szCs w:val="12"/>
              </w:rPr>
              <w:t>296,2159</w:t>
            </w:r>
          </w:p>
        </w:tc>
        <w:tc>
          <w:tcPr>
            <w:tcW w:w="283" w:type="pct"/>
            <w:tcBorders>
              <w:top w:val="nil"/>
              <w:left w:val="nil"/>
              <w:bottom w:val="single" w:sz="4" w:space="0" w:color="auto"/>
              <w:right w:val="single" w:sz="4" w:space="0" w:color="auto"/>
            </w:tcBorders>
            <w:shd w:val="clear" w:color="auto" w:fill="auto"/>
            <w:noWrap/>
            <w:vAlign w:val="bottom"/>
            <w:hideMark/>
          </w:tcPr>
          <w:p w14:paraId="6A15CF55" w14:textId="77777777" w:rsidR="001057BE" w:rsidRPr="001057BE" w:rsidRDefault="001057BE" w:rsidP="001057BE">
            <w:pPr>
              <w:jc w:val="right"/>
              <w:rPr>
                <w:color w:val="000000"/>
                <w:sz w:val="12"/>
                <w:szCs w:val="12"/>
              </w:rPr>
            </w:pPr>
            <w:r w:rsidRPr="001057BE">
              <w:rPr>
                <w:color w:val="000000"/>
                <w:sz w:val="12"/>
                <w:szCs w:val="12"/>
              </w:rPr>
              <w:t>2483,826341</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61BFE225" w14:textId="77777777" w:rsidR="001057BE" w:rsidRPr="001057BE" w:rsidRDefault="001057BE" w:rsidP="001057BE">
            <w:pPr>
              <w:jc w:val="right"/>
              <w:rPr>
                <w:color w:val="000000"/>
                <w:sz w:val="12"/>
                <w:szCs w:val="12"/>
              </w:rPr>
            </w:pPr>
            <w:r w:rsidRPr="001057BE">
              <w:rPr>
                <w:color w:val="000000"/>
                <w:sz w:val="12"/>
                <w:szCs w:val="12"/>
              </w:rPr>
              <w:t>3120,7614</w:t>
            </w:r>
          </w:p>
        </w:tc>
        <w:tc>
          <w:tcPr>
            <w:tcW w:w="283" w:type="pct"/>
            <w:tcBorders>
              <w:top w:val="nil"/>
              <w:left w:val="nil"/>
              <w:bottom w:val="single" w:sz="4" w:space="0" w:color="auto"/>
              <w:right w:val="single" w:sz="4" w:space="0" w:color="auto"/>
            </w:tcBorders>
            <w:shd w:val="clear" w:color="auto" w:fill="auto"/>
            <w:noWrap/>
            <w:vAlign w:val="bottom"/>
            <w:hideMark/>
          </w:tcPr>
          <w:p w14:paraId="19537F5C" w14:textId="77777777" w:rsidR="001057BE" w:rsidRPr="001057BE" w:rsidRDefault="001057BE" w:rsidP="001057BE">
            <w:pPr>
              <w:jc w:val="right"/>
              <w:rPr>
                <w:color w:val="000000"/>
                <w:sz w:val="12"/>
                <w:szCs w:val="12"/>
              </w:rPr>
            </w:pPr>
            <w:r w:rsidRPr="001057BE">
              <w:rPr>
                <w:color w:val="000000"/>
                <w:sz w:val="12"/>
                <w:szCs w:val="12"/>
              </w:rPr>
              <w:t>754,8771</w:t>
            </w:r>
          </w:p>
        </w:tc>
        <w:tc>
          <w:tcPr>
            <w:tcW w:w="283" w:type="pct"/>
            <w:tcBorders>
              <w:top w:val="nil"/>
              <w:left w:val="nil"/>
              <w:bottom w:val="single" w:sz="4" w:space="0" w:color="auto"/>
              <w:right w:val="single" w:sz="4" w:space="0" w:color="auto"/>
            </w:tcBorders>
            <w:shd w:val="clear" w:color="auto" w:fill="auto"/>
            <w:noWrap/>
            <w:vAlign w:val="bottom"/>
            <w:hideMark/>
          </w:tcPr>
          <w:p w14:paraId="33499EB3" w14:textId="77777777" w:rsidR="001057BE" w:rsidRPr="001057BE" w:rsidRDefault="001057BE" w:rsidP="001057BE">
            <w:pPr>
              <w:jc w:val="right"/>
              <w:rPr>
                <w:color w:val="000000"/>
                <w:sz w:val="12"/>
                <w:szCs w:val="12"/>
              </w:rPr>
            </w:pPr>
            <w:r w:rsidRPr="001057BE">
              <w:rPr>
                <w:color w:val="000000"/>
                <w:sz w:val="12"/>
                <w:szCs w:val="12"/>
              </w:rPr>
              <w:t>469,3386</w:t>
            </w:r>
          </w:p>
        </w:tc>
        <w:tc>
          <w:tcPr>
            <w:tcW w:w="254" w:type="pct"/>
            <w:tcBorders>
              <w:top w:val="nil"/>
              <w:left w:val="nil"/>
              <w:bottom w:val="single" w:sz="4" w:space="0" w:color="auto"/>
              <w:right w:val="single" w:sz="4" w:space="0" w:color="auto"/>
            </w:tcBorders>
            <w:shd w:val="clear" w:color="auto" w:fill="auto"/>
            <w:noWrap/>
            <w:vAlign w:val="bottom"/>
            <w:hideMark/>
          </w:tcPr>
          <w:p w14:paraId="2A5A0E4C" w14:textId="77777777" w:rsidR="001057BE" w:rsidRPr="001057BE" w:rsidRDefault="001057BE" w:rsidP="001057BE">
            <w:pPr>
              <w:jc w:val="right"/>
              <w:rPr>
                <w:color w:val="000000"/>
                <w:sz w:val="12"/>
                <w:szCs w:val="12"/>
              </w:rPr>
            </w:pPr>
            <w:r w:rsidRPr="001057BE">
              <w:rPr>
                <w:color w:val="000000"/>
                <w:sz w:val="12"/>
                <w:szCs w:val="12"/>
              </w:rPr>
              <w:t>627,7290</w:t>
            </w:r>
          </w:p>
        </w:tc>
        <w:tc>
          <w:tcPr>
            <w:tcW w:w="403" w:type="pct"/>
            <w:tcBorders>
              <w:top w:val="nil"/>
              <w:left w:val="nil"/>
              <w:bottom w:val="single" w:sz="4" w:space="0" w:color="auto"/>
              <w:right w:val="single" w:sz="4" w:space="0" w:color="auto"/>
            </w:tcBorders>
            <w:shd w:val="clear" w:color="auto" w:fill="auto"/>
            <w:noWrap/>
            <w:vAlign w:val="bottom"/>
            <w:hideMark/>
          </w:tcPr>
          <w:p w14:paraId="5BE34835" w14:textId="77777777" w:rsidR="001057BE" w:rsidRPr="001057BE" w:rsidRDefault="001057BE" w:rsidP="001057BE">
            <w:pPr>
              <w:jc w:val="right"/>
              <w:rPr>
                <w:color w:val="000000"/>
                <w:sz w:val="12"/>
                <w:szCs w:val="12"/>
              </w:rPr>
            </w:pPr>
            <w:r w:rsidRPr="001057BE">
              <w:rPr>
                <w:color w:val="000000"/>
                <w:sz w:val="12"/>
                <w:szCs w:val="12"/>
              </w:rPr>
              <w:t>4972,7061</w:t>
            </w:r>
          </w:p>
        </w:tc>
      </w:tr>
      <w:tr w:rsidR="001057BE" w:rsidRPr="001057BE" w14:paraId="414B2F02"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7ED91" w14:textId="77777777" w:rsidR="001057BE" w:rsidRPr="001057BE" w:rsidRDefault="001057BE" w:rsidP="001057BE">
            <w:pPr>
              <w:rPr>
                <w:b/>
                <w:bCs/>
                <w:color w:val="000000"/>
                <w:sz w:val="12"/>
                <w:szCs w:val="12"/>
              </w:rPr>
            </w:pPr>
            <w:r w:rsidRPr="001057BE">
              <w:rPr>
                <w:b/>
                <w:bCs/>
                <w:color w:val="000000"/>
                <w:sz w:val="12"/>
                <w:szCs w:val="12"/>
              </w:rPr>
              <w:t>Потери, тыс.МВт*ч</w:t>
            </w:r>
          </w:p>
        </w:tc>
        <w:tc>
          <w:tcPr>
            <w:tcW w:w="260" w:type="pct"/>
            <w:tcBorders>
              <w:top w:val="nil"/>
              <w:left w:val="nil"/>
              <w:bottom w:val="single" w:sz="4" w:space="0" w:color="auto"/>
              <w:right w:val="single" w:sz="4" w:space="0" w:color="auto"/>
            </w:tcBorders>
            <w:shd w:val="clear" w:color="auto" w:fill="auto"/>
            <w:noWrap/>
            <w:vAlign w:val="bottom"/>
            <w:hideMark/>
          </w:tcPr>
          <w:p w14:paraId="77E1B66E" w14:textId="77777777" w:rsidR="001057BE" w:rsidRPr="001057BE" w:rsidRDefault="001057BE" w:rsidP="001057BE">
            <w:pPr>
              <w:jc w:val="right"/>
              <w:rPr>
                <w:color w:val="000000"/>
                <w:sz w:val="12"/>
                <w:szCs w:val="12"/>
              </w:rPr>
            </w:pPr>
            <w:r w:rsidRPr="001057BE">
              <w:rPr>
                <w:color w:val="000000"/>
                <w:sz w:val="12"/>
                <w:szCs w:val="12"/>
              </w:rPr>
              <w:t>171,8999</w:t>
            </w:r>
          </w:p>
        </w:tc>
        <w:tc>
          <w:tcPr>
            <w:tcW w:w="255" w:type="pct"/>
            <w:tcBorders>
              <w:top w:val="nil"/>
              <w:left w:val="nil"/>
              <w:bottom w:val="single" w:sz="4" w:space="0" w:color="auto"/>
              <w:right w:val="single" w:sz="4" w:space="0" w:color="auto"/>
            </w:tcBorders>
            <w:shd w:val="clear" w:color="auto" w:fill="auto"/>
            <w:noWrap/>
            <w:vAlign w:val="bottom"/>
            <w:hideMark/>
          </w:tcPr>
          <w:p w14:paraId="2920833D" w14:textId="77777777" w:rsidR="001057BE" w:rsidRPr="001057BE" w:rsidRDefault="001057BE" w:rsidP="001057BE">
            <w:pPr>
              <w:jc w:val="right"/>
              <w:rPr>
                <w:color w:val="000000"/>
                <w:sz w:val="12"/>
                <w:szCs w:val="12"/>
              </w:rPr>
            </w:pPr>
            <w:r w:rsidRPr="001057BE">
              <w:rPr>
                <w:color w:val="000000"/>
                <w:sz w:val="12"/>
                <w:szCs w:val="12"/>
              </w:rPr>
              <w:t>48,9767</w:t>
            </w:r>
          </w:p>
        </w:tc>
        <w:tc>
          <w:tcPr>
            <w:tcW w:w="255" w:type="pct"/>
            <w:tcBorders>
              <w:top w:val="nil"/>
              <w:left w:val="nil"/>
              <w:bottom w:val="single" w:sz="4" w:space="0" w:color="auto"/>
              <w:right w:val="single" w:sz="4" w:space="0" w:color="auto"/>
            </w:tcBorders>
            <w:shd w:val="clear" w:color="auto" w:fill="auto"/>
            <w:noWrap/>
            <w:vAlign w:val="bottom"/>
            <w:hideMark/>
          </w:tcPr>
          <w:p w14:paraId="5F577694" w14:textId="77777777" w:rsidR="001057BE" w:rsidRPr="001057BE" w:rsidRDefault="001057BE" w:rsidP="001057BE">
            <w:pPr>
              <w:jc w:val="right"/>
              <w:rPr>
                <w:color w:val="000000"/>
                <w:sz w:val="12"/>
                <w:szCs w:val="12"/>
              </w:rPr>
            </w:pPr>
            <w:r w:rsidRPr="001057BE">
              <w:rPr>
                <w:color w:val="000000"/>
                <w:sz w:val="12"/>
                <w:szCs w:val="12"/>
              </w:rPr>
              <w:t>49,8494</w:t>
            </w:r>
          </w:p>
        </w:tc>
        <w:tc>
          <w:tcPr>
            <w:tcW w:w="283" w:type="pct"/>
            <w:tcBorders>
              <w:top w:val="nil"/>
              <w:left w:val="nil"/>
              <w:bottom w:val="single" w:sz="4" w:space="0" w:color="auto"/>
              <w:right w:val="single" w:sz="4" w:space="0" w:color="auto"/>
            </w:tcBorders>
            <w:shd w:val="clear" w:color="auto" w:fill="auto"/>
            <w:noWrap/>
            <w:vAlign w:val="bottom"/>
            <w:hideMark/>
          </w:tcPr>
          <w:p w14:paraId="396CE72E" w14:textId="77777777" w:rsidR="001057BE" w:rsidRPr="001057BE" w:rsidRDefault="001057BE" w:rsidP="001057BE">
            <w:pPr>
              <w:jc w:val="right"/>
              <w:rPr>
                <w:color w:val="000000"/>
                <w:sz w:val="12"/>
                <w:szCs w:val="12"/>
              </w:rPr>
            </w:pPr>
            <w:r w:rsidRPr="001057BE">
              <w:rPr>
                <w:color w:val="000000"/>
                <w:sz w:val="12"/>
                <w:szCs w:val="12"/>
              </w:rPr>
              <w:t>62,0335</w:t>
            </w:r>
          </w:p>
        </w:tc>
        <w:tc>
          <w:tcPr>
            <w:tcW w:w="284" w:type="pct"/>
            <w:tcBorders>
              <w:top w:val="nil"/>
              <w:left w:val="nil"/>
              <w:bottom w:val="single" w:sz="4" w:space="0" w:color="auto"/>
              <w:right w:val="single" w:sz="4" w:space="0" w:color="auto"/>
            </w:tcBorders>
            <w:shd w:val="clear" w:color="auto" w:fill="auto"/>
            <w:noWrap/>
            <w:vAlign w:val="bottom"/>
            <w:hideMark/>
          </w:tcPr>
          <w:p w14:paraId="21ED9A44" w14:textId="77777777" w:rsidR="001057BE" w:rsidRPr="001057BE" w:rsidRDefault="001057BE" w:rsidP="001057BE">
            <w:pPr>
              <w:jc w:val="right"/>
              <w:rPr>
                <w:color w:val="000000"/>
                <w:sz w:val="12"/>
                <w:szCs w:val="12"/>
              </w:rPr>
            </w:pPr>
            <w:r w:rsidRPr="001057BE">
              <w:rPr>
                <w:color w:val="000000"/>
                <w:sz w:val="12"/>
                <w:szCs w:val="12"/>
              </w:rPr>
              <w:t>332,7594</w:t>
            </w:r>
          </w:p>
        </w:tc>
        <w:tc>
          <w:tcPr>
            <w:tcW w:w="283" w:type="pct"/>
            <w:tcBorders>
              <w:top w:val="nil"/>
              <w:left w:val="nil"/>
              <w:bottom w:val="single" w:sz="4" w:space="0" w:color="auto"/>
              <w:right w:val="single" w:sz="4" w:space="0" w:color="auto"/>
            </w:tcBorders>
            <w:shd w:val="clear" w:color="auto" w:fill="auto"/>
            <w:noWrap/>
            <w:vAlign w:val="bottom"/>
            <w:hideMark/>
          </w:tcPr>
          <w:p w14:paraId="3343F247" w14:textId="77777777" w:rsidR="001057BE" w:rsidRPr="001057BE" w:rsidRDefault="001057BE" w:rsidP="001057BE">
            <w:pPr>
              <w:jc w:val="right"/>
              <w:rPr>
                <w:color w:val="000000"/>
                <w:sz w:val="12"/>
                <w:szCs w:val="12"/>
              </w:rPr>
            </w:pPr>
            <w:r w:rsidRPr="001057BE">
              <w:rPr>
                <w:color w:val="000000"/>
                <w:sz w:val="12"/>
                <w:szCs w:val="12"/>
              </w:rPr>
              <w:t>170,4791</w:t>
            </w:r>
          </w:p>
        </w:tc>
        <w:tc>
          <w:tcPr>
            <w:tcW w:w="254" w:type="pct"/>
            <w:tcBorders>
              <w:top w:val="nil"/>
              <w:left w:val="nil"/>
              <w:bottom w:val="single" w:sz="4" w:space="0" w:color="auto"/>
              <w:right w:val="single" w:sz="4" w:space="0" w:color="auto"/>
            </w:tcBorders>
            <w:shd w:val="clear" w:color="auto" w:fill="auto"/>
            <w:noWrap/>
            <w:vAlign w:val="bottom"/>
            <w:hideMark/>
          </w:tcPr>
          <w:p w14:paraId="50B263E3" w14:textId="77777777" w:rsidR="001057BE" w:rsidRPr="001057BE" w:rsidRDefault="001057BE" w:rsidP="001057BE">
            <w:pPr>
              <w:jc w:val="right"/>
              <w:rPr>
                <w:color w:val="000000"/>
                <w:sz w:val="12"/>
                <w:szCs w:val="12"/>
              </w:rPr>
            </w:pPr>
            <w:r w:rsidRPr="001057BE">
              <w:rPr>
                <w:color w:val="000000"/>
                <w:sz w:val="12"/>
                <w:szCs w:val="12"/>
              </w:rPr>
              <w:t>52,6932</w:t>
            </w:r>
          </w:p>
        </w:tc>
        <w:tc>
          <w:tcPr>
            <w:tcW w:w="283" w:type="pct"/>
            <w:tcBorders>
              <w:top w:val="nil"/>
              <w:left w:val="nil"/>
              <w:bottom w:val="single" w:sz="4" w:space="0" w:color="auto"/>
              <w:right w:val="single" w:sz="4" w:space="0" w:color="auto"/>
            </w:tcBorders>
            <w:shd w:val="clear" w:color="auto" w:fill="auto"/>
            <w:noWrap/>
            <w:vAlign w:val="bottom"/>
            <w:hideMark/>
          </w:tcPr>
          <w:p w14:paraId="66AEC9FD" w14:textId="77777777" w:rsidR="001057BE" w:rsidRPr="001057BE" w:rsidRDefault="001057BE" w:rsidP="001057BE">
            <w:pPr>
              <w:jc w:val="right"/>
              <w:rPr>
                <w:color w:val="000000"/>
                <w:sz w:val="12"/>
                <w:szCs w:val="12"/>
              </w:rPr>
            </w:pPr>
            <w:r w:rsidRPr="001057BE">
              <w:rPr>
                <w:color w:val="000000"/>
                <w:sz w:val="12"/>
                <w:szCs w:val="12"/>
              </w:rPr>
              <w:t>54,0413</w:t>
            </w:r>
          </w:p>
        </w:tc>
        <w:tc>
          <w:tcPr>
            <w:tcW w:w="283" w:type="pct"/>
            <w:tcBorders>
              <w:top w:val="nil"/>
              <w:left w:val="nil"/>
              <w:bottom w:val="single" w:sz="4" w:space="0" w:color="auto"/>
              <w:right w:val="single" w:sz="4" w:space="0" w:color="auto"/>
            </w:tcBorders>
            <w:shd w:val="clear" w:color="auto" w:fill="auto"/>
            <w:noWrap/>
            <w:vAlign w:val="bottom"/>
            <w:hideMark/>
          </w:tcPr>
          <w:p w14:paraId="5A87D689" w14:textId="77777777" w:rsidR="001057BE" w:rsidRPr="001057BE" w:rsidRDefault="001057BE" w:rsidP="001057BE">
            <w:pPr>
              <w:jc w:val="right"/>
              <w:rPr>
                <w:color w:val="000000"/>
                <w:sz w:val="12"/>
                <w:szCs w:val="12"/>
              </w:rPr>
            </w:pPr>
            <w:r w:rsidRPr="001057BE">
              <w:rPr>
                <w:color w:val="000000"/>
                <w:sz w:val="12"/>
                <w:szCs w:val="12"/>
              </w:rPr>
              <w:t>58,8456</w:t>
            </w:r>
          </w:p>
        </w:tc>
        <w:tc>
          <w:tcPr>
            <w:tcW w:w="283" w:type="pct"/>
            <w:tcBorders>
              <w:top w:val="nil"/>
              <w:left w:val="nil"/>
              <w:bottom w:val="single" w:sz="4" w:space="0" w:color="auto"/>
              <w:right w:val="single" w:sz="4" w:space="0" w:color="auto"/>
            </w:tcBorders>
            <w:shd w:val="clear" w:color="auto" w:fill="auto"/>
            <w:noWrap/>
            <w:vAlign w:val="bottom"/>
            <w:hideMark/>
          </w:tcPr>
          <w:p w14:paraId="283E27A1" w14:textId="77777777" w:rsidR="001057BE" w:rsidRPr="001057BE" w:rsidRDefault="001057BE" w:rsidP="001057BE">
            <w:pPr>
              <w:jc w:val="right"/>
              <w:rPr>
                <w:color w:val="000000"/>
                <w:sz w:val="12"/>
                <w:szCs w:val="12"/>
              </w:rPr>
            </w:pPr>
            <w:r w:rsidRPr="001057BE">
              <w:rPr>
                <w:color w:val="000000"/>
                <w:sz w:val="12"/>
                <w:szCs w:val="12"/>
              </w:rPr>
              <w:t>336,0592</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73830781" w14:textId="77777777" w:rsidR="001057BE" w:rsidRPr="001057BE" w:rsidRDefault="001057BE" w:rsidP="001057BE">
            <w:pPr>
              <w:jc w:val="right"/>
              <w:rPr>
                <w:color w:val="000000"/>
                <w:sz w:val="12"/>
                <w:szCs w:val="12"/>
              </w:rPr>
            </w:pPr>
            <w:r w:rsidRPr="001057BE">
              <w:rPr>
                <w:color w:val="000000"/>
                <w:sz w:val="12"/>
                <w:szCs w:val="12"/>
              </w:rPr>
              <w:t>342,3790</w:t>
            </w:r>
          </w:p>
        </w:tc>
        <w:tc>
          <w:tcPr>
            <w:tcW w:w="283" w:type="pct"/>
            <w:tcBorders>
              <w:top w:val="nil"/>
              <w:left w:val="nil"/>
              <w:bottom w:val="single" w:sz="4" w:space="0" w:color="auto"/>
              <w:right w:val="single" w:sz="4" w:space="0" w:color="auto"/>
            </w:tcBorders>
            <w:shd w:val="clear" w:color="auto" w:fill="auto"/>
            <w:noWrap/>
            <w:vAlign w:val="bottom"/>
            <w:hideMark/>
          </w:tcPr>
          <w:p w14:paraId="04C3CCAA" w14:textId="77777777" w:rsidR="001057BE" w:rsidRPr="001057BE" w:rsidRDefault="001057BE" w:rsidP="001057BE">
            <w:pPr>
              <w:jc w:val="right"/>
              <w:rPr>
                <w:color w:val="000000"/>
                <w:sz w:val="12"/>
                <w:szCs w:val="12"/>
              </w:rPr>
            </w:pPr>
            <w:r w:rsidRPr="001057BE">
              <w:rPr>
                <w:color w:val="000000"/>
                <w:sz w:val="12"/>
                <w:szCs w:val="12"/>
              </w:rPr>
              <w:t>101,6699</w:t>
            </w:r>
          </w:p>
        </w:tc>
        <w:tc>
          <w:tcPr>
            <w:tcW w:w="283" w:type="pct"/>
            <w:tcBorders>
              <w:top w:val="nil"/>
              <w:left w:val="nil"/>
              <w:bottom w:val="single" w:sz="4" w:space="0" w:color="auto"/>
              <w:right w:val="single" w:sz="4" w:space="0" w:color="auto"/>
            </w:tcBorders>
            <w:shd w:val="clear" w:color="auto" w:fill="auto"/>
            <w:noWrap/>
            <w:vAlign w:val="bottom"/>
            <w:hideMark/>
          </w:tcPr>
          <w:p w14:paraId="668F3F57" w14:textId="77777777" w:rsidR="001057BE" w:rsidRPr="001057BE" w:rsidRDefault="001057BE" w:rsidP="001057BE">
            <w:pPr>
              <w:jc w:val="right"/>
              <w:rPr>
                <w:color w:val="000000"/>
                <w:sz w:val="12"/>
                <w:szCs w:val="12"/>
              </w:rPr>
            </w:pPr>
            <w:r w:rsidRPr="001057BE">
              <w:rPr>
                <w:color w:val="000000"/>
                <w:sz w:val="12"/>
                <w:szCs w:val="12"/>
              </w:rPr>
              <w:t>103,8906</w:t>
            </w:r>
          </w:p>
        </w:tc>
        <w:tc>
          <w:tcPr>
            <w:tcW w:w="254" w:type="pct"/>
            <w:tcBorders>
              <w:top w:val="nil"/>
              <w:left w:val="nil"/>
              <w:bottom w:val="single" w:sz="4" w:space="0" w:color="auto"/>
              <w:right w:val="single" w:sz="4" w:space="0" w:color="auto"/>
            </w:tcBorders>
            <w:shd w:val="clear" w:color="auto" w:fill="auto"/>
            <w:noWrap/>
            <w:vAlign w:val="bottom"/>
            <w:hideMark/>
          </w:tcPr>
          <w:p w14:paraId="207DE58B" w14:textId="77777777" w:rsidR="001057BE" w:rsidRPr="001057BE" w:rsidRDefault="001057BE" w:rsidP="001057BE">
            <w:pPr>
              <w:jc w:val="right"/>
              <w:rPr>
                <w:color w:val="000000"/>
                <w:sz w:val="12"/>
                <w:szCs w:val="12"/>
              </w:rPr>
            </w:pPr>
            <w:r w:rsidRPr="001057BE">
              <w:rPr>
                <w:color w:val="000000"/>
                <w:sz w:val="12"/>
                <w:szCs w:val="12"/>
              </w:rPr>
              <w:t>120,8791</w:t>
            </w:r>
          </w:p>
        </w:tc>
        <w:tc>
          <w:tcPr>
            <w:tcW w:w="403" w:type="pct"/>
            <w:tcBorders>
              <w:top w:val="nil"/>
              <w:left w:val="nil"/>
              <w:bottom w:val="single" w:sz="4" w:space="0" w:color="auto"/>
              <w:right w:val="single" w:sz="4" w:space="0" w:color="auto"/>
            </w:tcBorders>
            <w:shd w:val="clear" w:color="auto" w:fill="auto"/>
            <w:noWrap/>
            <w:vAlign w:val="bottom"/>
            <w:hideMark/>
          </w:tcPr>
          <w:p w14:paraId="18DBBF6B" w14:textId="77777777" w:rsidR="001057BE" w:rsidRPr="001057BE" w:rsidRDefault="001057BE" w:rsidP="001057BE">
            <w:pPr>
              <w:jc w:val="right"/>
              <w:rPr>
                <w:color w:val="000000"/>
                <w:sz w:val="12"/>
                <w:szCs w:val="12"/>
              </w:rPr>
            </w:pPr>
            <w:r w:rsidRPr="001057BE">
              <w:rPr>
                <w:color w:val="000000"/>
                <w:sz w:val="12"/>
                <w:szCs w:val="12"/>
              </w:rPr>
              <w:t>668,8186</w:t>
            </w:r>
          </w:p>
        </w:tc>
      </w:tr>
      <w:tr w:rsidR="001057BE" w:rsidRPr="001057BE" w14:paraId="37D851E7" w14:textId="77777777" w:rsidTr="00F0290F">
        <w:trPr>
          <w:trHeight w:val="161"/>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7C572FF9" w14:textId="77777777" w:rsidR="001057BE" w:rsidRPr="001057BE" w:rsidRDefault="001057BE" w:rsidP="001057BE">
            <w:pPr>
              <w:jc w:val="center"/>
              <w:rPr>
                <w:b/>
                <w:bCs/>
                <w:color w:val="000000"/>
                <w:sz w:val="12"/>
                <w:szCs w:val="12"/>
              </w:rPr>
            </w:pPr>
            <w:r w:rsidRPr="001057BE">
              <w:rPr>
                <w:b/>
                <w:bCs/>
                <w:color w:val="000000"/>
                <w:sz w:val="12"/>
                <w:szCs w:val="12"/>
              </w:rPr>
              <w:t>Тарифы</w:t>
            </w:r>
          </w:p>
        </w:tc>
      </w:tr>
      <w:tr w:rsidR="001057BE" w:rsidRPr="001057BE" w14:paraId="13842080" w14:textId="77777777" w:rsidTr="00F0290F">
        <w:trPr>
          <w:trHeight w:val="185"/>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14:paraId="00CADADF" w14:textId="77777777" w:rsidR="001057BE" w:rsidRPr="001057BE" w:rsidRDefault="001057BE" w:rsidP="001057BE">
            <w:pPr>
              <w:rPr>
                <w:color w:val="000000"/>
                <w:sz w:val="12"/>
                <w:szCs w:val="12"/>
              </w:rPr>
            </w:pPr>
            <w:r w:rsidRPr="001057BE">
              <w:rPr>
                <w:color w:val="000000"/>
                <w:sz w:val="12"/>
                <w:szCs w:val="12"/>
              </w:rPr>
              <w:t> </w:t>
            </w:r>
          </w:p>
          <w:p w14:paraId="013B4939" w14:textId="77777777" w:rsidR="001057BE" w:rsidRPr="001057BE" w:rsidRDefault="001057BE" w:rsidP="001057BE">
            <w:pPr>
              <w:rPr>
                <w:color w:val="000000"/>
                <w:sz w:val="12"/>
                <w:szCs w:val="12"/>
              </w:rPr>
            </w:pPr>
            <w:r w:rsidRPr="001057BE">
              <w:rPr>
                <w:color w:val="000000"/>
                <w:sz w:val="12"/>
                <w:szCs w:val="12"/>
              </w:rPr>
              <w:t> </w:t>
            </w:r>
          </w:p>
        </w:tc>
        <w:tc>
          <w:tcPr>
            <w:tcW w:w="260" w:type="pct"/>
            <w:tcBorders>
              <w:top w:val="nil"/>
              <w:left w:val="nil"/>
              <w:bottom w:val="single" w:sz="4" w:space="0" w:color="auto"/>
              <w:right w:val="single" w:sz="4" w:space="0" w:color="auto"/>
            </w:tcBorders>
            <w:shd w:val="clear" w:color="auto" w:fill="auto"/>
            <w:noWrap/>
            <w:vAlign w:val="bottom"/>
            <w:hideMark/>
          </w:tcPr>
          <w:p w14:paraId="5A74C9A0" w14:textId="77777777" w:rsidR="001057BE" w:rsidRPr="001057BE" w:rsidRDefault="001057BE" w:rsidP="001057BE">
            <w:pPr>
              <w:jc w:val="center"/>
              <w:rPr>
                <w:color w:val="000000"/>
                <w:sz w:val="12"/>
                <w:szCs w:val="12"/>
              </w:rPr>
            </w:pPr>
            <w:r w:rsidRPr="001057BE">
              <w:rPr>
                <w:color w:val="000000"/>
                <w:sz w:val="12"/>
                <w:szCs w:val="12"/>
              </w:rPr>
              <w:t>ВН</w:t>
            </w:r>
          </w:p>
        </w:tc>
        <w:tc>
          <w:tcPr>
            <w:tcW w:w="255" w:type="pct"/>
            <w:tcBorders>
              <w:top w:val="nil"/>
              <w:left w:val="nil"/>
              <w:bottom w:val="single" w:sz="4" w:space="0" w:color="auto"/>
              <w:right w:val="single" w:sz="4" w:space="0" w:color="auto"/>
            </w:tcBorders>
            <w:shd w:val="clear" w:color="auto" w:fill="auto"/>
            <w:noWrap/>
            <w:vAlign w:val="bottom"/>
            <w:hideMark/>
          </w:tcPr>
          <w:p w14:paraId="4D67F41F" w14:textId="77777777" w:rsidR="001057BE" w:rsidRPr="001057BE" w:rsidRDefault="001057BE" w:rsidP="001057BE">
            <w:pPr>
              <w:jc w:val="center"/>
              <w:rPr>
                <w:color w:val="000000"/>
                <w:sz w:val="12"/>
                <w:szCs w:val="12"/>
              </w:rPr>
            </w:pPr>
            <w:r w:rsidRPr="001057BE">
              <w:rPr>
                <w:color w:val="000000"/>
                <w:sz w:val="12"/>
                <w:szCs w:val="12"/>
              </w:rPr>
              <w:t>СН1</w:t>
            </w:r>
          </w:p>
        </w:tc>
        <w:tc>
          <w:tcPr>
            <w:tcW w:w="255" w:type="pct"/>
            <w:tcBorders>
              <w:top w:val="nil"/>
              <w:left w:val="nil"/>
              <w:bottom w:val="single" w:sz="4" w:space="0" w:color="auto"/>
              <w:right w:val="single" w:sz="4" w:space="0" w:color="auto"/>
            </w:tcBorders>
            <w:shd w:val="clear" w:color="auto" w:fill="auto"/>
            <w:noWrap/>
            <w:vAlign w:val="bottom"/>
            <w:hideMark/>
          </w:tcPr>
          <w:p w14:paraId="280D378F"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nil"/>
              <w:left w:val="nil"/>
              <w:bottom w:val="single" w:sz="4" w:space="0" w:color="auto"/>
              <w:right w:val="single" w:sz="4" w:space="0" w:color="auto"/>
            </w:tcBorders>
            <w:shd w:val="clear" w:color="auto" w:fill="auto"/>
            <w:noWrap/>
            <w:vAlign w:val="bottom"/>
            <w:hideMark/>
          </w:tcPr>
          <w:p w14:paraId="1E192AD0" w14:textId="77777777" w:rsidR="001057BE" w:rsidRPr="001057BE" w:rsidRDefault="001057BE" w:rsidP="001057BE">
            <w:pPr>
              <w:jc w:val="center"/>
              <w:rPr>
                <w:color w:val="000000"/>
                <w:sz w:val="12"/>
                <w:szCs w:val="12"/>
              </w:rPr>
            </w:pPr>
            <w:r w:rsidRPr="001057BE">
              <w:rPr>
                <w:color w:val="000000"/>
                <w:sz w:val="12"/>
                <w:szCs w:val="12"/>
              </w:rPr>
              <w:t>НН</w:t>
            </w:r>
          </w:p>
        </w:tc>
        <w:tc>
          <w:tcPr>
            <w:tcW w:w="284" w:type="pct"/>
            <w:tcBorders>
              <w:top w:val="nil"/>
              <w:left w:val="nil"/>
              <w:bottom w:val="single" w:sz="4" w:space="0" w:color="auto"/>
              <w:right w:val="single" w:sz="4" w:space="0" w:color="auto"/>
            </w:tcBorders>
            <w:shd w:val="clear" w:color="auto" w:fill="auto"/>
            <w:noWrap/>
            <w:vAlign w:val="center"/>
            <w:hideMark/>
          </w:tcPr>
          <w:p w14:paraId="468C3A70"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bottom"/>
            <w:hideMark/>
          </w:tcPr>
          <w:p w14:paraId="0CAAC277" w14:textId="77777777" w:rsidR="001057BE" w:rsidRPr="001057BE" w:rsidRDefault="001057BE" w:rsidP="001057BE">
            <w:pPr>
              <w:jc w:val="center"/>
              <w:rPr>
                <w:color w:val="000000"/>
                <w:sz w:val="12"/>
                <w:szCs w:val="12"/>
              </w:rPr>
            </w:pPr>
            <w:r w:rsidRPr="001057BE">
              <w:rPr>
                <w:color w:val="000000"/>
                <w:sz w:val="12"/>
                <w:szCs w:val="12"/>
              </w:rPr>
              <w:t>ВН</w:t>
            </w:r>
          </w:p>
        </w:tc>
        <w:tc>
          <w:tcPr>
            <w:tcW w:w="254" w:type="pct"/>
            <w:tcBorders>
              <w:top w:val="nil"/>
              <w:left w:val="nil"/>
              <w:bottom w:val="single" w:sz="4" w:space="0" w:color="auto"/>
              <w:right w:val="single" w:sz="4" w:space="0" w:color="auto"/>
            </w:tcBorders>
            <w:shd w:val="clear" w:color="auto" w:fill="auto"/>
            <w:noWrap/>
            <w:vAlign w:val="bottom"/>
            <w:hideMark/>
          </w:tcPr>
          <w:p w14:paraId="0DF318AA"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nil"/>
              <w:left w:val="nil"/>
              <w:bottom w:val="single" w:sz="4" w:space="0" w:color="auto"/>
              <w:right w:val="single" w:sz="4" w:space="0" w:color="auto"/>
            </w:tcBorders>
            <w:shd w:val="clear" w:color="auto" w:fill="auto"/>
            <w:noWrap/>
            <w:vAlign w:val="bottom"/>
            <w:hideMark/>
          </w:tcPr>
          <w:p w14:paraId="4205E589"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nil"/>
              <w:left w:val="nil"/>
              <w:bottom w:val="single" w:sz="4" w:space="0" w:color="auto"/>
              <w:right w:val="single" w:sz="4" w:space="0" w:color="auto"/>
            </w:tcBorders>
            <w:shd w:val="clear" w:color="auto" w:fill="auto"/>
            <w:noWrap/>
            <w:vAlign w:val="bottom"/>
            <w:hideMark/>
          </w:tcPr>
          <w:p w14:paraId="77437FF3" w14:textId="77777777" w:rsidR="001057BE" w:rsidRPr="001057BE" w:rsidRDefault="001057BE" w:rsidP="001057BE">
            <w:pPr>
              <w:jc w:val="center"/>
              <w:rPr>
                <w:color w:val="000000"/>
                <w:sz w:val="12"/>
                <w:szCs w:val="12"/>
              </w:rPr>
            </w:pPr>
            <w:r w:rsidRPr="001057BE">
              <w:rPr>
                <w:color w:val="000000"/>
                <w:sz w:val="12"/>
                <w:szCs w:val="12"/>
              </w:rPr>
              <w:t>НН</w:t>
            </w:r>
          </w:p>
        </w:tc>
        <w:tc>
          <w:tcPr>
            <w:tcW w:w="283" w:type="pct"/>
            <w:tcBorders>
              <w:top w:val="nil"/>
              <w:left w:val="nil"/>
              <w:bottom w:val="single" w:sz="4" w:space="0" w:color="auto"/>
              <w:right w:val="single" w:sz="4" w:space="0" w:color="auto"/>
            </w:tcBorders>
            <w:shd w:val="clear" w:color="auto" w:fill="auto"/>
            <w:noWrap/>
            <w:vAlign w:val="center"/>
            <w:hideMark/>
          </w:tcPr>
          <w:p w14:paraId="73907C8B"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0906D6A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6665D61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6BD392F0"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2EB8E5D1"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06555AAC"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6316E3D5"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F81D3" w14:textId="77777777" w:rsidR="001057BE" w:rsidRPr="001057BE" w:rsidRDefault="001057BE" w:rsidP="001057BE">
            <w:pPr>
              <w:rPr>
                <w:b/>
                <w:bCs/>
                <w:color w:val="000000"/>
                <w:sz w:val="12"/>
                <w:szCs w:val="12"/>
              </w:rPr>
            </w:pPr>
            <w:r w:rsidRPr="001057BE">
              <w:rPr>
                <w:b/>
                <w:bCs/>
                <w:color w:val="000000"/>
                <w:sz w:val="12"/>
                <w:szCs w:val="12"/>
              </w:rPr>
              <w:t>Население</w:t>
            </w:r>
          </w:p>
        </w:tc>
        <w:tc>
          <w:tcPr>
            <w:tcW w:w="260" w:type="pct"/>
            <w:tcBorders>
              <w:top w:val="nil"/>
              <w:left w:val="nil"/>
              <w:bottom w:val="single" w:sz="4" w:space="0" w:color="auto"/>
              <w:right w:val="single" w:sz="4" w:space="0" w:color="auto"/>
            </w:tcBorders>
            <w:shd w:val="clear" w:color="auto" w:fill="auto"/>
            <w:noWrap/>
            <w:vAlign w:val="center"/>
            <w:hideMark/>
          </w:tcPr>
          <w:p w14:paraId="6F8465C0"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45405862"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508B7527"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11A32EF"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3520C587"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546A98E"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42E37A70"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BDCE9F7"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50862F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DC8E349"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5EC44DA5"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BE3A2E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6ECA02D"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4EC9C3A6"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2D63A753"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6488BDD6"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F4391" w14:textId="77777777" w:rsidR="001057BE" w:rsidRPr="001057BE" w:rsidRDefault="001057BE" w:rsidP="001057BE">
            <w:pPr>
              <w:jc w:val="right"/>
              <w:rPr>
                <w:color w:val="000000"/>
                <w:sz w:val="12"/>
                <w:szCs w:val="12"/>
              </w:rPr>
            </w:pPr>
            <w:r w:rsidRPr="001057BE">
              <w:rPr>
                <w:color w:val="000000"/>
                <w:sz w:val="12"/>
                <w:szCs w:val="12"/>
              </w:rPr>
              <w:t>с 0,7, руб/МВт*ч</w:t>
            </w:r>
          </w:p>
        </w:tc>
        <w:tc>
          <w:tcPr>
            <w:tcW w:w="260" w:type="pct"/>
            <w:tcBorders>
              <w:top w:val="nil"/>
              <w:left w:val="nil"/>
              <w:bottom w:val="single" w:sz="4" w:space="0" w:color="auto"/>
              <w:right w:val="single" w:sz="4" w:space="0" w:color="auto"/>
            </w:tcBorders>
            <w:shd w:val="clear" w:color="auto" w:fill="auto"/>
            <w:noWrap/>
            <w:vAlign w:val="bottom"/>
            <w:hideMark/>
          </w:tcPr>
          <w:p w14:paraId="303FB558" w14:textId="77777777" w:rsidR="001057BE" w:rsidRPr="001057BE" w:rsidRDefault="001057BE" w:rsidP="001057BE">
            <w:pPr>
              <w:jc w:val="right"/>
              <w:rPr>
                <w:color w:val="000000"/>
                <w:sz w:val="12"/>
                <w:szCs w:val="12"/>
              </w:rPr>
            </w:pPr>
            <w:r w:rsidRPr="001057BE">
              <w:rPr>
                <w:color w:val="000000"/>
                <w:sz w:val="12"/>
                <w:szCs w:val="12"/>
              </w:rPr>
              <w:t>868,37</w:t>
            </w:r>
          </w:p>
        </w:tc>
        <w:tc>
          <w:tcPr>
            <w:tcW w:w="255" w:type="pct"/>
            <w:tcBorders>
              <w:top w:val="nil"/>
              <w:left w:val="nil"/>
              <w:bottom w:val="single" w:sz="4" w:space="0" w:color="auto"/>
              <w:right w:val="single" w:sz="4" w:space="0" w:color="auto"/>
            </w:tcBorders>
            <w:shd w:val="clear" w:color="auto" w:fill="auto"/>
            <w:noWrap/>
            <w:vAlign w:val="bottom"/>
            <w:hideMark/>
          </w:tcPr>
          <w:p w14:paraId="171CB622" w14:textId="77777777" w:rsidR="001057BE" w:rsidRPr="001057BE" w:rsidRDefault="001057BE" w:rsidP="001057BE">
            <w:pPr>
              <w:jc w:val="right"/>
              <w:rPr>
                <w:color w:val="000000"/>
                <w:sz w:val="12"/>
                <w:szCs w:val="12"/>
              </w:rPr>
            </w:pPr>
            <w:r w:rsidRPr="001057BE">
              <w:rPr>
                <w:color w:val="000000"/>
                <w:sz w:val="12"/>
                <w:szCs w:val="12"/>
              </w:rPr>
              <w:t>868,37</w:t>
            </w:r>
          </w:p>
        </w:tc>
        <w:tc>
          <w:tcPr>
            <w:tcW w:w="255" w:type="pct"/>
            <w:tcBorders>
              <w:top w:val="nil"/>
              <w:left w:val="nil"/>
              <w:bottom w:val="single" w:sz="4" w:space="0" w:color="auto"/>
              <w:right w:val="single" w:sz="4" w:space="0" w:color="auto"/>
            </w:tcBorders>
            <w:shd w:val="clear" w:color="auto" w:fill="auto"/>
            <w:noWrap/>
            <w:vAlign w:val="bottom"/>
            <w:hideMark/>
          </w:tcPr>
          <w:p w14:paraId="4383EAF4" w14:textId="77777777" w:rsidR="001057BE" w:rsidRPr="001057BE" w:rsidRDefault="001057BE" w:rsidP="001057BE">
            <w:pPr>
              <w:jc w:val="right"/>
              <w:rPr>
                <w:color w:val="000000"/>
                <w:sz w:val="12"/>
                <w:szCs w:val="12"/>
              </w:rPr>
            </w:pPr>
            <w:r w:rsidRPr="001057BE">
              <w:rPr>
                <w:color w:val="000000"/>
                <w:sz w:val="12"/>
                <w:szCs w:val="12"/>
              </w:rPr>
              <w:t>868,37</w:t>
            </w:r>
          </w:p>
        </w:tc>
        <w:tc>
          <w:tcPr>
            <w:tcW w:w="283" w:type="pct"/>
            <w:tcBorders>
              <w:top w:val="nil"/>
              <w:left w:val="nil"/>
              <w:bottom w:val="single" w:sz="4" w:space="0" w:color="auto"/>
              <w:right w:val="single" w:sz="4" w:space="0" w:color="auto"/>
            </w:tcBorders>
            <w:shd w:val="clear" w:color="auto" w:fill="auto"/>
            <w:noWrap/>
            <w:vAlign w:val="bottom"/>
            <w:hideMark/>
          </w:tcPr>
          <w:p w14:paraId="36D959C0" w14:textId="77777777" w:rsidR="001057BE" w:rsidRPr="001057BE" w:rsidRDefault="001057BE" w:rsidP="001057BE">
            <w:pPr>
              <w:jc w:val="right"/>
              <w:rPr>
                <w:color w:val="000000"/>
                <w:sz w:val="12"/>
                <w:szCs w:val="12"/>
              </w:rPr>
            </w:pPr>
            <w:r w:rsidRPr="001057BE">
              <w:rPr>
                <w:color w:val="000000"/>
                <w:sz w:val="12"/>
                <w:szCs w:val="12"/>
              </w:rPr>
              <w:t>868,37</w:t>
            </w:r>
          </w:p>
        </w:tc>
        <w:tc>
          <w:tcPr>
            <w:tcW w:w="284" w:type="pct"/>
            <w:tcBorders>
              <w:top w:val="nil"/>
              <w:left w:val="nil"/>
              <w:bottom w:val="single" w:sz="4" w:space="0" w:color="auto"/>
              <w:right w:val="single" w:sz="4" w:space="0" w:color="auto"/>
            </w:tcBorders>
            <w:shd w:val="clear" w:color="auto" w:fill="auto"/>
            <w:noWrap/>
            <w:vAlign w:val="center"/>
            <w:hideMark/>
          </w:tcPr>
          <w:p w14:paraId="4B54DCB0"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bottom"/>
            <w:hideMark/>
          </w:tcPr>
          <w:p w14:paraId="11A31FC9" w14:textId="77777777" w:rsidR="001057BE" w:rsidRPr="001057BE" w:rsidRDefault="001057BE" w:rsidP="001057BE">
            <w:pPr>
              <w:jc w:val="right"/>
              <w:rPr>
                <w:color w:val="000000"/>
                <w:sz w:val="12"/>
                <w:szCs w:val="12"/>
              </w:rPr>
            </w:pPr>
            <w:r w:rsidRPr="001057BE">
              <w:rPr>
                <w:color w:val="000000"/>
                <w:sz w:val="12"/>
                <w:szCs w:val="12"/>
              </w:rPr>
              <w:t>868,37</w:t>
            </w:r>
          </w:p>
        </w:tc>
        <w:tc>
          <w:tcPr>
            <w:tcW w:w="254" w:type="pct"/>
            <w:tcBorders>
              <w:top w:val="nil"/>
              <w:left w:val="nil"/>
              <w:bottom w:val="single" w:sz="4" w:space="0" w:color="auto"/>
              <w:right w:val="single" w:sz="4" w:space="0" w:color="auto"/>
            </w:tcBorders>
            <w:shd w:val="clear" w:color="auto" w:fill="auto"/>
            <w:noWrap/>
            <w:vAlign w:val="bottom"/>
            <w:hideMark/>
          </w:tcPr>
          <w:p w14:paraId="3A071F50" w14:textId="77777777" w:rsidR="001057BE" w:rsidRPr="001057BE" w:rsidRDefault="001057BE" w:rsidP="001057BE">
            <w:pPr>
              <w:jc w:val="right"/>
              <w:rPr>
                <w:color w:val="000000"/>
                <w:sz w:val="12"/>
                <w:szCs w:val="12"/>
              </w:rPr>
            </w:pPr>
            <w:r w:rsidRPr="001057BE">
              <w:rPr>
                <w:color w:val="000000"/>
                <w:sz w:val="12"/>
                <w:szCs w:val="12"/>
              </w:rPr>
              <w:t>868,37</w:t>
            </w:r>
          </w:p>
        </w:tc>
        <w:tc>
          <w:tcPr>
            <w:tcW w:w="283" w:type="pct"/>
            <w:tcBorders>
              <w:top w:val="nil"/>
              <w:left w:val="nil"/>
              <w:bottom w:val="single" w:sz="4" w:space="0" w:color="auto"/>
              <w:right w:val="single" w:sz="4" w:space="0" w:color="auto"/>
            </w:tcBorders>
            <w:shd w:val="clear" w:color="auto" w:fill="auto"/>
            <w:noWrap/>
            <w:vAlign w:val="bottom"/>
            <w:hideMark/>
          </w:tcPr>
          <w:p w14:paraId="3E4909DE" w14:textId="77777777" w:rsidR="001057BE" w:rsidRPr="001057BE" w:rsidRDefault="001057BE" w:rsidP="001057BE">
            <w:pPr>
              <w:jc w:val="right"/>
              <w:rPr>
                <w:color w:val="000000"/>
                <w:sz w:val="12"/>
                <w:szCs w:val="12"/>
              </w:rPr>
            </w:pPr>
            <w:r w:rsidRPr="001057BE">
              <w:rPr>
                <w:color w:val="000000"/>
                <w:sz w:val="12"/>
                <w:szCs w:val="12"/>
              </w:rPr>
              <w:t>868,37</w:t>
            </w:r>
          </w:p>
        </w:tc>
        <w:tc>
          <w:tcPr>
            <w:tcW w:w="283" w:type="pct"/>
            <w:tcBorders>
              <w:top w:val="nil"/>
              <w:left w:val="nil"/>
              <w:bottom w:val="single" w:sz="4" w:space="0" w:color="auto"/>
              <w:right w:val="single" w:sz="4" w:space="0" w:color="auto"/>
            </w:tcBorders>
            <w:shd w:val="clear" w:color="auto" w:fill="auto"/>
            <w:noWrap/>
            <w:vAlign w:val="bottom"/>
            <w:hideMark/>
          </w:tcPr>
          <w:p w14:paraId="130C6045" w14:textId="77777777" w:rsidR="001057BE" w:rsidRPr="001057BE" w:rsidRDefault="001057BE" w:rsidP="001057BE">
            <w:pPr>
              <w:jc w:val="right"/>
              <w:rPr>
                <w:color w:val="000000"/>
                <w:sz w:val="12"/>
                <w:szCs w:val="12"/>
              </w:rPr>
            </w:pPr>
            <w:r w:rsidRPr="001057BE">
              <w:rPr>
                <w:color w:val="000000"/>
                <w:sz w:val="12"/>
                <w:szCs w:val="12"/>
              </w:rPr>
              <w:t>868,37</w:t>
            </w:r>
          </w:p>
        </w:tc>
        <w:tc>
          <w:tcPr>
            <w:tcW w:w="283" w:type="pct"/>
            <w:tcBorders>
              <w:top w:val="nil"/>
              <w:left w:val="nil"/>
              <w:bottom w:val="single" w:sz="4" w:space="0" w:color="auto"/>
              <w:right w:val="single" w:sz="4" w:space="0" w:color="auto"/>
            </w:tcBorders>
            <w:shd w:val="clear" w:color="auto" w:fill="auto"/>
            <w:noWrap/>
            <w:vAlign w:val="center"/>
            <w:hideMark/>
          </w:tcPr>
          <w:p w14:paraId="5CD5E9A4"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157129B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15A5C5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294A5E1"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4BAC9EC0"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385308E3"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1CB366D0"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79E9F" w14:textId="77777777" w:rsidR="001057BE" w:rsidRPr="001057BE" w:rsidRDefault="001057BE" w:rsidP="001057BE">
            <w:pPr>
              <w:jc w:val="right"/>
              <w:rPr>
                <w:color w:val="000000"/>
                <w:sz w:val="12"/>
                <w:szCs w:val="12"/>
              </w:rPr>
            </w:pPr>
            <w:r w:rsidRPr="001057BE">
              <w:rPr>
                <w:color w:val="000000"/>
                <w:sz w:val="12"/>
                <w:szCs w:val="12"/>
              </w:rPr>
              <w:t>без 0,7, руб/МВт*ч</w:t>
            </w:r>
          </w:p>
        </w:tc>
        <w:tc>
          <w:tcPr>
            <w:tcW w:w="260" w:type="pct"/>
            <w:tcBorders>
              <w:top w:val="nil"/>
              <w:left w:val="nil"/>
              <w:bottom w:val="single" w:sz="4" w:space="0" w:color="auto"/>
              <w:right w:val="single" w:sz="4" w:space="0" w:color="auto"/>
            </w:tcBorders>
            <w:shd w:val="clear" w:color="auto" w:fill="auto"/>
            <w:noWrap/>
            <w:vAlign w:val="bottom"/>
            <w:hideMark/>
          </w:tcPr>
          <w:p w14:paraId="0CBD1879" w14:textId="77777777" w:rsidR="001057BE" w:rsidRPr="001057BE" w:rsidRDefault="001057BE" w:rsidP="001057BE">
            <w:pPr>
              <w:jc w:val="right"/>
              <w:rPr>
                <w:color w:val="000000"/>
                <w:sz w:val="12"/>
                <w:szCs w:val="12"/>
              </w:rPr>
            </w:pPr>
            <w:r w:rsidRPr="001057BE">
              <w:rPr>
                <w:color w:val="000000"/>
                <w:sz w:val="12"/>
                <w:szCs w:val="12"/>
              </w:rPr>
              <w:t>1 589,38</w:t>
            </w:r>
          </w:p>
        </w:tc>
        <w:tc>
          <w:tcPr>
            <w:tcW w:w="255" w:type="pct"/>
            <w:tcBorders>
              <w:top w:val="nil"/>
              <w:left w:val="nil"/>
              <w:bottom w:val="single" w:sz="4" w:space="0" w:color="auto"/>
              <w:right w:val="single" w:sz="4" w:space="0" w:color="auto"/>
            </w:tcBorders>
            <w:shd w:val="clear" w:color="auto" w:fill="auto"/>
            <w:noWrap/>
            <w:vAlign w:val="bottom"/>
            <w:hideMark/>
          </w:tcPr>
          <w:p w14:paraId="4D60A436" w14:textId="77777777" w:rsidR="001057BE" w:rsidRPr="001057BE" w:rsidRDefault="001057BE" w:rsidP="001057BE">
            <w:pPr>
              <w:jc w:val="right"/>
              <w:rPr>
                <w:color w:val="000000"/>
                <w:sz w:val="12"/>
                <w:szCs w:val="12"/>
              </w:rPr>
            </w:pPr>
            <w:r w:rsidRPr="001057BE">
              <w:rPr>
                <w:color w:val="000000"/>
                <w:sz w:val="12"/>
                <w:szCs w:val="12"/>
              </w:rPr>
              <w:t>1 589,38</w:t>
            </w:r>
          </w:p>
        </w:tc>
        <w:tc>
          <w:tcPr>
            <w:tcW w:w="255" w:type="pct"/>
            <w:tcBorders>
              <w:top w:val="nil"/>
              <w:left w:val="nil"/>
              <w:bottom w:val="single" w:sz="4" w:space="0" w:color="auto"/>
              <w:right w:val="single" w:sz="4" w:space="0" w:color="auto"/>
            </w:tcBorders>
            <w:shd w:val="clear" w:color="auto" w:fill="auto"/>
            <w:noWrap/>
            <w:vAlign w:val="bottom"/>
            <w:hideMark/>
          </w:tcPr>
          <w:p w14:paraId="0F8885AF" w14:textId="77777777" w:rsidR="001057BE" w:rsidRPr="001057BE" w:rsidRDefault="001057BE" w:rsidP="001057BE">
            <w:pPr>
              <w:jc w:val="right"/>
              <w:rPr>
                <w:color w:val="000000"/>
                <w:sz w:val="12"/>
                <w:szCs w:val="12"/>
              </w:rPr>
            </w:pPr>
            <w:r w:rsidRPr="001057BE">
              <w:rPr>
                <w:color w:val="000000"/>
                <w:sz w:val="12"/>
                <w:szCs w:val="12"/>
              </w:rPr>
              <w:t>1 589,38</w:t>
            </w:r>
          </w:p>
        </w:tc>
        <w:tc>
          <w:tcPr>
            <w:tcW w:w="283" w:type="pct"/>
            <w:tcBorders>
              <w:top w:val="nil"/>
              <w:left w:val="nil"/>
              <w:bottom w:val="single" w:sz="4" w:space="0" w:color="auto"/>
              <w:right w:val="single" w:sz="4" w:space="0" w:color="auto"/>
            </w:tcBorders>
            <w:shd w:val="clear" w:color="auto" w:fill="auto"/>
            <w:noWrap/>
            <w:vAlign w:val="bottom"/>
            <w:hideMark/>
          </w:tcPr>
          <w:p w14:paraId="037D4ACB" w14:textId="77777777" w:rsidR="001057BE" w:rsidRPr="001057BE" w:rsidRDefault="001057BE" w:rsidP="001057BE">
            <w:pPr>
              <w:jc w:val="right"/>
              <w:rPr>
                <w:color w:val="000000"/>
                <w:sz w:val="12"/>
                <w:szCs w:val="12"/>
              </w:rPr>
            </w:pPr>
            <w:r w:rsidRPr="001057BE">
              <w:rPr>
                <w:color w:val="000000"/>
                <w:sz w:val="12"/>
                <w:szCs w:val="12"/>
              </w:rPr>
              <w:t>1 589,38</w:t>
            </w:r>
          </w:p>
        </w:tc>
        <w:tc>
          <w:tcPr>
            <w:tcW w:w="284" w:type="pct"/>
            <w:tcBorders>
              <w:top w:val="nil"/>
              <w:left w:val="nil"/>
              <w:bottom w:val="single" w:sz="4" w:space="0" w:color="auto"/>
              <w:right w:val="single" w:sz="4" w:space="0" w:color="auto"/>
            </w:tcBorders>
            <w:shd w:val="clear" w:color="auto" w:fill="auto"/>
            <w:noWrap/>
            <w:vAlign w:val="center"/>
            <w:hideMark/>
          </w:tcPr>
          <w:p w14:paraId="78AAF46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bottom"/>
            <w:hideMark/>
          </w:tcPr>
          <w:p w14:paraId="516F2F7E" w14:textId="77777777" w:rsidR="001057BE" w:rsidRPr="001057BE" w:rsidRDefault="001057BE" w:rsidP="001057BE">
            <w:pPr>
              <w:jc w:val="right"/>
              <w:rPr>
                <w:color w:val="000000"/>
                <w:sz w:val="12"/>
                <w:szCs w:val="12"/>
              </w:rPr>
            </w:pPr>
            <w:r w:rsidRPr="001057BE">
              <w:rPr>
                <w:color w:val="000000"/>
                <w:sz w:val="12"/>
                <w:szCs w:val="12"/>
              </w:rPr>
              <w:t>1 510,49</w:t>
            </w:r>
          </w:p>
        </w:tc>
        <w:tc>
          <w:tcPr>
            <w:tcW w:w="254" w:type="pct"/>
            <w:tcBorders>
              <w:top w:val="nil"/>
              <w:left w:val="nil"/>
              <w:bottom w:val="single" w:sz="4" w:space="0" w:color="auto"/>
              <w:right w:val="single" w:sz="4" w:space="0" w:color="auto"/>
            </w:tcBorders>
            <w:shd w:val="clear" w:color="auto" w:fill="auto"/>
            <w:noWrap/>
            <w:vAlign w:val="bottom"/>
            <w:hideMark/>
          </w:tcPr>
          <w:p w14:paraId="317DDC67" w14:textId="77777777" w:rsidR="001057BE" w:rsidRPr="001057BE" w:rsidRDefault="001057BE" w:rsidP="001057BE">
            <w:pPr>
              <w:jc w:val="right"/>
              <w:rPr>
                <w:color w:val="000000"/>
                <w:sz w:val="12"/>
                <w:szCs w:val="12"/>
              </w:rPr>
            </w:pPr>
            <w:r w:rsidRPr="001057BE">
              <w:rPr>
                <w:color w:val="000000"/>
                <w:sz w:val="12"/>
                <w:szCs w:val="12"/>
              </w:rPr>
              <w:t>1 510,49</w:t>
            </w:r>
          </w:p>
        </w:tc>
        <w:tc>
          <w:tcPr>
            <w:tcW w:w="283" w:type="pct"/>
            <w:tcBorders>
              <w:top w:val="nil"/>
              <w:left w:val="nil"/>
              <w:bottom w:val="single" w:sz="4" w:space="0" w:color="auto"/>
              <w:right w:val="single" w:sz="4" w:space="0" w:color="auto"/>
            </w:tcBorders>
            <w:shd w:val="clear" w:color="auto" w:fill="auto"/>
            <w:noWrap/>
            <w:vAlign w:val="bottom"/>
            <w:hideMark/>
          </w:tcPr>
          <w:p w14:paraId="447D16E9" w14:textId="77777777" w:rsidR="001057BE" w:rsidRPr="001057BE" w:rsidRDefault="001057BE" w:rsidP="001057BE">
            <w:pPr>
              <w:jc w:val="right"/>
              <w:rPr>
                <w:color w:val="000000"/>
                <w:sz w:val="12"/>
                <w:szCs w:val="12"/>
              </w:rPr>
            </w:pPr>
            <w:r w:rsidRPr="001057BE">
              <w:rPr>
                <w:color w:val="000000"/>
                <w:sz w:val="12"/>
                <w:szCs w:val="12"/>
              </w:rPr>
              <w:t>1 510,49</w:t>
            </w:r>
          </w:p>
        </w:tc>
        <w:tc>
          <w:tcPr>
            <w:tcW w:w="283" w:type="pct"/>
            <w:tcBorders>
              <w:top w:val="nil"/>
              <w:left w:val="nil"/>
              <w:bottom w:val="single" w:sz="4" w:space="0" w:color="auto"/>
              <w:right w:val="single" w:sz="4" w:space="0" w:color="auto"/>
            </w:tcBorders>
            <w:shd w:val="clear" w:color="auto" w:fill="auto"/>
            <w:noWrap/>
            <w:vAlign w:val="bottom"/>
            <w:hideMark/>
          </w:tcPr>
          <w:p w14:paraId="0DE4CB07" w14:textId="77777777" w:rsidR="001057BE" w:rsidRPr="001057BE" w:rsidRDefault="001057BE" w:rsidP="001057BE">
            <w:pPr>
              <w:jc w:val="right"/>
              <w:rPr>
                <w:color w:val="000000"/>
                <w:sz w:val="12"/>
                <w:szCs w:val="12"/>
              </w:rPr>
            </w:pPr>
            <w:r w:rsidRPr="001057BE">
              <w:rPr>
                <w:color w:val="000000"/>
                <w:sz w:val="12"/>
                <w:szCs w:val="12"/>
              </w:rPr>
              <w:t>1 510,49</w:t>
            </w:r>
          </w:p>
        </w:tc>
        <w:tc>
          <w:tcPr>
            <w:tcW w:w="283" w:type="pct"/>
            <w:tcBorders>
              <w:top w:val="nil"/>
              <w:left w:val="nil"/>
              <w:bottom w:val="single" w:sz="4" w:space="0" w:color="auto"/>
              <w:right w:val="single" w:sz="4" w:space="0" w:color="auto"/>
            </w:tcBorders>
            <w:shd w:val="clear" w:color="auto" w:fill="auto"/>
            <w:noWrap/>
            <w:vAlign w:val="center"/>
            <w:hideMark/>
          </w:tcPr>
          <w:p w14:paraId="1D4D91FA"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43E5F3C5"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67C59F2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376E200"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22C8DD23"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0ED857F7"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79610D0D"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C095D" w14:textId="77777777" w:rsidR="001057BE" w:rsidRPr="001057BE" w:rsidRDefault="001057BE" w:rsidP="001057BE">
            <w:pPr>
              <w:rPr>
                <w:b/>
                <w:bCs/>
                <w:color w:val="000000"/>
                <w:sz w:val="12"/>
                <w:szCs w:val="12"/>
              </w:rPr>
            </w:pPr>
            <w:r w:rsidRPr="001057BE">
              <w:rPr>
                <w:b/>
                <w:bCs/>
                <w:color w:val="000000"/>
                <w:sz w:val="12"/>
                <w:szCs w:val="12"/>
              </w:rPr>
              <w:t>Прочие</w:t>
            </w:r>
          </w:p>
        </w:tc>
        <w:tc>
          <w:tcPr>
            <w:tcW w:w="260" w:type="pct"/>
            <w:tcBorders>
              <w:top w:val="nil"/>
              <w:left w:val="nil"/>
              <w:bottom w:val="single" w:sz="4" w:space="0" w:color="auto"/>
              <w:right w:val="single" w:sz="4" w:space="0" w:color="auto"/>
            </w:tcBorders>
            <w:shd w:val="clear" w:color="auto" w:fill="auto"/>
            <w:noWrap/>
            <w:vAlign w:val="center"/>
            <w:hideMark/>
          </w:tcPr>
          <w:p w14:paraId="167FF96C"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46906665"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2CB51971"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A9DDB58"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54F489E5"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45B089B"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73660A2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CA0974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7D8EE57"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83C4E21"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4C8E2F9D"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5C57BE5"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42EBC37"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0FF72A0E"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181504AD"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1424BD08"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EB25F" w14:textId="77777777" w:rsidR="001057BE" w:rsidRPr="001057BE" w:rsidRDefault="001057BE" w:rsidP="001057BE">
            <w:pPr>
              <w:rPr>
                <w:b/>
                <w:bCs/>
                <w:color w:val="000000"/>
                <w:sz w:val="12"/>
                <w:szCs w:val="12"/>
              </w:rPr>
            </w:pPr>
            <w:r w:rsidRPr="001057BE">
              <w:rPr>
                <w:b/>
                <w:bCs/>
                <w:color w:val="000000"/>
                <w:sz w:val="12"/>
                <w:szCs w:val="12"/>
              </w:rPr>
              <w:t>Одноставочные</w:t>
            </w:r>
          </w:p>
        </w:tc>
        <w:tc>
          <w:tcPr>
            <w:tcW w:w="260" w:type="pct"/>
            <w:tcBorders>
              <w:top w:val="nil"/>
              <w:left w:val="nil"/>
              <w:bottom w:val="single" w:sz="4" w:space="0" w:color="auto"/>
              <w:right w:val="single" w:sz="4" w:space="0" w:color="auto"/>
            </w:tcBorders>
            <w:shd w:val="clear" w:color="auto" w:fill="auto"/>
            <w:noWrap/>
            <w:vAlign w:val="center"/>
            <w:hideMark/>
          </w:tcPr>
          <w:p w14:paraId="4F4DA9B9"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7174F56C"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2EF81A8F"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F1FB032"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7DB75C9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E689C9E"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0E4D526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75F471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D37C32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F46A208"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63C2F834"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9B8C0ED"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FCE1C5D"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3122F494" w14:textId="77777777" w:rsidR="001057BE" w:rsidRPr="001057BE" w:rsidRDefault="001057BE" w:rsidP="001057BE">
            <w:pPr>
              <w:jc w:val="center"/>
              <w:rPr>
                <w:color w:val="000000"/>
                <w:sz w:val="12"/>
                <w:szCs w:val="12"/>
              </w:rPr>
            </w:pPr>
          </w:p>
        </w:tc>
        <w:tc>
          <w:tcPr>
            <w:tcW w:w="403" w:type="pct"/>
            <w:tcBorders>
              <w:top w:val="nil"/>
              <w:left w:val="nil"/>
              <w:bottom w:val="single" w:sz="4" w:space="0" w:color="auto"/>
              <w:right w:val="single" w:sz="4" w:space="0" w:color="auto"/>
            </w:tcBorders>
            <w:shd w:val="clear" w:color="auto" w:fill="auto"/>
            <w:noWrap/>
            <w:vAlign w:val="center"/>
            <w:hideMark/>
          </w:tcPr>
          <w:p w14:paraId="250D8E9C"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28E736AC"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4A4E2" w14:textId="77777777" w:rsidR="001057BE" w:rsidRPr="001057BE" w:rsidRDefault="001057BE" w:rsidP="001057BE">
            <w:pPr>
              <w:jc w:val="right"/>
              <w:rPr>
                <w:color w:val="000000"/>
                <w:sz w:val="12"/>
                <w:szCs w:val="12"/>
              </w:rPr>
            </w:pPr>
            <w:r w:rsidRPr="001057BE">
              <w:rPr>
                <w:color w:val="000000"/>
                <w:sz w:val="12"/>
                <w:szCs w:val="12"/>
              </w:rPr>
              <w:t>электроэнергия, руб/МВт*ч</w:t>
            </w:r>
          </w:p>
        </w:tc>
        <w:tc>
          <w:tcPr>
            <w:tcW w:w="260" w:type="pct"/>
            <w:tcBorders>
              <w:top w:val="nil"/>
              <w:left w:val="nil"/>
              <w:bottom w:val="single" w:sz="4" w:space="0" w:color="auto"/>
              <w:right w:val="single" w:sz="4" w:space="0" w:color="auto"/>
            </w:tcBorders>
            <w:shd w:val="clear" w:color="auto" w:fill="auto"/>
            <w:noWrap/>
            <w:vAlign w:val="bottom"/>
            <w:hideMark/>
          </w:tcPr>
          <w:p w14:paraId="75E66F27" w14:textId="77777777" w:rsidR="001057BE" w:rsidRPr="001057BE" w:rsidRDefault="001057BE" w:rsidP="001057BE">
            <w:pPr>
              <w:jc w:val="right"/>
              <w:rPr>
                <w:color w:val="000000"/>
                <w:sz w:val="12"/>
                <w:szCs w:val="12"/>
              </w:rPr>
            </w:pPr>
            <w:r w:rsidRPr="001057BE">
              <w:rPr>
                <w:color w:val="000000"/>
                <w:sz w:val="12"/>
                <w:szCs w:val="12"/>
              </w:rPr>
              <w:t>1 487,24</w:t>
            </w:r>
          </w:p>
        </w:tc>
        <w:tc>
          <w:tcPr>
            <w:tcW w:w="255" w:type="pct"/>
            <w:tcBorders>
              <w:top w:val="nil"/>
              <w:left w:val="nil"/>
              <w:bottom w:val="single" w:sz="4" w:space="0" w:color="auto"/>
              <w:right w:val="single" w:sz="4" w:space="0" w:color="auto"/>
            </w:tcBorders>
            <w:shd w:val="clear" w:color="auto" w:fill="auto"/>
            <w:noWrap/>
            <w:vAlign w:val="bottom"/>
            <w:hideMark/>
          </w:tcPr>
          <w:p w14:paraId="24433171" w14:textId="77777777" w:rsidR="001057BE" w:rsidRPr="001057BE" w:rsidRDefault="001057BE" w:rsidP="001057BE">
            <w:pPr>
              <w:jc w:val="right"/>
              <w:rPr>
                <w:color w:val="000000"/>
                <w:sz w:val="12"/>
                <w:szCs w:val="12"/>
              </w:rPr>
            </w:pPr>
            <w:r w:rsidRPr="001057BE">
              <w:rPr>
                <w:color w:val="000000"/>
                <w:sz w:val="12"/>
                <w:szCs w:val="12"/>
              </w:rPr>
              <w:t>1 812,91</w:t>
            </w:r>
          </w:p>
        </w:tc>
        <w:tc>
          <w:tcPr>
            <w:tcW w:w="255" w:type="pct"/>
            <w:tcBorders>
              <w:top w:val="nil"/>
              <w:left w:val="nil"/>
              <w:bottom w:val="single" w:sz="4" w:space="0" w:color="auto"/>
              <w:right w:val="single" w:sz="4" w:space="0" w:color="auto"/>
            </w:tcBorders>
            <w:shd w:val="clear" w:color="auto" w:fill="auto"/>
            <w:noWrap/>
            <w:vAlign w:val="bottom"/>
            <w:hideMark/>
          </w:tcPr>
          <w:p w14:paraId="40CC82B5" w14:textId="77777777" w:rsidR="001057BE" w:rsidRPr="001057BE" w:rsidRDefault="001057BE" w:rsidP="001057BE">
            <w:pPr>
              <w:jc w:val="right"/>
              <w:rPr>
                <w:color w:val="000000"/>
                <w:sz w:val="12"/>
                <w:szCs w:val="12"/>
              </w:rPr>
            </w:pPr>
            <w:r w:rsidRPr="001057BE">
              <w:rPr>
                <w:color w:val="000000"/>
                <w:sz w:val="12"/>
                <w:szCs w:val="12"/>
              </w:rPr>
              <w:t>2 035,02</w:t>
            </w:r>
          </w:p>
        </w:tc>
        <w:tc>
          <w:tcPr>
            <w:tcW w:w="283" w:type="pct"/>
            <w:tcBorders>
              <w:top w:val="nil"/>
              <w:left w:val="nil"/>
              <w:bottom w:val="single" w:sz="4" w:space="0" w:color="auto"/>
              <w:right w:val="single" w:sz="4" w:space="0" w:color="auto"/>
            </w:tcBorders>
            <w:shd w:val="clear" w:color="auto" w:fill="auto"/>
            <w:noWrap/>
            <w:vAlign w:val="bottom"/>
            <w:hideMark/>
          </w:tcPr>
          <w:p w14:paraId="00BF3E9D" w14:textId="77777777" w:rsidR="001057BE" w:rsidRPr="001057BE" w:rsidRDefault="001057BE" w:rsidP="001057BE">
            <w:pPr>
              <w:jc w:val="right"/>
              <w:rPr>
                <w:color w:val="000000"/>
                <w:sz w:val="12"/>
                <w:szCs w:val="12"/>
              </w:rPr>
            </w:pPr>
            <w:r w:rsidRPr="001057BE">
              <w:rPr>
                <w:color w:val="000000"/>
                <w:sz w:val="12"/>
                <w:szCs w:val="12"/>
              </w:rPr>
              <w:t>3 704,75</w:t>
            </w:r>
          </w:p>
        </w:tc>
        <w:tc>
          <w:tcPr>
            <w:tcW w:w="284" w:type="pct"/>
            <w:tcBorders>
              <w:top w:val="nil"/>
              <w:left w:val="nil"/>
              <w:bottom w:val="single" w:sz="4" w:space="0" w:color="auto"/>
              <w:right w:val="single" w:sz="4" w:space="0" w:color="auto"/>
            </w:tcBorders>
            <w:shd w:val="clear" w:color="auto" w:fill="auto"/>
            <w:noWrap/>
            <w:vAlign w:val="center"/>
            <w:hideMark/>
          </w:tcPr>
          <w:p w14:paraId="43D1ACE1"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bottom"/>
            <w:hideMark/>
          </w:tcPr>
          <w:p w14:paraId="5DE21525" w14:textId="77777777" w:rsidR="001057BE" w:rsidRPr="001057BE" w:rsidRDefault="001057BE" w:rsidP="001057BE">
            <w:pPr>
              <w:jc w:val="right"/>
              <w:rPr>
                <w:color w:val="000000"/>
                <w:sz w:val="12"/>
                <w:szCs w:val="12"/>
              </w:rPr>
            </w:pPr>
            <w:r w:rsidRPr="001057BE">
              <w:rPr>
                <w:color w:val="000000"/>
                <w:sz w:val="12"/>
                <w:szCs w:val="12"/>
              </w:rPr>
              <w:t>1 558,63</w:t>
            </w:r>
          </w:p>
        </w:tc>
        <w:tc>
          <w:tcPr>
            <w:tcW w:w="254" w:type="pct"/>
            <w:tcBorders>
              <w:top w:val="nil"/>
              <w:left w:val="nil"/>
              <w:bottom w:val="single" w:sz="4" w:space="0" w:color="auto"/>
              <w:right w:val="single" w:sz="4" w:space="0" w:color="auto"/>
            </w:tcBorders>
            <w:shd w:val="clear" w:color="auto" w:fill="auto"/>
            <w:noWrap/>
            <w:vAlign w:val="bottom"/>
            <w:hideMark/>
          </w:tcPr>
          <w:p w14:paraId="455216D7" w14:textId="77777777" w:rsidR="001057BE" w:rsidRPr="001057BE" w:rsidRDefault="001057BE" w:rsidP="001057BE">
            <w:pPr>
              <w:jc w:val="right"/>
              <w:rPr>
                <w:color w:val="000000"/>
                <w:sz w:val="12"/>
                <w:szCs w:val="12"/>
              </w:rPr>
            </w:pPr>
            <w:r w:rsidRPr="001057BE">
              <w:rPr>
                <w:color w:val="000000"/>
                <w:sz w:val="12"/>
                <w:szCs w:val="12"/>
              </w:rPr>
              <w:t>1 900,26</w:t>
            </w:r>
          </w:p>
        </w:tc>
        <w:tc>
          <w:tcPr>
            <w:tcW w:w="283" w:type="pct"/>
            <w:tcBorders>
              <w:top w:val="nil"/>
              <w:left w:val="nil"/>
              <w:bottom w:val="single" w:sz="4" w:space="0" w:color="auto"/>
              <w:right w:val="single" w:sz="4" w:space="0" w:color="auto"/>
            </w:tcBorders>
            <w:shd w:val="clear" w:color="auto" w:fill="auto"/>
            <w:noWrap/>
            <w:vAlign w:val="bottom"/>
            <w:hideMark/>
          </w:tcPr>
          <w:p w14:paraId="79430D3E" w14:textId="77777777" w:rsidR="001057BE" w:rsidRPr="001057BE" w:rsidRDefault="001057BE" w:rsidP="001057BE">
            <w:pPr>
              <w:jc w:val="right"/>
              <w:rPr>
                <w:color w:val="000000"/>
                <w:sz w:val="12"/>
                <w:szCs w:val="12"/>
              </w:rPr>
            </w:pPr>
            <w:r w:rsidRPr="001057BE">
              <w:rPr>
                <w:color w:val="000000"/>
                <w:sz w:val="12"/>
                <w:szCs w:val="12"/>
              </w:rPr>
              <w:t>2 132,70</w:t>
            </w:r>
          </w:p>
        </w:tc>
        <w:tc>
          <w:tcPr>
            <w:tcW w:w="283" w:type="pct"/>
            <w:tcBorders>
              <w:top w:val="nil"/>
              <w:left w:val="nil"/>
              <w:bottom w:val="single" w:sz="4" w:space="0" w:color="auto"/>
              <w:right w:val="single" w:sz="4" w:space="0" w:color="auto"/>
            </w:tcBorders>
            <w:shd w:val="clear" w:color="auto" w:fill="auto"/>
            <w:noWrap/>
            <w:vAlign w:val="bottom"/>
            <w:hideMark/>
          </w:tcPr>
          <w:p w14:paraId="1C600D3F" w14:textId="77777777" w:rsidR="001057BE" w:rsidRPr="001057BE" w:rsidRDefault="001057BE" w:rsidP="001057BE">
            <w:pPr>
              <w:jc w:val="right"/>
              <w:rPr>
                <w:color w:val="000000"/>
                <w:sz w:val="12"/>
                <w:szCs w:val="12"/>
              </w:rPr>
            </w:pPr>
            <w:r w:rsidRPr="001057BE">
              <w:rPr>
                <w:color w:val="000000"/>
                <w:sz w:val="12"/>
                <w:szCs w:val="12"/>
              </w:rPr>
              <w:t>3 704,75</w:t>
            </w:r>
          </w:p>
        </w:tc>
        <w:tc>
          <w:tcPr>
            <w:tcW w:w="283" w:type="pct"/>
            <w:tcBorders>
              <w:top w:val="nil"/>
              <w:left w:val="nil"/>
              <w:bottom w:val="single" w:sz="4" w:space="0" w:color="auto"/>
              <w:right w:val="single" w:sz="4" w:space="0" w:color="auto"/>
            </w:tcBorders>
            <w:shd w:val="clear" w:color="auto" w:fill="auto"/>
            <w:noWrap/>
            <w:vAlign w:val="center"/>
            <w:hideMark/>
          </w:tcPr>
          <w:p w14:paraId="2BE8D7F8"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1EB213C5"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0AD3BC4"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0DAA7D2"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5F64E00E"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3BF45ED7"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3E8A48C3"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932C9" w14:textId="77777777" w:rsidR="001057BE" w:rsidRPr="001057BE" w:rsidRDefault="001057BE" w:rsidP="001057BE">
            <w:pPr>
              <w:jc w:val="right"/>
              <w:rPr>
                <w:color w:val="000000"/>
                <w:sz w:val="12"/>
                <w:szCs w:val="12"/>
              </w:rPr>
            </w:pPr>
            <w:r w:rsidRPr="001057BE">
              <w:rPr>
                <w:color w:val="000000"/>
                <w:sz w:val="12"/>
                <w:szCs w:val="12"/>
              </w:rPr>
              <w:t xml:space="preserve">мощность, руб/МВт.мес </w:t>
            </w:r>
          </w:p>
        </w:tc>
        <w:tc>
          <w:tcPr>
            <w:tcW w:w="260" w:type="pct"/>
            <w:tcBorders>
              <w:top w:val="nil"/>
              <w:left w:val="nil"/>
              <w:bottom w:val="single" w:sz="4" w:space="0" w:color="auto"/>
              <w:right w:val="single" w:sz="4" w:space="0" w:color="auto"/>
            </w:tcBorders>
            <w:shd w:val="clear" w:color="auto" w:fill="auto"/>
            <w:noWrap/>
            <w:vAlign w:val="center"/>
            <w:hideMark/>
          </w:tcPr>
          <w:p w14:paraId="4C8E1BBD"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02CB0FE2"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432D0BFF"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23206A3"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44357341"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1936EDC"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2010DD7E"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20DF00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BBD5046"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8BD5537"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327AD2E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CF9E367" w14:textId="77777777" w:rsidR="001057BE" w:rsidRPr="001057BE" w:rsidRDefault="001057BE" w:rsidP="001057BE">
            <w:pPr>
              <w:jc w:val="center"/>
              <w:rPr>
                <w:color w:val="000000"/>
                <w:sz w:val="12"/>
                <w:szCs w:val="12"/>
              </w:rPr>
            </w:pPr>
          </w:p>
        </w:tc>
        <w:tc>
          <w:tcPr>
            <w:tcW w:w="283" w:type="pct"/>
            <w:tcBorders>
              <w:top w:val="nil"/>
              <w:left w:val="nil"/>
              <w:bottom w:val="single" w:sz="4" w:space="0" w:color="auto"/>
              <w:right w:val="single" w:sz="4" w:space="0" w:color="auto"/>
            </w:tcBorders>
            <w:shd w:val="clear" w:color="auto" w:fill="auto"/>
            <w:noWrap/>
            <w:vAlign w:val="center"/>
            <w:hideMark/>
          </w:tcPr>
          <w:p w14:paraId="0995A716"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4D37A11A"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6A2C3F6E"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3A995866"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62699" w14:textId="77777777" w:rsidR="001057BE" w:rsidRPr="001057BE" w:rsidRDefault="001057BE" w:rsidP="001057BE">
            <w:pPr>
              <w:rPr>
                <w:b/>
                <w:bCs/>
                <w:color w:val="000000"/>
                <w:sz w:val="12"/>
                <w:szCs w:val="12"/>
              </w:rPr>
            </w:pPr>
            <w:r w:rsidRPr="001057BE">
              <w:rPr>
                <w:b/>
                <w:bCs/>
                <w:color w:val="000000"/>
                <w:sz w:val="12"/>
                <w:szCs w:val="12"/>
              </w:rPr>
              <w:t>Двуставочные</w:t>
            </w:r>
          </w:p>
        </w:tc>
        <w:tc>
          <w:tcPr>
            <w:tcW w:w="260" w:type="pct"/>
            <w:tcBorders>
              <w:top w:val="nil"/>
              <w:left w:val="nil"/>
              <w:bottom w:val="single" w:sz="4" w:space="0" w:color="auto"/>
              <w:right w:val="single" w:sz="4" w:space="0" w:color="auto"/>
            </w:tcBorders>
            <w:shd w:val="clear" w:color="auto" w:fill="auto"/>
            <w:noWrap/>
            <w:vAlign w:val="center"/>
            <w:hideMark/>
          </w:tcPr>
          <w:p w14:paraId="1ED3998B"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36B63ACB"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07FA5AA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A74C1DD"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5C3E052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258F9D8"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3A75A84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EC5EA0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9B03C3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903588F"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3069377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F81E86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5BDDA9D"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1F78840A"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6D6E46A7"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6017A288"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111E7" w14:textId="77777777" w:rsidR="001057BE" w:rsidRPr="001057BE" w:rsidRDefault="001057BE" w:rsidP="001057BE">
            <w:pPr>
              <w:rPr>
                <w:color w:val="000000"/>
                <w:sz w:val="12"/>
                <w:szCs w:val="12"/>
              </w:rPr>
            </w:pPr>
            <w:r w:rsidRPr="001057BE">
              <w:rPr>
                <w:color w:val="000000"/>
                <w:sz w:val="12"/>
                <w:szCs w:val="12"/>
              </w:rPr>
              <w:t>Двуставочные без ГН</w:t>
            </w:r>
          </w:p>
        </w:tc>
        <w:tc>
          <w:tcPr>
            <w:tcW w:w="260" w:type="pct"/>
            <w:tcBorders>
              <w:top w:val="nil"/>
              <w:left w:val="nil"/>
              <w:bottom w:val="single" w:sz="4" w:space="0" w:color="auto"/>
              <w:right w:val="single" w:sz="4" w:space="0" w:color="auto"/>
            </w:tcBorders>
            <w:shd w:val="clear" w:color="auto" w:fill="auto"/>
            <w:noWrap/>
            <w:vAlign w:val="center"/>
            <w:hideMark/>
          </w:tcPr>
          <w:p w14:paraId="0078A463"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2F4718CC"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558F11BE"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6CA87DE0"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16F1E66D"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9219460"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78460A3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2034DB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3C9BFBF"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DCDE0CC"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4E35C6D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01A83BF"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43CF51B"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0193C190"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1C756E5D"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11DBE9BB"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3347F" w14:textId="77777777" w:rsidR="001057BE" w:rsidRPr="001057BE" w:rsidRDefault="001057BE" w:rsidP="001057BE">
            <w:pPr>
              <w:jc w:val="right"/>
              <w:rPr>
                <w:color w:val="000000"/>
                <w:sz w:val="12"/>
                <w:szCs w:val="12"/>
              </w:rPr>
            </w:pPr>
            <w:r w:rsidRPr="001057BE">
              <w:rPr>
                <w:color w:val="000000"/>
                <w:sz w:val="12"/>
                <w:szCs w:val="12"/>
              </w:rPr>
              <w:t>электроэнергия, руб/МВт.ч</w:t>
            </w:r>
          </w:p>
        </w:tc>
        <w:tc>
          <w:tcPr>
            <w:tcW w:w="260" w:type="pct"/>
            <w:tcBorders>
              <w:top w:val="nil"/>
              <w:left w:val="nil"/>
              <w:bottom w:val="single" w:sz="4" w:space="0" w:color="auto"/>
              <w:right w:val="single" w:sz="4" w:space="0" w:color="auto"/>
            </w:tcBorders>
            <w:shd w:val="clear" w:color="auto" w:fill="auto"/>
            <w:noWrap/>
            <w:vAlign w:val="bottom"/>
            <w:hideMark/>
          </w:tcPr>
          <w:p w14:paraId="2CC18DA2" w14:textId="77777777" w:rsidR="001057BE" w:rsidRPr="001057BE" w:rsidRDefault="001057BE" w:rsidP="001057BE">
            <w:pPr>
              <w:jc w:val="right"/>
              <w:rPr>
                <w:color w:val="000000"/>
                <w:sz w:val="12"/>
                <w:szCs w:val="12"/>
              </w:rPr>
            </w:pPr>
            <w:r w:rsidRPr="001057BE">
              <w:rPr>
                <w:color w:val="000000"/>
                <w:sz w:val="12"/>
                <w:szCs w:val="12"/>
              </w:rPr>
              <w:t>82,17</w:t>
            </w:r>
          </w:p>
        </w:tc>
        <w:tc>
          <w:tcPr>
            <w:tcW w:w="255" w:type="pct"/>
            <w:tcBorders>
              <w:top w:val="nil"/>
              <w:left w:val="nil"/>
              <w:bottom w:val="single" w:sz="4" w:space="0" w:color="auto"/>
              <w:right w:val="single" w:sz="4" w:space="0" w:color="auto"/>
            </w:tcBorders>
            <w:shd w:val="clear" w:color="auto" w:fill="auto"/>
            <w:noWrap/>
            <w:vAlign w:val="bottom"/>
            <w:hideMark/>
          </w:tcPr>
          <w:p w14:paraId="18633ABF" w14:textId="77777777" w:rsidR="001057BE" w:rsidRPr="001057BE" w:rsidRDefault="001057BE" w:rsidP="001057BE">
            <w:pPr>
              <w:jc w:val="right"/>
              <w:rPr>
                <w:color w:val="000000"/>
                <w:sz w:val="12"/>
                <w:szCs w:val="12"/>
              </w:rPr>
            </w:pPr>
            <w:r w:rsidRPr="001057BE">
              <w:rPr>
                <w:color w:val="000000"/>
                <w:sz w:val="12"/>
                <w:szCs w:val="12"/>
              </w:rPr>
              <w:t>123,20</w:t>
            </w:r>
          </w:p>
        </w:tc>
        <w:tc>
          <w:tcPr>
            <w:tcW w:w="255" w:type="pct"/>
            <w:tcBorders>
              <w:top w:val="nil"/>
              <w:left w:val="nil"/>
              <w:bottom w:val="single" w:sz="4" w:space="0" w:color="auto"/>
              <w:right w:val="single" w:sz="4" w:space="0" w:color="auto"/>
            </w:tcBorders>
            <w:shd w:val="clear" w:color="auto" w:fill="auto"/>
            <w:noWrap/>
            <w:vAlign w:val="bottom"/>
            <w:hideMark/>
          </w:tcPr>
          <w:p w14:paraId="31D18263" w14:textId="77777777" w:rsidR="001057BE" w:rsidRPr="001057BE" w:rsidRDefault="001057BE" w:rsidP="001057BE">
            <w:pPr>
              <w:jc w:val="right"/>
              <w:rPr>
                <w:color w:val="000000"/>
                <w:sz w:val="12"/>
                <w:szCs w:val="12"/>
              </w:rPr>
            </w:pPr>
            <w:r w:rsidRPr="001057BE">
              <w:rPr>
                <w:color w:val="000000"/>
                <w:sz w:val="12"/>
                <w:szCs w:val="12"/>
              </w:rPr>
              <w:t>229,02</w:t>
            </w:r>
          </w:p>
        </w:tc>
        <w:tc>
          <w:tcPr>
            <w:tcW w:w="283" w:type="pct"/>
            <w:tcBorders>
              <w:top w:val="nil"/>
              <w:left w:val="nil"/>
              <w:bottom w:val="single" w:sz="4" w:space="0" w:color="auto"/>
              <w:right w:val="single" w:sz="4" w:space="0" w:color="auto"/>
            </w:tcBorders>
            <w:shd w:val="clear" w:color="auto" w:fill="auto"/>
            <w:noWrap/>
            <w:vAlign w:val="bottom"/>
            <w:hideMark/>
          </w:tcPr>
          <w:p w14:paraId="4D83D101" w14:textId="77777777" w:rsidR="001057BE" w:rsidRPr="001057BE" w:rsidRDefault="001057BE" w:rsidP="001057BE">
            <w:pPr>
              <w:jc w:val="right"/>
              <w:rPr>
                <w:color w:val="000000"/>
                <w:sz w:val="12"/>
                <w:szCs w:val="12"/>
              </w:rPr>
            </w:pPr>
            <w:r w:rsidRPr="001057BE">
              <w:rPr>
                <w:color w:val="000000"/>
                <w:sz w:val="12"/>
                <w:szCs w:val="12"/>
              </w:rPr>
              <w:t>602,51</w:t>
            </w:r>
          </w:p>
        </w:tc>
        <w:tc>
          <w:tcPr>
            <w:tcW w:w="284" w:type="pct"/>
            <w:tcBorders>
              <w:top w:val="nil"/>
              <w:left w:val="nil"/>
              <w:bottom w:val="single" w:sz="4" w:space="0" w:color="auto"/>
              <w:right w:val="single" w:sz="4" w:space="0" w:color="auto"/>
            </w:tcBorders>
            <w:shd w:val="clear" w:color="auto" w:fill="auto"/>
            <w:noWrap/>
            <w:vAlign w:val="center"/>
            <w:hideMark/>
          </w:tcPr>
          <w:p w14:paraId="54F5E050"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bottom"/>
            <w:hideMark/>
          </w:tcPr>
          <w:p w14:paraId="77AB4BCE" w14:textId="77777777" w:rsidR="001057BE" w:rsidRPr="001057BE" w:rsidRDefault="001057BE" w:rsidP="001057BE">
            <w:pPr>
              <w:jc w:val="right"/>
              <w:rPr>
                <w:color w:val="000000"/>
                <w:sz w:val="12"/>
                <w:szCs w:val="12"/>
              </w:rPr>
            </w:pPr>
            <w:r w:rsidRPr="001057BE">
              <w:rPr>
                <w:color w:val="000000"/>
                <w:sz w:val="12"/>
                <w:szCs w:val="12"/>
              </w:rPr>
              <w:t>86,11</w:t>
            </w:r>
          </w:p>
        </w:tc>
        <w:tc>
          <w:tcPr>
            <w:tcW w:w="254" w:type="pct"/>
            <w:tcBorders>
              <w:top w:val="nil"/>
              <w:left w:val="nil"/>
              <w:bottom w:val="single" w:sz="4" w:space="0" w:color="auto"/>
              <w:right w:val="single" w:sz="4" w:space="0" w:color="auto"/>
            </w:tcBorders>
            <w:shd w:val="clear" w:color="auto" w:fill="auto"/>
            <w:noWrap/>
            <w:vAlign w:val="bottom"/>
            <w:hideMark/>
          </w:tcPr>
          <w:p w14:paraId="01880983" w14:textId="77777777" w:rsidR="001057BE" w:rsidRPr="001057BE" w:rsidRDefault="001057BE" w:rsidP="001057BE">
            <w:pPr>
              <w:jc w:val="right"/>
              <w:rPr>
                <w:color w:val="000000"/>
                <w:sz w:val="12"/>
                <w:szCs w:val="12"/>
              </w:rPr>
            </w:pPr>
            <w:r w:rsidRPr="001057BE">
              <w:rPr>
                <w:color w:val="000000"/>
                <w:sz w:val="12"/>
                <w:szCs w:val="12"/>
              </w:rPr>
              <w:t>129,11</w:t>
            </w:r>
          </w:p>
        </w:tc>
        <w:tc>
          <w:tcPr>
            <w:tcW w:w="283" w:type="pct"/>
            <w:tcBorders>
              <w:top w:val="nil"/>
              <w:left w:val="nil"/>
              <w:bottom w:val="single" w:sz="4" w:space="0" w:color="auto"/>
              <w:right w:val="single" w:sz="4" w:space="0" w:color="auto"/>
            </w:tcBorders>
            <w:shd w:val="clear" w:color="auto" w:fill="auto"/>
            <w:noWrap/>
            <w:vAlign w:val="bottom"/>
            <w:hideMark/>
          </w:tcPr>
          <w:p w14:paraId="5AE19AD0" w14:textId="77777777" w:rsidR="001057BE" w:rsidRPr="001057BE" w:rsidRDefault="001057BE" w:rsidP="001057BE">
            <w:pPr>
              <w:jc w:val="right"/>
              <w:rPr>
                <w:color w:val="000000"/>
                <w:sz w:val="12"/>
                <w:szCs w:val="12"/>
              </w:rPr>
            </w:pPr>
            <w:r w:rsidRPr="001057BE">
              <w:rPr>
                <w:color w:val="000000"/>
                <w:sz w:val="12"/>
                <w:szCs w:val="12"/>
              </w:rPr>
              <w:t>240,01</w:t>
            </w:r>
          </w:p>
        </w:tc>
        <w:tc>
          <w:tcPr>
            <w:tcW w:w="283" w:type="pct"/>
            <w:tcBorders>
              <w:top w:val="nil"/>
              <w:left w:val="nil"/>
              <w:bottom w:val="single" w:sz="4" w:space="0" w:color="auto"/>
              <w:right w:val="single" w:sz="4" w:space="0" w:color="auto"/>
            </w:tcBorders>
            <w:shd w:val="clear" w:color="auto" w:fill="auto"/>
            <w:noWrap/>
            <w:vAlign w:val="bottom"/>
            <w:hideMark/>
          </w:tcPr>
          <w:p w14:paraId="1BFD0E8F" w14:textId="77777777" w:rsidR="001057BE" w:rsidRPr="001057BE" w:rsidRDefault="001057BE" w:rsidP="001057BE">
            <w:pPr>
              <w:jc w:val="right"/>
              <w:rPr>
                <w:color w:val="000000"/>
                <w:sz w:val="12"/>
                <w:szCs w:val="12"/>
              </w:rPr>
            </w:pPr>
            <w:r w:rsidRPr="001057BE">
              <w:rPr>
                <w:color w:val="000000"/>
                <w:sz w:val="12"/>
                <w:szCs w:val="12"/>
              </w:rPr>
              <w:t>631,43</w:t>
            </w:r>
          </w:p>
        </w:tc>
        <w:tc>
          <w:tcPr>
            <w:tcW w:w="283" w:type="pct"/>
            <w:tcBorders>
              <w:top w:val="nil"/>
              <w:left w:val="nil"/>
              <w:bottom w:val="single" w:sz="4" w:space="0" w:color="auto"/>
              <w:right w:val="single" w:sz="4" w:space="0" w:color="auto"/>
            </w:tcBorders>
            <w:shd w:val="clear" w:color="auto" w:fill="auto"/>
            <w:noWrap/>
            <w:vAlign w:val="center"/>
            <w:hideMark/>
          </w:tcPr>
          <w:p w14:paraId="56243F97"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47A8742C"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47DA08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2849ED6"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34CE1CE8"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6237CDB8"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34D50E44"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27543" w14:textId="77777777" w:rsidR="001057BE" w:rsidRPr="001057BE" w:rsidRDefault="001057BE" w:rsidP="001057BE">
            <w:pPr>
              <w:jc w:val="right"/>
              <w:rPr>
                <w:color w:val="000000"/>
                <w:sz w:val="12"/>
                <w:szCs w:val="12"/>
              </w:rPr>
            </w:pPr>
            <w:r w:rsidRPr="001057BE">
              <w:rPr>
                <w:color w:val="000000"/>
                <w:sz w:val="12"/>
                <w:szCs w:val="12"/>
              </w:rPr>
              <w:t xml:space="preserve">мощность, руб/МВт.мес </w:t>
            </w:r>
          </w:p>
        </w:tc>
        <w:tc>
          <w:tcPr>
            <w:tcW w:w="260" w:type="pct"/>
            <w:tcBorders>
              <w:top w:val="nil"/>
              <w:left w:val="nil"/>
              <w:bottom w:val="single" w:sz="4" w:space="0" w:color="auto"/>
              <w:right w:val="single" w:sz="4" w:space="0" w:color="auto"/>
            </w:tcBorders>
            <w:shd w:val="clear" w:color="auto" w:fill="auto"/>
            <w:noWrap/>
            <w:vAlign w:val="bottom"/>
            <w:hideMark/>
          </w:tcPr>
          <w:p w14:paraId="3F796C5F" w14:textId="77777777" w:rsidR="001057BE" w:rsidRPr="001057BE" w:rsidRDefault="001057BE" w:rsidP="001057BE">
            <w:pPr>
              <w:jc w:val="right"/>
              <w:rPr>
                <w:color w:val="000000"/>
                <w:sz w:val="12"/>
                <w:szCs w:val="12"/>
              </w:rPr>
            </w:pPr>
            <w:r w:rsidRPr="001057BE">
              <w:rPr>
                <w:color w:val="000000"/>
                <w:sz w:val="12"/>
                <w:szCs w:val="12"/>
              </w:rPr>
              <w:t>794 057,73</w:t>
            </w:r>
          </w:p>
        </w:tc>
        <w:tc>
          <w:tcPr>
            <w:tcW w:w="255" w:type="pct"/>
            <w:tcBorders>
              <w:top w:val="nil"/>
              <w:left w:val="nil"/>
              <w:bottom w:val="single" w:sz="4" w:space="0" w:color="auto"/>
              <w:right w:val="single" w:sz="4" w:space="0" w:color="auto"/>
            </w:tcBorders>
            <w:shd w:val="clear" w:color="auto" w:fill="auto"/>
            <w:noWrap/>
            <w:vAlign w:val="bottom"/>
            <w:hideMark/>
          </w:tcPr>
          <w:p w14:paraId="303F5AF8" w14:textId="77777777" w:rsidR="001057BE" w:rsidRPr="001057BE" w:rsidRDefault="001057BE" w:rsidP="001057BE">
            <w:pPr>
              <w:jc w:val="right"/>
              <w:rPr>
                <w:color w:val="000000"/>
                <w:sz w:val="12"/>
                <w:szCs w:val="12"/>
              </w:rPr>
            </w:pPr>
            <w:r w:rsidRPr="001057BE">
              <w:rPr>
                <w:color w:val="000000"/>
                <w:sz w:val="12"/>
                <w:szCs w:val="12"/>
              </w:rPr>
              <w:t>946 152,66</w:t>
            </w:r>
          </w:p>
        </w:tc>
        <w:tc>
          <w:tcPr>
            <w:tcW w:w="255" w:type="pct"/>
            <w:tcBorders>
              <w:top w:val="nil"/>
              <w:left w:val="nil"/>
              <w:bottom w:val="single" w:sz="4" w:space="0" w:color="auto"/>
              <w:right w:val="single" w:sz="4" w:space="0" w:color="auto"/>
            </w:tcBorders>
            <w:shd w:val="clear" w:color="auto" w:fill="auto"/>
            <w:noWrap/>
            <w:vAlign w:val="bottom"/>
            <w:hideMark/>
          </w:tcPr>
          <w:p w14:paraId="0991A980" w14:textId="77777777" w:rsidR="001057BE" w:rsidRPr="001057BE" w:rsidRDefault="001057BE" w:rsidP="001057BE">
            <w:pPr>
              <w:jc w:val="right"/>
              <w:rPr>
                <w:color w:val="000000"/>
                <w:sz w:val="12"/>
                <w:szCs w:val="12"/>
              </w:rPr>
            </w:pPr>
            <w:r w:rsidRPr="001057BE">
              <w:rPr>
                <w:color w:val="000000"/>
                <w:sz w:val="12"/>
                <w:szCs w:val="12"/>
              </w:rPr>
              <w:t>842 450,27</w:t>
            </w:r>
          </w:p>
        </w:tc>
        <w:tc>
          <w:tcPr>
            <w:tcW w:w="283" w:type="pct"/>
            <w:tcBorders>
              <w:top w:val="nil"/>
              <w:left w:val="nil"/>
              <w:bottom w:val="single" w:sz="4" w:space="0" w:color="auto"/>
              <w:right w:val="single" w:sz="4" w:space="0" w:color="auto"/>
            </w:tcBorders>
            <w:shd w:val="clear" w:color="auto" w:fill="auto"/>
            <w:noWrap/>
            <w:vAlign w:val="bottom"/>
            <w:hideMark/>
          </w:tcPr>
          <w:p w14:paraId="342038F7" w14:textId="77777777" w:rsidR="001057BE" w:rsidRPr="001057BE" w:rsidRDefault="001057BE" w:rsidP="001057BE">
            <w:pPr>
              <w:jc w:val="right"/>
              <w:rPr>
                <w:color w:val="000000"/>
                <w:sz w:val="12"/>
                <w:szCs w:val="12"/>
              </w:rPr>
            </w:pPr>
            <w:r w:rsidRPr="001057BE">
              <w:rPr>
                <w:color w:val="000000"/>
                <w:sz w:val="12"/>
                <w:szCs w:val="12"/>
              </w:rPr>
              <w:t>1 040 661,08</w:t>
            </w:r>
          </w:p>
        </w:tc>
        <w:tc>
          <w:tcPr>
            <w:tcW w:w="284" w:type="pct"/>
            <w:tcBorders>
              <w:top w:val="nil"/>
              <w:left w:val="nil"/>
              <w:bottom w:val="single" w:sz="4" w:space="0" w:color="auto"/>
              <w:right w:val="single" w:sz="4" w:space="0" w:color="auto"/>
            </w:tcBorders>
            <w:shd w:val="clear" w:color="auto" w:fill="auto"/>
            <w:noWrap/>
            <w:vAlign w:val="center"/>
            <w:hideMark/>
          </w:tcPr>
          <w:p w14:paraId="53362EAD"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bottom"/>
            <w:hideMark/>
          </w:tcPr>
          <w:p w14:paraId="60A97F9B" w14:textId="77777777" w:rsidR="001057BE" w:rsidRPr="001057BE" w:rsidRDefault="001057BE" w:rsidP="001057BE">
            <w:pPr>
              <w:jc w:val="right"/>
              <w:rPr>
                <w:color w:val="000000"/>
                <w:sz w:val="12"/>
                <w:szCs w:val="12"/>
              </w:rPr>
            </w:pPr>
            <w:r w:rsidRPr="001057BE">
              <w:rPr>
                <w:color w:val="000000"/>
                <w:sz w:val="12"/>
                <w:szCs w:val="12"/>
              </w:rPr>
              <w:t>832 172,50</w:t>
            </w:r>
          </w:p>
        </w:tc>
        <w:tc>
          <w:tcPr>
            <w:tcW w:w="254" w:type="pct"/>
            <w:tcBorders>
              <w:top w:val="nil"/>
              <w:left w:val="nil"/>
              <w:bottom w:val="single" w:sz="4" w:space="0" w:color="auto"/>
              <w:right w:val="single" w:sz="4" w:space="0" w:color="auto"/>
            </w:tcBorders>
            <w:shd w:val="clear" w:color="auto" w:fill="auto"/>
            <w:noWrap/>
            <w:vAlign w:val="bottom"/>
            <w:hideMark/>
          </w:tcPr>
          <w:p w14:paraId="61915890" w14:textId="77777777" w:rsidR="001057BE" w:rsidRPr="001057BE" w:rsidRDefault="001057BE" w:rsidP="001057BE">
            <w:pPr>
              <w:jc w:val="right"/>
              <w:rPr>
                <w:color w:val="000000"/>
                <w:sz w:val="12"/>
                <w:szCs w:val="12"/>
              </w:rPr>
            </w:pPr>
            <w:r w:rsidRPr="001057BE">
              <w:rPr>
                <w:color w:val="000000"/>
                <w:sz w:val="12"/>
                <w:szCs w:val="12"/>
              </w:rPr>
              <w:t>991 567,99</w:t>
            </w:r>
          </w:p>
        </w:tc>
        <w:tc>
          <w:tcPr>
            <w:tcW w:w="283" w:type="pct"/>
            <w:tcBorders>
              <w:top w:val="nil"/>
              <w:left w:val="nil"/>
              <w:bottom w:val="single" w:sz="4" w:space="0" w:color="auto"/>
              <w:right w:val="single" w:sz="4" w:space="0" w:color="auto"/>
            </w:tcBorders>
            <w:shd w:val="clear" w:color="auto" w:fill="auto"/>
            <w:noWrap/>
            <w:vAlign w:val="bottom"/>
            <w:hideMark/>
          </w:tcPr>
          <w:p w14:paraId="1FFF84CD" w14:textId="77777777" w:rsidR="001057BE" w:rsidRPr="001057BE" w:rsidRDefault="001057BE" w:rsidP="001057BE">
            <w:pPr>
              <w:jc w:val="right"/>
              <w:rPr>
                <w:color w:val="000000"/>
                <w:sz w:val="12"/>
                <w:szCs w:val="12"/>
              </w:rPr>
            </w:pPr>
            <w:r w:rsidRPr="001057BE">
              <w:rPr>
                <w:color w:val="000000"/>
                <w:sz w:val="12"/>
                <w:szCs w:val="12"/>
              </w:rPr>
              <w:t>1 014 494,33</w:t>
            </w:r>
          </w:p>
        </w:tc>
        <w:tc>
          <w:tcPr>
            <w:tcW w:w="283" w:type="pct"/>
            <w:tcBorders>
              <w:top w:val="nil"/>
              <w:left w:val="nil"/>
              <w:bottom w:val="single" w:sz="4" w:space="0" w:color="auto"/>
              <w:right w:val="single" w:sz="4" w:space="0" w:color="auto"/>
            </w:tcBorders>
            <w:shd w:val="clear" w:color="auto" w:fill="auto"/>
            <w:noWrap/>
            <w:vAlign w:val="bottom"/>
            <w:hideMark/>
          </w:tcPr>
          <w:p w14:paraId="289662F3" w14:textId="77777777" w:rsidR="001057BE" w:rsidRPr="001057BE" w:rsidRDefault="001057BE" w:rsidP="001057BE">
            <w:pPr>
              <w:jc w:val="right"/>
              <w:rPr>
                <w:color w:val="000000"/>
                <w:sz w:val="12"/>
                <w:szCs w:val="12"/>
              </w:rPr>
            </w:pPr>
            <w:r w:rsidRPr="001057BE">
              <w:rPr>
                <w:color w:val="000000"/>
                <w:sz w:val="12"/>
                <w:szCs w:val="12"/>
              </w:rPr>
              <w:t>1 090 612,81</w:t>
            </w:r>
          </w:p>
        </w:tc>
        <w:tc>
          <w:tcPr>
            <w:tcW w:w="283" w:type="pct"/>
            <w:tcBorders>
              <w:top w:val="nil"/>
              <w:left w:val="nil"/>
              <w:bottom w:val="single" w:sz="4" w:space="0" w:color="auto"/>
              <w:right w:val="single" w:sz="4" w:space="0" w:color="auto"/>
            </w:tcBorders>
            <w:shd w:val="clear" w:color="auto" w:fill="auto"/>
            <w:noWrap/>
            <w:vAlign w:val="center"/>
            <w:hideMark/>
          </w:tcPr>
          <w:p w14:paraId="2C5EB9C7"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4909D54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9487B76"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CB50FD9"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192DB13B"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08F4DD28"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4E5408B3"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10C29" w14:textId="77777777" w:rsidR="001057BE" w:rsidRPr="001057BE" w:rsidRDefault="001057BE" w:rsidP="001057BE">
            <w:pPr>
              <w:rPr>
                <w:color w:val="000000"/>
                <w:sz w:val="12"/>
                <w:szCs w:val="12"/>
              </w:rPr>
            </w:pPr>
            <w:r w:rsidRPr="001057BE">
              <w:rPr>
                <w:color w:val="000000"/>
                <w:sz w:val="12"/>
                <w:szCs w:val="12"/>
              </w:rPr>
              <w:t>Двуставочные ГН</w:t>
            </w:r>
          </w:p>
        </w:tc>
        <w:tc>
          <w:tcPr>
            <w:tcW w:w="260" w:type="pct"/>
            <w:tcBorders>
              <w:top w:val="nil"/>
              <w:left w:val="nil"/>
              <w:bottom w:val="single" w:sz="4" w:space="0" w:color="auto"/>
              <w:right w:val="single" w:sz="4" w:space="0" w:color="auto"/>
            </w:tcBorders>
            <w:shd w:val="clear" w:color="auto" w:fill="auto"/>
            <w:noWrap/>
            <w:vAlign w:val="center"/>
            <w:hideMark/>
          </w:tcPr>
          <w:p w14:paraId="138C6959"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0CB236E7"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2BF0FEE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76FCC97"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7708B38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3DCAA8C"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6387889C"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6190BB0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86342F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630D1EF9"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096A327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A1ECA4F"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A4412B1"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408DC98C"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1A79D102"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061266D3"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EA61B" w14:textId="77777777" w:rsidR="001057BE" w:rsidRPr="001057BE" w:rsidRDefault="001057BE" w:rsidP="001057BE">
            <w:pPr>
              <w:jc w:val="right"/>
              <w:rPr>
                <w:color w:val="000000"/>
                <w:sz w:val="12"/>
                <w:szCs w:val="12"/>
              </w:rPr>
            </w:pPr>
            <w:r w:rsidRPr="001057BE">
              <w:rPr>
                <w:color w:val="000000"/>
                <w:sz w:val="12"/>
                <w:szCs w:val="12"/>
              </w:rPr>
              <w:t>электроэнергия, руб/МВт.ч</w:t>
            </w:r>
          </w:p>
        </w:tc>
        <w:tc>
          <w:tcPr>
            <w:tcW w:w="260" w:type="pct"/>
            <w:tcBorders>
              <w:top w:val="nil"/>
              <w:left w:val="nil"/>
              <w:bottom w:val="single" w:sz="4" w:space="0" w:color="auto"/>
              <w:right w:val="single" w:sz="4" w:space="0" w:color="auto"/>
            </w:tcBorders>
            <w:shd w:val="clear" w:color="auto" w:fill="auto"/>
            <w:noWrap/>
            <w:vAlign w:val="center"/>
            <w:hideMark/>
          </w:tcPr>
          <w:p w14:paraId="6096FC93"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1B647809"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785DA29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B32A8CF"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2182EB16"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6817552"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1F7EABD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99279BE"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635561C9"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D954E35"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43E64090"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347B11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060FACC"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4382364E"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756A3223"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37C05FF7"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F54BE" w14:textId="77777777" w:rsidR="001057BE" w:rsidRPr="001057BE" w:rsidRDefault="001057BE" w:rsidP="001057BE">
            <w:pPr>
              <w:jc w:val="right"/>
              <w:rPr>
                <w:color w:val="000000"/>
                <w:sz w:val="12"/>
                <w:szCs w:val="12"/>
              </w:rPr>
            </w:pPr>
            <w:r w:rsidRPr="001057BE">
              <w:rPr>
                <w:color w:val="000000"/>
                <w:sz w:val="12"/>
                <w:szCs w:val="12"/>
              </w:rPr>
              <w:t xml:space="preserve">мощность, руб/МВт.мес </w:t>
            </w:r>
          </w:p>
        </w:tc>
        <w:tc>
          <w:tcPr>
            <w:tcW w:w="260" w:type="pct"/>
            <w:tcBorders>
              <w:top w:val="nil"/>
              <w:left w:val="nil"/>
              <w:bottom w:val="single" w:sz="4" w:space="0" w:color="auto"/>
              <w:right w:val="single" w:sz="4" w:space="0" w:color="auto"/>
            </w:tcBorders>
            <w:shd w:val="clear" w:color="auto" w:fill="auto"/>
            <w:noWrap/>
            <w:vAlign w:val="center"/>
            <w:hideMark/>
          </w:tcPr>
          <w:p w14:paraId="0062B752"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661F8467"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6227456D"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79F3EF1"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533E5CF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A808F00"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50FAB9B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DB426C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33FA290"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B4C5017"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39A9842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73ED6E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0C751DC"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799C14A6"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73D11931"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6BDDB6C7"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E679C" w14:textId="77777777" w:rsidR="001057BE" w:rsidRPr="001057BE" w:rsidRDefault="001057BE" w:rsidP="001057BE">
            <w:pPr>
              <w:jc w:val="center"/>
              <w:rPr>
                <w:color w:val="000000"/>
                <w:sz w:val="12"/>
                <w:szCs w:val="12"/>
              </w:rPr>
            </w:pPr>
            <w:r w:rsidRPr="001057BE">
              <w:rPr>
                <w:color w:val="000000"/>
                <w:sz w:val="12"/>
                <w:szCs w:val="12"/>
              </w:rPr>
              <w:t>Наименование</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1149C68F" w14:textId="77777777" w:rsidR="001057BE" w:rsidRPr="001057BE" w:rsidRDefault="001057BE" w:rsidP="001057BE">
            <w:pPr>
              <w:jc w:val="center"/>
              <w:rPr>
                <w:color w:val="000000"/>
                <w:sz w:val="12"/>
                <w:szCs w:val="12"/>
              </w:rPr>
            </w:pPr>
            <w:r w:rsidRPr="001057BE">
              <w:rPr>
                <w:color w:val="000000"/>
                <w:sz w:val="12"/>
                <w:szCs w:val="12"/>
              </w:rPr>
              <w:t>ВН</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6530B3A" w14:textId="77777777" w:rsidR="001057BE" w:rsidRPr="001057BE" w:rsidRDefault="001057BE" w:rsidP="001057BE">
            <w:pPr>
              <w:jc w:val="center"/>
              <w:rPr>
                <w:color w:val="000000"/>
                <w:sz w:val="12"/>
                <w:szCs w:val="12"/>
              </w:rPr>
            </w:pPr>
            <w:r w:rsidRPr="001057BE">
              <w:rPr>
                <w:color w:val="000000"/>
                <w:sz w:val="12"/>
                <w:szCs w:val="12"/>
              </w:rPr>
              <w:t>СН1</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AE2A183"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735AF893" w14:textId="77777777" w:rsidR="001057BE" w:rsidRPr="001057BE" w:rsidRDefault="001057BE" w:rsidP="001057BE">
            <w:pPr>
              <w:jc w:val="center"/>
              <w:rPr>
                <w:color w:val="000000"/>
                <w:sz w:val="12"/>
                <w:szCs w:val="12"/>
              </w:rPr>
            </w:pPr>
            <w:r w:rsidRPr="001057BE">
              <w:rPr>
                <w:color w:val="000000"/>
                <w:sz w:val="12"/>
                <w:szCs w:val="12"/>
              </w:rPr>
              <w:t>НН</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03FF2561" w14:textId="77777777" w:rsidR="001057BE" w:rsidRPr="001057BE" w:rsidRDefault="001057BE" w:rsidP="001057BE">
            <w:pPr>
              <w:jc w:val="center"/>
              <w:rPr>
                <w:color w:val="000000"/>
                <w:sz w:val="12"/>
                <w:szCs w:val="12"/>
              </w:rPr>
            </w:pPr>
            <w:r w:rsidRPr="001057BE">
              <w:rPr>
                <w:color w:val="000000"/>
                <w:sz w:val="12"/>
                <w:szCs w:val="12"/>
              </w:rPr>
              <w:t>Всего</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6E49A505" w14:textId="77777777" w:rsidR="001057BE" w:rsidRPr="001057BE" w:rsidRDefault="001057BE" w:rsidP="001057BE">
            <w:pPr>
              <w:jc w:val="center"/>
              <w:rPr>
                <w:color w:val="000000"/>
                <w:sz w:val="12"/>
                <w:szCs w:val="12"/>
              </w:rPr>
            </w:pPr>
            <w:r w:rsidRPr="001057BE">
              <w:rPr>
                <w:color w:val="000000"/>
                <w:sz w:val="12"/>
                <w:szCs w:val="12"/>
              </w:rPr>
              <w:t>ВН</w:t>
            </w: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1A4CA628"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098F1165" w14:textId="77777777" w:rsidR="001057BE" w:rsidRPr="001057BE" w:rsidRDefault="001057BE" w:rsidP="001057BE">
            <w:pPr>
              <w:jc w:val="center"/>
              <w:rPr>
                <w:color w:val="000000"/>
                <w:sz w:val="12"/>
                <w:szCs w:val="12"/>
              </w:rPr>
            </w:pPr>
            <w:r w:rsidRPr="001057BE">
              <w:rPr>
                <w:color w:val="000000"/>
                <w:sz w:val="12"/>
                <w:szCs w:val="12"/>
              </w:rPr>
              <w:t>СН2</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509B0065" w14:textId="77777777" w:rsidR="001057BE" w:rsidRPr="001057BE" w:rsidRDefault="001057BE" w:rsidP="001057BE">
            <w:pPr>
              <w:jc w:val="center"/>
              <w:rPr>
                <w:color w:val="000000"/>
                <w:sz w:val="12"/>
                <w:szCs w:val="12"/>
              </w:rPr>
            </w:pPr>
            <w:r w:rsidRPr="001057BE">
              <w:rPr>
                <w:color w:val="000000"/>
                <w:sz w:val="12"/>
                <w:szCs w:val="12"/>
              </w:rPr>
              <w:t>НН</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656AFF13" w14:textId="77777777" w:rsidR="001057BE" w:rsidRPr="001057BE" w:rsidRDefault="001057BE" w:rsidP="001057BE">
            <w:pPr>
              <w:jc w:val="center"/>
              <w:rPr>
                <w:color w:val="000000"/>
                <w:sz w:val="12"/>
                <w:szCs w:val="12"/>
              </w:rPr>
            </w:pPr>
            <w:r w:rsidRPr="001057BE">
              <w:rPr>
                <w:color w:val="000000"/>
                <w:sz w:val="12"/>
                <w:szCs w:val="12"/>
              </w:rPr>
              <w:t>Всего</w:t>
            </w: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4C87AAE" w14:textId="77777777" w:rsidR="001057BE" w:rsidRPr="001057BE" w:rsidRDefault="001057BE" w:rsidP="001057BE">
            <w:pPr>
              <w:jc w:val="center"/>
              <w:rPr>
                <w:color w:val="000000"/>
                <w:sz w:val="12"/>
                <w:szCs w:val="12"/>
              </w:rPr>
            </w:pPr>
            <w:r w:rsidRPr="001057BE">
              <w:rPr>
                <w:color w:val="000000"/>
                <w:sz w:val="12"/>
                <w:szCs w:val="12"/>
              </w:rPr>
              <w:t>ВН</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2A174BF0" w14:textId="77777777" w:rsidR="001057BE" w:rsidRPr="001057BE" w:rsidRDefault="001057BE" w:rsidP="001057BE">
            <w:pPr>
              <w:jc w:val="center"/>
              <w:rPr>
                <w:color w:val="000000"/>
                <w:sz w:val="12"/>
                <w:szCs w:val="12"/>
              </w:rPr>
            </w:pPr>
            <w:r w:rsidRPr="001057BE">
              <w:rPr>
                <w:color w:val="000000"/>
                <w:sz w:val="12"/>
                <w:szCs w:val="12"/>
              </w:rPr>
              <w:t>СН1</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5AC91126" w14:textId="77777777" w:rsidR="001057BE" w:rsidRPr="001057BE" w:rsidRDefault="001057BE" w:rsidP="001057BE">
            <w:pPr>
              <w:jc w:val="center"/>
              <w:rPr>
                <w:color w:val="000000"/>
                <w:sz w:val="12"/>
                <w:szCs w:val="12"/>
              </w:rPr>
            </w:pPr>
            <w:r w:rsidRPr="001057BE">
              <w:rPr>
                <w:color w:val="000000"/>
                <w:sz w:val="12"/>
                <w:szCs w:val="12"/>
              </w:rPr>
              <w:t>СН2</w:t>
            </w: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6EA3CC46" w14:textId="77777777" w:rsidR="001057BE" w:rsidRPr="001057BE" w:rsidRDefault="001057BE" w:rsidP="001057BE">
            <w:pPr>
              <w:jc w:val="center"/>
              <w:rPr>
                <w:color w:val="000000"/>
                <w:sz w:val="12"/>
                <w:szCs w:val="12"/>
              </w:rPr>
            </w:pPr>
            <w:r w:rsidRPr="001057BE">
              <w:rPr>
                <w:color w:val="000000"/>
                <w:sz w:val="12"/>
                <w:szCs w:val="12"/>
              </w:rPr>
              <w:t>НН</w:t>
            </w:r>
          </w:p>
        </w:tc>
        <w:tc>
          <w:tcPr>
            <w:tcW w:w="403" w:type="pct"/>
            <w:tcBorders>
              <w:top w:val="single" w:sz="4" w:space="0" w:color="auto"/>
              <w:left w:val="nil"/>
              <w:bottom w:val="single" w:sz="4" w:space="0" w:color="auto"/>
              <w:right w:val="single" w:sz="4" w:space="0" w:color="auto"/>
            </w:tcBorders>
            <w:shd w:val="clear" w:color="auto" w:fill="auto"/>
            <w:noWrap/>
            <w:vAlign w:val="center"/>
          </w:tcPr>
          <w:p w14:paraId="1CE081BB" w14:textId="77777777" w:rsidR="001057BE" w:rsidRPr="001057BE" w:rsidRDefault="001057BE" w:rsidP="001057BE">
            <w:pPr>
              <w:jc w:val="center"/>
              <w:rPr>
                <w:color w:val="000000"/>
                <w:sz w:val="12"/>
                <w:szCs w:val="12"/>
              </w:rPr>
            </w:pPr>
            <w:r w:rsidRPr="001057BE">
              <w:rPr>
                <w:color w:val="000000"/>
                <w:sz w:val="12"/>
                <w:szCs w:val="12"/>
              </w:rPr>
              <w:t>Всего</w:t>
            </w:r>
          </w:p>
        </w:tc>
      </w:tr>
      <w:tr w:rsidR="001057BE" w:rsidRPr="001057BE" w14:paraId="24863623"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9D3F3" w14:textId="77777777" w:rsidR="001057BE" w:rsidRPr="001057BE" w:rsidRDefault="001057BE" w:rsidP="001057BE">
            <w:pPr>
              <w:rPr>
                <w:color w:val="000000"/>
                <w:sz w:val="12"/>
                <w:szCs w:val="12"/>
              </w:rPr>
            </w:pPr>
            <w:r w:rsidRPr="001057BE">
              <w:rPr>
                <w:color w:val="000000"/>
                <w:sz w:val="12"/>
                <w:szCs w:val="12"/>
              </w:rPr>
              <w:t>Собственные нужды ЭСО, руб/МВт.ч</w:t>
            </w:r>
          </w:p>
        </w:tc>
        <w:tc>
          <w:tcPr>
            <w:tcW w:w="260" w:type="pct"/>
            <w:tcBorders>
              <w:top w:val="nil"/>
              <w:left w:val="nil"/>
              <w:bottom w:val="single" w:sz="4" w:space="0" w:color="auto"/>
              <w:right w:val="single" w:sz="4" w:space="0" w:color="auto"/>
            </w:tcBorders>
            <w:shd w:val="clear" w:color="auto" w:fill="auto"/>
            <w:noWrap/>
            <w:vAlign w:val="center"/>
            <w:hideMark/>
          </w:tcPr>
          <w:p w14:paraId="7B04DB3A"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045B4AFE"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3D589CC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B8297F2"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2C0BCDBF"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BE0E004"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5CFEEC2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3AB70AF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B2D2577"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E02F763"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42D94A6F"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5096A61"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542CDD9"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1EDFEA08"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0F21F37A"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13F984CD"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793A3" w14:textId="77777777" w:rsidR="001057BE" w:rsidRPr="001057BE" w:rsidRDefault="001057BE" w:rsidP="001057BE">
            <w:pPr>
              <w:rPr>
                <w:b/>
                <w:bCs/>
                <w:color w:val="000000"/>
                <w:sz w:val="12"/>
                <w:szCs w:val="12"/>
              </w:rPr>
            </w:pPr>
            <w:r w:rsidRPr="001057BE">
              <w:rPr>
                <w:b/>
                <w:bCs/>
                <w:color w:val="000000"/>
                <w:sz w:val="12"/>
                <w:szCs w:val="12"/>
              </w:rPr>
              <w:t>Итого</w:t>
            </w:r>
          </w:p>
        </w:tc>
        <w:tc>
          <w:tcPr>
            <w:tcW w:w="260" w:type="pct"/>
            <w:tcBorders>
              <w:top w:val="nil"/>
              <w:left w:val="nil"/>
              <w:bottom w:val="single" w:sz="4" w:space="0" w:color="auto"/>
              <w:right w:val="single" w:sz="4" w:space="0" w:color="auto"/>
            </w:tcBorders>
            <w:shd w:val="clear" w:color="auto" w:fill="auto"/>
            <w:noWrap/>
            <w:vAlign w:val="center"/>
            <w:hideMark/>
          </w:tcPr>
          <w:p w14:paraId="2847B387"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61BEF751"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7622BDE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DDB70AD"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567E7423"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4C3A5402"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74B59CC7"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64C6624"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6BF769FD"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DA9F2F1"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4BD9CDE8"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DBD2C9F"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D65CCD1"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256F4DE9"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3A0CB145"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6B7D1343" w14:textId="77777777" w:rsidTr="00F0290F">
        <w:trPr>
          <w:trHeight w:val="58"/>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8730E" w14:textId="77777777" w:rsidR="001057BE" w:rsidRPr="001057BE" w:rsidRDefault="001057BE" w:rsidP="001057BE">
            <w:pPr>
              <w:rPr>
                <w:b/>
                <w:bCs/>
                <w:color w:val="000000"/>
                <w:sz w:val="12"/>
                <w:szCs w:val="12"/>
              </w:rPr>
            </w:pPr>
            <w:r w:rsidRPr="001057BE">
              <w:rPr>
                <w:b/>
                <w:bCs/>
                <w:color w:val="000000"/>
                <w:sz w:val="12"/>
                <w:szCs w:val="12"/>
              </w:rPr>
              <w:t>Потери, руб/МВт.ч</w:t>
            </w:r>
          </w:p>
        </w:tc>
        <w:tc>
          <w:tcPr>
            <w:tcW w:w="260" w:type="pct"/>
            <w:tcBorders>
              <w:top w:val="nil"/>
              <w:left w:val="nil"/>
              <w:bottom w:val="single" w:sz="4" w:space="0" w:color="auto"/>
              <w:right w:val="single" w:sz="4" w:space="0" w:color="auto"/>
            </w:tcBorders>
            <w:shd w:val="clear" w:color="auto" w:fill="auto"/>
            <w:noWrap/>
            <w:vAlign w:val="center"/>
            <w:hideMark/>
          </w:tcPr>
          <w:p w14:paraId="5012BDF8"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7A0EC3C8" w14:textId="77777777" w:rsidR="001057BE" w:rsidRPr="001057BE" w:rsidRDefault="001057BE" w:rsidP="001057BE">
            <w:pPr>
              <w:jc w:val="center"/>
              <w:rPr>
                <w:color w:val="000000"/>
                <w:sz w:val="12"/>
                <w:szCs w:val="12"/>
              </w:rPr>
            </w:pPr>
            <w:r w:rsidRPr="001057BE">
              <w:rPr>
                <w:color w:val="000000"/>
                <w:sz w:val="12"/>
                <w:szCs w:val="12"/>
              </w:rPr>
              <w:t>-</w:t>
            </w:r>
          </w:p>
        </w:tc>
        <w:tc>
          <w:tcPr>
            <w:tcW w:w="255" w:type="pct"/>
            <w:tcBorders>
              <w:top w:val="nil"/>
              <w:left w:val="nil"/>
              <w:bottom w:val="single" w:sz="4" w:space="0" w:color="auto"/>
              <w:right w:val="single" w:sz="4" w:space="0" w:color="auto"/>
            </w:tcBorders>
            <w:shd w:val="clear" w:color="auto" w:fill="auto"/>
            <w:noWrap/>
            <w:vAlign w:val="center"/>
            <w:hideMark/>
          </w:tcPr>
          <w:p w14:paraId="2379D70E"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43BF042" w14:textId="77777777" w:rsidR="001057BE" w:rsidRPr="001057BE" w:rsidRDefault="001057BE" w:rsidP="001057BE">
            <w:pPr>
              <w:jc w:val="center"/>
              <w:rPr>
                <w:color w:val="000000"/>
                <w:sz w:val="12"/>
                <w:szCs w:val="12"/>
              </w:rPr>
            </w:pPr>
            <w:r w:rsidRPr="001057BE">
              <w:rPr>
                <w:color w:val="000000"/>
                <w:sz w:val="12"/>
                <w:szCs w:val="12"/>
              </w:rPr>
              <w:t>-</w:t>
            </w:r>
          </w:p>
        </w:tc>
        <w:tc>
          <w:tcPr>
            <w:tcW w:w="284" w:type="pct"/>
            <w:tcBorders>
              <w:top w:val="nil"/>
              <w:left w:val="nil"/>
              <w:bottom w:val="single" w:sz="4" w:space="0" w:color="auto"/>
              <w:right w:val="single" w:sz="4" w:space="0" w:color="auto"/>
            </w:tcBorders>
            <w:shd w:val="clear" w:color="auto" w:fill="auto"/>
            <w:noWrap/>
            <w:vAlign w:val="center"/>
            <w:hideMark/>
          </w:tcPr>
          <w:p w14:paraId="5A7CC1FB"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F2AA840"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228598F0"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7A48E210"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59156677"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2508B760" w14:textId="77777777" w:rsidR="001057BE" w:rsidRPr="001057BE" w:rsidRDefault="001057BE" w:rsidP="001057BE">
            <w:pPr>
              <w:jc w:val="center"/>
              <w:rPr>
                <w:color w:val="000000"/>
                <w:sz w:val="12"/>
                <w:szCs w:val="12"/>
              </w:rPr>
            </w:pPr>
            <w:r w:rsidRPr="001057BE">
              <w:rPr>
                <w:color w:val="000000"/>
                <w:sz w:val="12"/>
                <w:szCs w:val="12"/>
              </w:rPr>
              <w:t>-</w:t>
            </w:r>
          </w:p>
        </w:tc>
        <w:tc>
          <w:tcPr>
            <w:tcW w:w="291" w:type="pct"/>
            <w:gridSpan w:val="2"/>
            <w:tcBorders>
              <w:top w:val="nil"/>
              <w:left w:val="nil"/>
              <w:bottom w:val="single" w:sz="4" w:space="0" w:color="auto"/>
              <w:right w:val="single" w:sz="4" w:space="0" w:color="auto"/>
            </w:tcBorders>
            <w:shd w:val="clear" w:color="auto" w:fill="auto"/>
            <w:noWrap/>
            <w:vAlign w:val="center"/>
            <w:hideMark/>
          </w:tcPr>
          <w:p w14:paraId="5A6FB70A"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0ACDDA52" w14:textId="77777777" w:rsidR="001057BE" w:rsidRPr="001057BE" w:rsidRDefault="001057BE" w:rsidP="001057BE">
            <w:pPr>
              <w:jc w:val="center"/>
              <w:rPr>
                <w:color w:val="000000"/>
                <w:sz w:val="12"/>
                <w:szCs w:val="12"/>
              </w:rPr>
            </w:pPr>
            <w:r w:rsidRPr="001057BE">
              <w:rPr>
                <w:color w:val="000000"/>
                <w:sz w:val="12"/>
                <w:szCs w:val="12"/>
              </w:rPr>
              <w:t>-</w:t>
            </w:r>
          </w:p>
        </w:tc>
        <w:tc>
          <w:tcPr>
            <w:tcW w:w="283" w:type="pct"/>
            <w:tcBorders>
              <w:top w:val="nil"/>
              <w:left w:val="nil"/>
              <w:bottom w:val="single" w:sz="4" w:space="0" w:color="auto"/>
              <w:right w:val="single" w:sz="4" w:space="0" w:color="auto"/>
            </w:tcBorders>
            <w:shd w:val="clear" w:color="auto" w:fill="auto"/>
            <w:noWrap/>
            <w:vAlign w:val="center"/>
            <w:hideMark/>
          </w:tcPr>
          <w:p w14:paraId="163D2D8B" w14:textId="77777777" w:rsidR="001057BE" w:rsidRPr="001057BE" w:rsidRDefault="001057BE" w:rsidP="001057BE">
            <w:pPr>
              <w:jc w:val="center"/>
              <w:rPr>
                <w:color w:val="000000"/>
                <w:sz w:val="12"/>
                <w:szCs w:val="12"/>
              </w:rPr>
            </w:pPr>
            <w:r w:rsidRPr="001057BE">
              <w:rPr>
                <w:color w:val="000000"/>
                <w:sz w:val="12"/>
                <w:szCs w:val="12"/>
              </w:rPr>
              <w:t>-</w:t>
            </w:r>
          </w:p>
        </w:tc>
        <w:tc>
          <w:tcPr>
            <w:tcW w:w="254" w:type="pct"/>
            <w:tcBorders>
              <w:top w:val="nil"/>
              <w:left w:val="nil"/>
              <w:bottom w:val="single" w:sz="4" w:space="0" w:color="auto"/>
              <w:right w:val="single" w:sz="4" w:space="0" w:color="auto"/>
            </w:tcBorders>
            <w:shd w:val="clear" w:color="auto" w:fill="auto"/>
            <w:noWrap/>
            <w:vAlign w:val="center"/>
            <w:hideMark/>
          </w:tcPr>
          <w:p w14:paraId="4408F859" w14:textId="77777777" w:rsidR="001057BE" w:rsidRPr="001057BE" w:rsidRDefault="001057BE" w:rsidP="001057BE">
            <w:pPr>
              <w:jc w:val="center"/>
              <w:rPr>
                <w:color w:val="000000"/>
                <w:sz w:val="12"/>
                <w:szCs w:val="12"/>
              </w:rPr>
            </w:pPr>
            <w:r w:rsidRPr="001057BE">
              <w:rPr>
                <w:color w:val="000000"/>
                <w:sz w:val="12"/>
                <w:szCs w:val="12"/>
              </w:rPr>
              <w:t>-</w:t>
            </w:r>
          </w:p>
        </w:tc>
        <w:tc>
          <w:tcPr>
            <w:tcW w:w="403" w:type="pct"/>
            <w:tcBorders>
              <w:top w:val="nil"/>
              <w:left w:val="nil"/>
              <w:bottom w:val="single" w:sz="4" w:space="0" w:color="auto"/>
              <w:right w:val="single" w:sz="4" w:space="0" w:color="auto"/>
            </w:tcBorders>
            <w:shd w:val="clear" w:color="auto" w:fill="auto"/>
            <w:noWrap/>
            <w:vAlign w:val="center"/>
            <w:hideMark/>
          </w:tcPr>
          <w:p w14:paraId="272C59C8" w14:textId="77777777" w:rsidR="001057BE" w:rsidRPr="001057BE" w:rsidRDefault="001057BE" w:rsidP="001057BE">
            <w:pPr>
              <w:jc w:val="center"/>
              <w:rPr>
                <w:color w:val="000000"/>
                <w:sz w:val="12"/>
                <w:szCs w:val="12"/>
              </w:rPr>
            </w:pPr>
            <w:r w:rsidRPr="001057BE">
              <w:rPr>
                <w:color w:val="000000"/>
                <w:sz w:val="12"/>
                <w:szCs w:val="12"/>
              </w:rPr>
              <w:t>-</w:t>
            </w:r>
          </w:p>
        </w:tc>
      </w:tr>
      <w:tr w:rsidR="001057BE" w:rsidRPr="001057BE" w14:paraId="45BEA41C" w14:textId="77777777" w:rsidTr="00F0290F">
        <w:trPr>
          <w:trHeight w:val="185"/>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3858E7BA" w14:textId="77777777" w:rsidR="001057BE" w:rsidRPr="001057BE" w:rsidRDefault="001057BE" w:rsidP="001057BE">
            <w:pPr>
              <w:jc w:val="center"/>
              <w:rPr>
                <w:b/>
                <w:bCs/>
                <w:color w:val="000000"/>
                <w:sz w:val="12"/>
                <w:szCs w:val="12"/>
              </w:rPr>
            </w:pPr>
            <w:r w:rsidRPr="001057BE">
              <w:rPr>
                <w:b/>
                <w:bCs/>
                <w:color w:val="000000"/>
                <w:sz w:val="12"/>
                <w:szCs w:val="12"/>
              </w:rPr>
              <w:t>Выручка ТСО</w:t>
            </w:r>
          </w:p>
        </w:tc>
      </w:tr>
      <w:tr w:rsidR="001057BE" w:rsidRPr="001057BE" w14:paraId="38E534BC"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AA256" w14:textId="77777777" w:rsidR="001057BE" w:rsidRPr="001057BE" w:rsidRDefault="001057BE" w:rsidP="001057BE">
            <w:pPr>
              <w:rPr>
                <w:b/>
                <w:bCs/>
                <w:color w:val="000000"/>
                <w:sz w:val="12"/>
                <w:szCs w:val="12"/>
              </w:rPr>
            </w:pPr>
            <w:r w:rsidRPr="001057BE">
              <w:rPr>
                <w:b/>
                <w:bCs/>
                <w:color w:val="000000"/>
                <w:sz w:val="12"/>
                <w:szCs w:val="12"/>
              </w:rPr>
              <w:t>Население</w:t>
            </w:r>
          </w:p>
        </w:tc>
        <w:tc>
          <w:tcPr>
            <w:tcW w:w="260" w:type="pct"/>
            <w:tcBorders>
              <w:top w:val="nil"/>
              <w:left w:val="nil"/>
              <w:bottom w:val="single" w:sz="4" w:space="0" w:color="auto"/>
              <w:right w:val="single" w:sz="4" w:space="0" w:color="auto"/>
            </w:tcBorders>
            <w:shd w:val="clear" w:color="auto" w:fill="auto"/>
            <w:noWrap/>
            <w:vAlign w:val="bottom"/>
            <w:hideMark/>
          </w:tcPr>
          <w:p w14:paraId="562280C0" w14:textId="77777777" w:rsidR="001057BE" w:rsidRPr="001057BE" w:rsidRDefault="001057BE" w:rsidP="001057BE">
            <w:pPr>
              <w:jc w:val="right"/>
              <w:rPr>
                <w:color w:val="000000"/>
                <w:sz w:val="12"/>
                <w:szCs w:val="12"/>
              </w:rPr>
            </w:pPr>
            <w:r w:rsidRPr="001057BE">
              <w:rPr>
                <w:color w:val="000000"/>
                <w:sz w:val="12"/>
                <w:szCs w:val="12"/>
              </w:rPr>
              <w:t>781,68</w:t>
            </w:r>
          </w:p>
        </w:tc>
        <w:tc>
          <w:tcPr>
            <w:tcW w:w="255" w:type="pct"/>
            <w:tcBorders>
              <w:top w:val="nil"/>
              <w:left w:val="nil"/>
              <w:bottom w:val="single" w:sz="4" w:space="0" w:color="auto"/>
              <w:right w:val="single" w:sz="4" w:space="0" w:color="auto"/>
            </w:tcBorders>
            <w:shd w:val="clear" w:color="auto" w:fill="auto"/>
            <w:noWrap/>
            <w:vAlign w:val="bottom"/>
            <w:hideMark/>
          </w:tcPr>
          <w:p w14:paraId="04B238D8" w14:textId="77777777" w:rsidR="001057BE" w:rsidRPr="001057BE" w:rsidRDefault="001057BE" w:rsidP="001057BE">
            <w:pPr>
              <w:jc w:val="right"/>
              <w:rPr>
                <w:color w:val="000000"/>
                <w:sz w:val="12"/>
                <w:szCs w:val="12"/>
              </w:rPr>
            </w:pPr>
            <w:r w:rsidRPr="001057BE">
              <w:rPr>
                <w:color w:val="000000"/>
                <w:sz w:val="12"/>
                <w:szCs w:val="12"/>
              </w:rPr>
              <w:t>1 070,78</w:t>
            </w:r>
          </w:p>
        </w:tc>
        <w:tc>
          <w:tcPr>
            <w:tcW w:w="255" w:type="pct"/>
            <w:tcBorders>
              <w:top w:val="nil"/>
              <w:left w:val="nil"/>
              <w:bottom w:val="single" w:sz="4" w:space="0" w:color="auto"/>
              <w:right w:val="single" w:sz="4" w:space="0" w:color="auto"/>
            </w:tcBorders>
            <w:shd w:val="clear" w:color="auto" w:fill="auto"/>
            <w:noWrap/>
            <w:vAlign w:val="bottom"/>
            <w:hideMark/>
          </w:tcPr>
          <w:p w14:paraId="443B69F2" w14:textId="77777777" w:rsidR="001057BE" w:rsidRPr="001057BE" w:rsidRDefault="001057BE" w:rsidP="001057BE">
            <w:pPr>
              <w:jc w:val="right"/>
              <w:rPr>
                <w:color w:val="000000"/>
                <w:sz w:val="12"/>
                <w:szCs w:val="12"/>
              </w:rPr>
            </w:pPr>
            <w:r w:rsidRPr="001057BE">
              <w:rPr>
                <w:color w:val="000000"/>
                <w:sz w:val="12"/>
                <w:szCs w:val="12"/>
              </w:rPr>
              <w:t>58 903,16</w:t>
            </w:r>
          </w:p>
        </w:tc>
        <w:tc>
          <w:tcPr>
            <w:tcW w:w="283" w:type="pct"/>
            <w:tcBorders>
              <w:top w:val="nil"/>
              <w:left w:val="nil"/>
              <w:bottom w:val="single" w:sz="4" w:space="0" w:color="auto"/>
              <w:right w:val="single" w:sz="4" w:space="0" w:color="auto"/>
            </w:tcBorders>
            <w:shd w:val="clear" w:color="auto" w:fill="auto"/>
            <w:noWrap/>
            <w:vAlign w:val="bottom"/>
            <w:hideMark/>
          </w:tcPr>
          <w:p w14:paraId="365C3A96" w14:textId="77777777" w:rsidR="001057BE" w:rsidRPr="001057BE" w:rsidRDefault="001057BE" w:rsidP="001057BE">
            <w:pPr>
              <w:jc w:val="right"/>
              <w:rPr>
                <w:color w:val="000000"/>
                <w:sz w:val="12"/>
                <w:szCs w:val="12"/>
              </w:rPr>
            </w:pPr>
            <w:r w:rsidRPr="001057BE">
              <w:rPr>
                <w:color w:val="000000"/>
                <w:sz w:val="12"/>
                <w:szCs w:val="12"/>
              </w:rPr>
              <w:t>229 643,00</w:t>
            </w:r>
          </w:p>
        </w:tc>
        <w:tc>
          <w:tcPr>
            <w:tcW w:w="284" w:type="pct"/>
            <w:tcBorders>
              <w:top w:val="nil"/>
              <w:left w:val="nil"/>
              <w:bottom w:val="single" w:sz="4" w:space="0" w:color="auto"/>
              <w:right w:val="single" w:sz="4" w:space="0" w:color="auto"/>
            </w:tcBorders>
            <w:shd w:val="clear" w:color="auto" w:fill="auto"/>
            <w:noWrap/>
            <w:vAlign w:val="bottom"/>
            <w:hideMark/>
          </w:tcPr>
          <w:p w14:paraId="0B4065E3" w14:textId="77777777" w:rsidR="001057BE" w:rsidRPr="001057BE" w:rsidRDefault="001057BE" w:rsidP="001057BE">
            <w:pPr>
              <w:jc w:val="right"/>
              <w:rPr>
                <w:color w:val="000000"/>
                <w:sz w:val="12"/>
                <w:szCs w:val="12"/>
              </w:rPr>
            </w:pPr>
            <w:r w:rsidRPr="001057BE">
              <w:rPr>
                <w:color w:val="000000"/>
                <w:sz w:val="12"/>
                <w:szCs w:val="12"/>
              </w:rPr>
              <w:t>290 398,63</w:t>
            </w:r>
          </w:p>
        </w:tc>
        <w:tc>
          <w:tcPr>
            <w:tcW w:w="283" w:type="pct"/>
            <w:tcBorders>
              <w:top w:val="nil"/>
              <w:left w:val="nil"/>
              <w:bottom w:val="single" w:sz="4" w:space="0" w:color="auto"/>
              <w:right w:val="single" w:sz="4" w:space="0" w:color="auto"/>
            </w:tcBorders>
            <w:shd w:val="clear" w:color="auto" w:fill="auto"/>
            <w:noWrap/>
            <w:vAlign w:val="bottom"/>
            <w:hideMark/>
          </w:tcPr>
          <w:p w14:paraId="40915D54" w14:textId="77777777" w:rsidR="001057BE" w:rsidRPr="001057BE" w:rsidRDefault="001057BE" w:rsidP="001057BE">
            <w:pPr>
              <w:jc w:val="right"/>
              <w:rPr>
                <w:color w:val="000000"/>
                <w:sz w:val="12"/>
                <w:szCs w:val="12"/>
              </w:rPr>
            </w:pPr>
            <w:r w:rsidRPr="001057BE">
              <w:rPr>
                <w:color w:val="000000"/>
                <w:sz w:val="12"/>
                <w:szCs w:val="12"/>
              </w:rPr>
              <w:t>1 073,86</w:t>
            </w:r>
          </w:p>
        </w:tc>
        <w:tc>
          <w:tcPr>
            <w:tcW w:w="254" w:type="pct"/>
            <w:tcBorders>
              <w:top w:val="nil"/>
              <w:left w:val="nil"/>
              <w:bottom w:val="single" w:sz="4" w:space="0" w:color="auto"/>
              <w:right w:val="single" w:sz="4" w:space="0" w:color="auto"/>
            </w:tcBorders>
            <w:shd w:val="clear" w:color="auto" w:fill="auto"/>
            <w:noWrap/>
            <w:vAlign w:val="bottom"/>
            <w:hideMark/>
          </w:tcPr>
          <w:p w14:paraId="23B62B45" w14:textId="77777777" w:rsidR="001057BE" w:rsidRPr="001057BE" w:rsidRDefault="001057BE" w:rsidP="001057BE">
            <w:pPr>
              <w:jc w:val="right"/>
              <w:rPr>
                <w:color w:val="000000"/>
                <w:sz w:val="12"/>
                <w:szCs w:val="12"/>
              </w:rPr>
            </w:pPr>
            <w:r w:rsidRPr="001057BE">
              <w:rPr>
                <w:color w:val="000000"/>
                <w:sz w:val="12"/>
                <w:szCs w:val="12"/>
              </w:rPr>
              <w:t>980,79</w:t>
            </w:r>
          </w:p>
        </w:tc>
        <w:tc>
          <w:tcPr>
            <w:tcW w:w="283" w:type="pct"/>
            <w:tcBorders>
              <w:top w:val="nil"/>
              <w:left w:val="nil"/>
              <w:bottom w:val="single" w:sz="4" w:space="0" w:color="auto"/>
              <w:right w:val="single" w:sz="4" w:space="0" w:color="auto"/>
            </w:tcBorders>
            <w:shd w:val="clear" w:color="auto" w:fill="auto"/>
            <w:noWrap/>
            <w:vAlign w:val="bottom"/>
            <w:hideMark/>
          </w:tcPr>
          <w:p w14:paraId="1EA6C20C" w14:textId="77777777" w:rsidR="001057BE" w:rsidRPr="001057BE" w:rsidRDefault="001057BE" w:rsidP="001057BE">
            <w:pPr>
              <w:jc w:val="right"/>
              <w:rPr>
                <w:color w:val="000000"/>
                <w:sz w:val="12"/>
                <w:szCs w:val="12"/>
              </w:rPr>
            </w:pPr>
            <w:r w:rsidRPr="001057BE">
              <w:rPr>
                <w:color w:val="000000"/>
                <w:sz w:val="12"/>
                <w:szCs w:val="12"/>
              </w:rPr>
              <w:t>50 767,33</w:t>
            </w:r>
          </w:p>
        </w:tc>
        <w:tc>
          <w:tcPr>
            <w:tcW w:w="283" w:type="pct"/>
            <w:tcBorders>
              <w:top w:val="nil"/>
              <w:left w:val="nil"/>
              <w:bottom w:val="single" w:sz="4" w:space="0" w:color="auto"/>
              <w:right w:val="single" w:sz="4" w:space="0" w:color="auto"/>
            </w:tcBorders>
            <w:shd w:val="clear" w:color="auto" w:fill="auto"/>
            <w:noWrap/>
            <w:vAlign w:val="bottom"/>
            <w:hideMark/>
          </w:tcPr>
          <w:p w14:paraId="7E6F00E0" w14:textId="77777777" w:rsidR="001057BE" w:rsidRPr="001057BE" w:rsidRDefault="001057BE" w:rsidP="001057BE">
            <w:pPr>
              <w:jc w:val="right"/>
              <w:rPr>
                <w:color w:val="000000"/>
                <w:sz w:val="12"/>
                <w:szCs w:val="12"/>
              </w:rPr>
            </w:pPr>
            <w:r w:rsidRPr="001057BE">
              <w:rPr>
                <w:color w:val="000000"/>
                <w:sz w:val="12"/>
                <w:szCs w:val="12"/>
              </w:rPr>
              <w:t>193 750,57</w:t>
            </w:r>
          </w:p>
        </w:tc>
        <w:tc>
          <w:tcPr>
            <w:tcW w:w="283" w:type="pct"/>
            <w:tcBorders>
              <w:top w:val="nil"/>
              <w:left w:val="nil"/>
              <w:bottom w:val="single" w:sz="4" w:space="0" w:color="auto"/>
              <w:right w:val="single" w:sz="4" w:space="0" w:color="auto"/>
            </w:tcBorders>
            <w:shd w:val="clear" w:color="auto" w:fill="auto"/>
            <w:noWrap/>
            <w:vAlign w:val="bottom"/>
            <w:hideMark/>
          </w:tcPr>
          <w:p w14:paraId="03818C43" w14:textId="77777777" w:rsidR="001057BE" w:rsidRPr="001057BE" w:rsidRDefault="001057BE" w:rsidP="001057BE">
            <w:pPr>
              <w:jc w:val="right"/>
              <w:rPr>
                <w:color w:val="000000"/>
                <w:sz w:val="12"/>
                <w:szCs w:val="12"/>
              </w:rPr>
            </w:pPr>
            <w:r w:rsidRPr="001057BE">
              <w:rPr>
                <w:color w:val="000000"/>
                <w:sz w:val="12"/>
                <w:szCs w:val="12"/>
              </w:rPr>
              <w:t>246 572,54</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1BEE959F" w14:textId="77777777" w:rsidR="001057BE" w:rsidRPr="001057BE" w:rsidRDefault="001057BE" w:rsidP="001057BE">
            <w:pPr>
              <w:jc w:val="right"/>
              <w:rPr>
                <w:color w:val="000000"/>
                <w:sz w:val="12"/>
                <w:szCs w:val="12"/>
              </w:rPr>
            </w:pPr>
            <w:r w:rsidRPr="001057BE">
              <w:rPr>
                <w:color w:val="000000"/>
                <w:sz w:val="12"/>
                <w:szCs w:val="12"/>
              </w:rPr>
              <w:t>1 855,54</w:t>
            </w:r>
          </w:p>
        </w:tc>
        <w:tc>
          <w:tcPr>
            <w:tcW w:w="283" w:type="pct"/>
            <w:tcBorders>
              <w:top w:val="nil"/>
              <w:left w:val="nil"/>
              <w:bottom w:val="single" w:sz="4" w:space="0" w:color="auto"/>
              <w:right w:val="single" w:sz="4" w:space="0" w:color="auto"/>
            </w:tcBorders>
            <w:shd w:val="clear" w:color="auto" w:fill="auto"/>
            <w:noWrap/>
            <w:vAlign w:val="bottom"/>
            <w:hideMark/>
          </w:tcPr>
          <w:p w14:paraId="2AEEBFD7" w14:textId="77777777" w:rsidR="001057BE" w:rsidRPr="001057BE" w:rsidRDefault="001057BE" w:rsidP="001057BE">
            <w:pPr>
              <w:jc w:val="right"/>
              <w:rPr>
                <w:color w:val="000000"/>
                <w:sz w:val="12"/>
                <w:szCs w:val="12"/>
              </w:rPr>
            </w:pPr>
            <w:r w:rsidRPr="001057BE">
              <w:rPr>
                <w:color w:val="000000"/>
                <w:sz w:val="12"/>
                <w:szCs w:val="12"/>
              </w:rPr>
              <w:t>2 051,57</w:t>
            </w:r>
          </w:p>
        </w:tc>
        <w:tc>
          <w:tcPr>
            <w:tcW w:w="283" w:type="pct"/>
            <w:tcBorders>
              <w:top w:val="nil"/>
              <w:left w:val="nil"/>
              <w:bottom w:val="single" w:sz="4" w:space="0" w:color="auto"/>
              <w:right w:val="single" w:sz="4" w:space="0" w:color="auto"/>
            </w:tcBorders>
            <w:shd w:val="clear" w:color="auto" w:fill="auto"/>
            <w:noWrap/>
            <w:vAlign w:val="bottom"/>
            <w:hideMark/>
          </w:tcPr>
          <w:p w14:paraId="24427519" w14:textId="77777777" w:rsidR="001057BE" w:rsidRPr="001057BE" w:rsidRDefault="001057BE" w:rsidP="001057BE">
            <w:pPr>
              <w:jc w:val="right"/>
              <w:rPr>
                <w:color w:val="000000"/>
                <w:sz w:val="12"/>
                <w:szCs w:val="12"/>
              </w:rPr>
            </w:pPr>
            <w:r w:rsidRPr="001057BE">
              <w:rPr>
                <w:color w:val="000000"/>
                <w:sz w:val="12"/>
                <w:szCs w:val="12"/>
              </w:rPr>
              <w:t>109 670,49</w:t>
            </w:r>
          </w:p>
        </w:tc>
        <w:tc>
          <w:tcPr>
            <w:tcW w:w="254" w:type="pct"/>
            <w:tcBorders>
              <w:top w:val="nil"/>
              <w:left w:val="nil"/>
              <w:bottom w:val="single" w:sz="4" w:space="0" w:color="auto"/>
              <w:right w:val="single" w:sz="4" w:space="0" w:color="auto"/>
            </w:tcBorders>
            <w:shd w:val="clear" w:color="auto" w:fill="auto"/>
            <w:noWrap/>
            <w:vAlign w:val="bottom"/>
            <w:hideMark/>
          </w:tcPr>
          <w:p w14:paraId="2492F954" w14:textId="77777777" w:rsidR="001057BE" w:rsidRPr="001057BE" w:rsidRDefault="001057BE" w:rsidP="001057BE">
            <w:pPr>
              <w:jc w:val="right"/>
              <w:rPr>
                <w:color w:val="000000"/>
                <w:sz w:val="12"/>
                <w:szCs w:val="12"/>
              </w:rPr>
            </w:pPr>
            <w:r w:rsidRPr="001057BE">
              <w:rPr>
                <w:color w:val="000000"/>
                <w:sz w:val="12"/>
                <w:szCs w:val="12"/>
              </w:rPr>
              <w:t>423 393,57</w:t>
            </w:r>
          </w:p>
        </w:tc>
        <w:tc>
          <w:tcPr>
            <w:tcW w:w="403" w:type="pct"/>
            <w:tcBorders>
              <w:top w:val="nil"/>
              <w:left w:val="nil"/>
              <w:bottom w:val="single" w:sz="4" w:space="0" w:color="auto"/>
              <w:right w:val="single" w:sz="4" w:space="0" w:color="auto"/>
            </w:tcBorders>
            <w:shd w:val="clear" w:color="auto" w:fill="auto"/>
            <w:noWrap/>
            <w:vAlign w:val="bottom"/>
            <w:hideMark/>
          </w:tcPr>
          <w:p w14:paraId="3573DCAA" w14:textId="77777777" w:rsidR="001057BE" w:rsidRPr="001057BE" w:rsidRDefault="001057BE" w:rsidP="001057BE">
            <w:pPr>
              <w:jc w:val="right"/>
              <w:rPr>
                <w:color w:val="000000"/>
                <w:sz w:val="12"/>
                <w:szCs w:val="12"/>
              </w:rPr>
            </w:pPr>
            <w:r w:rsidRPr="001057BE">
              <w:rPr>
                <w:color w:val="000000"/>
                <w:sz w:val="12"/>
                <w:szCs w:val="12"/>
              </w:rPr>
              <w:t>536 971,17</w:t>
            </w:r>
          </w:p>
        </w:tc>
      </w:tr>
      <w:tr w:rsidR="001057BE" w:rsidRPr="001057BE" w14:paraId="5FA6B4BD"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4D501" w14:textId="77777777" w:rsidR="001057BE" w:rsidRPr="001057BE" w:rsidRDefault="001057BE" w:rsidP="001057BE">
            <w:pPr>
              <w:jc w:val="right"/>
              <w:rPr>
                <w:color w:val="000000"/>
                <w:sz w:val="12"/>
                <w:szCs w:val="12"/>
              </w:rPr>
            </w:pPr>
            <w:r w:rsidRPr="001057BE">
              <w:rPr>
                <w:color w:val="000000"/>
                <w:sz w:val="12"/>
                <w:szCs w:val="12"/>
              </w:rPr>
              <w:t>с 0,7, тыс. руб.</w:t>
            </w:r>
          </w:p>
        </w:tc>
        <w:tc>
          <w:tcPr>
            <w:tcW w:w="260" w:type="pct"/>
            <w:tcBorders>
              <w:top w:val="nil"/>
              <w:left w:val="nil"/>
              <w:bottom w:val="single" w:sz="4" w:space="0" w:color="auto"/>
              <w:right w:val="single" w:sz="4" w:space="0" w:color="auto"/>
            </w:tcBorders>
            <w:shd w:val="clear" w:color="auto" w:fill="auto"/>
            <w:noWrap/>
            <w:vAlign w:val="bottom"/>
            <w:hideMark/>
          </w:tcPr>
          <w:p w14:paraId="3C0C76DB" w14:textId="77777777" w:rsidR="001057BE" w:rsidRPr="001057BE" w:rsidRDefault="001057BE" w:rsidP="001057BE">
            <w:pPr>
              <w:jc w:val="right"/>
              <w:rPr>
                <w:color w:val="000000"/>
                <w:sz w:val="12"/>
                <w:szCs w:val="12"/>
              </w:rPr>
            </w:pPr>
            <w:r w:rsidRPr="001057BE">
              <w:rPr>
                <w:color w:val="000000"/>
                <w:sz w:val="12"/>
                <w:szCs w:val="12"/>
              </w:rPr>
              <w:t>767,39</w:t>
            </w:r>
          </w:p>
        </w:tc>
        <w:tc>
          <w:tcPr>
            <w:tcW w:w="255" w:type="pct"/>
            <w:tcBorders>
              <w:top w:val="nil"/>
              <w:left w:val="nil"/>
              <w:bottom w:val="single" w:sz="4" w:space="0" w:color="auto"/>
              <w:right w:val="single" w:sz="4" w:space="0" w:color="auto"/>
            </w:tcBorders>
            <w:shd w:val="clear" w:color="auto" w:fill="auto"/>
            <w:noWrap/>
            <w:vAlign w:val="bottom"/>
            <w:hideMark/>
          </w:tcPr>
          <w:p w14:paraId="45389430" w14:textId="77777777" w:rsidR="001057BE" w:rsidRPr="001057BE" w:rsidRDefault="001057BE" w:rsidP="001057BE">
            <w:pPr>
              <w:jc w:val="right"/>
              <w:rPr>
                <w:color w:val="000000"/>
                <w:sz w:val="12"/>
                <w:szCs w:val="12"/>
              </w:rPr>
            </w:pPr>
            <w:r w:rsidRPr="001057BE">
              <w:rPr>
                <w:color w:val="000000"/>
                <w:sz w:val="12"/>
                <w:szCs w:val="12"/>
              </w:rPr>
              <w:t>961,96</w:t>
            </w:r>
          </w:p>
        </w:tc>
        <w:tc>
          <w:tcPr>
            <w:tcW w:w="255" w:type="pct"/>
            <w:tcBorders>
              <w:top w:val="nil"/>
              <w:left w:val="nil"/>
              <w:bottom w:val="single" w:sz="4" w:space="0" w:color="auto"/>
              <w:right w:val="single" w:sz="4" w:space="0" w:color="auto"/>
            </w:tcBorders>
            <w:shd w:val="clear" w:color="auto" w:fill="auto"/>
            <w:noWrap/>
            <w:vAlign w:val="bottom"/>
            <w:hideMark/>
          </w:tcPr>
          <w:p w14:paraId="2699CD1B" w14:textId="77777777" w:rsidR="001057BE" w:rsidRPr="001057BE" w:rsidRDefault="001057BE" w:rsidP="001057BE">
            <w:pPr>
              <w:jc w:val="right"/>
              <w:rPr>
                <w:color w:val="000000"/>
                <w:sz w:val="12"/>
                <w:szCs w:val="12"/>
              </w:rPr>
            </w:pPr>
            <w:r w:rsidRPr="001057BE">
              <w:rPr>
                <w:color w:val="000000"/>
                <w:sz w:val="12"/>
                <w:szCs w:val="12"/>
              </w:rPr>
              <w:t>57 767,55</w:t>
            </w:r>
          </w:p>
        </w:tc>
        <w:tc>
          <w:tcPr>
            <w:tcW w:w="283" w:type="pct"/>
            <w:tcBorders>
              <w:top w:val="nil"/>
              <w:left w:val="nil"/>
              <w:bottom w:val="single" w:sz="4" w:space="0" w:color="auto"/>
              <w:right w:val="single" w:sz="4" w:space="0" w:color="auto"/>
            </w:tcBorders>
            <w:shd w:val="clear" w:color="auto" w:fill="auto"/>
            <w:noWrap/>
            <w:vAlign w:val="bottom"/>
            <w:hideMark/>
          </w:tcPr>
          <w:p w14:paraId="755E4C36" w14:textId="77777777" w:rsidR="001057BE" w:rsidRPr="001057BE" w:rsidRDefault="001057BE" w:rsidP="001057BE">
            <w:pPr>
              <w:jc w:val="right"/>
              <w:rPr>
                <w:color w:val="000000"/>
                <w:sz w:val="12"/>
                <w:szCs w:val="12"/>
              </w:rPr>
            </w:pPr>
            <w:r w:rsidRPr="001057BE">
              <w:rPr>
                <w:color w:val="000000"/>
                <w:sz w:val="12"/>
                <w:szCs w:val="12"/>
              </w:rPr>
              <w:t>216 584,63</w:t>
            </w:r>
          </w:p>
        </w:tc>
        <w:tc>
          <w:tcPr>
            <w:tcW w:w="284" w:type="pct"/>
            <w:tcBorders>
              <w:top w:val="nil"/>
              <w:left w:val="nil"/>
              <w:bottom w:val="single" w:sz="4" w:space="0" w:color="auto"/>
              <w:right w:val="single" w:sz="4" w:space="0" w:color="auto"/>
            </w:tcBorders>
            <w:shd w:val="clear" w:color="auto" w:fill="auto"/>
            <w:noWrap/>
            <w:vAlign w:val="bottom"/>
            <w:hideMark/>
          </w:tcPr>
          <w:p w14:paraId="3D9EB7CB" w14:textId="77777777" w:rsidR="001057BE" w:rsidRPr="001057BE" w:rsidRDefault="001057BE" w:rsidP="001057BE">
            <w:pPr>
              <w:jc w:val="right"/>
              <w:rPr>
                <w:color w:val="000000"/>
                <w:sz w:val="12"/>
                <w:szCs w:val="12"/>
              </w:rPr>
            </w:pPr>
            <w:r w:rsidRPr="001057BE">
              <w:rPr>
                <w:color w:val="000000"/>
                <w:sz w:val="12"/>
                <w:szCs w:val="12"/>
              </w:rPr>
              <w:t>276 081,53</w:t>
            </w:r>
          </w:p>
        </w:tc>
        <w:tc>
          <w:tcPr>
            <w:tcW w:w="283" w:type="pct"/>
            <w:tcBorders>
              <w:top w:val="nil"/>
              <w:left w:val="nil"/>
              <w:bottom w:val="single" w:sz="4" w:space="0" w:color="auto"/>
              <w:right w:val="single" w:sz="4" w:space="0" w:color="auto"/>
            </w:tcBorders>
            <w:shd w:val="clear" w:color="auto" w:fill="auto"/>
            <w:noWrap/>
            <w:vAlign w:val="bottom"/>
            <w:hideMark/>
          </w:tcPr>
          <w:p w14:paraId="0CFDAA1C" w14:textId="77777777" w:rsidR="001057BE" w:rsidRPr="001057BE" w:rsidRDefault="001057BE" w:rsidP="001057BE">
            <w:pPr>
              <w:jc w:val="right"/>
              <w:rPr>
                <w:color w:val="000000"/>
                <w:sz w:val="12"/>
                <w:szCs w:val="12"/>
              </w:rPr>
            </w:pPr>
            <w:r w:rsidRPr="001057BE">
              <w:rPr>
                <w:color w:val="000000"/>
                <w:sz w:val="12"/>
                <w:szCs w:val="12"/>
              </w:rPr>
              <w:t>1 004,75</w:t>
            </w:r>
          </w:p>
        </w:tc>
        <w:tc>
          <w:tcPr>
            <w:tcW w:w="254" w:type="pct"/>
            <w:tcBorders>
              <w:top w:val="nil"/>
              <w:left w:val="nil"/>
              <w:bottom w:val="single" w:sz="4" w:space="0" w:color="auto"/>
              <w:right w:val="single" w:sz="4" w:space="0" w:color="auto"/>
            </w:tcBorders>
            <w:shd w:val="clear" w:color="auto" w:fill="auto"/>
            <w:noWrap/>
            <w:vAlign w:val="bottom"/>
            <w:hideMark/>
          </w:tcPr>
          <w:p w14:paraId="7A73B2F5" w14:textId="77777777" w:rsidR="001057BE" w:rsidRPr="001057BE" w:rsidRDefault="001057BE" w:rsidP="001057BE">
            <w:pPr>
              <w:jc w:val="right"/>
              <w:rPr>
                <w:color w:val="000000"/>
                <w:sz w:val="12"/>
                <w:szCs w:val="12"/>
              </w:rPr>
            </w:pPr>
            <w:r w:rsidRPr="001057BE">
              <w:rPr>
                <w:color w:val="000000"/>
                <w:sz w:val="12"/>
                <w:szCs w:val="12"/>
              </w:rPr>
              <w:t>883,48</w:t>
            </w:r>
          </w:p>
        </w:tc>
        <w:tc>
          <w:tcPr>
            <w:tcW w:w="283" w:type="pct"/>
            <w:tcBorders>
              <w:top w:val="nil"/>
              <w:left w:val="nil"/>
              <w:bottom w:val="single" w:sz="4" w:space="0" w:color="auto"/>
              <w:right w:val="single" w:sz="4" w:space="0" w:color="auto"/>
            </w:tcBorders>
            <w:shd w:val="clear" w:color="auto" w:fill="auto"/>
            <w:noWrap/>
            <w:vAlign w:val="bottom"/>
            <w:hideMark/>
          </w:tcPr>
          <w:p w14:paraId="43A56973" w14:textId="77777777" w:rsidR="001057BE" w:rsidRPr="001057BE" w:rsidRDefault="001057BE" w:rsidP="001057BE">
            <w:pPr>
              <w:jc w:val="right"/>
              <w:rPr>
                <w:color w:val="000000"/>
                <w:sz w:val="12"/>
                <w:szCs w:val="12"/>
              </w:rPr>
            </w:pPr>
            <w:r w:rsidRPr="001057BE">
              <w:rPr>
                <w:color w:val="000000"/>
                <w:sz w:val="12"/>
                <w:szCs w:val="12"/>
              </w:rPr>
              <w:t>49 763,17</w:t>
            </w:r>
          </w:p>
        </w:tc>
        <w:tc>
          <w:tcPr>
            <w:tcW w:w="283" w:type="pct"/>
            <w:tcBorders>
              <w:top w:val="nil"/>
              <w:left w:val="nil"/>
              <w:bottom w:val="single" w:sz="4" w:space="0" w:color="auto"/>
              <w:right w:val="single" w:sz="4" w:space="0" w:color="auto"/>
            </w:tcBorders>
            <w:shd w:val="clear" w:color="auto" w:fill="auto"/>
            <w:noWrap/>
            <w:vAlign w:val="bottom"/>
            <w:hideMark/>
          </w:tcPr>
          <w:p w14:paraId="3BCB31C7" w14:textId="77777777" w:rsidR="001057BE" w:rsidRPr="001057BE" w:rsidRDefault="001057BE" w:rsidP="001057BE">
            <w:pPr>
              <w:jc w:val="right"/>
              <w:rPr>
                <w:color w:val="000000"/>
                <w:sz w:val="12"/>
                <w:szCs w:val="12"/>
              </w:rPr>
            </w:pPr>
            <w:r w:rsidRPr="001057BE">
              <w:rPr>
                <w:color w:val="000000"/>
                <w:sz w:val="12"/>
                <w:szCs w:val="12"/>
              </w:rPr>
              <w:t>182 681,14</w:t>
            </w:r>
          </w:p>
        </w:tc>
        <w:tc>
          <w:tcPr>
            <w:tcW w:w="283" w:type="pct"/>
            <w:tcBorders>
              <w:top w:val="nil"/>
              <w:left w:val="nil"/>
              <w:bottom w:val="single" w:sz="4" w:space="0" w:color="auto"/>
              <w:right w:val="single" w:sz="4" w:space="0" w:color="auto"/>
            </w:tcBorders>
            <w:shd w:val="clear" w:color="auto" w:fill="auto"/>
            <w:noWrap/>
            <w:vAlign w:val="bottom"/>
            <w:hideMark/>
          </w:tcPr>
          <w:p w14:paraId="7D416054" w14:textId="77777777" w:rsidR="001057BE" w:rsidRPr="001057BE" w:rsidRDefault="001057BE" w:rsidP="001057BE">
            <w:pPr>
              <w:jc w:val="right"/>
              <w:rPr>
                <w:color w:val="000000"/>
                <w:sz w:val="12"/>
                <w:szCs w:val="12"/>
              </w:rPr>
            </w:pPr>
            <w:r w:rsidRPr="001057BE">
              <w:rPr>
                <w:color w:val="000000"/>
                <w:sz w:val="12"/>
                <w:szCs w:val="12"/>
              </w:rPr>
              <w:t>234 332,55</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501969D4" w14:textId="77777777" w:rsidR="001057BE" w:rsidRPr="001057BE" w:rsidRDefault="001057BE" w:rsidP="001057BE">
            <w:pPr>
              <w:jc w:val="right"/>
              <w:rPr>
                <w:color w:val="000000"/>
                <w:sz w:val="12"/>
                <w:szCs w:val="12"/>
              </w:rPr>
            </w:pPr>
            <w:r w:rsidRPr="001057BE">
              <w:rPr>
                <w:color w:val="000000"/>
                <w:sz w:val="12"/>
                <w:szCs w:val="12"/>
              </w:rPr>
              <w:t>1 772,14</w:t>
            </w:r>
          </w:p>
        </w:tc>
        <w:tc>
          <w:tcPr>
            <w:tcW w:w="283" w:type="pct"/>
            <w:tcBorders>
              <w:top w:val="nil"/>
              <w:left w:val="nil"/>
              <w:bottom w:val="single" w:sz="4" w:space="0" w:color="auto"/>
              <w:right w:val="single" w:sz="4" w:space="0" w:color="auto"/>
            </w:tcBorders>
            <w:shd w:val="clear" w:color="auto" w:fill="auto"/>
            <w:noWrap/>
            <w:vAlign w:val="bottom"/>
            <w:hideMark/>
          </w:tcPr>
          <w:p w14:paraId="79FDD8D5" w14:textId="77777777" w:rsidR="001057BE" w:rsidRPr="001057BE" w:rsidRDefault="001057BE" w:rsidP="001057BE">
            <w:pPr>
              <w:jc w:val="right"/>
              <w:rPr>
                <w:color w:val="000000"/>
                <w:sz w:val="12"/>
                <w:szCs w:val="12"/>
              </w:rPr>
            </w:pPr>
            <w:r w:rsidRPr="001057BE">
              <w:rPr>
                <w:color w:val="000000"/>
                <w:sz w:val="12"/>
                <w:szCs w:val="12"/>
              </w:rPr>
              <w:t>1 845,45</w:t>
            </w:r>
          </w:p>
        </w:tc>
        <w:tc>
          <w:tcPr>
            <w:tcW w:w="283" w:type="pct"/>
            <w:tcBorders>
              <w:top w:val="nil"/>
              <w:left w:val="nil"/>
              <w:bottom w:val="single" w:sz="4" w:space="0" w:color="auto"/>
              <w:right w:val="single" w:sz="4" w:space="0" w:color="auto"/>
            </w:tcBorders>
            <w:shd w:val="clear" w:color="auto" w:fill="auto"/>
            <w:noWrap/>
            <w:vAlign w:val="bottom"/>
            <w:hideMark/>
          </w:tcPr>
          <w:p w14:paraId="1A745606" w14:textId="77777777" w:rsidR="001057BE" w:rsidRPr="001057BE" w:rsidRDefault="001057BE" w:rsidP="001057BE">
            <w:pPr>
              <w:jc w:val="right"/>
              <w:rPr>
                <w:color w:val="000000"/>
                <w:sz w:val="12"/>
                <w:szCs w:val="12"/>
              </w:rPr>
            </w:pPr>
            <w:r w:rsidRPr="001057BE">
              <w:rPr>
                <w:color w:val="000000"/>
                <w:sz w:val="12"/>
                <w:szCs w:val="12"/>
              </w:rPr>
              <w:t>107 530,72</w:t>
            </w:r>
          </w:p>
        </w:tc>
        <w:tc>
          <w:tcPr>
            <w:tcW w:w="254" w:type="pct"/>
            <w:tcBorders>
              <w:top w:val="nil"/>
              <w:left w:val="nil"/>
              <w:bottom w:val="single" w:sz="4" w:space="0" w:color="auto"/>
              <w:right w:val="single" w:sz="4" w:space="0" w:color="auto"/>
            </w:tcBorders>
            <w:shd w:val="clear" w:color="auto" w:fill="auto"/>
            <w:noWrap/>
            <w:vAlign w:val="bottom"/>
            <w:hideMark/>
          </w:tcPr>
          <w:p w14:paraId="7C14D45B" w14:textId="77777777" w:rsidR="001057BE" w:rsidRPr="001057BE" w:rsidRDefault="001057BE" w:rsidP="001057BE">
            <w:pPr>
              <w:jc w:val="right"/>
              <w:rPr>
                <w:color w:val="000000"/>
                <w:sz w:val="12"/>
                <w:szCs w:val="12"/>
              </w:rPr>
            </w:pPr>
            <w:r w:rsidRPr="001057BE">
              <w:rPr>
                <w:color w:val="000000"/>
                <w:sz w:val="12"/>
                <w:szCs w:val="12"/>
              </w:rPr>
              <w:t>399 265,77</w:t>
            </w:r>
          </w:p>
        </w:tc>
        <w:tc>
          <w:tcPr>
            <w:tcW w:w="403" w:type="pct"/>
            <w:tcBorders>
              <w:top w:val="nil"/>
              <w:left w:val="nil"/>
              <w:bottom w:val="single" w:sz="4" w:space="0" w:color="auto"/>
              <w:right w:val="single" w:sz="4" w:space="0" w:color="auto"/>
            </w:tcBorders>
            <w:shd w:val="clear" w:color="auto" w:fill="auto"/>
            <w:noWrap/>
            <w:vAlign w:val="bottom"/>
            <w:hideMark/>
          </w:tcPr>
          <w:p w14:paraId="46239F65" w14:textId="77777777" w:rsidR="001057BE" w:rsidRPr="001057BE" w:rsidRDefault="001057BE" w:rsidP="001057BE">
            <w:pPr>
              <w:jc w:val="right"/>
              <w:rPr>
                <w:color w:val="000000"/>
                <w:sz w:val="12"/>
                <w:szCs w:val="12"/>
              </w:rPr>
            </w:pPr>
            <w:r w:rsidRPr="001057BE">
              <w:rPr>
                <w:color w:val="000000"/>
                <w:sz w:val="12"/>
                <w:szCs w:val="12"/>
              </w:rPr>
              <w:t>510 414,08</w:t>
            </w:r>
          </w:p>
        </w:tc>
      </w:tr>
      <w:tr w:rsidR="001057BE" w:rsidRPr="001057BE" w14:paraId="68A0033A"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0A8B4" w14:textId="77777777" w:rsidR="001057BE" w:rsidRPr="001057BE" w:rsidRDefault="001057BE" w:rsidP="001057BE">
            <w:pPr>
              <w:jc w:val="right"/>
              <w:rPr>
                <w:color w:val="000000"/>
                <w:sz w:val="12"/>
                <w:szCs w:val="12"/>
              </w:rPr>
            </w:pPr>
            <w:r w:rsidRPr="001057BE">
              <w:rPr>
                <w:color w:val="000000"/>
                <w:sz w:val="12"/>
                <w:szCs w:val="12"/>
              </w:rPr>
              <w:t>без 0,7, тыс. руб.</w:t>
            </w:r>
          </w:p>
        </w:tc>
        <w:tc>
          <w:tcPr>
            <w:tcW w:w="260" w:type="pct"/>
            <w:tcBorders>
              <w:top w:val="nil"/>
              <w:left w:val="nil"/>
              <w:bottom w:val="single" w:sz="4" w:space="0" w:color="auto"/>
              <w:right w:val="single" w:sz="4" w:space="0" w:color="auto"/>
            </w:tcBorders>
            <w:shd w:val="clear" w:color="auto" w:fill="auto"/>
            <w:noWrap/>
            <w:vAlign w:val="bottom"/>
            <w:hideMark/>
          </w:tcPr>
          <w:p w14:paraId="1204C667" w14:textId="77777777" w:rsidR="001057BE" w:rsidRPr="001057BE" w:rsidRDefault="001057BE" w:rsidP="001057BE">
            <w:pPr>
              <w:jc w:val="right"/>
              <w:rPr>
                <w:color w:val="000000"/>
                <w:sz w:val="12"/>
                <w:szCs w:val="12"/>
              </w:rPr>
            </w:pPr>
            <w:r w:rsidRPr="001057BE">
              <w:rPr>
                <w:color w:val="000000"/>
                <w:sz w:val="12"/>
                <w:szCs w:val="12"/>
              </w:rPr>
              <w:t>14,29</w:t>
            </w:r>
          </w:p>
        </w:tc>
        <w:tc>
          <w:tcPr>
            <w:tcW w:w="255" w:type="pct"/>
            <w:tcBorders>
              <w:top w:val="nil"/>
              <w:left w:val="nil"/>
              <w:bottom w:val="single" w:sz="4" w:space="0" w:color="auto"/>
              <w:right w:val="single" w:sz="4" w:space="0" w:color="auto"/>
            </w:tcBorders>
            <w:shd w:val="clear" w:color="auto" w:fill="auto"/>
            <w:noWrap/>
            <w:vAlign w:val="bottom"/>
            <w:hideMark/>
          </w:tcPr>
          <w:p w14:paraId="5C3C1C0E" w14:textId="77777777" w:rsidR="001057BE" w:rsidRPr="001057BE" w:rsidRDefault="001057BE" w:rsidP="001057BE">
            <w:pPr>
              <w:jc w:val="right"/>
              <w:rPr>
                <w:color w:val="000000"/>
                <w:sz w:val="12"/>
                <w:szCs w:val="12"/>
              </w:rPr>
            </w:pPr>
            <w:r w:rsidRPr="001057BE">
              <w:rPr>
                <w:color w:val="000000"/>
                <w:sz w:val="12"/>
                <w:szCs w:val="12"/>
              </w:rPr>
              <w:t>108,82</w:t>
            </w:r>
          </w:p>
        </w:tc>
        <w:tc>
          <w:tcPr>
            <w:tcW w:w="255" w:type="pct"/>
            <w:tcBorders>
              <w:top w:val="nil"/>
              <w:left w:val="nil"/>
              <w:bottom w:val="single" w:sz="4" w:space="0" w:color="auto"/>
              <w:right w:val="single" w:sz="4" w:space="0" w:color="auto"/>
            </w:tcBorders>
            <w:shd w:val="clear" w:color="auto" w:fill="auto"/>
            <w:noWrap/>
            <w:vAlign w:val="bottom"/>
            <w:hideMark/>
          </w:tcPr>
          <w:p w14:paraId="090D3F99" w14:textId="77777777" w:rsidR="001057BE" w:rsidRPr="001057BE" w:rsidRDefault="001057BE" w:rsidP="001057BE">
            <w:pPr>
              <w:jc w:val="right"/>
              <w:rPr>
                <w:color w:val="000000"/>
                <w:sz w:val="12"/>
                <w:szCs w:val="12"/>
              </w:rPr>
            </w:pPr>
            <w:r w:rsidRPr="001057BE">
              <w:rPr>
                <w:color w:val="000000"/>
                <w:sz w:val="12"/>
                <w:szCs w:val="12"/>
              </w:rPr>
              <w:t>1 135,62</w:t>
            </w:r>
          </w:p>
        </w:tc>
        <w:tc>
          <w:tcPr>
            <w:tcW w:w="283" w:type="pct"/>
            <w:tcBorders>
              <w:top w:val="nil"/>
              <w:left w:val="nil"/>
              <w:bottom w:val="single" w:sz="4" w:space="0" w:color="auto"/>
              <w:right w:val="single" w:sz="4" w:space="0" w:color="auto"/>
            </w:tcBorders>
            <w:shd w:val="clear" w:color="auto" w:fill="auto"/>
            <w:noWrap/>
            <w:vAlign w:val="bottom"/>
            <w:hideMark/>
          </w:tcPr>
          <w:p w14:paraId="5C4D8362" w14:textId="77777777" w:rsidR="001057BE" w:rsidRPr="001057BE" w:rsidRDefault="001057BE" w:rsidP="001057BE">
            <w:pPr>
              <w:jc w:val="right"/>
              <w:rPr>
                <w:color w:val="000000"/>
                <w:sz w:val="12"/>
                <w:szCs w:val="12"/>
              </w:rPr>
            </w:pPr>
            <w:r w:rsidRPr="001057BE">
              <w:rPr>
                <w:color w:val="000000"/>
                <w:sz w:val="12"/>
                <w:szCs w:val="12"/>
              </w:rPr>
              <w:t>13 058,37</w:t>
            </w:r>
          </w:p>
        </w:tc>
        <w:tc>
          <w:tcPr>
            <w:tcW w:w="284" w:type="pct"/>
            <w:tcBorders>
              <w:top w:val="nil"/>
              <w:left w:val="nil"/>
              <w:bottom w:val="single" w:sz="4" w:space="0" w:color="auto"/>
              <w:right w:val="single" w:sz="4" w:space="0" w:color="auto"/>
            </w:tcBorders>
            <w:shd w:val="clear" w:color="auto" w:fill="auto"/>
            <w:noWrap/>
            <w:vAlign w:val="bottom"/>
            <w:hideMark/>
          </w:tcPr>
          <w:p w14:paraId="24B62649" w14:textId="77777777" w:rsidR="001057BE" w:rsidRPr="001057BE" w:rsidRDefault="001057BE" w:rsidP="001057BE">
            <w:pPr>
              <w:jc w:val="right"/>
              <w:rPr>
                <w:color w:val="000000"/>
                <w:sz w:val="12"/>
                <w:szCs w:val="12"/>
              </w:rPr>
            </w:pPr>
            <w:r w:rsidRPr="001057BE">
              <w:rPr>
                <w:color w:val="000000"/>
                <w:sz w:val="12"/>
                <w:szCs w:val="12"/>
              </w:rPr>
              <w:t>14 317,10</w:t>
            </w:r>
          </w:p>
        </w:tc>
        <w:tc>
          <w:tcPr>
            <w:tcW w:w="283" w:type="pct"/>
            <w:tcBorders>
              <w:top w:val="nil"/>
              <w:left w:val="nil"/>
              <w:bottom w:val="single" w:sz="4" w:space="0" w:color="auto"/>
              <w:right w:val="single" w:sz="4" w:space="0" w:color="auto"/>
            </w:tcBorders>
            <w:shd w:val="clear" w:color="auto" w:fill="auto"/>
            <w:noWrap/>
            <w:vAlign w:val="bottom"/>
            <w:hideMark/>
          </w:tcPr>
          <w:p w14:paraId="7AE796A2" w14:textId="77777777" w:rsidR="001057BE" w:rsidRPr="001057BE" w:rsidRDefault="001057BE" w:rsidP="001057BE">
            <w:pPr>
              <w:jc w:val="right"/>
              <w:rPr>
                <w:color w:val="000000"/>
                <w:sz w:val="12"/>
                <w:szCs w:val="12"/>
              </w:rPr>
            </w:pPr>
            <w:r w:rsidRPr="001057BE">
              <w:rPr>
                <w:color w:val="000000"/>
                <w:sz w:val="12"/>
                <w:szCs w:val="12"/>
              </w:rPr>
              <w:t>69,11</w:t>
            </w:r>
          </w:p>
        </w:tc>
        <w:tc>
          <w:tcPr>
            <w:tcW w:w="254" w:type="pct"/>
            <w:tcBorders>
              <w:top w:val="nil"/>
              <w:left w:val="nil"/>
              <w:bottom w:val="single" w:sz="4" w:space="0" w:color="auto"/>
              <w:right w:val="single" w:sz="4" w:space="0" w:color="auto"/>
            </w:tcBorders>
            <w:shd w:val="clear" w:color="auto" w:fill="auto"/>
            <w:noWrap/>
            <w:vAlign w:val="bottom"/>
            <w:hideMark/>
          </w:tcPr>
          <w:p w14:paraId="218AB612" w14:textId="77777777" w:rsidR="001057BE" w:rsidRPr="001057BE" w:rsidRDefault="001057BE" w:rsidP="001057BE">
            <w:pPr>
              <w:jc w:val="right"/>
              <w:rPr>
                <w:color w:val="000000"/>
                <w:sz w:val="12"/>
                <w:szCs w:val="12"/>
              </w:rPr>
            </w:pPr>
            <w:r w:rsidRPr="001057BE">
              <w:rPr>
                <w:color w:val="000000"/>
                <w:sz w:val="12"/>
                <w:szCs w:val="12"/>
              </w:rPr>
              <w:t>97,30</w:t>
            </w:r>
          </w:p>
        </w:tc>
        <w:tc>
          <w:tcPr>
            <w:tcW w:w="283" w:type="pct"/>
            <w:tcBorders>
              <w:top w:val="nil"/>
              <w:left w:val="nil"/>
              <w:bottom w:val="single" w:sz="4" w:space="0" w:color="auto"/>
              <w:right w:val="single" w:sz="4" w:space="0" w:color="auto"/>
            </w:tcBorders>
            <w:shd w:val="clear" w:color="auto" w:fill="auto"/>
            <w:noWrap/>
            <w:vAlign w:val="bottom"/>
            <w:hideMark/>
          </w:tcPr>
          <w:p w14:paraId="617795B2" w14:textId="77777777" w:rsidR="001057BE" w:rsidRPr="001057BE" w:rsidRDefault="001057BE" w:rsidP="001057BE">
            <w:pPr>
              <w:jc w:val="right"/>
              <w:rPr>
                <w:color w:val="000000"/>
                <w:sz w:val="12"/>
                <w:szCs w:val="12"/>
              </w:rPr>
            </w:pPr>
            <w:r w:rsidRPr="001057BE">
              <w:rPr>
                <w:color w:val="000000"/>
                <w:sz w:val="12"/>
                <w:szCs w:val="12"/>
              </w:rPr>
              <w:t>1 004,16</w:t>
            </w:r>
          </w:p>
        </w:tc>
        <w:tc>
          <w:tcPr>
            <w:tcW w:w="283" w:type="pct"/>
            <w:tcBorders>
              <w:top w:val="nil"/>
              <w:left w:val="nil"/>
              <w:bottom w:val="single" w:sz="4" w:space="0" w:color="auto"/>
              <w:right w:val="single" w:sz="4" w:space="0" w:color="auto"/>
            </w:tcBorders>
            <w:shd w:val="clear" w:color="auto" w:fill="auto"/>
            <w:noWrap/>
            <w:vAlign w:val="bottom"/>
            <w:hideMark/>
          </w:tcPr>
          <w:p w14:paraId="43B6C09B" w14:textId="77777777" w:rsidR="001057BE" w:rsidRPr="001057BE" w:rsidRDefault="001057BE" w:rsidP="001057BE">
            <w:pPr>
              <w:jc w:val="right"/>
              <w:rPr>
                <w:color w:val="000000"/>
                <w:sz w:val="12"/>
                <w:szCs w:val="12"/>
              </w:rPr>
            </w:pPr>
            <w:r w:rsidRPr="001057BE">
              <w:rPr>
                <w:color w:val="000000"/>
                <w:sz w:val="12"/>
                <w:szCs w:val="12"/>
              </w:rPr>
              <w:t>11 069,42</w:t>
            </w:r>
          </w:p>
        </w:tc>
        <w:tc>
          <w:tcPr>
            <w:tcW w:w="283" w:type="pct"/>
            <w:tcBorders>
              <w:top w:val="nil"/>
              <w:left w:val="nil"/>
              <w:bottom w:val="single" w:sz="4" w:space="0" w:color="auto"/>
              <w:right w:val="single" w:sz="4" w:space="0" w:color="auto"/>
            </w:tcBorders>
            <w:shd w:val="clear" w:color="auto" w:fill="auto"/>
            <w:noWrap/>
            <w:vAlign w:val="bottom"/>
            <w:hideMark/>
          </w:tcPr>
          <w:p w14:paraId="5507C636" w14:textId="77777777" w:rsidR="001057BE" w:rsidRPr="001057BE" w:rsidRDefault="001057BE" w:rsidP="001057BE">
            <w:pPr>
              <w:jc w:val="right"/>
              <w:rPr>
                <w:color w:val="000000"/>
                <w:sz w:val="12"/>
                <w:szCs w:val="12"/>
              </w:rPr>
            </w:pPr>
            <w:r w:rsidRPr="001057BE">
              <w:rPr>
                <w:color w:val="000000"/>
                <w:sz w:val="12"/>
                <w:szCs w:val="12"/>
              </w:rPr>
              <w:t>12 239,99</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264BDF88" w14:textId="77777777" w:rsidR="001057BE" w:rsidRPr="001057BE" w:rsidRDefault="001057BE" w:rsidP="001057BE">
            <w:pPr>
              <w:jc w:val="right"/>
              <w:rPr>
                <w:color w:val="000000"/>
                <w:sz w:val="12"/>
                <w:szCs w:val="12"/>
              </w:rPr>
            </w:pPr>
            <w:r w:rsidRPr="001057BE">
              <w:rPr>
                <w:color w:val="000000"/>
                <w:sz w:val="12"/>
                <w:szCs w:val="12"/>
              </w:rPr>
              <w:t>83,39</w:t>
            </w:r>
          </w:p>
        </w:tc>
        <w:tc>
          <w:tcPr>
            <w:tcW w:w="283" w:type="pct"/>
            <w:tcBorders>
              <w:top w:val="nil"/>
              <w:left w:val="nil"/>
              <w:bottom w:val="single" w:sz="4" w:space="0" w:color="auto"/>
              <w:right w:val="single" w:sz="4" w:space="0" w:color="auto"/>
            </w:tcBorders>
            <w:shd w:val="clear" w:color="auto" w:fill="auto"/>
            <w:noWrap/>
            <w:vAlign w:val="bottom"/>
            <w:hideMark/>
          </w:tcPr>
          <w:p w14:paraId="47CB3D0C" w14:textId="77777777" w:rsidR="001057BE" w:rsidRPr="001057BE" w:rsidRDefault="001057BE" w:rsidP="001057BE">
            <w:pPr>
              <w:jc w:val="right"/>
              <w:rPr>
                <w:color w:val="000000"/>
                <w:sz w:val="12"/>
                <w:szCs w:val="12"/>
              </w:rPr>
            </w:pPr>
            <w:r w:rsidRPr="001057BE">
              <w:rPr>
                <w:color w:val="000000"/>
                <w:sz w:val="12"/>
                <w:szCs w:val="12"/>
              </w:rPr>
              <w:t>206,13</w:t>
            </w:r>
          </w:p>
        </w:tc>
        <w:tc>
          <w:tcPr>
            <w:tcW w:w="283" w:type="pct"/>
            <w:tcBorders>
              <w:top w:val="nil"/>
              <w:left w:val="nil"/>
              <w:bottom w:val="single" w:sz="4" w:space="0" w:color="auto"/>
              <w:right w:val="single" w:sz="4" w:space="0" w:color="auto"/>
            </w:tcBorders>
            <w:shd w:val="clear" w:color="auto" w:fill="auto"/>
            <w:noWrap/>
            <w:vAlign w:val="bottom"/>
            <w:hideMark/>
          </w:tcPr>
          <w:p w14:paraId="5AF1CAA0" w14:textId="77777777" w:rsidR="001057BE" w:rsidRPr="001057BE" w:rsidRDefault="001057BE" w:rsidP="001057BE">
            <w:pPr>
              <w:jc w:val="right"/>
              <w:rPr>
                <w:color w:val="000000"/>
                <w:sz w:val="12"/>
                <w:szCs w:val="12"/>
              </w:rPr>
            </w:pPr>
            <w:r w:rsidRPr="001057BE">
              <w:rPr>
                <w:color w:val="000000"/>
                <w:sz w:val="12"/>
                <w:szCs w:val="12"/>
              </w:rPr>
              <w:t>2 139,77</w:t>
            </w:r>
          </w:p>
        </w:tc>
        <w:tc>
          <w:tcPr>
            <w:tcW w:w="254" w:type="pct"/>
            <w:tcBorders>
              <w:top w:val="nil"/>
              <w:left w:val="nil"/>
              <w:bottom w:val="single" w:sz="4" w:space="0" w:color="auto"/>
              <w:right w:val="single" w:sz="4" w:space="0" w:color="auto"/>
            </w:tcBorders>
            <w:shd w:val="clear" w:color="auto" w:fill="auto"/>
            <w:noWrap/>
            <w:vAlign w:val="bottom"/>
            <w:hideMark/>
          </w:tcPr>
          <w:p w14:paraId="08F75117" w14:textId="77777777" w:rsidR="001057BE" w:rsidRPr="001057BE" w:rsidRDefault="001057BE" w:rsidP="001057BE">
            <w:pPr>
              <w:jc w:val="right"/>
              <w:rPr>
                <w:color w:val="000000"/>
                <w:sz w:val="12"/>
                <w:szCs w:val="12"/>
              </w:rPr>
            </w:pPr>
            <w:r w:rsidRPr="001057BE">
              <w:rPr>
                <w:color w:val="000000"/>
                <w:sz w:val="12"/>
                <w:szCs w:val="12"/>
              </w:rPr>
              <w:t>24 127,80</w:t>
            </w:r>
          </w:p>
        </w:tc>
        <w:tc>
          <w:tcPr>
            <w:tcW w:w="403" w:type="pct"/>
            <w:tcBorders>
              <w:top w:val="nil"/>
              <w:left w:val="nil"/>
              <w:bottom w:val="single" w:sz="4" w:space="0" w:color="auto"/>
              <w:right w:val="single" w:sz="4" w:space="0" w:color="auto"/>
            </w:tcBorders>
            <w:shd w:val="clear" w:color="auto" w:fill="auto"/>
            <w:noWrap/>
            <w:vAlign w:val="bottom"/>
            <w:hideMark/>
          </w:tcPr>
          <w:p w14:paraId="12EEA797" w14:textId="77777777" w:rsidR="001057BE" w:rsidRPr="001057BE" w:rsidRDefault="001057BE" w:rsidP="001057BE">
            <w:pPr>
              <w:jc w:val="right"/>
              <w:rPr>
                <w:color w:val="000000"/>
                <w:sz w:val="12"/>
                <w:szCs w:val="12"/>
              </w:rPr>
            </w:pPr>
            <w:r w:rsidRPr="001057BE">
              <w:rPr>
                <w:color w:val="000000"/>
                <w:sz w:val="12"/>
                <w:szCs w:val="12"/>
              </w:rPr>
              <w:t>26 557,09</w:t>
            </w:r>
          </w:p>
        </w:tc>
      </w:tr>
      <w:tr w:rsidR="001057BE" w:rsidRPr="001057BE" w14:paraId="1E780399" w14:textId="77777777" w:rsidTr="00F0290F">
        <w:trPr>
          <w:trHeight w:val="281"/>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8AAD3" w14:textId="77777777" w:rsidR="001057BE" w:rsidRPr="001057BE" w:rsidRDefault="001057BE" w:rsidP="001057BE">
            <w:pPr>
              <w:rPr>
                <w:b/>
                <w:bCs/>
                <w:color w:val="000000"/>
                <w:sz w:val="12"/>
                <w:szCs w:val="12"/>
              </w:rPr>
            </w:pPr>
            <w:r w:rsidRPr="001057BE">
              <w:rPr>
                <w:b/>
                <w:bCs/>
                <w:color w:val="000000"/>
                <w:sz w:val="12"/>
                <w:szCs w:val="12"/>
              </w:rPr>
              <w:t>Прочие</w:t>
            </w:r>
          </w:p>
        </w:tc>
        <w:tc>
          <w:tcPr>
            <w:tcW w:w="260" w:type="pct"/>
            <w:tcBorders>
              <w:top w:val="nil"/>
              <w:left w:val="nil"/>
              <w:bottom w:val="single" w:sz="4" w:space="0" w:color="auto"/>
              <w:right w:val="single" w:sz="4" w:space="0" w:color="auto"/>
            </w:tcBorders>
            <w:shd w:val="clear" w:color="auto" w:fill="auto"/>
            <w:noWrap/>
            <w:vAlign w:val="bottom"/>
            <w:hideMark/>
          </w:tcPr>
          <w:p w14:paraId="2AAE49EE" w14:textId="77777777" w:rsidR="001057BE" w:rsidRPr="001057BE" w:rsidRDefault="001057BE" w:rsidP="001057BE">
            <w:pPr>
              <w:jc w:val="right"/>
              <w:rPr>
                <w:color w:val="000000"/>
                <w:sz w:val="12"/>
                <w:szCs w:val="12"/>
              </w:rPr>
            </w:pPr>
            <w:r w:rsidRPr="001057BE">
              <w:rPr>
                <w:color w:val="000000"/>
                <w:sz w:val="12"/>
                <w:szCs w:val="12"/>
              </w:rPr>
              <w:t>2 329 234,58</w:t>
            </w:r>
          </w:p>
        </w:tc>
        <w:tc>
          <w:tcPr>
            <w:tcW w:w="255" w:type="pct"/>
            <w:tcBorders>
              <w:top w:val="nil"/>
              <w:left w:val="nil"/>
              <w:bottom w:val="single" w:sz="4" w:space="0" w:color="auto"/>
              <w:right w:val="single" w:sz="4" w:space="0" w:color="auto"/>
            </w:tcBorders>
            <w:shd w:val="clear" w:color="auto" w:fill="auto"/>
            <w:noWrap/>
            <w:vAlign w:val="bottom"/>
            <w:hideMark/>
          </w:tcPr>
          <w:p w14:paraId="7B56EACD" w14:textId="77777777" w:rsidR="001057BE" w:rsidRPr="001057BE" w:rsidRDefault="001057BE" w:rsidP="001057BE">
            <w:pPr>
              <w:jc w:val="right"/>
              <w:rPr>
                <w:color w:val="000000"/>
                <w:sz w:val="12"/>
                <w:szCs w:val="12"/>
              </w:rPr>
            </w:pPr>
            <w:r w:rsidRPr="001057BE">
              <w:rPr>
                <w:color w:val="000000"/>
                <w:sz w:val="12"/>
                <w:szCs w:val="12"/>
              </w:rPr>
              <w:t>659 477,07</w:t>
            </w:r>
          </w:p>
        </w:tc>
        <w:tc>
          <w:tcPr>
            <w:tcW w:w="255" w:type="pct"/>
            <w:tcBorders>
              <w:top w:val="nil"/>
              <w:left w:val="nil"/>
              <w:bottom w:val="single" w:sz="4" w:space="0" w:color="auto"/>
              <w:right w:val="single" w:sz="4" w:space="0" w:color="auto"/>
            </w:tcBorders>
            <w:shd w:val="clear" w:color="auto" w:fill="auto"/>
            <w:noWrap/>
            <w:vAlign w:val="bottom"/>
            <w:hideMark/>
          </w:tcPr>
          <w:p w14:paraId="507AB548" w14:textId="77777777" w:rsidR="001057BE" w:rsidRPr="001057BE" w:rsidRDefault="001057BE" w:rsidP="001057BE">
            <w:pPr>
              <w:jc w:val="right"/>
              <w:rPr>
                <w:color w:val="000000"/>
                <w:sz w:val="12"/>
                <w:szCs w:val="12"/>
              </w:rPr>
            </w:pPr>
            <w:r w:rsidRPr="001057BE">
              <w:rPr>
                <w:color w:val="000000"/>
                <w:sz w:val="12"/>
                <w:szCs w:val="12"/>
              </w:rPr>
              <w:t>424 275,88</w:t>
            </w:r>
          </w:p>
        </w:tc>
        <w:tc>
          <w:tcPr>
            <w:tcW w:w="283" w:type="pct"/>
            <w:tcBorders>
              <w:top w:val="nil"/>
              <w:left w:val="nil"/>
              <w:bottom w:val="single" w:sz="4" w:space="0" w:color="auto"/>
              <w:right w:val="single" w:sz="4" w:space="0" w:color="auto"/>
            </w:tcBorders>
            <w:shd w:val="clear" w:color="auto" w:fill="auto"/>
            <w:noWrap/>
            <w:vAlign w:val="bottom"/>
            <w:hideMark/>
          </w:tcPr>
          <w:p w14:paraId="0E8959E9" w14:textId="77777777" w:rsidR="001057BE" w:rsidRPr="001057BE" w:rsidRDefault="001057BE" w:rsidP="001057BE">
            <w:pPr>
              <w:jc w:val="right"/>
              <w:rPr>
                <w:color w:val="000000"/>
                <w:sz w:val="12"/>
                <w:szCs w:val="12"/>
              </w:rPr>
            </w:pPr>
            <w:r w:rsidRPr="001057BE">
              <w:rPr>
                <w:color w:val="000000"/>
                <w:sz w:val="12"/>
                <w:szCs w:val="12"/>
              </w:rPr>
              <w:t>224 763,25</w:t>
            </w:r>
          </w:p>
        </w:tc>
        <w:tc>
          <w:tcPr>
            <w:tcW w:w="284" w:type="pct"/>
            <w:tcBorders>
              <w:top w:val="nil"/>
              <w:left w:val="nil"/>
              <w:bottom w:val="single" w:sz="4" w:space="0" w:color="auto"/>
              <w:right w:val="single" w:sz="4" w:space="0" w:color="auto"/>
            </w:tcBorders>
            <w:shd w:val="clear" w:color="auto" w:fill="auto"/>
            <w:noWrap/>
            <w:vAlign w:val="bottom"/>
            <w:hideMark/>
          </w:tcPr>
          <w:p w14:paraId="464AEF73" w14:textId="77777777" w:rsidR="001057BE" w:rsidRPr="001057BE" w:rsidRDefault="001057BE" w:rsidP="001057BE">
            <w:pPr>
              <w:jc w:val="right"/>
              <w:rPr>
                <w:color w:val="000000"/>
                <w:sz w:val="12"/>
                <w:szCs w:val="12"/>
              </w:rPr>
            </w:pPr>
            <w:r w:rsidRPr="001057BE">
              <w:rPr>
                <w:color w:val="000000"/>
                <w:sz w:val="12"/>
                <w:szCs w:val="12"/>
              </w:rPr>
              <w:t>3 637 750,78</w:t>
            </w:r>
          </w:p>
        </w:tc>
        <w:tc>
          <w:tcPr>
            <w:tcW w:w="283" w:type="pct"/>
            <w:tcBorders>
              <w:top w:val="nil"/>
              <w:left w:val="nil"/>
              <w:bottom w:val="single" w:sz="4" w:space="0" w:color="auto"/>
              <w:right w:val="single" w:sz="4" w:space="0" w:color="auto"/>
            </w:tcBorders>
            <w:shd w:val="clear" w:color="auto" w:fill="auto"/>
            <w:noWrap/>
            <w:vAlign w:val="bottom"/>
            <w:hideMark/>
          </w:tcPr>
          <w:p w14:paraId="43D0E445" w14:textId="77777777" w:rsidR="001057BE" w:rsidRPr="001057BE" w:rsidRDefault="001057BE" w:rsidP="001057BE">
            <w:pPr>
              <w:jc w:val="right"/>
              <w:rPr>
                <w:color w:val="000000"/>
                <w:sz w:val="12"/>
                <w:szCs w:val="12"/>
              </w:rPr>
            </w:pPr>
            <w:r w:rsidRPr="001057BE">
              <w:rPr>
                <w:color w:val="000000"/>
                <w:sz w:val="12"/>
                <w:szCs w:val="12"/>
              </w:rPr>
              <w:t>2 422 101,53</w:t>
            </w:r>
          </w:p>
        </w:tc>
        <w:tc>
          <w:tcPr>
            <w:tcW w:w="254" w:type="pct"/>
            <w:tcBorders>
              <w:top w:val="nil"/>
              <w:left w:val="nil"/>
              <w:bottom w:val="single" w:sz="4" w:space="0" w:color="auto"/>
              <w:right w:val="single" w:sz="4" w:space="0" w:color="auto"/>
            </w:tcBorders>
            <w:shd w:val="clear" w:color="auto" w:fill="auto"/>
            <w:noWrap/>
            <w:vAlign w:val="bottom"/>
            <w:hideMark/>
          </w:tcPr>
          <w:p w14:paraId="3FD20E92" w14:textId="77777777" w:rsidR="001057BE" w:rsidRPr="001057BE" w:rsidRDefault="001057BE" w:rsidP="001057BE">
            <w:pPr>
              <w:jc w:val="right"/>
              <w:rPr>
                <w:color w:val="000000"/>
                <w:sz w:val="12"/>
                <w:szCs w:val="12"/>
              </w:rPr>
            </w:pPr>
            <w:r w:rsidRPr="001057BE">
              <w:rPr>
                <w:color w:val="000000"/>
                <w:sz w:val="12"/>
                <w:szCs w:val="12"/>
              </w:rPr>
              <w:t>715 238,54</w:t>
            </w:r>
          </w:p>
        </w:tc>
        <w:tc>
          <w:tcPr>
            <w:tcW w:w="283" w:type="pct"/>
            <w:tcBorders>
              <w:top w:val="nil"/>
              <w:left w:val="nil"/>
              <w:bottom w:val="single" w:sz="4" w:space="0" w:color="auto"/>
              <w:right w:val="single" w:sz="4" w:space="0" w:color="auto"/>
            </w:tcBorders>
            <w:shd w:val="clear" w:color="auto" w:fill="auto"/>
            <w:noWrap/>
            <w:vAlign w:val="bottom"/>
            <w:hideMark/>
          </w:tcPr>
          <w:p w14:paraId="7885D944" w14:textId="77777777" w:rsidR="001057BE" w:rsidRPr="001057BE" w:rsidRDefault="001057BE" w:rsidP="001057BE">
            <w:pPr>
              <w:jc w:val="right"/>
              <w:rPr>
                <w:color w:val="000000"/>
                <w:sz w:val="12"/>
                <w:szCs w:val="12"/>
              </w:rPr>
            </w:pPr>
            <w:r w:rsidRPr="001057BE">
              <w:rPr>
                <w:color w:val="000000"/>
                <w:sz w:val="12"/>
                <w:szCs w:val="12"/>
              </w:rPr>
              <w:t>481 551,73</w:t>
            </w:r>
          </w:p>
        </w:tc>
        <w:tc>
          <w:tcPr>
            <w:tcW w:w="283" w:type="pct"/>
            <w:tcBorders>
              <w:top w:val="nil"/>
              <w:left w:val="nil"/>
              <w:bottom w:val="single" w:sz="4" w:space="0" w:color="auto"/>
              <w:right w:val="single" w:sz="4" w:space="0" w:color="auto"/>
            </w:tcBorders>
            <w:shd w:val="clear" w:color="auto" w:fill="auto"/>
            <w:noWrap/>
            <w:vAlign w:val="bottom"/>
            <w:hideMark/>
          </w:tcPr>
          <w:p w14:paraId="41ED0AED" w14:textId="77777777" w:rsidR="001057BE" w:rsidRPr="001057BE" w:rsidRDefault="001057BE" w:rsidP="001057BE">
            <w:pPr>
              <w:jc w:val="right"/>
              <w:rPr>
                <w:color w:val="000000"/>
                <w:sz w:val="12"/>
                <w:szCs w:val="12"/>
              </w:rPr>
            </w:pPr>
            <w:r w:rsidRPr="001057BE">
              <w:rPr>
                <w:color w:val="000000"/>
                <w:sz w:val="12"/>
                <w:szCs w:val="12"/>
              </w:rPr>
              <w:t>235 175,90</w:t>
            </w:r>
          </w:p>
        </w:tc>
        <w:tc>
          <w:tcPr>
            <w:tcW w:w="283" w:type="pct"/>
            <w:tcBorders>
              <w:top w:val="nil"/>
              <w:left w:val="nil"/>
              <w:bottom w:val="single" w:sz="4" w:space="0" w:color="auto"/>
              <w:right w:val="single" w:sz="4" w:space="0" w:color="auto"/>
            </w:tcBorders>
            <w:shd w:val="clear" w:color="auto" w:fill="auto"/>
            <w:noWrap/>
            <w:vAlign w:val="bottom"/>
            <w:hideMark/>
          </w:tcPr>
          <w:p w14:paraId="3DC8FE70" w14:textId="77777777" w:rsidR="001057BE" w:rsidRPr="001057BE" w:rsidRDefault="001057BE" w:rsidP="001057BE">
            <w:pPr>
              <w:jc w:val="right"/>
              <w:rPr>
                <w:color w:val="000000"/>
                <w:sz w:val="12"/>
                <w:szCs w:val="12"/>
              </w:rPr>
            </w:pPr>
            <w:r w:rsidRPr="001057BE">
              <w:rPr>
                <w:color w:val="000000"/>
                <w:sz w:val="12"/>
                <w:szCs w:val="12"/>
              </w:rPr>
              <w:t>3 854 067,70</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62D5EE72" w14:textId="77777777" w:rsidR="001057BE" w:rsidRPr="001057BE" w:rsidRDefault="001057BE" w:rsidP="001057BE">
            <w:pPr>
              <w:jc w:val="right"/>
              <w:rPr>
                <w:color w:val="000000"/>
                <w:sz w:val="12"/>
                <w:szCs w:val="12"/>
              </w:rPr>
            </w:pPr>
            <w:r w:rsidRPr="001057BE">
              <w:rPr>
                <w:color w:val="000000"/>
                <w:sz w:val="12"/>
                <w:szCs w:val="12"/>
              </w:rPr>
              <w:t>4 751 336,10</w:t>
            </w:r>
          </w:p>
        </w:tc>
        <w:tc>
          <w:tcPr>
            <w:tcW w:w="283" w:type="pct"/>
            <w:tcBorders>
              <w:top w:val="nil"/>
              <w:left w:val="nil"/>
              <w:bottom w:val="single" w:sz="4" w:space="0" w:color="auto"/>
              <w:right w:val="single" w:sz="4" w:space="0" w:color="auto"/>
            </w:tcBorders>
            <w:shd w:val="clear" w:color="auto" w:fill="auto"/>
            <w:noWrap/>
            <w:vAlign w:val="bottom"/>
            <w:hideMark/>
          </w:tcPr>
          <w:p w14:paraId="44296A80" w14:textId="77777777" w:rsidR="001057BE" w:rsidRPr="001057BE" w:rsidRDefault="001057BE" w:rsidP="001057BE">
            <w:pPr>
              <w:jc w:val="right"/>
              <w:rPr>
                <w:color w:val="000000"/>
                <w:sz w:val="12"/>
                <w:szCs w:val="12"/>
              </w:rPr>
            </w:pPr>
            <w:r w:rsidRPr="001057BE">
              <w:rPr>
                <w:color w:val="000000"/>
                <w:sz w:val="12"/>
                <w:szCs w:val="12"/>
              </w:rPr>
              <w:t>1 374 715,61</w:t>
            </w:r>
          </w:p>
        </w:tc>
        <w:tc>
          <w:tcPr>
            <w:tcW w:w="283" w:type="pct"/>
            <w:tcBorders>
              <w:top w:val="nil"/>
              <w:left w:val="nil"/>
              <w:bottom w:val="single" w:sz="4" w:space="0" w:color="auto"/>
              <w:right w:val="single" w:sz="4" w:space="0" w:color="auto"/>
            </w:tcBorders>
            <w:shd w:val="clear" w:color="auto" w:fill="auto"/>
            <w:noWrap/>
            <w:vAlign w:val="bottom"/>
            <w:hideMark/>
          </w:tcPr>
          <w:p w14:paraId="03E7773C" w14:textId="77777777" w:rsidR="001057BE" w:rsidRPr="001057BE" w:rsidRDefault="001057BE" w:rsidP="001057BE">
            <w:pPr>
              <w:jc w:val="right"/>
              <w:rPr>
                <w:color w:val="000000"/>
                <w:sz w:val="12"/>
                <w:szCs w:val="12"/>
              </w:rPr>
            </w:pPr>
            <w:r w:rsidRPr="001057BE">
              <w:rPr>
                <w:color w:val="000000"/>
                <w:sz w:val="12"/>
                <w:szCs w:val="12"/>
              </w:rPr>
              <w:t>905 827,61</w:t>
            </w:r>
          </w:p>
        </w:tc>
        <w:tc>
          <w:tcPr>
            <w:tcW w:w="254" w:type="pct"/>
            <w:tcBorders>
              <w:top w:val="nil"/>
              <w:left w:val="nil"/>
              <w:bottom w:val="single" w:sz="4" w:space="0" w:color="auto"/>
              <w:right w:val="single" w:sz="4" w:space="0" w:color="auto"/>
            </w:tcBorders>
            <w:shd w:val="clear" w:color="auto" w:fill="auto"/>
            <w:noWrap/>
            <w:vAlign w:val="bottom"/>
            <w:hideMark/>
          </w:tcPr>
          <w:p w14:paraId="61D5FE41" w14:textId="77777777" w:rsidR="001057BE" w:rsidRPr="001057BE" w:rsidRDefault="001057BE" w:rsidP="001057BE">
            <w:pPr>
              <w:jc w:val="right"/>
              <w:rPr>
                <w:color w:val="000000"/>
                <w:sz w:val="12"/>
                <w:szCs w:val="12"/>
              </w:rPr>
            </w:pPr>
            <w:r w:rsidRPr="001057BE">
              <w:rPr>
                <w:color w:val="000000"/>
                <w:sz w:val="12"/>
                <w:szCs w:val="12"/>
              </w:rPr>
              <w:t>459 939,14</w:t>
            </w:r>
          </w:p>
        </w:tc>
        <w:tc>
          <w:tcPr>
            <w:tcW w:w="403" w:type="pct"/>
            <w:tcBorders>
              <w:top w:val="nil"/>
              <w:left w:val="nil"/>
              <w:bottom w:val="single" w:sz="4" w:space="0" w:color="auto"/>
              <w:right w:val="single" w:sz="4" w:space="0" w:color="auto"/>
            </w:tcBorders>
            <w:shd w:val="clear" w:color="auto" w:fill="auto"/>
            <w:noWrap/>
            <w:vAlign w:val="bottom"/>
            <w:hideMark/>
          </w:tcPr>
          <w:p w14:paraId="6987EC10" w14:textId="77777777" w:rsidR="001057BE" w:rsidRPr="001057BE" w:rsidRDefault="001057BE" w:rsidP="001057BE">
            <w:pPr>
              <w:jc w:val="right"/>
              <w:rPr>
                <w:color w:val="000000"/>
                <w:sz w:val="12"/>
                <w:szCs w:val="12"/>
              </w:rPr>
            </w:pPr>
            <w:r w:rsidRPr="001057BE">
              <w:rPr>
                <w:color w:val="000000"/>
                <w:sz w:val="12"/>
                <w:szCs w:val="12"/>
              </w:rPr>
              <w:t>7 491 818,47</w:t>
            </w:r>
          </w:p>
        </w:tc>
      </w:tr>
      <w:tr w:rsidR="001057BE" w:rsidRPr="001057BE" w14:paraId="556E545D" w14:textId="77777777" w:rsidTr="00F0290F">
        <w:trPr>
          <w:trHeight w:val="272"/>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EB9A1" w14:textId="77777777" w:rsidR="001057BE" w:rsidRPr="001057BE" w:rsidRDefault="001057BE" w:rsidP="001057BE">
            <w:pPr>
              <w:rPr>
                <w:b/>
                <w:bCs/>
                <w:color w:val="000000"/>
                <w:sz w:val="12"/>
                <w:szCs w:val="12"/>
              </w:rPr>
            </w:pPr>
            <w:r w:rsidRPr="001057BE">
              <w:rPr>
                <w:b/>
                <w:bCs/>
                <w:color w:val="000000"/>
                <w:sz w:val="12"/>
                <w:szCs w:val="12"/>
              </w:rPr>
              <w:t>Из расчета по двуставочному тарифу</w:t>
            </w:r>
          </w:p>
        </w:tc>
        <w:tc>
          <w:tcPr>
            <w:tcW w:w="260" w:type="pct"/>
            <w:tcBorders>
              <w:top w:val="nil"/>
              <w:left w:val="nil"/>
              <w:bottom w:val="single" w:sz="4" w:space="0" w:color="auto"/>
              <w:right w:val="single" w:sz="4" w:space="0" w:color="auto"/>
            </w:tcBorders>
            <w:shd w:val="clear" w:color="auto" w:fill="auto"/>
            <w:noWrap/>
            <w:vAlign w:val="bottom"/>
            <w:hideMark/>
          </w:tcPr>
          <w:p w14:paraId="04944669" w14:textId="77777777" w:rsidR="001057BE" w:rsidRPr="001057BE" w:rsidRDefault="001057BE" w:rsidP="001057BE">
            <w:pPr>
              <w:rPr>
                <w:color w:val="000000"/>
                <w:sz w:val="12"/>
                <w:szCs w:val="12"/>
              </w:rPr>
            </w:pPr>
            <w:r w:rsidRPr="001057BE">
              <w:rPr>
                <w:color w:val="000000"/>
                <w:sz w:val="12"/>
                <w:szCs w:val="12"/>
              </w:rPr>
              <w:t> </w:t>
            </w:r>
          </w:p>
        </w:tc>
        <w:tc>
          <w:tcPr>
            <w:tcW w:w="255" w:type="pct"/>
            <w:tcBorders>
              <w:top w:val="nil"/>
              <w:left w:val="nil"/>
              <w:bottom w:val="single" w:sz="4" w:space="0" w:color="auto"/>
              <w:right w:val="single" w:sz="4" w:space="0" w:color="auto"/>
            </w:tcBorders>
            <w:shd w:val="clear" w:color="auto" w:fill="auto"/>
            <w:noWrap/>
            <w:vAlign w:val="bottom"/>
            <w:hideMark/>
          </w:tcPr>
          <w:p w14:paraId="475DD36E" w14:textId="77777777" w:rsidR="001057BE" w:rsidRPr="001057BE" w:rsidRDefault="001057BE" w:rsidP="001057BE">
            <w:pPr>
              <w:rPr>
                <w:color w:val="000000"/>
                <w:sz w:val="12"/>
                <w:szCs w:val="12"/>
              </w:rPr>
            </w:pPr>
            <w:r w:rsidRPr="001057BE">
              <w:rPr>
                <w:color w:val="000000"/>
                <w:sz w:val="12"/>
                <w:szCs w:val="12"/>
              </w:rPr>
              <w:t> </w:t>
            </w:r>
          </w:p>
        </w:tc>
        <w:tc>
          <w:tcPr>
            <w:tcW w:w="255" w:type="pct"/>
            <w:tcBorders>
              <w:top w:val="nil"/>
              <w:left w:val="nil"/>
              <w:bottom w:val="single" w:sz="4" w:space="0" w:color="auto"/>
              <w:right w:val="single" w:sz="4" w:space="0" w:color="auto"/>
            </w:tcBorders>
            <w:shd w:val="clear" w:color="auto" w:fill="auto"/>
            <w:noWrap/>
            <w:vAlign w:val="bottom"/>
            <w:hideMark/>
          </w:tcPr>
          <w:p w14:paraId="75850005" w14:textId="77777777" w:rsidR="001057BE" w:rsidRPr="001057BE" w:rsidRDefault="001057BE" w:rsidP="001057BE">
            <w:pPr>
              <w:rPr>
                <w:color w:val="000000"/>
                <w:sz w:val="12"/>
                <w:szCs w:val="12"/>
              </w:rPr>
            </w:pPr>
            <w:r w:rsidRPr="001057BE">
              <w:rPr>
                <w:color w:val="000000"/>
                <w:sz w:val="12"/>
                <w:szCs w:val="12"/>
              </w:rPr>
              <w:t> </w:t>
            </w:r>
          </w:p>
        </w:tc>
        <w:tc>
          <w:tcPr>
            <w:tcW w:w="283" w:type="pct"/>
            <w:tcBorders>
              <w:top w:val="nil"/>
              <w:left w:val="nil"/>
              <w:bottom w:val="single" w:sz="4" w:space="0" w:color="auto"/>
              <w:right w:val="single" w:sz="4" w:space="0" w:color="auto"/>
            </w:tcBorders>
            <w:shd w:val="clear" w:color="auto" w:fill="auto"/>
            <w:noWrap/>
            <w:vAlign w:val="bottom"/>
            <w:hideMark/>
          </w:tcPr>
          <w:p w14:paraId="0A5EB096" w14:textId="77777777" w:rsidR="001057BE" w:rsidRPr="001057BE" w:rsidRDefault="001057BE" w:rsidP="001057BE">
            <w:pPr>
              <w:rPr>
                <w:color w:val="000000"/>
                <w:sz w:val="12"/>
                <w:szCs w:val="12"/>
              </w:rPr>
            </w:pPr>
            <w:r w:rsidRPr="001057BE">
              <w:rPr>
                <w:color w:val="000000"/>
                <w:sz w:val="12"/>
                <w:szCs w:val="12"/>
              </w:rPr>
              <w:t> </w:t>
            </w:r>
          </w:p>
        </w:tc>
        <w:tc>
          <w:tcPr>
            <w:tcW w:w="284" w:type="pct"/>
            <w:tcBorders>
              <w:top w:val="nil"/>
              <w:left w:val="nil"/>
              <w:bottom w:val="single" w:sz="4" w:space="0" w:color="auto"/>
              <w:right w:val="single" w:sz="4" w:space="0" w:color="auto"/>
            </w:tcBorders>
            <w:shd w:val="clear" w:color="auto" w:fill="auto"/>
            <w:noWrap/>
            <w:vAlign w:val="bottom"/>
            <w:hideMark/>
          </w:tcPr>
          <w:p w14:paraId="6DA92C34" w14:textId="77777777" w:rsidR="001057BE" w:rsidRPr="001057BE" w:rsidRDefault="001057BE" w:rsidP="001057BE">
            <w:pPr>
              <w:rPr>
                <w:color w:val="000000"/>
                <w:sz w:val="12"/>
                <w:szCs w:val="12"/>
              </w:rPr>
            </w:pPr>
            <w:r w:rsidRPr="001057BE">
              <w:rPr>
                <w:color w:val="000000"/>
                <w:sz w:val="12"/>
                <w:szCs w:val="12"/>
              </w:rPr>
              <w:t> </w:t>
            </w:r>
          </w:p>
        </w:tc>
        <w:tc>
          <w:tcPr>
            <w:tcW w:w="283" w:type="pct"/>
            <w:tcBorders>
              <w:top w:val="nil"/>
              <w:left w:val="nil"/>
              <w:bottom w:val="single" w:sz="4" w:space="0" w:color="auto"/>
              <w:right w:val="single" w:sz="4" w:space="0" w:color="auto"/>
            </w:tcBorders>
            <w:shd w:val="clear" w:color="auto" w:fill="auto"/>
            <w:noWrap/>
            <w:vAlign w:val="bottom"/>
            <w:hideMark/>
          </w:tcPr>
          <w:p w14:paraId="0E11AC32" w14:textId="77777777" w:rsidR="001057BE" w:rsidRPr="001057BE" w:rsidRDefault="001057BE" w:rsidP="001057BE">
            <w:pPr>
              <w:rPr>
                <w:color w:val="000000"/>
                <w:sz w:val="12"/>
                <w:szCs w:val="12"/>
              </w:rPr>
            </w:pPr>
            <w:r w:rsidRPr="001057BE">
              <w:rPr>
                <w:color w:val="000000"/>
                <w:sz w:val="12"/>
                <w:szCs w:val="12"/>
              </w:rPr>
              <w:t> </w:t>
            </w:r>
          </w:p>
        </w:tc>
        <w:tc>
          <w:tcPr>
            <w:tcW w:w="254" w:type="pct"/>
            <w:tcBorders>
              <w:top w:val="nil"/>
              <w:left w:val="nil"/>
              <w:bottom w:val="single" w:sz="4" w:space="0" w:color="auto"/>
              <w:right w:val="single" w:sz="4" w:space="0" w:color="auto"/>
            </w:tcBorders>
            <w:shd w:val="clear" w:color="auto" w:fill="auto"/>
            <w:noWrap/>
            <w:vAlign w:val="bottom"/>
            <w:hideMark/>
          </w:tcPr>
          <w:p w14:paraId="5707C3D1" w14:textId="77777777" w:rsidR="001057BE" w:rsidRPr="001057BE" w:rsidRDefault="001057BE" w:rsidP="001057BE">
            <w:pPr>
              <w:rPr>
                <w:color w:val="000000"/>
                <w:sz w:val="12"/>
                <w:szCs w:val="12"/>
              </w:rPr>
            </w:pPr>
            <w:r w:rsidRPr="001057BE">
              <w:rPr>
                <w:color w:val="000000"/>
                <w:sz w:val="12"/>
                <w:szCs w:val="12"/>
              </w:rPr>
              <w:t> </w:t>
            </w:r>
          </w:p>
        </w:tc>
        <w:tc>
          <w:tcPr>
            <w:tcW w:w="283" w:type="pct"/>
            <w:tcBorders>
              <w:top w:val="nil"/>
              <w:left w:val="nil"/>
              <w:bottom w:val="single" w:sz="4" w:space="0" w:color="auto"/>
              <w:right w:val="single" w:sz="4" w:space="0" w:color="auto"/>
            </w:tcBorders>
            <w:shd w:val="clear" w:color="auto" w:fill="auto"/>
            <w:noWrap/>
            <w:vAlign w:val="bottom"/>
            <w:hideMark/>
          </w:tcPr>
          <w:p w14:paraId="5FF017F8" w14:textId="77777777" w:rsidR="001057BE" w:rsidRPr="001057BE" w:rsidRDefault="001057BE" w:rsidP="001057BE">
            <w:pPr>
              <w:rPr>
                <w:color w:val="000000"/>
                <w:sz w:val="12"/>
                <w:szCs w:val="12"/>
              </w:rPr>
            </w:pPr>
            <w:r w:rsidRPr="001057BE">
              <w:rPr>
                <w:color w:val="000000"/>
                <w:sz w:val="12"/>
                <w:szCs w:val="12"/>
              </w:rPr>
              <w:t> </w:t>
            </w:r>
          </w:p>
        </w:tc>
        <w:tc>
          <w:tcPr>
            <w:tcW w:w="283" w:type="pct"/>
            <w:tcBorders>
              <w:top w:val="nil"/>
              <w:left w:val="nil"/>
              <w:bottom w:val="single" w:sz="4" w:space="0" w:color="auto"/>
              <w:right w:val="single" w:sz="4" w:space="0" w:color="auto"/>
            </w:tcBorders>
            <w:shd w:val="clear" w:color="auto" w:fill="auto"/>
            <w:noWrap/>
            <w:vAlign w:val="bottom"/>
            <w:hideMark/>
          </w:tcPr>
          <w:p w14:paraId="18D46647" w14:textId="77777777" w:rsidR="001057BE" w:rsidRPr="001057BE" w:rsidRDefault="001057BE" w:rsidP="001057BE">
            <w:pPr>
              <w:rPr>
                <w:color w:val="000000"/>
                <w:sz w:val="12"/>
                <w:szCs w:val="12"/>
              </w:rPr>
            </w:pPr>
            <w:r w:rsidRPr="001057BE">
              <w:rPr>
                <w:color w:val="000000"/>
                <w:sz w:val="12"/>
                <w:szCs w:val="12"/>
              </w:rPr>
              <w:t> </w:t>
            </w:r>
          </w:p>
        </w:tc>
        <w:tc>
          <w:tcPr>
            <w:tcW w:w="283" w:type="pct"/>
            <w:tcBorders>
              <w:top w:val="nil"/>
              <w:left w:val="nil"/>
              <w:bottom w:val="single" w:sz="4" w:space="0" w:color="auto"/>
              <w:right w:val="single" w:sz="4" w:space="0" w:color="auto"/>
            </w:tcBorders>
            <w:shd w:val="clear" w:color="auto" w:fill="auto"/>
            <w:noWrap/>
            <w:vAlign w:val="bottom"/>
            <w:hideMark/>
          </w:tcPr>
          <w:p w14:paraId="27647BD3" w14:textId="77777777" w:rsidR="001057BE" w:rsidRPr="001057BE" w:rsidRDefault="001057BE" w:rsidP="001057BE">
            <w:pPr>
              <w:rPr>
                <w:color w:val="000000"/>
                <w:sz w:val="12"/>
                <w:szCs w:val="12"/>
              </w:rPr>
            </w:pPr>
            <w:r w:rsidRPr="001057BE">
              <w:rPr>
                <w:color w:val="000000"/>
                <w:sz w:val="12"/>
                <w:szCs w:val="12"/>
              </w:rPr>
              <w:t> </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54EF12CF" w14:textId="77777777" w:rsidR="001057BE" w:rsidRPr="001057BE" w:rsidRDefault="001057BE" w:rsidP="001057BE">
            <w:pPr>
              <w:rPr>
                <w:color w:val="000000"/>
                <w:sz w:val="12"/>
                <w:szCs w:val="12"/>
              </w:rPr>
            </w:pPr>
            <w:r w:rsidRPr="001057BE">
              <w:rPr>
                <w:color w:val="000000"/>
                <w:sz w:val="12"/>
                <w:szCs w:val="12"/>
              </w:rPr>
              <w:t> </w:t>
            </w:r>
          </w:p>
        </w:tc>
        <w:tc>
          <w:tcPr>
            <w:tcW w:w="283" w:type="pct"/>
            <w:tcBorders>
              <w:top w:val="nil"/>
              <w:left w:val="nil"/>
              <w:bottom w:val="single" w:sz="4" w:space="0" w:color="auto"/>
              <w:right w:val="single" w:sz="4" w:space="0" w:color="auto"/>
            </w:tcBorders>
            <w:shd w:val="clear" w:color="auto" w:fill="auto"/>
            <w:noWrap/>
            <w:vAlign w:val="bottom"/>
            <w:hideMark/>
          </w:tcPr>
          <w:p w14:paraId="72B18223" w14:textId="77777777" w:rsidR="001057BE" w:rsidRPr="001057BE" w:rsidRDefault="001057BE" w:rsidP="001057BE">
            <w:pPr>
              <w:rPr>
                <w:color w:val="000000"/>
                <w:sz w:val="12"/>
                <w:szCs w:val="12"/>
              </w:rPr>
            </w:pPr>
            <w:r w:rsidRPr="001057BE">
              <w:rPr>
                <w:color w:val="000000"/>
                <w:sz w:val="12"/>
                <w:szCs w:val="12"/>
              </w:rPr>
              <w:t> </w:t>
            </w:r>
          </w:p>
        </w:tc>
        <w:tc>
          <w:tcPr>
            <w:tcW w:w="283" w:type="pct"/>
            <w:tcBorders>
              <w:top w:val="nil"/>
              <w:left w:val="nil"/>
              <w:bottom w:val="single" w:sz="4" w:space="0" w:color="auto"/>
              <w:right w:val="single" w:sz="4" w:space="0" w:color="auto"/>
            </w:tcBorders>
            <w:shd w:val="clear" w:color="auto" w:fill="auto"/>
            <w:noWrap/>
            <w:vAlign w:val="bottom"/>
            <w:hideMark/>
          </w:tcPr>
          <w:p w14:paraId="1EDA6AFC" w14:textId="77777777" w:rsidR="001057BE" w:rsidRPr="001057BE" w:rsidRDefault="001057BE" w:rsidP="001057BE">
            <w:pPr>
              <w:rPr>
                <w:color w:val="000000"/>
                <w:sz w:val="12"/>
                <w:szCs w:val="12"/>
              </w:rPr>
            </w:pPr>
            <w:r w:rsidRPr="001057BE">
              <w:rPr>
                <w:color w:val="000000"/>
                <w:sz w:val="12"/>
                <w:szCs w:val="12"/>
              </w:rPr>
              <w:t> </w:t>
            </w:r>
          </w:p>
        </w:tc>
        <w:tc>
          <w:tcPr>
            <w:tcW w:w="254" w:type="pct"/>
            <w:tcBorders>
              <w:top w:val="nil"/>
              <w:left w:val="nil"/>
              <w:bottom w:val="single" w:sz="4" w:space="0" w:color="auto"/>
              <w:right w:val="single" w:sz="4" w:space="0" w:color="auto"/>
            </w:tcBorders>
            <w:shd w:val="clear" w:color="auto" w:fill="auto"/>
            <w:noWrap/>
            <w:vAlign w:val="bottom"/>
            <w:hideMark/>
          </w:tcPr>
          <w:p w14:paraId="3C46F92C" w14:textId="77777777" w:rsidR="001057BE" w:rsidRPr="001057BE" w:rsidRDefault="001057BE" w:rsidP="001057BE">
            <w:pPr>
              <w:rPr>
                <w:color w:val="000000"/>
                <w:sz w:val="12"/>
                <w:szCs w:val="12"/>
              </w:rPr>
            </w:pPr>
            <w:r w:rsidRPr="001057BE">
              <w:rPr>
                <w:color w:val="000000"/>
                <w:sz w:val="12"/>
                <w:szCs w:val="12"/>
              </w:rPr>
              <w:t> </w:t>
            </w:r>
          </w:p>
        </w:tc>
        <w:tc>
          <w:tcPr>
            <w:tcW w:w="403" w:type="pct"/>
            <w:tcBorders>
              <w:top w:val="nil"/>
              <w:left w:val="nil"/>
              <w:bottom w:val="single" w:sz="4" w:space="0" w:color="auto"/>
              <w:right w:val="single" w:sz="4" w:space="0" w:color="auto"/>
            </w:tcBorders>
            <w:shd w:val="clear" w:color="auto" w:fill="auto"/>
            <w:noWrap/>
            <w:vAlign w:val="bottom"/>
            <w:hideMark/>
          </w:tcPr>
          <w:p w14:paraId="09D1EC99" w14:textId="77777777" w:rsidR="001057BE" w:rsidRPr="001057BE" w:rsidRDefault="001057BE" w:rsidP="001057BE">
            <w:pPr>
              <w:rPr>
                <w:color w:val="000000"/>
                <w:sz w:val="12"/>
                <w:szCs w:val="12"/>
              </w:rPr>
            </w:pPr>
            <w:r w:rsidRPr="001057BE">
              <w:rPr>
                <w:color w:val="000000"/>
                <w:sz w:val="12"/>
                <w:szCs w:val="12"/>
              </w:rPr>
              <w:t> </w:t>
            </w:r>
          </w:p>
        </w:tc>
      </w:tr>
      <w:tr w:rsidR="001057BE" w:rsidRPr="001057BE" w14:paraId="2EB8F118" w14:textId="77777777" w:rsidTr="00F0290F">
        <w:trPr>
          <w:trHeight w:val="185"/>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76920" w14:textId="77777777" w:rsidR="001057BE" w:rsidRPr="001057BE" w:rsidRDefault="001057BE" w:rsidP="001057BE">
            <w:pPr>
              <w:jc w:val="right"/>
              <w:rPr>
                <w:color w:val="000000"/>
                <w:sz w:val="12"/>
                <w:szCs w:val="12"/>
              </w:rPr>
            </w:pPr>
            <w:r w:rsidRPr="001057BE">
              <w:rPr>
                <w:color w:val="000000"/>
                <w:sz w:val="12"/>
                <w:szCs w:val="12"/>
              </w:rPr>
              <w:t>электроэнергия, тыс. руб.</w:t>
            </w:r>
          </w:p>
        </w:tc>
        <w:tc>
          <w:tcPr>
            <w:tcW w:w="260" w:type="pct"/>
            <w:tcBorders>
              <w:top w:val="nil"/>
              <w:left w:val="nil"/>
              <w:bottom w:val="single" w:sz="4" w:space="0" w:color="auto"/>
              <w:right w:val="single" w:sz="4" w:space="0" w:color="auto"/>
            </w:tcBorders>
            <w:shd w:val="clear" w:color="auto" w:fill="auto"/>
            <w:noWrap/>
            <w:vAlign w:val="bottom"/>
            <w:hideMark/>
          </w:tcPr>
          <w:p w14:paraId="2578B556" w14:textId="77777777" w:rsidR="001057BE" w:rsidRPr="001057BE" w:rsidRDefault="001057BE" w:rsidP="001057BE">
            <w:pPr>
              <w:jc w:val="right"/>
              <w:rPr>
                <w:color w:val="000000"/>
                <w:sz w:val="12"/>
                <w:szCs w:val="12"/>
              </w:rPr>
            </w:pPr>
            <w:r w:rsidRPr="001057BE">
              <w:rPr>
                <w:color w:val="000000"/>
                <w:sz w:val="12"/>
                <w:szCs w:val="12"/>
              </w:rPr>
              <w:t>110 811,20</w:t>
            </w:r>
          </w:p>
        </w:tc>
        <w:tc>
          <w:tcPr>
            <w:tcW w:w="255" w:type="pct"/>
            <w:tcBorders>
              <w:top w:val="nil"/>
              <w:left w:val="nil"/>
              <w:bottom w:val="single" w:sz="4" w:space="0" w:color="auto"/>
              <w:right w:val="single" w:sz="4" w:space="0" w:color="auto"/>
            </w:tcBorders>
            <w:shd w:val="clear" w:color="auto" w:fill="auto"/>
            <w:noWrap/>
            <w:vAlign w:val="bottom"/>
            <w:hideMark/>
          </w:tcPr>
          <w:p w14:paraId="22D16D60" w14:textId="77777777" w:rsidR="001057BE" w:rsidRPr="001057BE" w:rsidRDefault="001057BE" w:rsidP="001057BE">
            <w:pPr>
              <w:jc w:val="right"/>
              <w:rPr>
                <w:color w:val="000000"/>
                <w:sz w:val="12"/>
                <w:szCs w:val="12"/>
              </w:rPr>
            </w:pPr>
            <w:r w:rsidRPr="001057BE">
              <w:rPr>
                <w:color w:val="000000"/>
                <w:sz w:val="12"/>
                <w:szCs w:val="12"/>
              </w:rPr>
              <w:t>46 430,48</w:t>
            </w:r>
          </w:p>
        </w:tc>
        <w:tc>
          <w:tcPr>
            <w:tcW w:w="255" w:type="pct"/>
            <w:tcBorders>
              <w:top w:val="nil"/>
              <w:left w:val="nil"/>
              <w:bottom w:val="single" w:sz="4" w:space="0" w:color="auto"/>
              <w:right w:val="single" w:sz="4" w:space="0" w:color="auto"/>
            </w:tcBorders>
            <w:shd w:val="clear" w:color="auto" w:fill="auto"/>
            <w:noWrap/>
            <w:vAlign w:val="bottom"/>
            <w:hideMark/>
          </w:tcPr>
          <w:p w14:paraId="575DBA24" w14:textId="77777777" w:rsidR="001057BE" w:rsidRPr="001057BE" w:rsidRDefault="001057BE" w:rsidP="001057BE">
            <w:pPr>
              <w:jc w:val="right"/>
              <w:rPr>
                <w:color w:val="000000"/>
                <w:sz w:val="12"/>
                <w:szCs w:val="12"/>
              </w:rPr>
            </w:pPr>
            <w:r w:rsidRPr="001057BE">
              <w:rPr>
                <w:color w:val="000000"/>
                <w:sz w:val="12"/>
                <w:szCs w:val="12"/>
              </w:rPr>
              <w:t>37 095,61</w:t>
            </w:r>
          </w:p>
        </w:tc>
        <w:tc>
          <w:tcPr>
            <w:tcW w:w="283" w:type="pct"/>
            <w:tcBorders>
              <w:top w:val="nil"/>
              <w:left w:val="nil"/>
              <w:bottom w:val="single" w:sz="4" w:space="0" w:color="auto"/>
              <w:right w:val="single" w:sz="4" w:space="0" w:color="auto"/>
            </w:tcBorders>
            <w:shd w:val="clear" w:color="auto" w:fill="auto"/>
            <w:noWrap/>
            <w:vAlign w:val="bottom"/>
            <w:hideMark/>
          </w:tcPr>
          <w:p w14:paraId="41BACEBF" w14:textId="77777777" w:rsidR="001057BE" w:rsidRPr="001057BE" w:rsidRDefault="001057BE" w:rsidP="001057BE">
            <w:pPr>
              <w:jc w:val="right"/>
              <w:rPr>
                <w:color w:val="000000"/>
                <w:sz w:val="12"/>
                <w:szCs w:val="12"/>
              </w:rPr>
            </w:pPr>
            <w:r w:rsidRPr="001057BE">
              <w:rPr>
                <w:color w:val="000000"/>
                <w:sz w:val="12"/>
                <w:szCs w:val="12"/>
              </w:rPr>
              <w:t>44 514,64</w:t>
            </w:r>
          </w:p>
        </w:tc>
        <w:tc>
          <w:tcPr>
            <w:tcW w:w="284" w:type="pct"/>
            <w:tcBorders>
              <w:top w:val="nil"/>
              <w:left w:val="nil"/>
              <w:bottom w:val="single" w:sz="4" w:space="0" w:color="auto"/>
              <w:right w:val="single" w:sz="4" w:space="0" w:color="auto"/>
            </w:tcBorders>
            <w:shd w:val="clear" w:color="auto" w:fill="auto"/>
            <w:noWrap/>
            <w:vAlign w:val="bottom"/>
            <w:hideMark/>
          </w:tcPr>
          <w:p w14:paraId="369A3CCB" w14:textId="77777777" w:rsidR="001057BE" w:rsidRPr="001057BE" w:rsidRDefault="001057BE" w:rsidP="001057BE">
            <w:pPr>
              <w:jc w:val="right"/>
              <w:rPr>
                <w:color w:val="000000"/>
                <w:sz w:val="12"/>
                <w:szCs w:val="12"/>
              </w:rPr>
            </w:pPr>
            <w:r w:rsidRPr="001057BE">
              <w:rPr>
                <w:color w:val="000000"/>
                <w:sz w:val="12"/>
                <w:szCs w:val="12"/>
              </w:rPr>
              <w:t>238 851,93</w:t>
            </w:r>
          </w:p>
        </w:tc>
        <w:tc>
          <w:tcPr>
            <w:tcW w:w="283" w:type="pct"/>
            <w:tcBorders>
              <w:top w:val="nil"/>
              <w:left w:val="nil"/>
              <w:bottom w:val="single" w:sz="4" w:space="0" w:color="auto"/>
              <w:right w:val="single" w:sz="4" w:space="0" w:color="auto"/>
            </w:tcBorders>
            <w:shd w:val="clear" w:color="auto" w:fill="auto"/>
            <w:noWrap/>
            <w:vAlign w:val="bottom"/>
            <w:hideMark/>
          </w:tcPr>
          <w:p w14:paraId="561B158E" w14:textId="77777777" w:rsidR="001057BE" w:rsidRPr="001057BE" w:rsidRDefault="001057BE" w:rsidP="001057BE">
            <w:pPr>
              <w:jc w:val="right"/>
              <w:rPr>
                <w:color w:val="000000"/>
                <w:sz w:val="12"/>
                <w:szCs w:val="12"/>
              </w:rPr>
            </w:pPr>
            <w:r w:rsidRPr="001057BE">
              <w:rPr>
                <w:color w:val="000000"/>
                <w:sz w:val="12"/>
                <w:szCs w:val="12"/>
              </w:rPr>
              <w:t>118 500,86</w:t>
            </w:r>
          </w:p>
        </w:tc>
        <w:tc>
          <w:tcPr>
            <w:tcW w:w="254" w:type="pct"/>
            <w:tcBorders>
              <w:top w:val="nil"/>
              <w:left w:val="nil"/>
              <w:bottom w:val="single" w:sz="4" w:space="0" w:color="auto"/>
              <w:right w:val="single" w:sz="4" w:space="0" w:color="auto"/>
            </w:tcBorders>
            <w:shd w:val="clear" w:color="auto" w:fill="auto"/>
            <w:noWrap/>
            <w:vAlign w:val="bottom"/>
            <w:hideMark/>
          </w:tcPr>
          <w:p w14:paraId="6816D24F" w14:textId="77777777" w:rsidR="001057BE" w:rsidRPr="001057BE" w:rsidRDefault="001057BE" w:rsidP="001057BE">
            <w:pPr>
              <w:jc w:val="right"/>
              <w:rPr>
                <w:color w:val="000000"/>
                <w:sz w:val="12"/>
                <w:szCs w:val="12"/>
              </w:rPr>
            </w:pPr>
            <w:r w:rsidRPr="001057BE">
              <w:rPr>
                <w:color w:val="000000"/>
                <w:sz w:val="12"/>
                <w:szCs w:val="12"/>
              </w:rPr>
              <w:t>48 512,86</w:t>
            </w:r>
          </w:p>
        </w:tc>
        <w:tc>
          <w:tcPr>
            <w:tcW w:w="283" w:type="pct"/>
            <w:tcBorders>
              <w:top w:val="nil"/>
              <w:left w:val="nil"/>
              <w:bottom w:val="single" w:sz="4" w:space="0" w:color="auto"/>
              <w:right w:val="single" w:sz="4" w:space="0" w:color="auto"/>
            </w:tcBorders>
            <w:shd w:val="clear" w:color="auto" w:fill="auto"/>
            <w:noWrap/>
            <w:vAlign w:val="bottom"/>
            <w:hideMark/>
          </w:tcPr>
          <w:p w14:paraId="4E8F05DA" w14:textId="77777777" w:rsidR="001057BE" w:rsidRPr="001057BE" w:rsidRDefault="001057BE" w:rsidP="001057BE">
            <w:pPr>
              <w:jc w:val="right"/>
              <w:rPr>
                <w:color w:val="000000"/>
                <w:sz w:val="12"/>
                <w:szCs w:val="12"/>
              </w:rPr>
            </w:pPr>
            <w:r w:rsidRPr="001057BE">
              <w:rPr>
                <w:color w:val="000000"/>
                <w:sz w:val="12"/>
                <w:szCs w:val="12"/>
              </w:rPr>
              <w:t>43 718,62</w:t>
            </w:r>
          </w:p>
        </w:tc>
        <w:tc>
          <w:tcPr>
            <w:tcW w:w="283" w:type="pct"/>
            <w:tcBorders>
              <w:top w:val="nil"/>
              <w:left w:val="nil"/>
              <w:bottom w:val="single" w:sz="4" w:space="0" w:color="auto"/>
              <w:right w:val="single" w:sz="4" w:space="0" w:color="auto"/>
            </w:tcBorders>
            <w:shd w:val="clear" w:color="auto" w:fill="auto"/>
            <w:noWrap/>
            <w:vAlign w:val="bottom"/>
            <w:hideMark/>
          </w:tcPr>
          <w:p w14:paraId="5FE05E46" w14:textId="77777777" w:rsidR="001057BE" w:rsidRPr="001057BE" w:rsidRDefault="001057BE" w:rsidP="001057BE">
            <w:pPr>
              <w:jc w:val="right"/>
              <w:rPr>
                <w:color w:val="000000"/>
                <w:sz w:val="12"/>
                <w:szCs w:val="12"/>
              </w:rPr>
            </w:pPr>
            <w:r w:rsidRPr="001057BE">
              <w:rPr>
                <w:color w:val="000000"/>
                <w:sz w:val="12"/>
                <w:szCs w:val="12"/>
              </w:rPr>
              <w:t>49 576,73</w:t>
            </w:r>
          </w:p>
        </w:tc>
        <w:tc>
          <w:tcPr>
            <w:tcW w:w="283" w:type="pct"/>
            <w:tcBorders>
              <w:top w:val="nil"/>
              <w:left w:val="nil"/>
              <w:bottom w:val="single" w:sz="4" w:space="0" w:color="auto"/>
              <w:right w:val="single" w:sz="4" w:space="0" w:color="auto"/>
            </w:tcBorders>
            <w:shd w:val="clear" w:color="auto" w:fill="auto"/>
            <w:noWrap/>
            <w:vAlign w:val="bottom"/>
            <w:hideMark/>
          </w:tcPr>
          <w:p w14:paraId="3D8D9AB7" w14:textId="77777777" w:rsidR="001057BE" w:rsidRPr="001057BE" w:rsidRDefault="001057BE" w:rsidP="001057BE">
            <w:pPr>
              <w:jc w:val="right"/>
              <w:rPr>
                <w:color w:val="000000"/>
                <w:sz w:val="12"/>
                <w:szCs w:val="12"/>
              </w:rPr>
            </w:pPr>
            <w:r w:rsidRPr="001057BE">
              <w:rPr>
                <w:color w:val="000000"/>
                <w:sz w:val="12"/>
                <w:szCs w:val="12"/>
              </w:rPr>
              <w:t>260 309,06</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7C753EE9" w14:textId="77777777" w:rsidR="001057BE" w:rsidRPr="001057BE" w:rsidRDefault="001057BE" w:rsidP="001057BE">
            <w:pPr>
              <w:jc w:val="right"/>
              <w:rPr>
                <w:color w:val="000000"/>
                <w:sz w:val="12"/>
                <w:szCs w:val="12"/>
              </w:rPr>
            </w:pPr>
            <w:r w:rsidRPr="001057BE">
              <w:rPr>
                <w:color w:val="000000"/>
                <w:sz w:val="12"/>
                <w:szCs w:val="12"/>
              </w:rPr>
              <w:t>229 312,06</w:t>
            </w:r>
          </w:p>
        </w:tc>
        <w:tc>
          <w:tcPr>
            <w:tcW w:w="283" w:type="pct"/>
            <w:tcBorders>
              <w:top w:val="nil"/>
              <w:left w:val="nil"/>
              <w:bottom w:val="single" w:sz="4" w:space="0" w:color="auto"/>
              <w:right w:val="single" w:sz="4" w:space="0" w:color="auto"/>
            </w:tcBorders>
            <w:shd w:val="clear" w:color="auto" w:fill="auto"/>
            <w:noWrap/>
            <w:vAlign w:val="bottom"/>
            <w:hideMark/>
          </w:tcPr>
          <w:p w14:paraId="38FB6815" w14:textId="77777777" w:rsidR="001057BE" w:rsidRPr="001057BE" w:rsidRDefault="001057BE" w:rsidP="001057BE">
            <w:pPr>
              <w:jc w:val="right"/>
              <w:rPr>
                <w:color w:val="000000"/>
                <w:sz w:val="12"/>
                <w:szCs w:val="12"/>
              </w:rPr>
            </w:pPr>
            <w:r w:rsidRPr="001057BE">
              <w:rPr>
                <w:color w:val="000000"/>
                <w:sz w:val="12"/>
                <w:szCs w:val="12"/>
              </w:rPr>
              <w:t>94 943,34</w:t>
            </w:r>
          </w:p>
        </w:tc>
        <w:tc>
          <w:tcPr>
            <w:tcW w:w="283" w:type="pct"/>
            <w:tcBorders>
              <w:top w:val="nil"/>
              <w:left w:val="nil"/>
              <w:bottom w:val="single" w:sz="4" w:space="0" w:color="auto"/>
              <w:right w:val="single" w:sz="4" w:space="0" w:color="auto"/>
            </w:tcBorders>
            <w:shd w:val="clear" w:color="auto" w:fill="auto"/>
            <w:noWrap/>
            <w:vAlign w:val="bottom"/>
            <w:hideMark/>
          </w:tcPr>
          <w:p w14:paraId="1FD4B5CA" w14:textId="77777777" w:rsidR="001057BE" w:rsidRPr="001057BE" w:rsidRDefault="001057BE" w:rsidP="001057BE">
            <w:pPr>
              <w:jc w:val="right"/>
              <w:rPr>
                <w:color w:val="000000"/>
                <w:sz w:val="12"/>
                <w:szCs w:val="12"/>
              </w:rPr>
            </w:pPr>
            <w:r w:rsidRPr="001057BE">
              <w:rPr>
                <w:color w:val="000000"/>
                <w:sz w:val="12"/>
                <w:szCs w:val="12"/>
              </w:rPr>
              <w:t>80 814,23</w:t>
            </w:r>
          </w:p>
        </w:tc>
        <w:tc>
          <w:tcPr>
            <w:tcW w:w="254" w:type="pct"/>
            <w:tcBorders>
              <w:top w:val="nil"/>
              <w:left w:val="nil"/>
              <w:bottom w:val="single" w:sz="4" w:space="0" w:color="auto"/>
              <w:right w:val="single" w:sz="4" w:space="0" w:color="auto"/>
            </w:tcBorders>
            <w:shd w:val="clear" w:color="auto" w:fill="auto"/>
            <w:noWrap/>
            <w:vAlign w:val="bottom"/>
            <w:hideMark/>
          </w:tcPr>
          <w:p w14:paraId="3E4EB6C9" w14:textId="77777777" w:rsidR="001057BE" w:rsidRPr="001057BE" w:rsidRDefault="001057BE" w:rsidP="001057BE">
            <w:pPr>
              <w:jc w:val="right"/>
              <w:rPr>
                <w:color w:val="000000"/>
                <w:sz w:val="12"/>
                <w:szCs w:val="12"/>
              </w:rPr>
            </w:pPr>
            <w:r w:rsidRPr="001057BE">
              <w:rPr>
                <w:color w:val="000000"/>
                <w:sz w:val="12"/>
                <w:szCs w:val="12"/>
              </w:rPr>
              <w:t>94 091,37</w:t>
            </w:r>
          </w:p>
        </w:tc>
        <w:tc>
          <w:tcPr>
            <w:tcW w:w="403" w:type="pct"/>
            <w:tcBorders>
              <w:top w:val="nil"/>
              <w:left w:val="nil"/>
              <w:bottom w:val="single" w:sz="4" w:space="0" w:color="auto"/>
              <w:right w:val="single" w:sz="4" w:space="0" w:color="auto"/>
            </w:tcBorders>
            <w:shd w:val="clear" w:color="auto" w:fill="auto"/>
            <w:noWrap/>
            <w:vAlign w:val="bottom"/>
            <w:hideMark/>
          </w:tcPr>
          <w:p w14:paraId="6CC723E5" w14:textId="77777777" w:rsidR="001057BE" w:rsidRPr="001057BE" w:rsidRDefault="001057BE" w:rsidP="001057BE">
            <w:pPr>
              <w:jc w:val="right"/>
              <w:rPr>
                <w:color w:val="000000"/>
                <w:sz w:val="12"/>
                <w:szCs w:val="12"/>
              </w:rPr>
            </w:pPr>
            <w:r w:rsidRPr="001057BE">
              <w:rPr>
                <w:color w:val="000000"/>
                <w:sz w:val="12"/>
                <w:szCs w:val="12"/>
              </w:rPr>
              <w:t>499 161,00</w:t>
            </w:r>
          </w:p>
        </w:tc>
      </w:tr>
      <w:tr w:rsidR="001057BE" w:rsidRPr="001057BE" w14:paraId="02CFC89B" w14:textId="77777777" w:rsidTr="00F0290F">
        <w:trPr>
          <w:trHeight w:val="300"/>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5E496" w14:textId="77777777" w:rsidR="001057BE" w:rsidRPr="001057BE" w:rsidRDefault="001057BE" w:rsidP="001057BE">
            <w:pPr>
              <w:jc w:val="right"/>
              <w:rPr>
                <w:color w:val="000000"/>
                <w:sz w:val="12"/>
                <w:szCs w:val="12"/>
              </w:rPr>
            </w:pPr>
            <w:r w:rsidRPr="001057BE">
              <w:rPr>
                <w:color w:val="000000"/>
                <w:sz w:val="12"/>
                <w:szCs w:val="12"/>
              </w:rPr>
              <w:t>мощность, тыс. руб.</w:t>
            </w:r>
          </w:p>
        </w:tc>
        <w:tc>
          <w:tcPr>
            <w:tcW w:w="260" w:type="pct"/>
            <w:tcBorders>
              <w:top w:val="nil"/>
              <w:left w:val="nil"/>
              <w:bottom w:val="single" w:sz="4" w:space="0" w:color="auto"/>
              <w:right w:val="single" w:sz="4" w:space="0" w:color="auto"/>
            </w:tcBorders>
            <w:shd w:val="clear" w:color="auto" w:fill="auto"/>
            <w:noWrap/>
            <w:vAlign w:val="bottom"/>
            <w:hideMark/>
          </w:tcPr>
          <w:p w14:paraId="651F112D" w14:textId="77777777" w:rsidR="001057BE" w:rsidRPr="001057BE" w:rsidRDefault="001057BE" w:rsidP="001057BE">
            <w:pPr>
              <w:jc w:val="right"/>
              <w:rPr>
                <w:color w:val="000000"/>
                <w:sz w:val="12"/>
                <w:szCs w:val="12"/>
              </w:rPr>
            </w:pPr>
            <w:r w:rsidRPr="001057BE">
              <w:rPr>
                <w:color w:val="000000"/>
                <w:sz w:val="12"/>
                <w:szCs w:val="12"/>
              </w:rPr>
              <w:t>2 218 423,38</w:t>
            </w:r>
          </w:p>
        </w:tc>
        <w:tc>
          <w:tcPr>
            <w:tcW w:w="255" w:type="pct"/>
            <w:tcBorders>
              <w:top w:val="nil"/>
              <w:left w:val="nil"/>
              <w:bottom w:val="single" w:sz="4" w:space="0" w:color="auto"/>
              <w:right w:val="single" w:sz="4" w:space="0" w:color="auto"/>
            </w:tcBorders>
            <w:shd w:val="clear" w:color="auto" w:fill="auto"/>
            <w:noWrap/>
            <w:vAlign w:val="bottom"/>
            <w:hideMark/>
          </w:tcPr>
          <w:p w14:paraId="73E2DE82" w14:textId="77777777" w:rsidR="001057BE" w:rsidRPr="001057BE" w:rsidRDefault="001057BE" w:rsidP="001057BE">
            <w:pPr>
              <w:jc w:val="right"/>
              <w:rPr>
                <w:color w:val="000000"/>
                <w:sz w:val="12"/>
                <w:szCs w:val="12"/>
              </w:rPr>
            </w:pPr>
            <w:r w:rsidRPr="001057BE">
              <w:rPr>
                <w:color w:val="000000"/>
                <w:sz w:val="12"/>
                <w:szCs w:val="12"/>
              </w:rPr>
              <w:t>613 046,59</w:t>
            </w:r>
          </w:p>
        </w:tc>
        <w:tc>
          <w:tcPr>
            <w:tcW w:w="255" w:type="pct"/>
            <w:tcBorders>
              <w:top w:val="nil"/>
              <w:left w:val="nil"/>
              <w:bottom w:val="single" w:sz="4" w:space="0" w:color="auto"/>
              <w:right w:val="single" w:sz="4" w:space="0" w:color="auto"/>
            </w:tcBorders>
            <w:shd w:val="clear" w:color="auto" w:fill="auto"/>
            <w:noWrap/>
            <w:vAlign w:val="bottom"/>
            <w:hideMark/>
          </w:tcPr>
          <w:p w14:paraId="617F2865" w14:textId="77777777" w:rsidR="001057BE" w:rsidRPr="001057BE" w:rsidRDefault="001057BE" w:rsidP="001057BE">
            <w:pPr>
              <w:jc w:val="right"/>
              <w:rPr>
                <w:color w:val="000000"/>
                <w:sz w:val="12"/>
                <w:szCs w:val="12"/>
              </w:rPr>
            </w:pPr>
            <w:r w:rsidRPr="001057BE">
              <w:rPr>
                <w:color w:val="000000"/>
                <w:sz w:val="12"/>
                <w:szCs w:val="12"/>
              </w:rPr>
              <w:t>387 180,27</w:t>
            </w:r>
          </w:p>
        </w:tc>
        <w:tc>
          <w:tcPr>
            <w:tcW w:w="283" w:type="pct"/>
            <w:tcBorders>
              <w:top w:val="nil"/>
              <w:left w:val="nil"/>
              <w:bottom w:val="single" w:sz="4" w:space="0" w:color="auto"/>
              <w:right w:val="single" w:sz="4" w:space="0" w:color="auto"/>
            </w:tcBorders>
            <w:shd w:val="clear" w:color="auto" w:fill="auto"/>
            <w:noWrap/>
            <w:vAlign w:val="bottom"/>
            <w:hideMark/>
          </w:tcPr>
          <w:p w14:paraId="663D9E9A" w14:textId="77777777" w:rsidR="001057BE" w:rsidRPr="001057BE" w:rsidRDefault="001057BE" w:rsidP="001057BE">
            <w:pPr>
              <w:jc w:val="right"/>
              <w:rPr>
                <w:color w:val="000000"/>
                <w:sz w:val="12"/>
                <w:szCs w:val="12"/>
              </w:rPr>
            </w:pPr>
            <w:r w:rsidRPr="001057BE">
              <w:rPr>
                <w:color w:val="000000"/>
                <w:sz w:val="12"/>
                <w:szCs w:val="12"/>
              </w:rPr>
              <w:t>180 248,61</w:t>
            </w:r>
          </w:p>
        </w:tc>
        <w:tc>
          <w:tcPr>
            <w:tcW w:w="284" w:type="pct"/>
            <w:tcBorders>
              <w:top w:val="nil"/>
              <w:left w:val="nil"/>
              <w:bottom w:val="single" w:sz="4" w:space="0" w:color="auto"/>
              <w:right w:val="single" w:sz="4" w:space="0" w:color="auto"/>
            </w:tcBorders>
            <w:shd w:val="clear" w:color="auto" w:fill="auto"/>
            <w:noWrap/>
            <w:vAlign w:val="bottom"/>
            <w:hideMark/>
          </w:tcPr>
          <w:p w14:paraId="64FA7A12" w14:textId="77777777" w:rsidR="001057BE" w:rsidRPr="001057BE" w:rsidRDefault="001057BE" w:rsidP="001057BE">
            <w:pPr>
              <w:jc w:val="right"/>
              <w:rPr>
                <w:color w:val="000000"/>
                <w:sz w:val="12"/>
                <w:szCs w:val="12"/>
              </w:rPr>
            </w:pPr>
            <w:r w:rsidRPr="001057BE">
              <w:rPr>
                <w:color w:val="000000"/>
                <w:sz w:val="12"/>
                <w:szCs w:val="12"/>
              </w:rPr>
              <w:t>3 398 898,85</w:t>
            </w:r>
          </w:p>
        </w:tc>
        <w:tc>
          <w:tcPr>
            <w:tcW w:w="283" w:type="pct"/>
            <w:tcBorders>
              <w:top w:val="nil"/>
              <w:left w:val="nil"/>
              <w:bottom w:val="single" w:sz="4" w:space="0" w:color="auto"/>
              <w:right w:val="single" w:sz="4" w:space="0" w:color="auto"/>
            </w:tcBorders>
            <w:shd w:val="clear" w:color="auto" w:fill="auto"/>
            <w:noWrap/>
            <w:vAlign w:val="bottom"/>
            <w:hideMark/>
          </w:tcPr>
          <w:p w14:paraId="7829F59A" w14:textId="77777777" w:rsidR="001057BE" w:rsidRPr="001057BE" w:rsidRDefault="001057BE" w:rsidP="001057BE">
            <w:pPr>
              <w:jc w:val="right"/>
              <w:rPr>
                <w:color w:val="000000"/>
                <w:sz w:val="12"/>
                <w:szCs w:val="12"/>
              </w:rPr>
            </w:pPr>
            <w:r w:rsidRPr="001057BE">
              <w:rPr>
                <w:color w:val="000000"/>
                <w:sz w:val="12"/>
                <w:szCs w:val="12"/>
              </w:rPr>
              <w:t>2 303 600,67</w:t>
            </w:r>
          </w:p>
        </w:tc>
        <w:tc>
          <w:tcPr>
            <w:tcW w:w="254" w:type="pct"/>
            <w:tcBorders>
              <w:top w:val="nil"/>
              <w:left w:val="nil"/>
              <w:bottom w:val="single" w:sz="4" w:space="0" w:color="auto"/>
              <w:right w:val="single" w:sz="4" w:space="0" w:color="auto"/>
            </w:tcBorders>
            <w:shd w:val="clear" w:color="auto" w:fill="auto"/>
            <w:noWrap/>
            <w:vAlign w:val="bottom"/>
            <w:hideMark/>
          </w:tcPr>
          <w:p w14:paraId="7CC018D1" w14:textId="77777777" w:rsidR="001057BE" w:rsidRPr="001057BE" w:rsidRDefault="001057BE" w:rsidP="001057BE">
            <w:pPr>
              <w:jc w:val="right"/>
              <w:rPr>
                <w:color w:val="000000"/>
                <w:sz w:val="12"/>
                <w:szCs w:val="12"/>
              </w:rPr>
            </w:pPr>
            <w:r w:rsidRPr="001057BE">
              <w:rPr>
                <w:color w:val="000000"/>
                <w:sz w:val="12"/>
                <w:szCs w:val="12"/>
              </w:rPr>
              <w:t>666 725,68</w:t>
            </w:r>
          </w:p>
        </w:tc>
        <w:tc>
          <w:tcPr>
            <w:tcW w:w="283" w:type="pct"/>
            <w:tcBorders>
              <w:top w:val="nil"/>
              <w:left w:val="nil"/>
              <w:bottom w:val="single" w:sz="4" w:space="0" w:color="auto"/>
              <w:right w:val="single" w:sz="4" w:space="0" w:color="auto"/>
            </w:tcBorders>
            <w:shd w:val="clear" w:color="auto" w:fill="auto"/>
            <w:noWrap/>
            <w:vAlign w:val="bottom"/>
            <w:hideMark/>
          </w:tcPr>
          <w:p w14:paraId="7084FE23" w14:textId="77777777" w:rsidR="001057BE" w:rsidRPr="001057BE" w:rsidRDefault="001057BE" w:rsidP="001057BE">
            <w:pPr>
              <w:jc w:val="right"/>
              <w:rPr>
                <w:color w:val="000000"/>
                <w:sz w:val="12"/>
                <w:szCs w:val="12"/>
              </w:rPr>
            </w:pPr>
            <w:r w:rsidRPr="001057BE">
              <w:rPr>
                <w:color w:val="000000"/>
                <w:sz w:val="12"/>
                <w:szCs w:val="12"/>
              </w:rPr>
              <w:t>437 833,12</w:t>
            </w:r>
          </w:p>
        </w:tc>
        <w:tc>
          <w:tcPr>
            <w:tcW w:w="283" w:type="pct"/>
            <w:tcBorders>
              <w:top w:val="nil"/>
              <w:left w:val="nil"/>
              <w:bottom w:val="single" w:sz="4" w:space="0" w:color="auto"/>
              <w:right w:val="single" w:sz="4" w:space="0" w:color="auto"/>
            </w:tcBorders>
            <w:shd w:val="clear" w:color="auto" w:fill="auto"/>
            <w:noWrap/>
            <w:vAlign w:val="bottom"/>
            <w:hideMark/>
          </w:tcPr>
          <w:p w14:paraId="39167A6E" w14:textId="77777777" w:rsidR="001057BE" w:rsidRPr="001057BE" w:rsidRDefault="001057BE" w:rsidP="001057BE">
            <w:pPr>
              <w:jc w:val="right"/>
              <w:rPr>
                <w:color w:val="000000"/>
                <w:sz w:val="12"/>
                <w:szCs w:val="12"/>
              </w:rPr>
            </w:pPr>
            <w:r w:rsidRPr="001057BE">
              <w:rPr>
                <w:color w:val="000000"/>
                <w:sz w:val="12"/>
                <w:szCs w:val="12"/>
              </w:rPr>
              <w:t>185 599,16</w:t>
            </w:r>
          </w:p>
        </w:tc>
        <w:tc>
          <w:tcPr>
            <w:tcW w:w="283" w:type="pct"/>
            <w:tcBorders>
              <w:top w:val="nil"/>
              <w:left w:val="nil"/>
              <w:bottom w:val="single" w:sz="4" w:space="0" w:color="auto"/>
              <w:right w:val="single" w:sz="4" w:space="0" w:color="auto"/>
            </w:tcBorders>
            <w:shd w:val="clear" w:color="auto" w:fill="auto"/>
            <w:noWrap/>
            <w:vAlign w:val="bottom"/>
            <w:hideMark/>
          </w:tcPr>
          <w:p w14:paraId="2E638F3A" w14:textId="77777777" w:rsidR="001057BE" w:rsidRPr="001057BE" w:rsidRDefault="001057BE" w:rsidP="001057BE">
            <w:pPr>
              <w:jc w:val="right"/>
              <w:rPr>
                <w:color w:val="000000"/>
                <w:sz w:val="12"/>
                <w:szCs w:val="12"/>
              </w:rPr>
            </w:pPr>
            <w:r w:rsidRPr="001057BE">
              <w:rPr>
                <w:color w:val="000000"/>
                <w:sz w:val="12"/>
                <w:szCs w:val="12"/>
              </w:rPr>
              <w:t>3 593 758,63</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3C7A5F90" w14:textId="77777777" w:rsidR="001057BE" w:rsidRPr="001057BE" w:rsidRDefault="001057BE" w:rsidP="001057BE">
            <w:pPr>
              <w:jc w:val="right"/>
              <w:rPr>
                <w:color w:val="000000"/>
                <w:sz w:val="12"/>
                <w:szCs w:val="12"/>
              </w:rPr>
            </w:pPr>
            <w:r w:rsidRPr="001057BE">
              <w:rPr>
                <w:color w:val="000000"/>
                <w:sz w:val="12"/>
                <w:szCs w:val="12"/>
              </w:rPr>
              <w:t>4 522 024,05</w:t>
            </w:r>
          </w:p>
        </w:tc>
        <w:tc>
          <w:tcPr>
            <w:tcW w:w="283" w:type="pct"/>
            <w:tcBorders>
              <w:top w:val="nil"/>
              <w:left w:val="nil"/>
              <w:bottom w:val="single" w:sz="4" w:space="0" w:color="auto"/>
              <w:right w:val="single" w:sz="4" w:space="0" w:color="auto"/>
            </w:tcBorders>
            <w:shd w:val="clear" w:color="auto" w:fill="auto"/>
            <w:noWrap/>
            <w:vAlign w:val="bottom"/>
            <w:hideMark/>
          </w:tcPr>
          <w:p w14:paraId="3DB0F9B2" w14:textId="77777777" w:rsidR="001057BE" w:rsidRPr="001057BE" w:rsidRDefault="001057BE" w:rsidP="001057BE">
            <w:pPr>
              <w:jc w:val="right"/>
              <w:rPr>
                <w:color w:val="000000"/>
                <w:sz w:val="12"/>
                <w:szCs w:val="12"/>
              </w:rPr>
            </w:pPr>
            <w:r w:rsidRPr="001057BE">
              <w:rPr>
                <w:color w:val="000000"/>
                <w:sz w:val="12"/>
                <w:szCs w:val="12"/>
              </w:rPr>
              <w:t>1 279 772,27</w:t>
            </w:r>
          </w:p>
        </w:tc>
        <w:tc>
          <w:tcPr>
            <w:tcW w:w="283" w:type="pct"/>
            <w:tcBorders>
              <w:top w:val="nil"/>
              <w:left w:val="nil"/>
              <w:bottom w:val="single" w:sz="4" w:space="0" w:color="auto"/>
              <w:right w:val="single" w:sz="4" w:space="0" w:color="auto"/>
            </w:tcBorders>
            <w:shd w:val="clear" w:color="auto" w:fill="auto"/>
            <w:noWrap/>
            <w:vAlign w:val="bottom"/>
            <w:hideMark/>
          </w:tcPr>
          <w:p w14:paraId="4967E819" w14:textId="77777777" w:rsidR="001057BE" w:rsidRPr="001057BE" w:rsidRDefault="001057BE" w:rsidP="001057BE">
            <w:pPr>
              <w:jc w:val="right"/>
              <w:rPr>
                <w:color w:val="000000"/>
                <w:sz w:val="12"/>
                <w:szCs w:val="12"/>
              </w:rPr>
            </w:pPr>
            <w:r w:rsidRPr="001057BE">
              <w:rPr>
                <w:color w:val="000000"/>
                <w:sz w:val="12"/>
                <w:szCs w:val="12"/>
              </w:rPr>
              <w:t>825 013,38</w:t>
            </w:r>
          </w:p>
        </w:tc>
        <w:tc>
          <w:tcPr>
            <w:tcW w:w="254" w:type="pct"/>
            <w:tcBorders>
              <w:top w:val="nil"/>
              <w:left w:val="nil"/>
              <w:bottom w:val="single" w:sz="4" w:space="0" w:color="auto"/>
              <w:right w:val="single" w:sz="4" w:space="0" w:color="auto"/>
            </w:tcBorders>
            <w:shd w:val="clear" w:color="auto" w:fill="auto"/>
            <w:noWrap/>
            <w:vAlign w:val="bottom"/>
            <w:hideMark/>
          </w:tcPr>
          <w:p w14:paraId="323FD708" w14:textId="77777777" w:rsidR="001057BE" w:rsidRPr="001057BE" w:rsidRDefault="001057BE" w:rsidP="001057BE">
            <w:pPr>
              <w:jc w:val="right"/>
              <w:rPr>
                <w:color w:val="000000"/>
                <w:sz w:val="12"/>
                <w:szCs w:val="12"/>
              </w:rPr>
            </w:pPr>
            <w:r w:rsidRPr="001057BE">
              <w:rPr>
                <w:color w:val="000000"/>
                <w:sz w:val="12"/>
                <w:szCs w:val="12"/>
              </w:rPr>
              <w:t>365 847,77</w:t>
            </w:r>
          </w:p>
        </w:tc>
        <w:tc>
          <w:tcPr>
            <w:tcW w:w="403" w:type="pct"/>
            <w:tcBorders>
              <w:top w:val="nil"/>
              <w:left w:val="nil"/>
              <w:bottom w:val="single" w:sz="4" w:space="0" w:color="auto"/>
              <w:right w:val="single" w:sz="4" w:space="0" w:color="auto"/>
            </w:tcBorders>
            <w:shd w:val="clear" w:color="auto" w:fill="auto"/>
            <w:noWrap/>
            <w:vAlign w:val="bottom"/>
            <w:hideMark/>
          </w:tcPr>
          <w:p w14:paraId="5629207A" w14:textId="77777777" w:rsidR="001057BE" w:rsidRPr="001057BE" w:rsidRDefault="001057BE" w:rsidP="001057BE">
            <w:pPr>
              <w:jc w:val="right"/>
              <w:rPr>
                <w:color w:val="000000"/>
                <w:sz w:val="12"/>
                <w:szCs w:val="12"/>
              </w:rPr>
            </w:pPr>
            <w:r w:rsidRPr="001057BE">
              <w:rPr>
                <w:color w:val="000000"/>
                <w:sz w:val="12"/>
                <w:szCs w:val="12"/>
              </w:rPr>
              <w:t>6 992 657,48</w:t>
            </w:r>
          </w:p>
        </w:tc>
      </w:tr>
      <w:tr w:rsidR="001057BE" w:rsidRPr="001057BE" w14:paraId="51809923" w14:textId="77777777" w:rsidTr="00F0290F">
        <w:trPr>
          <w:trHeight w:val="252"/>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FA571" w14:textId="77777777" w:rsidR="001057BE" w:rsidRPr="001057BE" w:rsidRDefault="001057BE" w:rsidP="001057BE">
            <w:pPr>
              <w:rPr>
                <w:b/>
                <w:bCs/>
                <w:color w:val="000000"/>
                <w:sz w:val="12"/>
                <w:szCs w:val="12"/>
              </w:rPr>
            </w:pPr>
            <w:r w:rsidRPr="001057BE">
              <w:rPr>
                <w:b/>
                <w:bCs/>
                <w:color w:val="000000"/>
                <w:sz w:val="12"/>
                <w:szCs w:val="12"/>
              </w:rPr>
              <w:t>Итого, тыс. руб.</w:t>
            </w:r>
          </w:p>
        </w:tc>
        <w:tc>
          <w:tcPr>
            <w:tcW w:w="260" w:type="pct"/>
            <w:tcBorders>
              <w:top w:val="nil"/>
              <w:left w:val="nil"/>
              <w:bottom w:val="single" w:sz="4" w:space="0" w:color="auto"/>
              <w:right w:val="single" w:sz="4" w:space="0" w:color="auto"/>
            </w:tcBorders>
            <w:shd w:val="clear" w:color="auto" w:fill="auto"/>
            <w:noWrap/>
            <w:vAlign w:val="bottom"/>
            <w:hideMark/>
          </w:tcPr>
          <w:p w14:paraId="228AD6AB" w14:textId="77777777" w:rsidR="001057BE" w:rsidRPr="001057BE" w:rsidRDefault="001057BE" w:rsidP="001057BE">
            <w:pPr>
              <w:jc w:val="right"/>
              <w:rPr>
                <w:color w:val="000000"/>
                <w:sz w:val="12"/>
                <w:szCs w:val="12"/>
              </w:rPr>
            </w:pPr>
            <w:r w:rsidRPr="001057BE">
              <w:rPr>
                <w:color w:val="000000"/>
                <w:sz w:val="12"/>
                <w:szCs w:val="12"/>
              </w:rPr>
              <w:t>2 330 016,26</w:t>
            </w:r>
          </w:p>
        </w:tc>
        <w:tc>
          <w:tcPr>
            <w:tcW w:w="255" w:type="pct"/>
            <w:tcBorders>
              <w:top w:val="nil"/>
              <w:left w:val="nil"/>
              <w:bottom w:val="single" w:sz="4" w:space="0" w:color="auto"/>
              <w:right w:val="single" w:sz="4" w:space="0" w:color="auto"/>
            </w:tcBorders>
            <w:shd w:val="clear" w:color="auto" w:fill="auto"/>
            <w:noWrap/>
            <w:vAlign w:val="bottom"/>
            <w:hideMark/>
          </w:tcPr>
          <w:p w14:paraId="435A16D8" w14:textId="77777777" w:rsidR="001057BE" w:rsidRPr="001057BE" w:rsidRDefault="001057BE" w:rsidP="001057BE">
            <w:pPr>
              <w:jc w:val="right"/>
              <w:rPr>
                <w:color w:val="000000"/>
                <w:sz w:val="12"/>
                <w:szCs w:val="12"/>
              </w:rPr>
            </w:pPr>
            <w:r w:rsidRPr="001057BE">
              <w:rPr>
                <w:color w:val="000000"/>
                <w:sz w:val="12"/>
                <w:szCs w:val="12"/>
              </w:rPr>
              <w:t>660 547,86</w:t>
            </w:r>
          </w:p>
        </w:tc>
        <w:tc>
          <w:tcPr>
            <w:tcW w:w="255" w:type="pct"/>
            <w:tcBorders>
              <w:top w:val="nil"/>
              <w:left w:val="nil"/>
              <w:bottom w:val="single" w:sz="4" w:space="0" w:color="auto"/>
              <w:right w:val="single" w:sz="4" w:space="0" w:color="auto"/>
            </w:tcBorders>
            <w:shd w:val="clear" w:color="auto" w:fill="auto"/>
            <w:noWrap/>
            <w:vAlign w:val="bottom"/>
            <w:hideMark/>
          </w:tcPr>
          <w:p w14:paraId="722B2333" w14:textId="77777777" w:rsidR="001057BE" w:rsidRPr="001057BE" w:rsidRDefault="001057BE" w:rsidP="001057BE">
            <w:pPr>
              <w:jc w:val="right"/>
              <w:rPr>
                <w:color w:val="000000"/>
                <w:sz w:val="12"/>
                <w:szCs w:val="12"/>
              </w:rPr>
            </w:pPr>
            <w:r w:rsidRPr="001057BE">
              <w:rPr>
                <w:color w:val="000000"/>
                <w:sz w:val="12"/>
                <w:szCs w:val="12"/>
              </w:rPr>
              <w:t>483 179,04</w:t>
            </w:r>
          </w:p>
        </w:tc>
        <w:tc>
          <w:tcPr>
            <w:tcW w:w="283" w:type="pct"/>
            <w:tcBorders>
              <w:top w:val="nil"/>
              <w:left w:val="nil"/>
              <w:bottom w:val="single" w:sz="4" w:space="0" w:color="auto"/>
              <w:right w:val="single" w:sz="4" w:space="0" w:color="auto"/>
            </w:tcBorders>
            <w:shd w:val="clear" w:color="auto" w:fill="auto"/>
            <w:noWrap/>
            <w:vAlign w:val="bottom"/>
            <w:hideMark/>
          </w:tcPr>
          <w:p w14:paraId="7BF24759" w14:textId="77777777" w:rsidR="001057BE" w:rsidRPr="001057BE" w:rsidRDefault="001057BE" w:rsidP="001057BE">
            <w:pPr>
              <w:jc w:val="right"/>
              <w:rPr>
                <w:color w:val="000000"/>
                <w:sz w:val="12"/>
                <w:szCs w:val="12"/>
              </w:rPr>
            </w:pPr>
            <w:r w:rsidRPr="001057BE">
              <w:rPr>
                <w:color w:val="000000"/>
                <w:sz w:val="12"/>
                <w:szCs w:val="12"/>
              </w:rPr>
              <w:t>454 406,25</w:t>
            </w:r>
          </w:p>
        </w:tc>
        <w:tc>
          <w:tcPr>
            <w:tcW w:w="284" w:type="pct"/>
            <w:tcBorders>
              <w:top w:val="nil"/>
              <w:left w:val="nil"/>
              <w:bottom w:val="single" w:sz="4" w:space="0" w:color="auto"/>
              <w:right w:val="single" w:sz="4" w:space="0" w:color="auto"/>
            </w:tcBorders>
            <w:shd w:val="clear" w:color="auto" w:fill="auto"/>
            <w:noWrap/>
            <w:vAlign w:val="bottom"/>
            <w:hideMark/>
          </w:tcPr>
          <w:p w14:paraId="18A809DC" w14:textId="77777777" w:rsidR="001057BE" w:rsidRPr="001057BE" w:rsidRDefault="001057BE" w:rsidP="001057BE">
            <w:pPr>
              <w:jc w:val="right"/>
              <w:rPr>
                <w:color w:val="000000"/>
                <w:sz w:val="12"/>
                <w:szCs w:val="12"/>
              </w:rPr>
            </w:pPr>
            <w:r w:rsidRPr="001057BE">
              <w:rPr>
                <w:color w:val="000000"/>
                <w:sz w:val="12"/>
                <w:szCs w:val="12"/>
              </w:rPr>
              <w:t>3 928 149,41</w:t>
            </w:r>
          </w:p>
        </w:tc>
        <w:tc>
          <w:tcPr>
            <w:tcW w:w="283" w:type="pct"/>
            <w:tcBorders>
              <w:top w:val="nil"/>
              <w:left w:val="nil"/>
              <w:bottom w:val="single" w:sz="4" w:space="0" w:color="auto"/>
              <w:right w:val="single" w:sz="4" w:space="0" w:color="auto"/>
            </w:tcBorders>
            <w:shd w:val="clear" w:color="auto" w:fill="auto"/>
            <w:noWrap/>
            <w:vAlign w:val="bottom"/>
            <w:hideMark/>
          </w:tcPr>
          <w:p w14:paraId="018EFF63" w14:textId="77777777" w:rsidR="001057BE" w:rsidRPr="001057BE" w:rsidRDefault="001057BE" w:rsidP="001057BE">
            <w:pPr>
              <w:jc w:val="right"/>
              <w:rPr>
                <w:color w:val="000000"/>
                <w:sz w:val="12"/>
                <w:szCs w:val="12"/>
              </w:rPr>
            </w:pPr>
            <w:r w:rsidRPr="001057BE">
              <w:rPr>
                <w:color w:val="000000"/>
                <w:sz w:val="12"/>
                <w:szCs w:val="12"/>
              </w:rPr>
              <w:t>2 423 175,39</w:t>
            </w:r>
          </w:p>
        </w:tc>
        <w:tc>
          <w:tcPr>
            <w:tcW w:w="254" w:type="pct"/>
            <w:tcBorders>
              <w:top w:val="nil"/>
              <w:left w:val="nil"/>
              <w:bottom w:val="single" w:sz="4" w:space="0" w:color="auto"/>
              <w:right w:val="single" w:sz="4" w:space="0" w:color="auto"/>
            </w:tcBorders>
            <w:shd w:val="clear" w:color="auto" w:fill="auto"/>
            <w:noWrap/>
            <w:vAlign w:val="bottom"/>
            <w:hideMark/>
          </w:tcPr>
          <w:p w14:paraId="65E830DC" w14:textId="77777777" w:rsidR="001057BE" w:rsidRPr="001057BE" w:rsidRDefault="001057BE" w:rsidP="001057BE">
            <w:pPr>
              <w:jc w:val="right"/>
              <w:rPr>
                <w:color w:val="000000"/>
                <w:sz w:val="12"/>
                <w:szCs w:val="12"/>
              </w:rPr>
            </w:pPr>
            <w:r w:rsidRPr="001057BE">
              <w:rPr>
                <w:color w:val="000000"/>
                <w:sz w:val="12"/>
                <w:szCs w:val="12"/>
              </w:rPr>
              <w:t>716 219,33</w:t>
            </w:r>
          </w:p>
        </w:tc>
        <w:tc>
          <w:tcPr>
            <w:tcW w:w="283" w:type="pct"/>
            <w:tcBorders>
              <w:top w:val="nil"/>
              <w:left w:val="nil"/>
              <w:bottom w:val="single" w:sz="4" w:space="0" w:color="auto"/>
              <w:right w:val="single" w:sz="4" w:space="0" w:color="auto"/>
            </w:tcBorders>
            <w:shd w:val="clear" w:color="auto" w:fill="auto"/>
            <w:noWrap/>
            <w:vAlign w:val="bottom"/>
            <w:hideMark/>
          </w:tcPr>
          <w:p w14:paraId="17A75519" w14:textId="77777777" w:rsidR="001057BE" w:rsidRPr="001057BE" w:rsidRDefault="001057BE" w:rsidP="001057BE">
            <w:pPr>
              <w:jc w:val="right"/>
              <w:rPr>
                <w:color w:val="000000"/>
                <w:sz w:val="12"/>
                <w:szCs w:val="12"/>
              </w:rPr>
            </w:pPr>
            <w:r w:rsidRPr="001057BE">
              <w:rPr>
                <w:color w:val="000000"/>
                <w:sz w:val="12"/>
                <w:szCs w:val="12"/>
              </w:rPr>
              <w:t>532 319,06</w:t>
            </w:r>
          </w:p>
        </w:tc>
        <w:tc>
          <w:tcPr>
            <w:tcW w:w="283" w:type="pct"/>
            <w:tcBorders>
              <w:top w:val="nil"/>
              <w:left w:val="nil"/>
              <w:bottom w:val="single" w:sz="4" w:space="0" w:color="auto"/>
              <w:right w:val="single" w:sz="4" w:space="0" w:color="auto"/>
            </w:tcBorders>
            <w:shd w:val="clear" w:color="auto" w:fill="auto"/>
            <w:noWrap/>
            <w:vAlign w:val="bottom"/>
            <w:hideMark/>
          </w:tcPr>
          <w:p w14:paraId="0978519D" w14:textId="77777777" w:rsidR="001057BE" w:rsidRPr="001057BE" w:rsidRDefault="001057BE" w:rsidP="001057BE">
            <w:pPr>
              <w:jc w:val="right"/>
              <w:rPr>
                <w:color w:val="000000"/>
                <w:sz w:val="12"/>
                <w:szCs w:val="12"/>
              </w:rPr>
            </w:pPr>
            <w:r w:rsidRPr="001057BE">
              <w:rPr>
                <w:color w:val="000000"/>
                <w:sz w:val="12"/>
                <w:szCs w:val="12"/>
              </w:rPr>
              <w:t>428 926,46</w:t>
            </w:r>
          </w:p>
        </w:tc>
        <w:tc>
          <w:tcPr>
            <w:tcW w:w="283" w:type="pct"/>
            <w:tcBorders>
              <w:top w:val="nil"/>
              <w:left w:val="nil"/>
              <w:bottom w:val="single" w:sz="4" w:space="0" w:color="auto"/>
              <w:right w:val="single" w:sz="4" w:space="0" w:color="auto"/>
            </w:tcBorders>
            <w:shd w:val="clear" w:color="auto" w:fill="auto"/>
            <w:noWrap/>
            <w:vAlign w:val="bottom"/>
            <w:hideMark/>
          </w:tcPr>
          <w:p w14:paraId="67DFA9FB" w14:textId="77777777" w:rsidR="001057BE" w:rsidRPr="001057BE" w:rsidRDefault="001057BE" w:rsidP="001057BE">
            <w:pPr>
              <w:jc w:val="right"/>
              <w:rPr>
                <w:color w:val="000000"/>
                <w:sz w:val="12"/>
                <w:szCs w:val="12"/>
              </w:rPr>
            </w:pPr>
            <w:r w:rsidRPr="001057BE">
              <w:rPr>
                <w:color w:val="000000"/>
                <w:sz w:val="12"/>
                <w:szCs w:val="12"/>
              </w:rPr>
              <w:t>4 100 640,23</w:t>
            </w:r>
          </w:p>
        </w:tc>
        <w:tc>
          <w:tcPr>
            <w:tcW w:w="291" w:type="pct"/>
            <w:gridSpan w:val="2"/>
            <w:tcBorders>
              <w:top w:val="nil"/>
              <w:left w:val="nil"/>
              <w:bottom w:val="single" w:sz="4" w:space="0" w:color="auto"/>
              <w:right w:val="single" w:sz="4" w:space="0" w:color="auto"/>
            </w:tcBorders>
            <w:shd w:val="clear" w:color="auto" w:fill="auto"/>
            <w:noWrap/>
            <w:vAlign w:val="bottom"/>
            <w:hideMark/>
          </w:tcPr>
          <w:p w14:paraId="0A88F9FF" w14:textId="77777777" w:rsidR="001057BE" w:rsidRPr="001057BE" w:rsidRDefault="001057BE" w:rsidP="001057BE">
            <w:pPr>
              <w:jc w:val="right"/>
              <w:rPr>
                <w:color w:val="000000"/>
                <w:sz w:val="12"/>
                <w:szCs w:val="12"/>
              </w:rPr>
            </w:pPr>
            <w:r w:rsidRPr="001057BE">
              <w:rPr>
                <w:color w:val="000000"/>
                <w:sz w:val="12"/>
                <w:szCs w:val="12"/>
              </w:rPr>
              <w:t>4 753 191,64</w:t>
            </w:r>
          </w:p>
        </w:tc>
        <w:tc>
          <w:tcPr>
            <w:tcW w:w="283" w:type="pct"/>
            <w:tcBorders>
              <w:top w:val="nil"/>
              <w:left w:val="nil"/>
              <w:bottom w:val="single" w:sz="4" w:space="0" w:color="auto"/>
              <w:right w:val="single" w:sz="4" w:space="0" w:color="auto"/>
            </w:tcBorders>
            <w:shd w:val="clear" w:color="auto" w:fill="auto"/>
            <w:noWrap/>
            <w:vAlign w:val="bottom"/>
            <w:hideMark/>
          </w:tcPr>
          <w:p w14:paraId="43EB701F" w14:textId="77777777" w:rsidR="001057BE" w:rsidRPr="001057BE" w:rsidRDefault="001057BE" w:rsidP="001057BE">
            <w:pPr>
              <w:jc w:val="right"/>
              <w:rPr>
                <w:color w:val="000000"/>
                <w:sz w:val="12"/>
                <w:szCs w:val="12"/>
              </w:rPr>
            </w:pPr>
            <w:r w:rsidRPr="001057BE">
              <w:rPr>
                <w:color w:val="000000"/>
                <w:sz w:val="12"/>
                <w:szCs w:val="12"/>
              </w:rPr>
              <w:t>1 376 767,19</w:t>
            </w:r>
          </w:p>
        </w:tc>
        <w:tc>
          <w:tcPr>
            <w:tcW w:w="283" w:type="pct"/>
            <w:tcBorders>
              <w:top w:val="nil"/>
              <w:left w:val="nil"/>
              <w:bottom w:val="single" w:sz="4" w:space="0" w:color="auto"/>
              <w:right w:val="single" w:sz="4" w:space="0" w:color="auto"/>
            </w:tcBorders>
            <w:shd w:val="clear" w:color="auto" w:fill="auto"/>
            <w:noWrap/>
            <w:vAlign w:val="bottom"/>
            <w:hideMark/>
          </w:tcPr>
          <w:p w14:paraId="3A392FDA" w14:textId="77777777" w:rsidR="001057BE" w:rsidRPr="001057BE" w:rsidRDefault="001057BE" w:rsidP="001057BE">
            <w:pPr>
              <w:jc w:val="right"/>
              <w:rPr>
                <w:color w:val="000000"/>
                <w:sz w:val="12"/>
                <w:szCs w:val="12"/>
              </w:rPr>
            </w:pPr>
            <w:r w:rsidRPr="001057BE">
              <w:rPr>
                <w:color w:val="000000"/>
                <w:sz w:val="12"/>
                <w:szCs w:val="12"/>
              </w:rPr>
              <w:t>1 015 498,10</w:t>
            </w:r>
          </w:p>
        </w:tc>
        <w:tc>
          <w:tcPr>
            <w:tcW w:w="254" w:type="pct"/>
            <w:tcBorders>
              <w:top w:val="nil"/>
              <w:left w:val="nil"/>
              <w:bottom w:val="single" w:sz="4" w:space="0" w:color="auto"/>
              <w:right w:val="single" w:sz="4" w:space="0" w:color="auto"/>
            </w:tcBorders>
            <w:shd w:val="clear" w:color="auto" w:fill="auto"/>
            <w:noWrap/>
            <w:vAlign w:val="bottom"/>
            <w:hideMark/>
          </w:tcPr>
          <w:p w14:paraId="3EED88D3" w14:textId="77777777" w:rsidR="001057BE" w:rsidRPr="001057BE" w:rsidRDefault="001057BE" w:rsidP="001057BE">
            <w:pPr>
              <w:jc w:val="right"/>
              <w:rPr>
                <w:color w:val="000000"/>
                <w:sz w:val="12"/>
                <w:szCs w:val="12"/>
              </w:rPr>
            </w:pPr>
            <w:r w:rsidRPr="001057BE">
              <w:rPr>
                <w:color w:val="000000"/>
                <w:sz w:val="12"/>
                <w:szCs w:val="12"/>
              </w:rPr>
              <w:t>883 332,71</w:t>
            </w:r>
          </w:p>
        </w:tc>
        <w:tc>
          <w:tcPr>
            <w:tcW w:w="403" w:type="pct"/>
            <w:tcBorders>
              <w:top w:val="nil"/>
              <w:left w:val="nil"/>
              <w:bottom w:val="single" w:sz="4" w:space="0" w:color="auto"/>
              <w:right w:val="single" w:sz="4" w:space="0" w:color="auto"/>
            </w:tcBorders>
            <w:shd w:val="clear" w:color="auto" w:fill="auto"/>
            <w:noWrap/>
            <w:vAlign w:val="bottom"/>
            <w:hideMark/>
          </w:tcPr>
          <w:p w14:paraId="39A6DD32" w14:textId="77777777" w:rsidR="001057BE" w:rsidRPr="001057BE" w:rsidRDefault="001057BE" w:rsidP="001057BE">
            <w:pPr>
              <w:jc w:val="center"/>
              <w:rPr>
                <w:color w:val="000000"/>
                <w:sz w:val="12"/>
                <w:szCs w:val="12"/>
              </w:rPr>
            </w:pPr>
            <w:r w:rsidRPr="001057BE">
              <w:rPr>
                <w:color w:val="000000"/>
                <w:sz w:val="12"/>
                <w:szCs w:val="12"/>
              </w:rPr>
              <w:t>8 028 789,64</w:t>
            </w:r>
          </w:p>
        </w:tc>
      </w:tr>
    </w:tbl>
    <w:p w14:paraId="4D7FA29D" w14:textId="77777777" w:rsidR="001057BE" w:rsidRPr="001057BE" w:rsidRDefault="001057BE" w:rsidP="001057BE">
      <w:pPr>
        <w:spacing w:line="276" w:lineRule="auto"/>
        <w:ind w:firstLine="708"/>
        <w:jc w:val="both"/>
        <w:rPr>
          <w:rFonts w:eastAsia="Calibri"/>
          <w:sz w:val="28"/>
          <w:szCs w:val="28"/>
          <w:lang w:eastAsia="en-US"/>
        </w:rPr>
        <w:sectPr w:rsidR="001057BE" w:rsidRPr="001057BE" w:rsidSect="00817F92">
          <w:headerReference w:type="first" r:id="rId10"/>
          <w:pgSz w:w="15840" w:h="12240" w:orient="landscape"/>
          <w:pgMar w:top="1418" w:right="1134" w:bottom="851" w:left="1134" w:header="680" w:footer="709" w:gutter="0"/>
          <w:cols w:space="708"/>
          <w:titlePg/>
          <w:docGrid w:linePitch="381"/>
        </w:sectPr>
      </w:pPr>
    </w:p>
    <w:p w14:paraId="348E4524" w14:textId="77777777" w:rsidR="001057BE" w:rsidRPr="001057BE" w:rsidRDefault="001057BE" w:rsidP="001057BE">
      <w:pPr>
        <w:spacing w:line="228" w:lineRule="auto"/>
        <w:ind w:firstLine="709"/>
        <w:jc w:val="both"/>
        <w:rPr>
          <w:sz w:val="28"/>
          <w:szCs w:val="28"/>
        </w:rPr>
      </w:pPr>
      <w:r w:rsidRPr="001057BE">
        <w:rPr>
          <w:rFonts w:eastAsia="Calibri"/>
          <w:sz w:val="28"/>
          <w:szCs w:val="28"/>
          <w:lang w:eastAsia="en-US"/>
        </w:rPr>
        <w:lastRenderedPageBreak/>
        <w:t xml:space="preserve">Отклонение тарифной выручки филиала ПАО «Россети Сибири» - «Кузбассэнерго РЭС» по решению суда </w:t>
      </w:r>
      <w:r w:rsidRPr="001057BE">
        <w:rPr>
          <w:sz w:val="28"/>
          <w:szCs w:val="28"/>
        </w:rPr>
        <w:t xml:space="preserve">по делу от </w:t>
      </w:r>
      <w:r w:rsidRPr="001057BE">
        <w:rPr>
          <w:rFonts w:eastAsia="Calibri"/>
          <w:sz w:val="28"/>
          <w:szCs w:val="28"/>
          <w:lang w:eastAsia="en-US"/>
        </w:rPr>
        <w:t xml:space="preserve">04.10.2022 год </w:t>
      </w:r>
      <w:r w:rsidRPr="001057BE">
        <w:rPr>
          <w:sz w:val="28"/>
          <w:szCs w:val="28"/>
        </w:rPr>
        <w:t xml:space="preserve">№3а-122/2022 на 2022 год от тарифной выручки </w:t>
      </w:r>
      <w:r w:rsidRPr="001057BE">
        <w:rPr>
          <w:rFonts w:eastAsia="Calibri"/>
          <w:sz w:val="28"/>
          <w:szCs w:val="28"/>
          <w:lang w:eastAsia="en-US"/>
        </w:rPr>
        <w:t xml:space="preserve">филиала ПАО «Россети Сибири» - «Кузбассэнерго РЭС», </w:t>
      </w:r>
      <w:r w:rsidRPr="001057BE">
        <w:rPr>
          <w:sz w:val="28"/>
          <w:szCs w:val="28"/>
        </w:rPr>
        <w:t>в соответствии с постановлением РЭК Кузбасса от 30.12.2021 №956 на 2022 год составит таблица 6.</w:t>
      </w:r>
    </w:p>
    <w:p w14:paraId="50FF4354" w14:textId="3456D171" w:rsidR="001057BE" w:rsidRPr="001057BE" w:rsidRDefault="001057BE" w:rsidP="001057BE">
      <w:pPr>
        <w:spacing w:line="276" w:lineRule="auto"/>
        <w:ind w:left="708" w:firstLine="708"/>
        <w:jc w:val="right"/>
        <w:rPr>
          <w:rFonts w:eastAsia="Calibri"/>
          <w:i/>
          <w:iCs/>
          <w:color w:val="000000"/>
          <w:sz w:val="28"/>
          <w:szCs w:val="28"/>
          <w:lang w:eastAsia="en-US"/>
        </w:rPr>
      </w:pPr>
      <w:r w:rsidRPr="001057BE">
        <w:rPr>
          <w:sz w:val="28"/>
          <w:szCs w:val="28"/>
        </w:rPr>
        <w:t>Таб</w:t>
      </w:r>
      <w:r w:rsidRPr="001057BE">
        <w:rPr>
          <w:rFonts w:eastAsia="Calibri"/>
          <w:color w:val="000000"/>
          <w:sz w:val="28"/>
          <w:szCs w:val="28"/>
          <w:lang w:eastAsia="en-US"/>
        </w:rPr>
        <w:t xml:space="preserve">лица </w:t>
      </w:r>
      <w:r w:rsidRPr="001057BE">
        <w:rPr>
          <w:rFonts w:eastAsia="Calibri"/>
          <w:i/>
          <w:iCs/>
          <w:color w:val="000000"/>
          <w:sz w:val="28"/>
          <w:szCs w:val="28"/>
          <w:lang w:eastAsia="en-US"/>
        </w:rPr>
        <w:fldChar w:fldCharType="begin"/>
      </w:r>
      <w:r w:rsidRPr="001057BE">
        <w:rPr>
          <w:rFonts w:eastAsia="Calibri"/>
          <w:color w:val="000000"/>
          <w:sz w:val="28"/>
          <w:szCs w:val="28"/>
          <w:lang w:eastAsia="en-US"/>
        </w:rPr>
        <w:instrText xml:space="preserve"> SEQ Таблица \* ARABIC </w:instrText>
      </w:r>
      <w:r w:rsidRPr="001057BE">
        <w:rPr>
          <w:rFonts w:eastAsia="Calibri"/>
          <w:i/>
          <w:iCs/>
          <w:color w:val="000000"/>
          <w:sz w:val="28"/>
          <w:szCs w:val="28"/>
          <w:lang w:eastAsia="en-US"/>
        </w:rPr>
        <w:fldChar w:fldCharType="separate"/>
      </w:r>
      <w:r w:rsidR="0009708D">
        <w:rPr>
          <w:rFonts w:eastAsia="Calibri"/>
          <w:noProof/>
          <w:color w:val="000000"/>
          <w:sz w:val="28"/>
          <w:szCs w:val="28"/>
          <w:lang w:eastAsia="en-US"/>
        </w:rPr>
        <w:t>6</w:t>
      </w:r>
      <w:r w:rsidRPr="001057BE">
        <w:rPr>
          <w:rFonts w:eastAsia="Calibri"/>
          <w:i/>
          <w:iCs/>
          <w:color w:val="000000"/>
          <w:sz w:val="28"/>
          <w:szCs w:val="28"/>
          <w:lang w:eastAsia="en-US"/>
        </w:rPr>
        <w:fldChar w:fldCharType="end"/>
      </w:r>
    </w:p>
    <w:p w14:paraId="6BC6D1C4" w14:textId="77777777" w:rsidR="001057BE" w:rsidRPr="001057BE" w:rsidRDefault="001057BE" w:rsidP="001057BE">
      <w:pPr>
        <w:spacing w:line="276" w:lineRule="auto"/>
        <w:ind w:firstLine="708"/>
        <w:jc w:val="center"/>
        <w:rPr>
          <w:rFonts w:eastAsia="Calibri"/>
          <w:sz w:val="28"/>
          <w:szCs w:val="28"/>
          <w:lang w:eastAsia="en-US"/>
        </w:rPr>
      </w:pPr>
      <w:r w:rsidRPr="001057BE">
        <w:rPr>
          <w:sz w:val="28"/>
          <w:szCs w:val="28"/>
        </w:rPr>
        <w:t>Отклонение тарифной выручки филиала</w:t>
      </w:r>
      <w:r w:rsidRPr="001057BE">
        <w:rPr>
          <w:rFonts w:eastAsia="Calibri"/>
          <w:sz w:val="28"/>
          <w:szCs w:val="28"/>
          <w:lang w:eastAsia="en-US"/>
        </w:rPr>
        <w:t xml:space="preserve"> ПАО «Россети Сибири» - «Кузбассэнерго РЭС» на 2022 год</w:t>
      </w:r>
    </w:p>
    <w:tbl>
      <w:tblPr>
        <w:tblW w:w="4758" w:type="pct"/>
        <w:jc w:val="center"/>
        <w:tblLook w:val="04A0" w:firstRow="1" w:lastRow="0" w:firstColumn="1" w:lastColumn="0" w:noHBand="0" w:noVBand="1"/>
      </w:tblPr>
      <w:tblGrid>
        <w:gridCol w:w="5338"/>
        <w:gridCol w:w="3872"/>
      </w:tblGrid>
      <w:tr w:rsidR="001057BE" w:rsidRPr="001057BE" w14:paraId="1B41A46F" w14:textId="77777777" w:rsidTr="00F0290F">
        <w:trPr>
          <w:trHeight w:val="156"/>
          <w:jc w:val="center"/>
        </w:trPr>
        <w:tc>
          <w:tcPr>
            <w:tcW w:w="2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A4DC1" w14:textId="77777777" w:rsidR="001057BE" w:rsidRPr="001057BE" w:rsidRDefault="001057BE" w:rsidP="001057BE">
            <w:pPr>
              <w:jc w:val="center"/>
              <w:rPr>
                <w:color w:val="000000"/>
              </w:rPr>
            </w:pPr>
            <w:r w:rsidRPr="001057BE">
              <w:rPr>
                <w:color w:val="000000"/>
              </w:rPr>
              <w:t>показатели</w:t>
            </w:r>
          </w:p>
        </w:tc>
        <w:tc>
          <w:tcPr>
            <w:tcW w:w="2102" w:type="pct"/>
            <w:tcBorders>
              <w:top w:val="single" w:sz="4" w:space="0" w:color="auto"/>
              <w:left w:val="nil"/>
              <w:bottom w:val="single" w:sz="4" w:space="0" w:color="auto"/>
              <w:right w:val="single" w:sz="4" w:space="0" w:color="auto"/>
            </w:tcBorders>
            <w:shd w:val="clear" w:color="auto" w:fill="auto"/>
            <w:noWrap/>
            <w:vAlign w:val="center"/>
            <w:hideMark/>
          </w:tcPr>
          <w:p w14:paraId="1A35C134" w14:textId="77777777" w:rsidR="001057BE" w:rsidRPr="001057BE" w:rsidRDefault="001057BE" w:rsidP="001057BE">
            <w:pPr>
              <w:jc w:val="center"/>
              <w:rPr>
                <w:color w:val="000000"/>
              </w:rPr>
            </w:pPr>
            <w:r w:rsidRPr="001057BE">
              <w:rPr>
                <w:color w:val="000000"/>
              </w:rPr>
              <w:t>сумма, тыс. руб.</w:t>
            </w:r>
          </w:p>
        </w:tc>
      </w:tr>
      <w:tr w:rsidR="001057BE" w:rsidRPr="001057BE" w14:paraId="25629CF9" w14:textId="77777777" w:rsidTr="00F0290F">
        <w:trPr>
          <w:trHeight w:val="314"/>
          <w:jc w:val="center"/>
        </w:trPr>
        <w:tc>
          <w:tcPr>
            <w:tcW w:w="2898" w:type="pct"/>
            <w:tcBorders>
              <w:top w:val="nil"/>
              <w:left w:val="single" w:sz="4" w:space="0" w:color="auto"/>
              <w:bottom w:val="single" w:sz="4" w:space="0" w:color="auto"/>
              <w:right w:val="single" w:sz="4" w:space="0" w:color="auto"/>
            </w:tcBorders>
            <w:shd w:val="clear" w:color="auto" w:fill="auto"/>
            <w:vAlign w:val="center"/>
            <w:hideMark/>
          </w:tcPr>
          <w:p w14:paraId="404E072C" w14:textId="77777777" w:rsidR="001057BE" w:rsidRPr="001057BE" w:rsidRDefault="001057BE" w:rsidP="001057BE">
            <w:pPr>
              <w:rPr>
                <w:color w:val="000000"/>
              </w:rPr>
            </w:pPr>
            <w:r w:rsidRPr="001057BE">
              <w:rPr>
                <w:color w:val="000000"/>
              </w:rPr>
              <w:t>Тарифная выручка (постановление РЭК Кузбасса от 30.12.2021 № 956)</w:t>
            </w:r>
          </w:p>
        </w:tc>
        <w:tc>
          <w:tcPr>
            <w:tcW w:w="2102" w:type="pct"/>
            <w:tcBorders>
              <w:top w:val="nil"/>
              <w:left w:val="nil"/>
              <w:bottom w:val="single" w:sz="4" w:space="0" w:color="auto"/>
              <w:right w:val="single" w:sz="4" w:space="0" w:color="auto"/>
            </w:tcBorders>
            <w:shd w:val="clear" w:color="auto" w:fill="auto"/>
            <w:noWrap/>
            <w:vAlign w:val="bottom"/>
            <w:hideMark/>
          </w:tcPr>
          <w:p w14:paraId="0C75FC74" w14:textId="77777777" w:rsidR="001057BE" w:rsidRPr="001057BE" w:rsidRDefault="001057BE" w:rsidP="001057BE">
            <w:pPr>
              <w:jc w:val="center"/>
              <w:rPr>
                <w:color w:val="000000"/>
              </w:rPr>
            </w:pPr>
            <w:r w:rsidRPr="001057BE">
              <w:rPr>
                <w:color w:val="000000"/>
              </w:rPr>
              <w:t>8 028 789,64</w:t>
            </w:r>
          </w:p>
        </w:tc>
      </w:tr>
      <w:tr w:rsidR="001057BE" w:rsidRPr="001057BE" w14:paraId="701C671D" w14:textId="77777777" w:rsidTr="00F0290F">
        <w:trPr>
          <w:trHeight w:val="472"/>
          <w:jc w:val="center"/>
        </w:trPr>
        <w:tc>
          <w:tcPr>
            <w:tcW w:w="2898" w:type="pct"/>
            <w:tcBorders>
              <w:top w:val="nil"/>
              <w:left w:val="single" w:sz="4" w:space="0" w:color="auto"/>
              <w:bottom w:val="single" w:sz="4" w:space="0" w:color="auto"/>
              <w:right w:val="single" w:sz="4" w:space="0" w:color="auto"/>
            </w:tcBorders>
            <w:shd w:val="clear" w:color="auto" w:fill="auto"/>
            <w:vAlign w:val="center"/>
            <w:hideMark/>
          </w:tcPr>
          <w:p w14:paraId="532CC416" w14:textId="77777777" w:rsidR="001057BE" w:rsidRPr="001057BE" w:rsidRDefault="001057BE" w:rsidP="001057BE">
            <w:pPr>
              <w:rPr>
                <w:color w:val="000000"/>
              </w:rPr>
            </w:pPr>
            <w:r w:rsidRPr="001057BE">
              <w:rPr>
                <w:color w:val="000000"/>
              </w:rPr>
              <w:t>Тарифная выручка с учетом снижения мощности (в соответствии с решением суда по делу от 04.10.2022 год №3а-122/2022)</w:t>
            </w:r>
          </w:p>
        </w:tc>
        <w:tc>
          <w:tcPr>
            <w:tcW w:w="2102" w:type="pct"/>
            <w:tcBorders>
              <w:top w:val="nil"/>
              <w:left w:val="nil"/>
              <w:bottom w:val="single" w:sz="4" w:space="0" w:color="auto"/>
              <w:right w:val="single" w:sz="4" w:space="0" w:color="auto"/>
            </w:tcBorders>
            <w:shd w:val="clear" w:color="auto" w:fill="auto"/>
            <w:noWrap/>
            <w:vAlign w:val="bottom"/>
            <w:hideMark/>
          </w:tcPr>
          <w:p w14:paraId="776B72B4" w14:textId="77777777" w:rsidR="001057BE" w:rsidRPr="001057BE" w:rsidRDefault="001057BE" w:rsidP="001057BE">
            <w:pPr>
              <w:jc w:val="center"/>
              <w:rPr>
                <w:color w:val="000000"/>
              </w:rPr>
            </w:pPr>
            <w:r w:rsidRPr="001057BE">
              <w:rPr>
                <w:color w:val="000000"/>
              </w:rPr>
              <w:t>7 109 720,75</w:t>
            </w:r>
          </w:p>
        </w:tc>
      </w:tr>
      <w:tr w:rsidR="001057BE" w:rsidRPr="001057BE" w14:paraId="62645AC0" w14:textId="77777777" w:rsidTr="00F0290F">
        <w:trPr>
          <w:trHeight w:val="156"/>
          <w:jc w:val="center"/>
        </w:trPr>
        <w:tc>
          <w:tcPr>
            <w:tcW w:w="2898" w:type="pct"/>
            <w:tcBorders>
              <w:top w:val="nil"/>
              <w:left w:val="single" w:sz="4" w:space="0" w:color="auto"/>
              <w:bottom w:val="single" w:sz="4" w:space="0" w:color="auto"/>
              <w:right w:val="single" w:sz="4" w:space="0" w:color="auto"/>
            </w:tcBorders>
            <w:shd w:val="clear" w:color="auto" w:fill="auto"/>
            <w:vAlign w:val="center"/>
            <w:hideMark/>
          </w:tcPr>
          <w:p w14:paraId="0CACA9F7" w14:textId="77777777" w:rsidR="001057BE" w:rsidRPr="001057BE" w:rsidRDefault="001057BE" w:rsidP="001057BE">
            <w:pPr>
              <w:rPr>
                <w:color w:val="000000"/>
              </w:rPr>
            </w:pPr>
            <w:r w:rsidRPr="001057BE">
              <w:rPr>
                <w:color w:val="000000"/>
              </w:rPr>
              <w:t xml:space="preserve">Отклонение </w:t>
            </w:r>
          </w:p>
        </w:tc>
        <w:tc>
          <w:tcPr>
            <w:tcW w:w="2102" w:type="pct"/>
            <w:tcBorders>
              <w:top w:val="nil"/>
              <w:left w:val="nil"/>
              <w:bottom w:val="single" w:sz="4" w:space="0" w:color="auto"/>
              <w:right w:val="single" w:sz="4" w:space="0" w:color="auto"/>
            </w:tcBorders>
            <w:shd w:val="clear" w:color="000000" w:fill="auto"/>
            <w:noWrap/>
            <w:vAlign w:val="bottom"/>
            <w:hideMark/>
          </w:tcPr>
          <w:p w14:paraId="570127E5" w14:textId="77777777" w:rsidR="001057BE" w:rsidRPr="001057BE" w:rsidRDefault="001057BE" w:rsidP="001057BE">
            <w:pPr>
              <w:jc w:val="center"/>
              <w:rPr>
                <w:color w:val="000000"/>
              </w:rPr>
            </w:pPr>
            <w:r w:rsidRPr="001057BE">
              <w:rPr>
                <w:color w:val="000000"/>
              </w:rPr>
              <w:t>919 068,89</w:t>
            </w:r>
          </w:p>
        </w:tc>
      </w:tr>
    </w:tbl>
    <w:p w14:paraId="3EFA5A6E" w14:textId="77777777" w:rsidR="001057BE" w:rsidRPr="001057BE" w:rsidRDefault="001057BE" w:rsidP="001057BE">
      <w:pPr>
        <w:autoSpaceDE w:val="0"/>
        <w:autoSpaceDN w:val="0"/>
        <w:adjustRightInd w:val="0"/>
        <w:ind w:left="-142" w:right="-289" w:firstLine="822"/>
        <w:jc w:val="both"/>
        <w:rPr>
          <w:rFonts w:eastAsia="Calibri"/>
          <w:sz w:val="28"/>
          <w:szCs w:val="28"/>
          <w:lang w:eastAsia="en-US"/>
        </w:rPr>
      </w:pPr>
    </w:p>
    <w:p w14:paraId="256C1045" w14:textId="77777777" w:rsidR="001057BE" w:rsidRPr="001057BE" w:rsidRDefault="001057BE" w:rsidP="001057BE">
      <w:pPr>
        <w:autoSpaceDE w:val="0"/>
        <w:autoSpaceDN w:val="0"/>
        <w:adjustRightInd w:val="0"/>
        <w:spacing w:line="19" w:lineRule="atLeast"/>
        <w:ind w:left="-142" w:right="-289" w:firstLine="822"/>
        <w:jc w:val="both"/>
        <w:rPr>
          <w:rFonts w:eastAsia="Calibri"/>
          <w:sz w:val="28"/>
          <w:szCs w:val="28"/>
          <w:lang w:eastAsia="en-US"/>
        </w:rPr>
      </w:pPr>
      <w:r w:rsidRPr="001057BE">
        <w:rPr>
          <w:rFonts w:eastAsia="Calibri"/>
          <w:sz w:val="28"/>
          <w:szCs w:val="28"/>
          <w:lang w:eastAsia="en-US"/>
        </w:rPr>
        <w:t>Решением Кемеровского областного суда от 04.10.2022 года № 3а-122/2022 определено: «Поскольку базой для расчета ставки индивидуальных тарифов на содержание электрических сетей является присоединенная (заявленная) мощность сетевой организации, неверно её определение в свою очередь, влечет для сетевой организации убытки, что свидетельствует о нарушении принципов государственного регулирования цен (тарифов)».</w:t>
      </w:r>
    </w:p>
    <w:p w14:paraId="3DB8E688" w14:textId="77777777" w:rsidR="001057BE" w:rsidRPr="001057BE" w:rsidRDefault="001057BE" w:rsidP="001057BE">
      <w:pPr>
        <w:spacing w:line="19" w:lineRule="atLeast"/>
        <w:ind w:firstLine="709"/>
        <w:jc w:val="both"/>
        <w:rPr>
          <w:rFonts w:eastAsia="Calibri"/>
          <w:sz w:val="28"/>
          <w:szCs w:val="28"/>
          <w:lang w:eastAsia="en-US"/>
        </w:rPr>
      </w:pPr>
      <w:r w:rsidRPr="001057BE">
        <w:rPr>
          <w:sz w:val="28"/>
          <w:szCs w:val="28"/>
        </w:rPr>
        <w:t xml:space="preserve"> </w:t>
      </w:r>
      <w:r w:rsidRPr="001057BE">
        <w:rPr>
          <w:rFonts w:eastAsia="Calibri"/>
          <w:sz w:val="28"/>
          <w:szCs w:val="28"/>
          <w:lang w:eastAsia="en-US"/>
        </w:rPr>
        <w:t>Передача электрической энергии осуществляется через котловую экономическую модель, в рамках которой денежные средства, оплаченные потребителями по единому (котловому) тарифу, распределяются между участвовавшими в оказании услуг сетевыми организациям по индивидуальным тарифам, установленным для пар смежных сетевых организаций (пункты 8, 34 - 42 Правил № 861, пункт 49 Методических указаний № 20-э/2).</w:t>
      </w:r>
    </w:p>
    <w:p w14:paraId="7970C379" w14:textId="77777777" w:rsidR="001057BE" w:rsidRPr="001057BE" w:rsidRDefault="001057BE" w:rsidP="001057BE">
      <w:pPr>
        <w:autoSpaceDE w:val="0"/>
        <w:autoSpaceDN w:val="0"/>
        <w:adjustRightInd w:val="0"/>
        <w:spacing w:line="19" w:lineRule="atLeast"/>
        <w:ind w:left="-142" w:right="-289" w:firstLine="822"/>
        <w:jc w:val="both"/>
        <w:rPr>
          <w:rFonts w:eastAsia="Calibri"/>
          <w:sz w:val="28"/>
          <w:szCs w:val="28"/>
          <w:lang w:eastAsia="en-US"/>
        </w:rPr>
      </w:pPr>
      <w:r w:rsidRPr="001057BE">
        <w:rPr>
          <w:rFonts w:eastAsia="Calibri"/>
          <w:sz w:val="28"/>
          <w:szCs w:val="28"/>
          <w:lang w:eastAsia="en-US"/>
        </w:rPr>
        <w:t>В целях обеспечения НВВ всех смежных сетевых организаций решением органа регулирования тарифов устанавливаются тарифы, как котловой, так</w:t>
      </w:r>
      <w:r w:rsidRPr="001057BE">
        <w:rPr>
          <w:rFonts w:eastAsia="Calibri"/>
          <w:sz w:val="28"/>
          <w:szCs w:val="28"/>
          <w:lang w:eastAsia="en-US"/>
        </w:rPr>
        <w:br/>
        <w:t xml:space="preserve">и индивидуальные тарифы, которые в силу нормативного характера тарифного решения обязательны для смежных сетевых организаций, а в силу пункта 35 Правил регулирования № 1178 - </w:t>
      </w:r>
      <w:r w:rsidRPr="001057BE">
        <w:rPr>
          <w:rFonts w:eastAsia="Calibri"/>
          <w:bCs/>
          <w:sz w:val="28"/>
          <w:szCs w:val="28"/>
          <w:lang w:eastAsia="en-US"/>
        </w:rPr>
        <w:t>должны применяться в расчетах по тем же правилам, по которым устанавливается тариф. Подлежащие судебной защите разумные ожидания сетевых организаций, осуществляющих регулируемую деятельность, сводятся к получению той необходимой валовой выручки и тем способом, которые оценены и признаны экономически обоснованными при утверждении тарифа.</w:t>
      </w:r>
      <w:r w:rsidRPr="001057BE">
        <w:rPr>
          <w:rFonts w:eastAsia="Calibri"/>
          <w:sz w:val="28"/>
          <w:szCs w:val="28"/>
          <w:lang w:eastAsia="en-US"/>
        </w:rPr>
        <w:t xml:space="preserve"> Как указано в определении Верховного суда Российской Федерации от 04.09.2017 № 307-ЭС17-5281, разумные ожидания сетевых организаций в условиях добросовестного исполнения ими своей деятельности </w:t>
      </w:r>
      <w:r w:rsidRPr="001057BE">
        <w:rPr>
          <w:rFonts w:eastAsia="Calibri"/>
          <w:bCs/>
          <w:sz w:val="28"/>
          <w:szCs w:val="28"/>
          <w:lang w:eastAsia="en-US"/>
        </w:rPr>
        <w:t>сводятся к получению той необходимой валовой выручки и тем способом, которые запланированы при утверждении тарифа.</w:t>
      </w:r>
      <w:r w:rsidRPr="001057BE">
        <w:rPr>
          <w:rFonts w:eastAsia="Calibri"/>
          <w:sz w:val="28"/>
          <w:szCs w:val="28"/>
          <w:lang w:eastAsia="en-US"/>
        </w:rPr>
        <w:t xml:space="preserve"> Именно эти интересы подлежат судебной защите, принятое тарифное решение должно исполняться в полном его соответствии (определение Верховного Суда Российской Федерации от 28.06.2018 № 306-ЭС17-2320). </w:t>
      </w:r>
    </w:p>
    <w:p w14:paraId="7607F184" w14:textId="77777777" w:rsidR="001057BE" w:rsidRPr="001057BE" w:rsidRDefault="001057BE" w:rsidP="001057BE">
      <w:pPr>
        <w:autoSpaceDE w:val="0"/>
        <w:autoSpaceDN w:val="0"/>
        <w:adjustRightInd w:val="0"/>
        <w:spacing w:line="19" w:lineRule="atLeast"/>
        <w:ind w:left="-142" w:right="-289" w:firstLine="822"/>
        <w:jc w:val="both"/>
        <w:rPr>
          <w:rFonts w:eastAsia="Calibri"/>
          <w:sz w:val="28"/>
          <w:szCs w:val="28"/>
          <w:lang w:eastAsia="en-US"/>
        </w:rPr>
      </w:pPr>
      <w:r w:rsidRPr="001057BE">
        <w:rPr>
          <w:rFonts w:eastAsia="Calibri"/>
          <w:sz w:val="28"/>
          <w:szCs w:val="28"/>
          <w:lang w:eastAsia="en-US"/>
        </w:rPr>
        <w:lastRenderedPageBreak/>
        <w:t>Таким образом,</w:t>
      </w:r>
      <w:r w:rsidRPr="001057BE">
        <w:rPr>
          <w:rFonts w:eastAsia="Calibri"/>
          <w:b/>
          <w:i/>
          <w:sz w:val="28"/>
          <w:szCs w:val="28"/>
          <w:lang w:eastAsia="en-US"/>
        </w:rPr>
        <w:t xml:space="preserve"> </w:t>
      </w:r>
      <w:r w:rsidRPr="001057BE">
        <w:rPr>
          <w:rFonts w:eastAsia="Calibri"/>
          <w:sz w:val="28"/>
          <w:szCs w:val="28"/>
          <w:lang w:eastAsia="en-US"/>
        </w:rPr>
        <w:t>отмена индивидуальных тарифов приводит к нарушению прав смежных ТСО на получение запланированного объема денежных средств.</w:t>
      </w:r>
    </w:p>
    <w:p w14:paraId="29C938D6" w14:textId="77777777" w:rsidR="001057BE" w:rsidRPr="001057BE" w:rsidRDefault="001057BE" w:rsidP="001057BE">
      <w:pPr>
        <w:autoSpaceDE w:val="0"/>
        <w:autoSpaceDN w:val="0"/>
        <w:adjustRightInd w:val="0"/>
        <w:spacing w:line="19" w:lineRule="atLeast"/>
        <w:ind w:left="-142" w:right="-289" w:firstLine="822"/>
        <w:jc w:val="both"/>
        <w:rPr>
          <w:rFonts w:eastAsia="Calibri"/>
          <w:sz w:val="28"/>
          <w:szCs w:val="28"/>
          <w:lang w:eastAsia="en-US"/>
        </w:rPr>
      </w:pPr>
      <w:r w:rsidRPr="001057BE">
        <w:rPr>
          <w:rFonts w:eastAsia="Calibri"/>
          <w:sz w:val="28"/>
          <w:szCs w:val="28"/>
          <w:lang w:eastAsia="en-US"/>
        </w:rPr>
        <w:t>Так для расчета единых (котловых) тарифов на территории субъекта Российской Федерации на каждом уровне напряжения суммируются необходимые валовые выручки (далее – НВВ) всех сетевых организаций по соответствующему уровню напряжения (п. 49 Методические указания № 20-э/2), а, в свою очередь, единые котловые тарифы обеспечивают оплату потребителями суммарной необходимой валовой выручки всех сетевых организаций региона.</w:t>
      </w:r>
    </w:p>
    <w:p w14:paraId="2796222A" w14:textId="77777777" w:rsidR="001057BE" w:rsidRPr="001057BE" w:rsidRDefault="001057BE" w:rsidP="001057BE">
      <w:pPr>
        <w:autoSpaceDE w:val="0"/>
        <w:autoSpaceDN w:val="0"/>
        <w:adjustRightInd w:val="0"/>
        <w:spacing w:line="19" w:lineRule="atLeast"/>
        <w:ind w:left="-142" w:right="-289" w:firstLine="822"/>
        <w:jc w:val="both"/>
        <w:rPr>
          <w:rFonts w:eastAsia="Calibri"/>
          <w:sz w:val="28"/>
          <w:szCs w:val="28"/>
          <w:lang w:eastAsia="en-US"/>
        </w:rPr>
      </w:pPr>
      <w:r w:rsidRPr="001057BE">
        <w:rPr>
          <w:rFonts w:eastAsia="Calibri"/>
          <w:sz w:val="28"/>
          <w:szCs w:val="28"/>
          <w:lang w:eastAsia="en-US"/>
        </w:rPr>
        <w:t>В соответствии с пунктом 63 Основ ценообразования №1178 тариф взаиморасчетов между двумя сетевыми организациями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w:t>
      </w:r>
    </w:p>
    <w:p w14:paraId="45A9767B" w14:textId="77777777" w:rsidR="001057BE" w:rsidRPr="001057BE" w:rsidRDefault="001057BE" w:rsidP="001057BE">
      <w:pPr>
        <w:autoSpaceDE w:val="0"/>
        <w:autoSpaceDN w:val="0"/>
        <w:adjustRightInd w:val="0"/>
        <w:spacing w:line="19" w:lineRule="atLeast"/>
        <w:ind w:left="-142" w:right="-289" w:firstLine="822"/>
        <w:jc w:val="both"/>
        <w:rPr>
          <w:rFonts w:eastAsia="Calibri"/>
          <w:bCs/>
          <w:sz w:val="28"/>
          <w:szCs w:val="28"/>
          <w:lang w:eastAsia="en-US"/>
        </w:rPr>
      </w:pPr>
      <w:r w:rsidRPr="001057BE">
        <w:rPr>
          <w:rFonts w:eastAsia="Calibri"/>
          <w:bCs/>
          <w:sz w:val="28"/>
          <w:szCs w:val="28"/>
          <w:lang w:eastAsia="en-US"/>
        </w:rPr>
        <w:t>Индивидуальные тарифы служат для распределения поступлений</w:t>
      </w:r>
      <w:r w:rsidRPr="001057BE">
        <w:rPr>
          <w:rFonts w:eastAsia="Calibri"/>
          <w:bCs/>
          <w:sz w:val="28"/>
          <w:szCs w:val="28"/>
          <w:lang w:eastAsia="en-US"/>
        </w:rPr>
        <w:br/>
        <w:t>от потребителей между всеми территориальными сетевыми организациями региона и определяются исходя из разности между тарифной выручкой сетевой организации - получателя услуги по передаче электрической энергии, получаемой ею</w:t>
      </w:r>
      <w:r w:rsidRPr="001057BE">
        <w:rPr>
          <w:rFonts w:eastAsia="Calibri"/>
          <w:bCs/>
          <w:sz w:val="28"/>
          <w:szCs w:val="28"/>
          <w:lang w:eastAsia="en-US"/>
        </w:rPr>
        <w:br/>
        <w:t xml:space="preserve">от потребителей электрической энергии на всех уровнях напряжения, и необходимой валовой выручкой (с учетом расходов на оплату нормативных технологических потерь в сетях и средств, получаемых (оплачиваемых) от других сетевых организаций), как это предусмотрено формулой расчета, указанной в </w:t>
      </w:r>
      <w:hyperlink r:id="rId11" w:history="1">
        <w:r w:rsidRPr="001057BE">
          <w:rPr>
            <w:rFonts w:eastAsia="Calibri"/>
            <w:bCs/>
            <w:sz w:val="28"/>
            <w:szCs w:val="28"/>
            <w:lang w:eastAsia="en-US"/>
          </w:rPr>
          <w:t>п. 49 (абз. 6)</w:t>
        </w:r>
      </w:hyperlink>
      <w:r w:rsidRPr="001057BE">
        <w:rPr>
          <w:rFonts w:eastAsia="Calibri"/>
          <w:bCs/>
          <w:sz w:val="28"/>
          <w:szCs w:val="28"/>
          <w:lang w:eastAsia="en-US"/>
        </w:rPr>
        <w:t xml:space="preserve"> Методических указаний № 20-э/2. Такой расчет также соответствует </w:t>
      </w:r>
      <w:hyperlink r:id="rId12" w:history="1">
        <w:r w:rsidRPr="001057BE">
          <w:rPr>
            <w:rFonts w:eastAsia="Calibri"/>
            <w:bCs/>
            <w:sz w:val="28"/>
            <w:szCs w:val="28"/>
            <w:lang w:eastAsia="en-US"/>
          </w:rPr>
          <w:t>формулам 15.23</w:t>
        </w:r>
      </w:hyperlink>
      <w:r w:rsidRPr="001057BE">
        <w:rPr>
          <w:rFonts w:eastAsia="Calibri"/>
          <w:bCs/>
          <w:sz w:val="28"/>
          <w:szCs w:val="28"/>
          <w:lang w:eastAsia="en-US"/>
        </w:rPr>
        <w:t xml:space="preserve"> и </w:t>
      </w:r>
      <w:hyperlink r:id="rId13" w:history="1">
        <w:r w:rsidRPr="001057BE">
          <w:rPr>
            <w:rFonts w:eastAsia="Calibri"/>
            <w:bCs/>
            <w:sz w:val="28"/>
            <w:szCs w:val="28"/>
            <w:lang w:eastAsia="en-US"/>
          </w:rPr>
          <w:t>15.24</w:t>
        </w:r>
      </w:hyperlink>
      <w:r w:rsidRPr="001057BE">
        <w:rPr>
          <w:rFonts w:eastAsia="Calibri"/>
          <w:bCs/>
          <w:sz w:val="28"/>
          <w:szCs w:val="28"/>
          <w:lang w:eastAsia="en-US"/>
        </w:rPr>
        <w:t xml:space="preserve"> указанных Методических указаний.</w:t>
      </w:r>
    </w:p>
    <w:p w14:paraId="113322A1" w14:textId="77777777" w:rsidR="001057BE" w:rsidRPr="001057BE" w:rsidRDefault="001057BE" w:rsidP="001057BE">
      <w:pPr>
        <w:autoSpaceDE w:val="0"/>
        <w:autoSpaceDN w:val="0"/>
        <w:adjustRightInd w:val="0"/>
        <w:spacing w:line="19" w:lineRule="atLeast"/>
        <w:ind w:left="-142" w:right="-289" w:firstLine="709"/>
        <w:jc w:val="both"/>
        <w:rPr>
          <w:rFonts w:eastAsia="Calibri"/>
          <w:sz w:val="28"/>
          <w:szCs w:val="28"/>
          <w:lang w:eastAsia="en-US"/>
        </w:rPr>
      </w:pPr>
      <w:r w:rsidRPr="001057BE">
        <w:rPr>
          <w:rFonts w:eastAsia="Calibri"/>
          <w:sz w:val="28"/>
          <w:szCs w:val="28"/>
          <w:lang w:eastAsia="en-US"/>
        </w:rPr>
        <w:t>Утверждение котлового и индивидуальных тарифов является взаимосвязанным процессом - изменение одного тарифа влияет на размер другого.</w:t>
      </w:r>
    </w:p>
    <w:p w14:paraId="71C43B13" w14:textId="77777777" w:rsidR="001057BE" w:rsidRPr="001057BE" w:rsidRDefault="001057BE" w:rsidP="001057BE">
      <w:pPr>
        <w:autoSpaceDE w:val="0"/>
        <w:autoSpaceDN w:val="0"/>
        <w:adjustRightInd w:val="0"/>
        <w:spacing w:line="19" w:lineRule="atLeast"/>
        <w:ind w:left="-142" w:right="-289" w:firstLine="709"/>
        <w:jc w:val="both"/>
        <w:rPr>
          <w:rFonts w:eastAsia="Calibri"/>
          <w:iCs/>
          <w:sz w:val="28"/>
          <w:szCs w:val="28"/>
          <w:lang w:eastAsia="en-US"/>
        </w:rPr>
      </w:pPr>
      <w:r w:rsidRPr="001057BE">
        <w:rPr>
          <w:rFonts w:eastAsia="Calibri"/>
          <w:sz w:val="28"/>
          <w:szCs w:val="28"/>
          <w:lang w:eastAsia="en-US"/>
        </w:rPr>
        <w:t xml:space="preserve">Все указанные выше обстоятельства указывают на абсолютную взаимосвязь расчетов единых (котловых), индивидуальных тарифов и НВВ: так изменение индивидуальных тарифов без изменения НВВ как отдельно взятой организации, так и всех ТСО региона (поступления денежных средств от смежных ТСО и оплата смежным ТСО составляют часть НВВ) и котлового тарифа в силу норм действующего законодательства невозможно. </w:t>
      </w:r>
      <w:r w:rsidRPr="001057BE">
        <w:rPr>
          <w:rFonts w:eastAsia="Calibri"/>
          <w:iCs/>
          <w:sz w:val="28"/>
          <w:szCs w:val="28"/>
          <w:lang w:eastAsia="en-US"/>
        </w:rPr>
        <w:t>Указанная позиция РЭК Кузбасса подтверждается выводами, изложенными в определение ВАС РФ от 26.08.2013 № ВАС-6256/13 по делу № А73-4977/2012.</w:t>
      </w:r>
    </w:p>
    <w:p w14:paraId="101B37C6" w14:textId="77777777" w:rsidR="001057BE" w:rsidRPr="001057BE" w:rsidRDefault="001057BE" w:rsidP="001057BE">
      <w:pPr>
        <w:autoSpaceDE w:val="0"/>
        <w:autoSpaceDN w:val="0"/>
        <w:adjustRightInd w:val="0"/>
        <w:spacing w:line="19" w:lineRule="atLeast"/>
        <w:ind w:left="-142" w:right="-289" w:firstLine="709"/>
        <w:jc w:val="both"/>
        <w:rPr>
          <w:rFonts w:eastAsia="Calibri"/>
          <w:bCs/>
          <w:sz w:val="28"/>
          <w:szCs w:val="28"/>
          <w:lang w:eastAsia="en-US"/>
        </w:rPr>
      </w:pPr>
      <w:r w:rsidRPr="001057BE">
        <w:rPr>
          <w:rFonts w:eastAsia="Calibri"/>
          <w:bCs/>
          <w:sz w:val="28"/>
          <w:szCs w:val="28"/>
          <w:lang w:eastAsia="en-US"/>
        </w:rPr>
        <w:t xml:space="preserve">Из указанного выше следует, что изменить индивидуальный тариф без учета взаимосвязи и изменения НВВ и единого (котлового) тарифа невозможно в виду отсутствия всякого как экономического, так и правового смысла.  </w:t>
      </w:r>
    </w:p>
    <w:p w14:paraId="7F3761BF" w14:textId="77777777" w:rsidR="001057BE" w:rsidRPr="001057BE" w:rsidRDefault="001057BE" w:rsidP="001057BE">
      <w:pPr>
        <w:autoSpaceDE w:val="0"/>
        <w:autoSpaceDN w:val="0"/>
        <w:adjustRightInd w:val="0"/>
        <w:spacing w:line="19" w:lineRule="atLeast"/>
        <w:ind w:left="-142" w:right="-289" w:firstLine="709"/>
        <w:jc w:val="both"/>
        <w:rPr>
          <w:rFonts w:eastAsia="Calibri"/>
          <w:bCs/>
          <w:sz w:val="28"/>
          <w:szCs w:val="28"/>
          <w:lang w:eastAsia="en-US"/>
        </w:rPr>
      </w:pPr>
      <w:r w:rsidRPr="001057BE">
        <w:rPr>
          <w:rFonts w:eastAsia="Calibri"/>
          <w:bCs/>
          <w:sz w:val="28"/>
          <w:szCs w:val="28"/>
          <w:lang w:eastAsia="en-US"/>
        </w:rPr>
        <w:t xml:space="preserve">Также пунктом 7 постановления Пленума Верховного Суда РФ от 27.12.2016 № 63 «О рассмотрении судами споров об оплате энергии в случае признания недействующим нормативного правового акта, которым установлена регулируемая цена» установлено, что «в случаях, когда регулируемая цена была вопреки требованиям закона установлена ниже экономически обоснованной и нормативный </w:t>
      </w:r>
      <w:r w:rsidRPr="001057BE">
        <w:rPr>
          <w:rFonts w:eastAsia="Calibri"/>
          <w:bCs/>
          <w:sz w:val="28"/>
          <w:szCs w:val="28"/>
          <w:lang w:eastAsia="en-US"/>
        </w:rPr>
        <w:lastRenderedPageBreak/>
        <w:t>акт, в соответствии с которым она определялась, признан судом недействующим, участвовавший в ее формировании поставщик не вправе требовать взыскания доплаты в соответствующей части с потребителей ресурса. Компенсация имущественных потерь поставщика при этом осуществляется путем их учета в следующих периодах регулирования.</w:t>
      </w:r>
    </w:p>
    <w:p w14:paraId="0AADCCC8" w14:textId="77777777" w:rsidR="001057BE" w:rsidRPr="001057BE" w:rsidRDefault="001057BE" w:rsidP="001057BE">
      <w:pPr>
        <w:autoSpaceDE w:val="0"/>
        <w:autoSpaceDN w:val="0"/>
        <w:adjustRightInd w:val="0"/>
        <w:spacing w:line="19" w:lineRule="atLeast"/>
        <w:ind w:left="-142" w:right="-289" w:firstLine="709"/>
        <w:jc w:val="both"/>
        <w:rPr>
          <w:rFonts w:eastAsia="Calibri"/>
          <w:bCs/>
          <w:sz w:val="28"/>
          <w:szCs w:val="28"/>
          <w:lang w:eastAsia="en-US"/>
        </w:rPr>
      </w:pPr>
      <w:r w:rsidRPr="001057BE">
        <w:rPr>
          <w:rFonts w:eastAsia="Calibri"/>
          <w:bCs/>
          <w:sz w:val="28"/>
          <w:szCs w:val="28"/>
          <w:lang w:eastAsia="en-US"/>
        </w:rPr>
        <w:t>В соответствии с п. 31 Правил регулирования № 1178 решение об установлении цен (тарифов) и (или) их предельных уровней обратной силы не имеет.</w:t>
      </w:r>
    </w:p>
    <w:p w14:paraId="4895D9D1" w14:textId="77777777" w:rsidR="001057BE" w:rsidRPr="001057BE" w:rsidRDefault="001057BE" w:rsidP="001057BE">
      <w:pPr>
        <w:autoSpaceDE w:val="0"/>
        <w:autoSpaceDN w:val="0"/>
        <w:adjustRightInd w:val="0"/>
        <w:spacing w:line="19" w:lineRule="atLeast"/>
        <w:ind w:left="-142" w:right="-289" w:firstLine="709"/>
        <w:jc w:val="both"/>
        <w:rPr>
          <w:rFonts w:eastAsia="Calibri"/>
          <w:bCs/>
          <w:sz w:val="28"/>
          <w:szCs w:val="28"/>
          <w:lang w:eastAsia="en-US"/>
        </w:rPr>
      </w:pPr>
      <w:r w:rsidRPr="001057BE">
        <w:rPr>
          <w:rFonts w:eastAsia="Calibri"/>
          <w:bCs/>
          <w:sz w:val="28"/>
          <w:szCs w:val="28"/>
          <w:lang w:eastAsia="en-US"/>
        </w:rPr>
        <w:t>Согласно пункту 7 Основ ценообразования «в случае если на основании данных статистической и бухгалтерской отчетности за год и иных материалов выявлены экономически обоснованные расходы организаций, осуществляющих регулируемую деятельность, не учтенные при установлении регулируемых цен (тарифов) на тот период регулирования, в котором они понесены, или доход, недополученный при осуществлении регулируемой деятельности в этот период регулирования по независящим от организации, осуществляющей регулируемую деятельность, причинам, указанные расходы (доход) учитываются регулирующими органами при установлении регулируемых цен (тарифов) на следующий период регулирования».</w:t>
      </w:r>
    </w:p>
    <w:p w14:paraId="37D1F381" w14:textId="77777777" w:rsidR="001057BE" w:rsidRPr="001057BE" w:rsidRDefault="001057BE" w:rsidP="001057BE">
      <w:pPr>
        <w:autoSpaceDE w:val="0"/>
        <w:autoSpaceDN w:val="0"/>
        <w:adjustRightInd w:val="0"/>
        <w:spacing w:line="19" w:lineRule="atLeast"/>
        <w:ind w:left="-142" w:right="-289" w:firstLine="709"/>
        <w:jc w:val="both"/>
        <w:rPr>
          <w:rFonts w:eastAsia="Calibri"/>
          <w:bCs/>
          <w:sz w:val="28"/>
          <w:szCs w:val="28"/>
          <w:lang w:eastAsia="en-US"/>
        </w:rPr>
      </w:pPr>
      <w:r w:rsidRPr="001057BE">
        <w:rPr>
          <w:rFonts w:eastAsia="Calibri"/>
          <w:bCs/>
          <w:sz w:val="28"/>
          <w:szCs w:val="28"/>
          <w:lang w:eastAsia="en-US"/>
        </w:rPr>
        <w:t xml:space="preserve">Таким образом, с учетом положений пункта 7 Основ ценообразования и пункта 7 постановления Пленума Верховного Суда РФ от 27.12.2016 № 63, определенный настоящим экспертным заключением размер доходов, недополученных при осуществлении регулируемой деятельности в 2022 году по независящим от организации, осуществляющей регулируемую деятельность, причинам ориентировочно составит 919 </w:t>
      </w:r>
      <w:r w:rsidRPr="001057BE">
        <w:rPr>
          <w:rFonts w:eastAsia="Calibri"/>
          <w:sz w:val="28"/>
          <w:szCs w:val="28"/>
          <w:lang w:eastAsia="en-US"/>
        </w:rPr>
        <w:t>068,89</w:t>
      </w:r>
      <w:r w:rsidRPr="001057BE">
        <w:rPr>
          <w:rFonts w:eastAsia="Calibri"/>
          <w:bCs/>
          <w:sz w:val="28"/>
          <w:szCs w:val="28"/>
          <w:lang w:eastAsia="en-US"/>
        </w:rPr>
        <w:t xml:space="preserve"> тыс. руб. При тарифном регулировании на 2024 год размер указанных доходов будет уточнен в соответствии с фактическими показателями и Методическими указаниями 98-э и учтен в последующие периоды регулирования.</w:t>
      </w:r>
    </w:p>
    <w:p w14:paraId="0C7767C5" w14:textId="77777777" w:rsidR="001057BE" w:rsidRPr="001057BE" w:rsidRDefault="001057BE" w:rsidP="001057BE">
      <w:pPr>
        <w:autoSpaceDE w:val="0"/>
        <w:autoSpaceDN w:val="0"/>
        <w:adjustRightInd w:val="0"/>
        <w:spacing w:line="19" w:lineRule="atLeast"/>
        <w:ind w:left="-142" w:right="-289" w:firstLine="709"/>
        <w:jc w:val="both"/>
        <w:rPr>
          <w:rFonts w:eastAsia="Calibri"/>
          <w:bCs/>
          <w:sz w:val="28"/>
          <w:szCs w:val="28"/>
          <w:lang w:eastAsia="en-US"/>
        </w:rPr>
      </w:pPr>
      <w:r w:rsidRPr="001057BE">
        <w:rPr>
          <w:rFonts w:eastAsia="Calibri"/>
          <w:bCs/>
          <w:sz w:val="28"/>
          <w:szCs w:val="28"/>
          <w:lang w:eastAsia="en-US"/>
        </w:rPr>
        <w:t>Приложение: Индивидуальные тарифы для ПАО «Россети Сибири» - «Кузбассэнерго РЭС» на 2022 год.</w:t>
      </w:r>
    </w:p>
    <w:p w14:paraId="5960F54B" w14:textId="77777777" w:rsidR="001057BE" w:rsidRPr="001057BE" w:rsidRDefault="001057BE" w:rsidP="001057BE">
      <w:pPr>
        <w:keepNext/>
        <w:outlineLvl w:val="0"/>
        <w:rPr>
          <w:sz w:val="28"/>
          <w:szCs w:val="28"/>
        </w:rPr>
        <w:sectPr w:rsidR="001057BE" w:rsidRPr="001057BE" w:rsidSect="007F7842">
          <w:pgSz w:w="12240" w:h="15840"/>
          <w:pgMar w:top="1134" w:right="851" w:bottom="709" w:left="1701" w:header="709" w:footer="709" w:gutter="0"/>
          <w:cols w:space="708"/>
          <w:titlePg/>
          <w:docGrid w:linePitch="381"/>
        </w:sectPr>
      </w:pPr>
    </w:p>
    <w:p w14:paraId="77AF2053" w14:textId="77777777" w:rsidR="001057BE" w:rsidRPr="001057BE" w:rsidRDefault="001057BE" w:rsidP="001057BE">
      <w:pPr>
        <w:keepNext/>
        <w:jc w:val="right"/>
        <w:outlineLvl w:val="0"/>
        <w:rPr>
          <w:sz w:val="28"/>
          <w:szCs w:val="28"/>
        </w:rPr>
      </w:pPr>
      <w:bookmarkStart w:id="5" w:name="_Hlk130198724"/>
      <w:r w:rsidRPr="001057BE">
        <w:rPr>
          <w:sz w:val="28"/>
          <w:szCs w:val="28"/>
        </w:rPr>
        <w:lastRenderedPageBreak/>
        <w:t xml:space="preserve">Приложение </w:t>
      </w:r>
    </w:p>
    <w:p w14:paraId="14780771" w14:textId="77777777" w:rsidR="001057BE" w:rsidRPr="001057BE" w:rsidRDefault="001057BE" w:rsidP="001057BE">
      <w:pPr>
        <w:spacing w:line="360" w:lineRule="auto"/>
        <w:ind w:firstLine="709"/>
        <w:jc w:val="both"/>
        <w:rPr>
          <w:rFonts w:eastAsia="Calibri"/>
          <w:sz w:val="28"/>
          <w:szCs w:val="22"/>
        </w:rPr>
      </w:pPr>
    </w:p>
    <w:p w14:paraId="5BC2341E" w14:textId="77777777" w:rsidR="001057BE" w:rsidRPr="001057BE" w:rsidRDefault="001057BE" w:rsidP="001057BE">
      <w:pPr>
        <w:ind w:firstLine="709"/>
        <w:jc w:val="center"/>
        <w:rPr>
          <w:rFonts w:eastAsia="Calibri"/>
          <w:sz w:val="28"/>
          <w:szCs w:val="22"/>
        </w:rPr>
      </w:pPr>
      <w:r w:rsidRPr="001057BE">
        <w:rPr>
          <w:rFonts w:eastAsia="Calibri"/>
          <w:sz w:val="28"/>
          <w:szCs w:val="22"/>
        </w:rPr>
        <w:t xml:space="preserve">Индивидуальные тарифы </w:t>
      </w:r>
    </w:p>
    <w:p w14:paraId="44565A56" w14:textId="77777777" w:rsidR="001057BE" w:rsidRPr="001057BE" w:rsidRDefault="001057BE" w:rsidP="001057BE">
      <w:pPr>
        <w:ind w:firstLine="709"/>
        <w:jc w:val="center"/>
        <w:rPr>
          <w:rFonts w:eastAsia="Calibri"/>
          <w:sz w:val="28"/>
          <w:szCs w:val="22"/>
        </w:rPr>
      </w:pPr>
      <w:r w:rsidRPr="001057BE">
        <w:rPr>
          <w:rFonts w:eastAsia="Calibri"/>
          <w:sz w:val="28"/>
          <w:szCs w:val="22"/>
        </w:rPr>
        <w:t>для ПАО «Россети Сибири» - «Кузбассэнерго РЭС» на 2022 год</w:t>
      </w:r>
    </w:p>
    <w:tbl>
      <w:tblPr>
        <w:tblW w:w="5370" w:type="pct"/>
        <w:jc w:val="center"/>
        <w:tblLook w:val="04A0" w:firstRow="1" w:lastRow="0" w:firstColumn="1" w:lastColumn="0" w:noHBand="0" w:noVBand="1"/>
      </w:tblPr>
      <w:tblGrid>
        <w:gridCol w:w="485"/>
        <w:gridCol w:w="3126"/>
        <w:gridCol w:w="901"/>
        <w:gridCol w:w="1247"/>
        <w:gridCol w:w="1046"/>
        <w:gridCol w:w="1008"/>
        <w:gridCol w:w="1172"/>
        <w:gridCol w:w="1052"/>
      </w:tblGrid>
      <w:tr w:rsidR="001057BE" w:rsidRPr="001057BE" w14:paraId="7CCE03B6" w14:textId="77777777" w:rsidTr="001057BE">
        <w:trPr>
          <w:trHeight w:val="86"/>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3FD45D40" w14:textId="77777777" w:rsidR="001057BE" w:rsidRPr="001057BE" w:rsidRDefault="001057BE" w:rsidP="001057BE">
            <w:pPr>
              <w:jc w:val="center"/>
              <w:rPr>
                <w:sz w:val="12"/>
                <w:szCs w:val="12"/>
              </w:rPr>
            </w:pPr>
            <w:r w:rsidRPr="001057BE">
              <w:rPr>
                <w:sz w:val="12"/>
                <w:szCs w:val="12"/>
              </w:rPr>
              <w:t>№</w:t>
            </w:r>
          </w:p>
          <w:p w14:paraId="510A2914" w14:textId="77777777" w:rsidR="001057BE" w:rsidRPr="001057BE" w:rsidRDefault="001057BE" w:rsidP="001057BE">
            <w:pPr>
              <w:jc w:val="center"/>
              <w:rPr>
                <w:sz w:val="12"/>
                <w:szCs w:val="12"/>
              </w:rPr>
            </w:pPr>
            <w:r w:rsidRPr="001057BE">
              <w:rPr>
                <w:sz w:val="12"/>
                <w:szCs w:val="12"/>
              </w:rPr>
              <w:t>п/п</w:t>
            </w:r>
          </w:p>
        </w:tc>
        <w:tc>
          <w:tcPr>
            <w:tcW w:w="1557" w:type="pct"/>
            <w:vMerge w:val="restart"/>
            <w:tcBorders>
              <w:top w:val="single" w:sz="4" w:space="0" w:color="auto"/>
              <w:left w:val="single" w:sz="4" w:space="0" w:color="auto"/>
              <w:bottom w:val="single" w:sz="4" w:space="0" w:color="auto"/>
              <w:right w:val="single" w:sz="4" w:space="0" w:color="auto"/>
            </w:tcBorders>
            <w:vAlign w:val="center"/>
            <w:hideMark/>
          </w:tcPr>
          <w:p w14:paraId="0DD6D363" w14:textId="77777777" w:rsidR="001057BE" w:rsidRPr="001057BE" w:rsidRDefault="001057BE" w:rsidP="001057BE">
            <w:pPr>
              <w:jc w:val="center"/>
              <w:rPr>
                <w:sz w:val="12"/>
                <w:szCs w:val="12"/>
              </w:rPr>
            </w:pPr>
            <w:r w:rsidRPr="001057BE">
              <w:rPr>
                <w:sz w:val="12"/>
                <w:szCs w:val="12"/>
              </w:rPr>
              <w:t>Наименование сетевых организаций</w:t>
            </w:r>
          </w:p>
        </w:tc>
        <w:tc>
          <w:tcPr>
            <w:tcW w:w="1591" w:type="pct"/>
            <w:gridSpan w:val="3"/>
            <w:tcBorders>
              <w:top w:val="single" w:sz="4" w:space="0" w:color="auto"/>
              <w:left w:val="nil"/>
              <w:bottom w:val="single" w:sz="4" w:space="0" w:color="auto"/>
              <w:right w:val="single" w:sz="4" w:space="0" w:color="auto"/>
            </w:tcBorders>
            <w:vAlign w:val="center"/>
            <w:hideMark/>
          </w:tcPr>
          <w:p w14:paraId="05783EC1" w14:textId="77777777" w:rsidR="001057BE" w:rsidRPr="001057BE" w:rsidRDefault="001057BE" w:rsidP="001057BE">
            <w:pPr>
              <w:jc w:val="center"/>
              <w:rPr>
                <w:sz w:val="12"/>
                <w:szCs w:val="12"/>
              </w:rPr>
            </w:pPr>
            <w:r w:rsidRPr="001057BE">
              <w:rPr>
                <w:sz w:val="12"/>
                <w:szCs w:val="12"/>
              </w:rPr>
              <w:t>1 полугодие</w:t>
            </w:r>
          </w:p>
        </w:tc>
        <w:tc>
          <w:tcPr>
            <w:tcW w:w="1610" w:type="pct"/>
            <w:gridSpan w:val="3"/>
            <w:tcBorders>
              <w:top w:val="single" w:sz="4" w:space="0" w:color="auto"/>
              <w:left w:val="nil"/>
              <w:bottom w:val="single" w:sz="4" w:space="0" w:color="auto"/>
              <w:right w:val="single" w:sz="4" w:space="0" w:color="auto"/>
            </w:tcBorders>
            <w:vAlign w:val="center"/>
            <w:hideMark/>
          </w:tcPr>
          <w:p w14:paraId="710C3805" w14:textId="77777777" w:rsidR="001057BE" w:rsidRPr="001057BE" w:rsidRDefault="001057BE" w:rsidP="001057BE">
            <w:pPr>
              <w:jc w:val="center"/>
              <w:rPr>
                <w:sz w:val="12"/>
                <w:szCs w:val="12"/>
              </w:rPr>
            </w:pPr>
            <w:r w:rsidRPr="001057BE">
              <w:rPr>
                <w:sz w:val="12"/>
                <w:szCs w:val="12"/>
              </w:rPr>
              <w:t>2 полугодие</w:t>
            </w:r>
          </w:p>
        </w:tc>
      </w:tr>
      <w:tr w:rsidR="001057BE" w:rsidRPr="001057BE" w14:paraId="528FE590" w14:textId="77777777" w:rsidTr="001057BE">
        <w:trPr>
          <w:trHeight w:val="86"/>
          <w:tblHeader/>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6714C8A" w14:textId="77777777" w:rsidR="001057BE" w:rsidRPr="001057BE" w:rsidRDefault="001057BE" w:rsidP="001057BE">
            <w:pPr>
              <w:spacing w:line="360" w:lineRule="auto"/>
              <w:jc w:val="both"/>
              <w:rPr>
                <w:sz w:val="12"/>
                <w:szCs w:val="12"/>
              </w:rPr>
            </w:pPr>
          </w:p>
        </w:tc>
        <w:tc>
          <w:tcPr>
            <w:tcW w:w="1557" w:type="pct"/>
            <w:vMerge/>
            <w:tcBorders>
              <w:top w:val="single" w:sz="4" w:space="0" w:color="auto"/>
              <w:left w:val="single" w:sz="4" w:space="0" w:color="auto"/>
              <w:bottom w:val="single" w:sz="4" w:space="0" w:color="auto"/>
              <w:right w:val="single" w:sz="4" w:space="0" w:color="auto"/>
            </w:tcBorders>
            <w:vAlign w:val="center"/>
            <w:hideMark/>
          </w:tcPr>
          <w:p w14:paraId="43920181" w14:textId="77777777" w:rsidR="001057BE" w:rsidRPr="001057BE" w:rsidRDefault="001057BE" w:rsidP="001057BE">
            <w:pPr>
              <w:spacing w:line="360" w:lineRule="auto"/>
              <w:jc w:val="both"/>
              <w:rPr>
                <w:sz w:val="12"/>
                <w:szCs w:val="12"/>
              </w:rPr>
            </w:pPr>
          </w:p>
        </w:tc>
        <w:tc>
          <w:tcPr>
            <w:tcW w:w="449" w:type="pct"/>
            <w:vMerge w:val="restart"/>
            <w:tcBorders>
              <w:top w:val="single" w:sz="4" w:space="0" w:color="auto"/>
              <w:left w:val="nil"/>
              <w:bottom w:val="single" w:sz="4" w:space="0" w:color="auto"/>
              <w:right w:val="single" w:sz="4" w:space="0" w:color="auto"/>
            </w:tcBorders>
            <w:vAlign w:val="center"/>
            <w:hideMark/>
          </w:tcPr>
          <w:p w14:paraId="5350949E" w14:textId="77777777" w:rsidR="001057BE" w:rsidRPr="001057BE" w:rsidRDefault="001057BE" w:rsidP="001057BE">
            <w:pPr>
              <w:jc w:val="center"/>
              <w:rPr>
                <w:sz w:val="12"/>
                <w:szCs w:val="12"/>
              </w:rPr>
            </w:pPr>
            <w:r w:rsidRPr="001057BE">
              <w:rPr>
                <w:sz w:val="12"/>
                <w:szCs w:val="12"/>
              </w:rPr>
              <w:t>Односта-вочный тариф</w:t>
            </w:r>
          </w:p>
        </w:tc>
        <w:tc>
          <w:tcPr>
            <w:tcW w:w="1142" w:type="pct"/>
            <w:gridSpan w:val="2"/>
            <w:tcBorders>
              <w:top w:val="single" w:sz="4" w:space="0" w:color="auto"/>
              <w:left w:val="nil"/>
              <w:bottom w:val="single" w:sz="4" w:space="0" w:color="auto"/>
              <w:right w:val="single" w:sz="4" w:space="0" w:color="auto"/>
            </w:tcBorders>
            <w:vAlign w:val="center"/>
            <w:hideMark/>
          </w:tcPr>
          <w:p w14:paraId="55625AAC" w14:textId="77777777" w:rsidR="001057BE" w:rsidRPr="001057BE" w:rsidRDefault="001057BE" w:rsidP="001057BE">
            <w:pPr>
              <w:jc w:val="center"/>
              <w:rPr>
                <w:sz w:val="12"/>
                <w:szCs w:val="12"/>
              </w:rPr>
            </w:pPr>
            <w:r w:rsidRPr="001057BE">
              <w:rPr>
                <w:sz w:val="12"/>
                <w:szCs w:val="12"/>
              </w:rPr>
              <w:t>Двухставочный тариф</w:t>
            </w:r>
          </w:p>
        </w:tc>
        <w:tc>
          <w:tcPr>
            <w:tcW w:w="502" w:type="pct"/>
            <w:vMerge w:val="restart"/>
            <w:tcBorders>
              <w:top w:val="single" w:sz="4" w:space="0" w:color="auto"/>
              <w:left w:val="nil"/>
              <w:bottom w:val="single" w:sz="4" w:space="0" w:color="auto"/>
              <w:right w:val="single" w:sz="4" w:space="0" w:color="auto"/>
            </w:tcBorders>
            <w:vAlign w:val="center"/>
            <w:hideMark/>
          </w:tcPr>
          <w:p w14:paraId="393D5A31" w14:textId="77777777" w:rsidR="001057BE" w:rsidRPr="001057BE" w:rsidRDefault="001057BE" w:rsidP="001057BE">
            <w:pPr>
              <w:jc w:val="center"/>
              <w:rPr>
                <w:sz w:val="12"/>
                <w:szCs w:val="12"/>
              </w:rPr>
            </w:pPr>
            <w:r w:rsidRPr="001057BE">
              <w:rPr>
                <w:sz w:val="12"/>
                <w:szCs w:val="12"/>
              </w:rPr>
              <w:t>Односта-вочный тариф</w:t>
            </w:r>
          </w:p>
        </w:tc>
        <w:tc>
          <w:tcPr>
            <w:tcW w:w="1108" w:type="pct"/>
            <w:gridSpan w:val="2"/>
            <w:tcBorders>
              <w:top w:val="single" w:sz="4" w:space="0" w:color="auto"/>
              <w:left w:val="nil"/>
              <w:bottom w:val="single" w:sz="4" w:space="0" w:color="auto"/>
              <w:right w:val="single" w:sz="4" w:space="0" w:color="auto"/>
            </w:tcBorders>
            <w:vAlign w:val="center"/>
            <w:hideMark/>
          </w:tcPr>
          <w:p w14:paraId="01B9DE40" w14:textId="77777777" w:rsidR="001057BE" w:rsidRPr="001057BE" w:rsidRDefault="001057BE" w:rsidP="001057BE">
            <w:pPr>
              <w:jc w:val="center"/>
              <w:rPr>
                <w:sz w:val="12"/>
                <w:szCs w:val="12"/>
              </w:rPr>
            </w:pPr>
            <w:r w:rsidRPr="001057BE">
              <w:rPr>
                <w:sz w:val="12"/>
                <w:szCs w:val="12"/>
              </w:rPr>
              <w:t>Двухставочный тариф</w:t>
            </w:r>
          </w:p>
        </w:tc>
      </w:tr>
      <w:tr w:rsidR="001057BE" w:rsidRPr="001057BE" w14:paraId="2B2CAF1D" w14:textId="77777777" w:rsidTr="001057BE">
        <w:trPr>
          <w:trHeight w:val="525"/>
          <w:tblHeader/>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5669483" w14:textId="77777777" w:rsidR="001057BE" w:rsidRPr="001057BE" w:rsidRDefault="001057BE" w:rsidP="001057BE">
            <w:pPr>
              <w:spacing w:line="360" w:lineRule="auto"/>
              <w:jc w:val="both"/>
              <w:rPr>
                <w:sz w:val="12"/>
                <w:szCs w:val="12"/>
              </w:rPr>
            </w:pPr>
          </w:p>
        </w:tc>
        <w:tc>
          <w:tcPr>
            <w:tcW w:w="1557" w:type="pct"/>
            <w:vMerge/>
            <w:tcBorders>
              <w:top w:val="single" w:sz="4" w:space="0" w:color="auto"/>
              <w:left w:val="single" w:sz="4" w:space="0" w:color="auto"/>
              <w:bottom w:val="single" w:sz="4" w:space="0" w:color="auto"/>
              <w:right w:val="single" w:sz="4" w:space="0" w:color="auto"/>
            </w:tcBorders>
            <w:vAlign w:val="center"/>
            <w:hideMark/>
          </w:tcPr>
          <w:p w14:paraId="7B5C5634" w14:textId="77777777" w:rsidR="001057BE" w:rsidRPr="001057BE" w:rsidRDefault="001057BE" w:rsidP="001057BE">
            <w:pPr>
              <w:spacing w:line="360" w:lineRule="auto"/>
              <w:jc w:val="both"/>
              <w:rPr>
                <w:sz w:val="12"/>
                <w:szCs w:val="12"/>
              </w:rPr>
            </w:pPr>
          </w:p>
        </w:tc>
        <w:tc>
          <w:tcPr>
            <w:tcW w:w="449" w:type="pct"/>
            <w:vMerge/>
            <w:tcBorders>
              <w:top w:val="single" w:sz="4" w:space="0" w:color="auto"/>
              <w:left w:val="nil"/>
              <w:bottom w:val="single" w:sz="4" w:space="0" w:color="auto"/>
              <w:right w:val="single" w:sz="4" w:space="0" w:color="auto"/>
            </w:tcBorders>
            <w:vAlign w:val="center"/>
            <w:hideMark/>
          </w:tcPr>
          <w:p w14:paraId="20640965" w14:textId="77777777" w:rsidR="001057BE" w:rsidRPr="001057BE" w:rsidRDefault="001057BE" w:rsidP="001057BE">
            <w:pPr>
              <w:spacing w:line="360" w:lineRule="auto"/>
              <w:jc w:val="both"/>
              <w:rPr>
                <w:sz w:val="12"/>
                <w:szCs w:val="12"/>
              </w:rPr>
            </w:pPr>
          </w:p>
        </w:tc>
        <w:tc>
          <w:tcPr>
            <w:tcW w:w="621" w:type="pct"/>
            <w:tcBorders>
              <w:top w:val="nil"/>
              <w:left w:val="nil"/>
              <w:bottom w:val="single" w:sz="4" w:space="0" w:color="auto"/>
              <w:right w:val="single" w:sz="4" w:space="0" w:color="auto"/>
            </w:tcBorders>
            <w:vAlign w:val="center"/>
            <w:hideMark/>
          </w:tcPr>
          <w:p w14:paraId="38C92EF3" w14:textId="77777777" w:rsidR="001057BE" w:rsidRPr="001057BE" w:rsidRDefault="001057BE" w:rsidP="001057BE">
            <w:pPr>
              <w:jc w:val="center"/>
              <w:rPr>
                <w:sz w:val="12"/>
                <w:szCs w:val="12"/>
              </w:rPr>
            </w:pPr>
            <w:r w:rsidRPr="001057BE">
              <w:rPr>
                <w:sz w:val="12"/>
                <w:szCs w:val="12"/>
              </w:rPr>
              <w:t>ставка за содержание электрических сетей</w:t>
            </w:r>
          </w:p>
        </w:tc>
        <w:tc>
          <w:tcPr>
            <w:tcW w:w="521" w:type="pct"/>
            <w:tcBorders>
              <w:top w:val="nil"/>
              <w:left w:val="single" w:sz="4" w:space="0" w:color="auto"/>
              <w:bottom w:val="single" w:sz="4" w:space="0" w:color="auto"/>
              <w:right w:val="single" w:sz="4" w:space="0" w:color="auto"/>
            </w:tcBorders>
            <w:vAlign w:val="center"/>
            <w:hideMark/>
          </w:tcPr>
          <w:p w14:paraId="191AF027" w14:textId="77777777" w:rsidR="001057BE" w:rsidRPr="001057BE" w:rsidRDefault="001057BE" w:rsidP="001057BE">
            <w:pPr>
              <w:jc w:val="center"/>
              <w:rPr>
                <w:sz w:val="12"/>
                <w:szCs w:val="12"/>
              </w:rPr>
            </w:pPr>
            <w:r w:rsidRPr="001057BE">
              <w:rPr>
                <w:sz w:val="12"/>
                <w:szCs w:val="12"/>
              </w:rPr>
              <w:t>ставка на оплату технологи-ческого расхода (потерь)</w:t>
            </w:r>
          </w:p>
        </w:tc>
        <w:tc>
          <w:tcPr>
            <w:tcW w:w="502" w:type="pct"/>
            <w:vMerge/>
            <w:tcBorders>
              <w:top w:val="single" w:sz="4" w:space="0" w:color="auto"/>
              <w:left w:val="nil"/>
              <w:bottom w:val="single" w:sz="4" w:space="0" w:color="auto"/>
              <w:right w:val="single" w:sz="4" w:space="0" w:color="auto"/>
            </w:tcBorders>
            <w:vAlign w:val="center"/>
            <w:hideMark/>
          </w:tcPr>
          <w:p w14:paraId="397BD3C5" w14:textId="77777777" w:rsidR="001057BE" w:rsidRPr="001057BE" w:rsidRDefault="001057BE" w:rsidP="001057BE">
            <w:pPr>
              <w:spacing w:line="360" w:lineRule="auto"/>
              <w:jc w:val="both"/>
              <w:rPr>
                <w:sz w:val="12"/>
                <w:szCs w:val="12"/>
              </w:rPr>
            </w:pPr>
          </w:p>
        </w:tc>
        <w:tc>
          <w:tcPr>
            <w:tcW w:w="584" w:type="pct"/>
            <w:tcBorders>
              <w:top w:val="nil"/>
              <w:left w:val="nil"/>
              <w:bottom w:val="single" w:sz="4" w:space="0" w:color="auto"/>
              <w:right w:val="single" w:sz="4" w:space="0" w:color="auto"/>
            </w:tcBorders>
            <w:vAlign w:val="center"/>
            <w:hideMark/>
          </w:tcPr>
          <w:p w14:paraId="5E7810F8" w14:textId="77777777" w:rsidR="001057BE" w:rsidRPr="001057BE" w:rsidRDefault="001057BE" w:rsidP="001057BE">
            <w:pPr>
              <w:jc w:val="center"/>
              <w:rPr>
                <w:sz w:val="12"/>
                <w:szCs w:val="12"/>
              </w:rPr>
            </w:pPr>
            <w:r w:rsidRPr="001057BE">
              <w:rPr>
                <w:sz w:val="12"/>
                <w:szCs w:val="12"/>
              </w:rPr>
              <w:t>ставка за содержание электрических сетей</w:t>
            </w:r>
          </w:p>
        </w:tc>
        <w:tc>
          <w:tcPr>
            <w:tcW w:w="524" w:type="pct"/>
            <w:tcBorders>
              <w:top w:val="nil"/>
              <w:left w:val="single" w:sz="4" w:space="0" w:color="auto"/>
              <w:bottom w:val="single" w:sz="4" w:space="0" w:color="auto"/>
              <w:right w:val="single" w:sz="4" w:space="0" w:color="auto"/>
            </w:tcBorders>
            <w:vAlign w:val="center"/>
            <w:hideMark/>
          </w:tcPr>
          <w:p w14:paraId="3F2FE338" w14:textId="77777777" w:rsidR="001057BE" w:rsidRPr="001057BE" w:rsidRDefault="001057BE" w:rsidP="001057BE">
            <w:pPr>
              <w:jc w:val="center"/>
              <w:rPr>
                <w:sz w:val="12"/>
                <w:szCs w:val="12"/>
              </w:rPr>
            </w:pPr>
            <w:r w:rsidRPr="001057BE">
              <w:rPr>
                <w:sz w:val="12"/>
                <w:szCs w:val="12"/>
              </w:rPr>
              <w:t>ставка на оплату технологи-ческого расхода (потерь)</w:t>
            </w:r>
          </w:p>
        </w:tc>
      </w:tr>
      <w:tr w:rsidR="001057BE" w:rsidRPr="001057BE" w14:paraId="61A64506" w14:textId="77777777" w:rsidTr="001057BE">
        <w:trPr>
          <w:trHeight w:val="86"/>
          <w:tblHeader/>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6C46C838" w14:textId="77777777" w:rsidR="001057BE" w:rsidRPr="001057BE" w:rsidRDefault="001057BE" w:rsidP="001057BE">
            <w:pPr>
              <w:spacing w:line="360" w:lineRule="auto"/>
              <w:jc w:val="both"/>
              <w:rPr>
                <w:sz w:val="12"/>
                <w:szCs w:val="12"/>
              </w:rPr>
            </w:pPr>
          </w:p>
        </w:tc>
        <w:tc>
          <w:tcPr>
            <w:tcW w:w="1557" w:type="pct"/>
            <w:vMerge/>
            <w:tcBorders>
              <w:top w:val="single" w:sz="4" w:space="0" w:color="auto"/>
              <w:left w:val="single" w:sz="4" w:space="0" w:color="auto"/>
              <w:bottom w:val="single" w:sz="4" w:space="0" w:color="auto"/>
              <w:right w:val="single" w:sz="4" w:space="0" w:color="auto"/>
            </w:tcBorders>
            <w:vAlign w:val="center"/>
            <w:hideMark/>
          </w:tcPr>
          <w:p w14:paraId="727C00A1" w14:textId="77777777" w:rsidR="001057BE" w:rsidRPr="001057BE" w:rsidRDefault="001057BE" w:rsidP="001057BE">
            <w:pPr>
              <w:spacing w:line="360" w:lineRule="auto"/>
              <w:jc w:val="both"/>
              <w:rPr>
                <w:sz w:val="12"/>
                <w:szCs w:val="12"/>
              </w:rPr>
            </w:pPr>
          </w:p>
        </w:tc>
        <w:tc>
          <w:tcPr>
            <w:tcW w:w="449" w:type="pct"/>
            <w:tcBorders>
              <w:top w:val="nil"/>
              <w:left w:val="nil"/>
              <w:bottom w:val="single" w:sz="4" w:space="0" w:color="auto"/>
              <w:right w:val="single" w:sz="4" w:space="0" w:color="auto"/>
            </w:tcBorders>
            <w:vAlign w:val="center"/>
            <w:hideMark/>
          </w:tcPr>
          <w:p w14:paraId="1A311D19" w14:textId="77777777" w:rsidR="001057BE" w:rsidRPr="001057BE" w:rsidRDefault="001057BE" w:rsidP="001057BE">
            <w:pPr>
              <w:jc w:val="center"/>
              <w:rPr>
                <w:sz w:val="12"/>
                <w:szCs w:val="12"/>
              </w:rPr>
            </w:pPr>
            <w:r w:rsidRPr="001057BE">
              <w:rPr>
                <w:sz w:val="12"/>
                <w:szCs w:val="12"/>
              </w:rPr>
              <w:t>руб./кВт·ч</w:t>
            </w:r>
          </w:p>
        </w:tc>
        <w:tc>
          <w:tcPr>
            <w:tcW w:w="621" w:type="pct"/>
            <w:tcBorders>
              <w:top w:val="nil"/>
              <w:left w:val="nil"/>
              <w:bottom w:val="single" w:sz="4" w:space="0" w:color="auto"/>
              <w:right w:val="single" w:sz="4" w:space="0" w:color="auto"/>
            </w:tcBorders>
            <w:vAlign w:val="center"/>
            <w:hideMark/>
          </w:tcPr>
          <w:p w14:paraId="6935FE41" w14:textId="77777777" w:rsidR="001057BE" w:rsidRPr="001057BE" w:rsidRDefault="001057BE" w:rsidP="001057BE">
            <w:pPr>
              <w:jc w:val="center"/>
              <w:rPr>
                <w:sz w:val="12"/>
                <w:szCs w:val="12"/>
              </w:rPr>
            </w:pPr>
            <w:r w:rsidRPr="001057BE">
              <w:rPr>
                <w:sz w:val="12"/>
                <w:szCs w:val="12"/>
              </w:rPr>
              <w:t>руб./МВт·мес.</w:t>
            </w:r>
          </w:p>
        </w:tc>
        <w:tc>
          <w:tcPr>
            <w:tcW w:w="521" w:type="pct"/>
            <w:tcBorders>
              <w:top w:val="nil"/>
              <w:left w:val="nil"/>
              <w:bottom w:val="single" w:sz="4" w:space="0" w:color="auto"/>
              <w:right w:val="single" w:sz="4" w:space="0" w:color="auto"/>
            </w:tcBorders>
            <w:vAlign w:val="center"/>
            <w:hideMark/>
          </w:tcPr>
          <w:p w14:paraId="5767E9F7" w14:textId="77777777" w:rsidR="001057BE" w:rsidRPr="001057BE" w:rsidRDefault="001057BE" w:rsidP="001057BE">
            <w:pPr>
              <w:jc w:val="center"/>
              <w:rPr>
                <w:sz w:val="12"/>
                <w:szCs w:val="12"/>
              </w:rPr>
            </w:pPr>
            <w:r w:rsidRPr="001057BE">
              <w:rPr>
                <w:sz w:val="12"/>
                <w:szCs w:val="12"/>
              </w:rPr>
              <w:t>руб./МВт·ч</w:t>
            </w:r>
          </w:p>
        </w:tc>
        <w:tc>
          <w:tcPr>
            <w:tcW w:w="502" w:type="pct"/>
            <w:tcBorders>
              <w:top w:val="nil"/>
              <w:left w:val="nil"/>
              <w:bottom w:val="single" w:sz="4" w:space="0" w:color="auto"/>
              <w:right w:val="single" w:sz="4" w:space="0" w:color="auto"/>
            </w:tcBorders>
            <w:vAlign w:val="center"/>
            <w:hideMark/>
          </w:tcPr>
          <w:p w14:paraId="48878737" w14:textId="77777777" w:rsidR="001057BE" w:rsidRPr="001057BE" w:rsidRDefault="001057BE" w:rsidP="001057BE">
            <w:pPr>
              <w:jc w:val="center"/>
              <w:rPr>
                <w:sz w:val="12"/>
                <w:szCs w:val="12"/>
              </w:rPr>
            </w:pPr>
            <w:r w:rsidRPr="001057BE">
              <w:rPr>
                <w:sz w:val="12"/>
                <w:szCs w:val="12"/>
              </w:rPr>
              <w:t>руб./кВт·ч</w:t>
            </w:r>
          </w:p>
        </w:tc>
        <w:tc>
          <w:tcPr>
            <w:tcW w:w="584" w:type="pct"/>
            <w:tcBorders>
              <w:top w:val="nil"/>
              <w:left w:val="nil"/>
              <w:bottom w:val="single" w:sz="4" w:space="0" w:color="auto"/>
              <w:right w:val="single" w:sz="4" w:space="0" w:color="auto"/>
            </w:tcBorders>
            <w:vAlign w:val="center"/>
            <w:hideMark/>
          </w:tcPr>
          <w:p w14:paraId="125B24B2" w14:textId="77777777" w:rsidR="001057BE" w:rsidRPr="001057BE" w:rsidRDefault="001057BE" w:rsidP="001057BE">
            <w:pPr>
              <w:jc w:val="center"/>
              <w:rPr>
                <w:sz w:val="12"/>
                <w:szCs w:val="12"/>
              </w:rPr>
            </w:pPr>
            <w:r w:rsidRPr="001057BE">
              <w:rPr>
                <w:sz w:val="12"/>
                <w:szCs w:val="12"/>
              </w:rPr>
              <w:t>руб./МВт·мес.</w:t>
            </w:r>
          </w:p>
        </w:tc>
        <w:tc>
          <w:tcPr>
            <w:tcW w:w="524" w:type="pct"/>
            <w:tcBorders>
              <w:top w:val="nil"/>
              <w:left w:val="nil"/>
              <w:bottom w:val="single" w:sz="4" w:space="0" w:color="auto"/>
              <w:right w:val="single" w:sz="4" w:space="0" w:color="auto"/>
            </w:tcBorders>
            <w:vAlign w:val="center"/>
            <w:hideMark/>
          </w:tcPr>
          <w:p w14:paraId="4D9B80BA" w14:textId="77777777" w:rsidR="001057BE" w:rsidRPr="001057BE" w:rsidRDefault="001057BE" w:rsidP="001057BE">
            <w:pPr>
              <w:jc w:val="center"/>
              <w:rPr>
                <w:sz w:val="12"/>
                <w:szCs w:val="12"/>
              </w:rPr>
            </w:pPr>
            <w:r w:rsidRPr="001057BE">
              <w:rPr>
                <w:sz w:val="12"/>
                <w:szCs w:val="12"/>
              </w:rPr>
              <w:t>руб./МВт·ч</w:t>
            </w:r>
          </w:p>
        </w:tc>
      </w:tr>
      <w:tr w:rsidR="001057BE" w:rsidRPr="001057BE" w14:paraId="2F02D2D7" w14:textId="77777777" w:rsidTr="001057BE">
        <w:trPr>
          <w:trHeight w:val="86"/>
          <w:jc w:val="center"/>
        </w:trPr>
        <w:tc>
          <w:tcPr>
            <w:tcW w:w="242" w:type="pct"/>
            <w:tcBorders>
              <w:top w:val="nil"/>
              <w:left w:val="single" w:sz="4" w:space="0" w:color="auto"/>
              <w:bottom w:val="single" w:sz="4" w:space="0" w:color="auto"/>
              <w:right w:val="single" w:sz="4" w:space="0" w:color="auto"/>
            </w:tcBorders>
            <w:vAlign w:val="center"/>
            <w:hideMark/>
          </w:tcPr>
          <w:p w14:paraId="42B2CEC5" w14:textId="77777777" w:rsidR="001057BE" w:rsidRPr="001057BE" w:rsidRDefault="001057BE" w:rsidP="001057BE">
            <w:pPr>
              <w:jc w:val="center"/>
              <w:rPr>
                <w:bCs/>
                <w:sz w:val="12"/>
                <w:szCs w:val="12"/>
              </w:rPr>
            </w:pPr>
            <w:r w:rsidRPr="001057BE">
              <w:rPr>
                <w:bCs/>
                <w:sz w:val="12"/>
                <w:szCs w:val="12"/>
              </w:rPr>
              <w:t>1</w:t>
            </w:r>
          </w:p>
        </w:tc>
        <w:tc>
          <w:tcPr>
            <w:tcW w:w="1557" w:type="pct"/>
            <w:tcBorders>
              <w:top w:val="nil"/>
              <w:left w:val="single" w:sz="4" w:space="0" w:color="auto"/>
              <w:bottom w:val="single" w:sz="4" w:space="0" w:color="auto"/>
              <w:right w:val="single" w:sz="4" w:space="0" w:color="auto"/>
            </w:tcBorders>
            <w:vAlign w:val="center"/>
            <w:hideMark/>
          </w:tcPr>
          <w:p w14:paraId="60B3425E" w14:textId="77777777" w:rsidR="001057BE" w:rsidRPr="001057BE" w:rsidRDefault="001057BE" w:rsidP="001057BE">
            <w:pPr>
              <w:jc w:val="center"/>
              <w:rPr>
                <w:bCs/>
                <w:sz w:val="12"/>
                <w:szCs w:val="12"/>
              </w:rPr>
            </w:pPr>
            <w:r w:rsidRPr="001057BE">
              <w:rPr>
                <w:bCs/>
                <w:sz w:val="12"/>
                <w:szCs w:val="12"/>
              </w:rPr>
              <w:t>2</w:t>
            </w:r>
          </w:p>
        </w:tc>
        <w:tc>
          <w:tcPr>
            <w:tcW w:w="449" w:type="pct"/>
            <w:tcBorders>
              <w:top w:val="nil"/>
              <w:left w:val="nil"/>
              <w:bottom w:val="single" w:sz="4" w:space="0" w:color="auto"/>
              <w:right w:val="single" w:sz="4" w:space="0" w:color="auto"/>
            </w:tcBorders>
            <w:vAlign w:val="center"/>
            <w:hideMark/>
          </w:tcPr>
          <w:p w14:paraId="5805F214" w14:textId="77777777" w:rsidR="001057BE" w:rsidRPr="001057BE" w:rsidRDefault="001057BE" w:rsidP="001057BE">
            <w:pPr>
              <w:jc w:val="center"/>
              <w:rPr>
                <w:bCs/>
                <w:sz w:val="12"/>
                <w:szCs w:val="12"/>
              </w:rPr>
            </w:pPr>
            <w:r w:rsidRPr="001057BE">
              <w:rPr>
                <w:bCs/>
                <w:sz w:val="12"/>
                <w:szCs w:val="12"/>
              </w:rPr>
              <w:t>3</w:t>
            </w:r>
          </w:p>
        </w:tc>
        <w:tc>
          <w:tcPr>
            <w:tcW w:w="621" w:type="pct"/>
            <w:tcBorders>
              <w:top w:val="nil"/>
              <w:left w:val="nil"/>
              <w:bottom w:val="single" w:sz="4" w:space="0" w:color="auto"/>
              <w:right w:val="single" w:sz="4" w:space="0" w:color="auto"/>
            </w:tcBorders>
            <w:vAlign w:val="center"/>
            <w:hideMark/>
          </w:tcPr>
          <w:p w14:paraId="7724D29D" w14:textId="77777777" w:rsidR="001057BE" w:rsidRPr="001057BE" w:rsidRDefault="001057BE" w:rsidP="001057BE">
            <w:pPr>
              <w:jc w:val="center"/>
              <w:rPr>
                <w:bCs/>
                <w:sz w:val="12"/>
                <w:szCs w:val="12"/>
              </w:rPr>
            </w:pPr>
            <w:r w:rsidRPr="001057BE">
              <w:rPr>
                <w:bCs/>
                <w:sz w:val="12"/>
                <w:szCs w:val="12"/>
              </w:rPr>
              <w:t>4</w:t>
            </w:r>
          </w:p>
        </w:tc>
        <w:tc>
          <w:tcPr>
            <w:tcW w:w="521" w:type="pct"/>
            <w:tcBorders>
              <w:top w:val="nil"/>
              <w:left w:val="nil"/>
              <w:bottom w:val="single" w:sz="4" w:space="0" w:color="auto"/>
              <w:right w:val="single" w:sz="4" w:space="0" w:color="auto"/>
            </w:tcBorders>
            <w:vAlign w:val="center"/>
            <w:hideMark/>
          </w:tcPr>
          <w:p w14:paraId="5AB0B9B5" w14:textId="77777777" w:rsidR="001057BE" w:rsidRPr="001057BE" w:rsidRDefault="001057BE" w:rsidP="001057BE">
            <w:pPr>
              <w:jc w:val="center"/>
              <w:rPr>
                <w:bCs/>
                <w:sz w:val="12"/>
                <w:szCs w:val="12"/>
              </w:rPr>
            </w:pPr>
            <w:r w:rsidRPr="001057BE">
              <w:rPr>
                <w:bCs/>
                <w:sz w:val="12"/>
                <w:szCs w:val="12"/>
              </w:rPr>
              <w:t>5</w:t>
            </w:r>
          </w:p>
        </w:tc>
        <w:tc>
          <w:tcPr>
            <w:tcW w:w="502" w:type="pct"/>
            <w:tcBorders>
              <w:top w:val="nil"/>
              <w:left w:val="nil"/>
              <w:bottom w:val="single" w:sz="4" w:space="0" w:color="auto"/>
              <w:right w:val="single" w:sz="4" w:space="0" w:color="auto"/>
            </w:tcBorders>
            <w:vAlign w:val="center"/>
            <w:hideMark/>
          </w:tcPr>
          <w:p w14:paraId="48D14B84" w14:textId="77777777" w:rsidR="001057BE" w:rsidRPr="001057BE" w:rsidRDefault="001057BE" w:rsidP="001057BE">
            <w:pPr>
              <w:jc w:val="center"/>
              <w:rPr>
                <w:bCs/>
                <w:sz w:val="12"/>
                <w:szCs w:val="12"/>
              </w:rPr>
            </w:pPr>
            <w:r w:rsidRPr="001057BE">
              <w:rPr>
                <w:bCs/>
                <w:sz w:val="12"/>
                <w:szCs w:val="12"/>
              </w:rPr>
              <w:t>6</w:t>
            </w:r>
          </w:p>
        </w:tc>
        <w:tc>
          <w:tcPr>
            <w:tcW w:w="584" w:type="pct"/>
            <w:tcBorders>
              <w:top w:val="nil"/>
              <w:left w:val="nil"/>
              <w:bottom w:val="single" w:sz="4" w:space="0" w:color="auto"/>
              <w:right w:val="single" w:sz="4" w:space="0" w:color="auto"/>
            </w:tcBorders>
            <w:vAlign w:val="center"/>
            <w:hideMark/>
          </w:tcPr>
          <w:p w14:paraId="204ADCF9" w14:textId="77777777" w:rsidR="001057BE" w:rsidRPr="001057BE" w:rsidRDefault="001057BE" w:rsidP="001057BE">
            <w:pPr>
              <w:jc w:val="center"/>
              <w:rPr>
                <w:bCs/>
                <w:sz w:val="12"/>
                <w:szCs w:val="12"/>
              </w:rPr>
            </w:pPr>
            <w:r w:rsidRPr="001057BE">
              <w:rPr>
                <w:bCs/>
                <w:sz w:val="12"/>
                <w:szCs w:val="12"/>
              </w:rPr>
              <w:t>7</w:t>
            </w:r>
          </w:p>
        </w:tc>
        <w:tc>
          <w:tcPr>
            <w:tcW w:w="524" w:type="pct"/>
            <w:tcBorders>
              <w:top w:val="nil"/>
              <w:left w:val="nil"/>
              <w:bottom w:val="single" w:sz="4" w:space="0" w:color="auto"/>
              <w:right w:val="single" w:sz="4" w:space="0" w:color="auto"/>
            </w:tcBorders>
            <w:vAlign w:val="center"/>
            <w:hideMark/>
          </w:tcPr>
          <w:p w14:paraId="730C0403" w14:textId="77777777" w:rsidR="001057BE" w:rsidRPr="001057BE" w:rsidRDefault="001057BE" w:rsidP="001057BE">
            <w:pPr>
              <w:jc w:val="center"/>
              <w:rPr>
                <w:bCs/>
                <w:sz w:val="12"/>
                <w:szCs w:val="12"/>
              </w:rPr>
            </w:pPr>
            <w:r w:rsidRPr="001057BE">
              <w:rPr>
                <w:bCs/>
                <w:sz w:val="12"/>
                <w:szCs w:val="12"/>
              </w:rPr>
              <w:t>8</w:t>
            </w:r>
          </w:p>
        </w:tc>
      </w:tr>
      <w:tr w:rsidR="001057BE" w:rsidRPr="001057BE" w14:paraId="6AAB8A1A" w14:textId="77777777" w:rsidTr="001057BE">
        <w:trPr>
          <w:trHeight w:val="221"/>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1A5F3D60" w14:textId="77777777" w:rsidR="001057BE" w:rsidRPr="001057BE" w:rsidRDefault="001057BE" w:rsidP="001057BE">
            <w:pPr>
              <w:numPr>
                <w:ilvl w:val="0"/>
                <w:numId w:val="45"/>
              </w:numPr>
              <w:spacing w:after="200" w:line="276" w:lineRule="auto"/>
              <w:ind w:left="0" w:firstLine="0"/>
              <w:contextualSpacing/>
              <w:jc w:val="center"/>
              <w:rPr>
                <w:rFonts w:eastAsia="Calibri"/>
                <w:sz w:val="12"/>
                <w:szCs w:val="12"/>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2C2595A" w14:textId="77777777" w:rsidR="001057BE" w:rsidRPr="001057BE" w:rsidRDefault="001057BE" w:rsidP="001057BE">
            <w:pPr>
              <w:jc w:val="both"/>
              <w:rPr>
                <w:rFonts w:eastAsia="Calibri"/>
                <w:sz w:val="12"/>
                <w:szCs w:val="12"/>
              </w:rPr>
            </w:pPr>
            <w:r w:rsidRPr="001057BE">
              <w:rPr>
                <w:rFonts w:eastAsia="Calibri"/>
                <w:sz w:val="12"/>
                <w:szCs w:val="12"/>
              </w:rPr>
              <w:t>ООО «Горэлектросеть» (ИНН 4217127144) -</w:t>
            </w:r>
            <w:r w:rsidRPr="001057BE">
              <w:rPr>
                <w:rFonts w:eastAsia="Calibri"/>
                <w:bCs/>
                <w:sz w:val="12"/>
                <w:szCs w:val="12"/>
              </w:rPr>
              <w:t xml:space="preserve"> 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04EAA47F" w14:textId="77777777" w:rsidR="001057BE" w:rsidRPr="001057BE" w:rsidRDefault="001057BE" w:rsidP="001057BE">
            <w:pPr>
              <w:spacing w:line="360" w:lineRule="auto"/>
              <w:jc w:val="center"/>
              <w:rPr>
                <w:rFonts w:eastAsia="Calibri"/>
                <w:color w:val="FF0000"/>
                <w:sz w:val="12"/>
                <w:szCs w:val="12"/>
                <w:lang w:eastAsia="en-US"/>
              </w:rPr>
            </w:pPr>
            <w:r w:rsidRPr="001057BE">
              <w:rPr>
                <w:rFonts w:eastAsia="Calibri"/>
                <w:color w:val="000000"/>
                <w:sz w:val="12"/>
                <w:szCs w:val="12"/>
                <w:lang w:eastAsia="en-US"/>
              </w:rPr>
              <w:t>0,01000</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8B54499" w14:textId="77777777" w:rsidR="001057BE" w:rsidRPr="001057BE" w:rsidRDefault="001057BE" w:rsidP="001057BE">
            <w:pPr>
              <w:spacing w:line="360" w:lineRule="auto"/>
              <w:jc w:val="center"/>
              <w:rPr>
                <w:rFonts w:eastAsia="Calibri"/>
                <w:color w:val="FF0000"/>
                <w:sz w:val="12"/>
                <w:szCs w:val="12"/>
                <w:lang w:eastAsia="en-US"/>
              </w:rPr>
            </w:pPr>
            <w:r w:rsidRPr="001057BE">
              <w:rPr>
                <w:rFonts w:eastAsia="Calibri"/>
                <w:color w:val="000000"/>
                <w:sz w:val="12"/>
                <w:szCs w:val="12"/>
                <w:lang w:eastAsia="en-US"/>
              </w:rPr>
              <w:t>3 790,781112</w:t>
            </w:r>
          </w:p>
        </w:tc>
        <w:tc>
          <w:tcPr>
            <w:tcW w:w="521" w:type="pct"/>
            <w:tcBorders>
              <w:top w:val="single" w:sz="4" w:space="0" w:color="auto"/>
              <w:left w:val="single" w:sz="4" w:space="0" w:color="auto"/>
              <w:bottom w:val="single" w:sz="4" w:space="0" w:color="auto"/>
              <w:right w:val="single" w:sz="4" w:space="0" w:color="auto"/>
            </w:tcBorders>
            <w:vAlign w:val="bottom"/>
            <w:hideMark/>
          </w:tcPr>
          <w:p w14:paraId="1D157EB8" w14:textId="77777777" w:rsidR="001057BE" w:rsidRPr="001057BE" w:rsidRDefault="001057BE" w:rsidP="001057BE">
            <w:pPr>
              <w:spacing w:line="360" w:lineRule="auto"/>
              <w:jc w:val="center"/>
              <w:rPr>
                <w:rFonts w:eastAsia="Calibri"/>
                <w:color w:val="FF0000"/>
                <w:sz w:val="12"/>
                <w:szCs w:val="12"/>
                <w:lang w:eastAsia="en-US"/>
              </w:rPr>
            </w:pPr>
            <w:r w:rsidRPr="001057BE">
              <w:rPr>
                <w:rFonts w:eastAsia="Calibri"/>
                <w:color w:val="000000"/>
                <w:sz w:val="12"/>
                <w:szCs w:val="12"/>
                <w:lang w:eastAsia="en-US"/>
              </w:rPr>
              <w:t>1,415000</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5CAB2A37" w14:textId="77777777" w:rsidR="001057BE" w:rsidRPr="001057BE" w:rsidRDefault="001057BE" w:rsidP="001057BE">
            <w:pPr>
              <w:spacing w:line="360" w:lineRule="auto"/>
              <w:jc w:val="center"/>
              <w:rPr>
                <w:rFonts w:eastAsia="Calibri"/>
                <w:color w:val="FF0000"/>
                <w:sz w:val="12"/>
                <w:szCs w:val="12"/>
                <w:lang w:eastAsia="en-US"/>
              </w:rPr>
            </w:pPr>
            <w:r w:rsidRPr="001057BE">
              <w:rPr>
                <w:rFonts w:eastAsia="Calibri"/>
                <w:color w:val="000000"/>
                <w:sz w:val="12"/>
                <w:szCs w:val="12"/>
                <w:lang w:eastAsia="en-US"/>
              </w:rPr>
              <w:t>0,01000</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2D7F63DD" w14:textId="77777777" w:rsidR="001057BE" w:rsidRPr="001057BE" w:rsidRDefault="001057BE" w:rsidP="001057BE">
            <w:pPr>
              <w:spacing w:line="360" w:lineRule="auto"/>
              <w:jc w:val="center"/>
              <w:rPr>
                <w:rFonts w:eastAsia="Calibri"/>
                <w:color w:val="FF0000"/>
                <w:sz w:val="12"/>
                <w:szCs w:val="12"/>
                <w:lang w:eastAsia="en-US"/>
              </w:rPr>
            </w:pPr>
            <w:r w:rsidRPr="001057BE">
              <w:rPr>
                <w:rFonts w:eastAsia="Calibri"/>
                <w:color w:val="000000"/>
                <w:sz w:val="12"/>
                <w:szCs w:val="12"/>
                <w:lang w:eastAsia="en-US"/>
              </w:rPr>
              <w:t>3 860,401384</w:t>
            </w:r>
          </w:p>
        </w:tc>
        <w:tc>
          <w:tcPr>
            <w:tcW w:w="524" w:type="pct"/>
            <w:tcBorders>
              <w:top w:val="single" w:sz="4" w:space="0" w:color="auto"/>
              <w:left w:val="single" w:sz="4" w:space="0" w:color="auto"/>
              <w:bottom w:val="single" w:sz="4" w:space="0" w:color="auto"/>
              <w:right w:val="single" w:sz="4" w:space="0" w:color="auto"/>
            </w:tcBorders>
            <w:vAlign w:val="bottom"/>
            <w:hideMark/>
          </w:tcPr>
          <w:p w14:paraId="0B26CDA3" w14:textId="77777777" w:rsidR="001057BE" w:rsidRPr="001057BE" w:rsidRDefault="001057BE" w:rsidP="001057BE">
            <w:pPr>
              <w:spacing w:line="360" w:lineRule="auto"/>
              <w:jc w:val="center"/>
              <w:rPr>
                <w:rFonts w:eastAsia="Calibri"/>
                <w:color w:val="FF0000"/>
                <w:sz w:val="12"/>
                <w:szCs w:val="12"/>
                <w:lang w:eastAsia="en-US"/>
              </w:rPr>
            </w:pPr>
            <w:r w:rsidRPr="001057BE">
              <w:rPr>
                <w:rFonts w:eastAsia="Calibri"/>
                <w:color w:val="000000"/>
                <w:sz w:val="12"/>
                <w:szCs w:val="12"/>
                <w:lang w:eastAsia="en-US"/>
              </w:rPr>
              <w:t>1,415000</w:t>
            </w:r>
          </w:p>
        </w:tc>
      </w:tr>
      <w:tr w:rsidR="001057BE" w:rsidRPr="001057BE" w14:paraId="4CEE5537" w14:textId="77777777" w:rsidTr="001057BE">
        <w:trPr>
          <w:trHeight w:val="430"/>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51DE07DF" w14:textId="77777777" w:rsidR="001057BE" w:rsidRPr="001057BE" w:rsidRDefault="001057BE" w:rsidP="001057BE">
            <w:pPr>
              <w:spacing w:line="360" w:lineRule="auto"/>
              <w:jc w:val="both"/>
              <w:rPr>
                <w:rFonts w:eastAsia="Calibri"/>
                <w:sz w:val="12"/>
                <w:szCs w:val="12"/>
              </w:rPr>
            </w:pPr>
            <w:r w:rsidRPr="001057BE">
              <w:rPr>
                <w:rFonts w:eastAsia="Calibri"/>
                <w:sz w:val="12"/>
                <w:szCs w:val="12"/>
              </w:rPr>
              <w:t>2.</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DE0DC97" w14:textId="77777777" w:rsidR="001057BE" w:rsidRPr="001057BE" w:rsidRDefault="001057BE" w:rsidP="001057BE">
            <w:pPr>
              <w:jc w:val="both"/>
              <w:rPr>
                <w:rFonts w:eastAsia="Calibri"/>
                <w:sz w:val="12"/>
                <w:szCs w:val="12"/>
              </w:rPr>
            </w:pPr>
            <w:r w:rsidRPr="001057BE">
              <w:rPr>
                <w:rFonts w:eastAsia="Calibri"/>
                <w:sz w:val="12"/>
                <w:szCs w:val="12"/>
              </w:rPr>
              <w:t xml:space="preserve"> АО «Оборонэнерго»   (филиал «Забайкальский» АО «Оборонэнерго») (ИНН 7704726225)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r w:rsidRPr="001057BE">
              <w:rPr>
                <w:rFonts w:eastAsia="Calibri"/>
                <w:sz w:val="12"/>
                <w:szCs w:val="12"/>
              </w:rPr>
              <w:t xml:space="preserve"> </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467B59E2"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1,03301</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5340274"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442 123,197703</w:t>
            </w:r>
          </w:p>
        </w:tc>
        <w:tc>
          <w:tcPr>
            <w:tcW w:w="521" w:type="pct"/>
            <w:tcBorders>
              <w:top w:val="single" w:sz="4" w:space="0" w:color="auto"/>
              <w:left w:val="single" w:sz="4" w:space="0" w:color="auto"/>
              <w:bottom w:val="single" w:sz="4" w:space="0" w:color="auto"/>
              <w:right w:val="single" w:sz="4" w:space="0" w:color="auto"/>
            </w:tcBorders>
            <w:vAlign w:val="bottom"/>
            <w:hideMark/>
          </w:tcPr>
          <w:p w14:paraId="374EDD54"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146,170511</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678DBA67"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1,05299</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4334E7EC"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459 200,149707</w:t>
            </w:r>
          </w:p>
        </w:tc>
        <w:tc>
          <w:tcPr>
            <w:tcW w:w="524" w:type="pct"/>
            <w:tcBorders>
              <w:top w:val="single" w:sz="4" w:space="0" w:color="auto"/>
              <w:left w:val="single" w:sz="4" w:space="0" w:color="auto"/>
              <w:bottom w:val="single" w:sz="4" w:space="0" w:color="auto"/>
              <w:right w:val="single" w:sz="4" w:space="0" w:color="auto"/>
            </w:tcBorders>
            <w:vAlign w:val="bottom"/>
            <w:hideMark/>
          </w:tcPr>
          <w:p w14:paraId="5FB20ECA"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148,997537</w:t>
            </w:r>
          </w:p>
        </w:tc>
      </w:tr>
      <w:tr w:rsidR="001057BE" w:rsidRPr="001057BE" w14:paraId="61ADA17D" w14:textId="77777777" w:rsidTr="001057BE">
        <w:trPr>
          <w:trHeight w:val="353"/>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6E480627"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3</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C210AF1" w14:textId="77777777" w:rsidR="001057BE" w:rsidRPr="001057BE" w:rsidRDefault="001057BE" w:rsidP="001057BE">
            <w:pPr>
              <w:jc w:val="both"/>
              <w:rPr>
                <w:rFonts w:eastAsia="Calibri"/>
                <w:sz w:val="12"/>
                <w:szCs w:val="12"/>
              </w:rPr>
            </w:pPr>
            <w:r w:rsidRPr="001057BE">
              <w:rPr>
                <w:rFonts w:eastAsia="Calibri"/>
                <w:sz w:val="12"/>
                <w:szCs w:val="12"/>
              </w:rPr>
              <w:t xml:space="preserve">ООО «Объединенная компания РУСАЛ Энергосеть» (ИНН 7709806795)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7AAD944B"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0,00991</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01EEBCB"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5 826,111673</w:t>
            </w:r>
          </w:p>
        </w:tc>
        <w:tc>
          <w:tcPr>
            <w:tcW w:w="521" w:type="pct"/>
            <w:tcBorders>
              <w:top w:val="single" w:sz="4" w:space="0" w:color="auto"/>
              <w:left w:val="single" w:sz="4" w:space="0" w:color="auto"/>
              <w:bottom w:val="single" w:sz="4" w:space="0" w:color="auto"/>
              <w:right w:val="single" w:sz="4" w:space="0" w:color="auto"/>
            </w:tcBorders>
            <w:vAlign w:val="bottom"/>
            <w:hideMark/>
          </w:tcPr>
          <w:p w14:paraId="6D48AFF9"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0,000000</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1893CC96"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0,02278</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791C43F8"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13 562,605292</w:t>
            </w:r>
          </w:p>
        </w:tc>
        <w:tc>
          <w:tcPr>
            <w:tcW w:w="524" w:type="pct"/>
            <w:tcBorders>
              <w:top w:val="single" w:sz="4" w:space="0" w:color="auto"/>
              <w:left w:val="single" w:sz="4" w:space="0" w:color="auto"/>
              <w:bottom w:val="single" w:sz="4" w:space="0" w:color="auto"/>
              <w:right w:val="single" w:sz="4" w:space="0" w:color="auto"/>
            </w:tcBorders>
            <w:vAlign w:val="bottom"/>
            <w:hideMark/>
          </w:tcPr>
          <w:p w14:paraId="4C688B1C"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0,000000</w:t>
            </w:r>
          </w:p>
        </w:tc>
      </w:tr>
      <w:tr w:rsidR="001057BE" w:rsidRPr="001057BE" w14:paraId="56599BC3" w14:textId="77777777" w:rsidTr="001057BE">
        <w:trPr>
          <w:trHeight w:val="343"/>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5D191CF6"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4</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779006E" w14:textId="77777777" w:rsidR="001057BE" w:rsidRPr="001057BE" w:rsidRDefault="001057BE" w:rsidP="001057BE">
            <w:pPr>
              <w:jc w:val="both"/>
              <w:rPr>
                <w:rFonts w:eastAsia="Calibri"/>
                <w:sz w:val="12"/>
                <w:szCs w:val="12"/>
              </w:rPr>
            </w:pP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 xml:space="preserve">ПАО «Россети Сибирь» - «Кузбассэнерго - РЭС» (ИНН 2460069527) - </w:t>
            </w:r>
            <w:r w:rsidRPr="001057BE">
              <w:rPr>
                <w:rFonts w:eastAsia="Calibri"/>
                <w:sz w:val="12"/>
                <w:szCs w:val="12"/>
              </w:rPr>
              <w:t>«Кузбасская энергосетевая компания» ООО (ИНН 4205109750)</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6812477D"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1,71203</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204D63D9"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909 624,463830</w:t>
            </w:r>
          </w:p>
        </w:tc>
        <w:tc>
          <w:tcPr>
            <w:tcW w:w="521" w:type="pct"/>
            <w:tcBorders>
              <w:top w:val="single" w:sz="4" w:space="0" w:color="auto"/>
              <w:left w:val="single" w:sz="4" w:space="0" w:color="auto"/>
              <w:bottom w:val="single" w:sz="4" w:space="0" w:color="auto"/>
              <w:right w:val="single" w:sz="4" w:space="0" w:color="auto"/>
            </w:tcBorders>
            <w:vAlign w:val="bottom"/>
            <w:hideMark/>
          </w:tcPr>
          <w:p w14:paraId="53FC42B7"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242,252223</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0F9839E1"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1,55319</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5DF12695"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839 958,227694</w:t>
            </w:r>
          </w:p>
        </w:tc>
        <w:tc>
          <w:tcPr>
            <w:tcW w:w="524" w:type="pct"/>
            <w:tcBorders>
              <w:top w:val="single" w:sz="4" w:space="0" w:color="auto"/>
              <w:left w:val="single" w:sz="4" w:space="0" w:color="auto"/>
              <w:bottom w:val="single" w:sz="4" w:space="0" w:color="auto"/>
              <w:right w:val="single" w:sz="4" w:space="0" w:color="auto"/>
            </w:tcBorders>
            <w:vAlign w:val="bottom"/>
            <w:hideMark/>
          </w:tcPr>
          <w:p w14:paraId="076204AA"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219,776996</w:t>
            </w:r>
          </w:p>
        </w:tc>
      </w:tr>
      <w:tr w:rsidR="001057BE" w:rsidRPr="001057BE" w14:paraId="0C846045" w14:textId="77777777" w:rsidTr="001057BE">
        <w:trPr>
          <w:trHeight w:val="343"/>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46B975E9"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5</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3ED3EF7" w14:textId="77777777" w:rsidR="001057BE" w:rsidRPr="001057BE" w:rsidRDefault="001057BE" w:rsidP="001057BE">
            <w:pPr>
              <w:jc w:val="both"/>
              <w:rPr>
                <w:rFonts w:eastAsia="Calibri"/>
                <w:sz w:val="12"/>
                <w:szCs w:val="12"/>
              </w:rPr>
            </w:pP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r w:rsidRPr="001057BE">
              <w:rPr>
                <w:rFonts w:eastAsia="Calibri"/>
                <w:sz w:val="12"/>
                <w:szCs w:val="12"/>
              </w:rPr>
              <w:t xml:space="preserve"> - ООО «Регионэнергосеть»  (ИНН 4205271471)</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4F9562F8"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0,86235</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102AABF"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538 957,331178</w:t>
            </w:r>
          </w:p>
        </w:tc>
        <w:tc>
          <w:tcPr>
            <w:tcW w:w="521" w:type="pct"/>
            <w:tcBorders>
              <w:top w:val="single" w:sz="4" w:space="0" w:color="auto"/>
              <w:left w:val="single" w:sz="4" w:space="0" w:color="auto"/>
              <w:bottom w:val="single" w:sz="4" w:space="0" w:color="auto"/>
              <w:right w:val="single" w:sz="4" w:space="0" w:color="auto"/>
            </w:tcBorders>
            <w:vAlign w:val="bottom"/>
            <w:hideMark/>
          </w:tcPr>
          <w:p w14:paraId="4E5D3561"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122,022147</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68D5BBD4"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0,87898</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6A939BF0"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549 355,662376</w:t>
            </w:r>
          </w:p>
        </w:tc>
        <w:tc>
          <w:tcPr>
            <w:tcW w:w="524" w:type="pct"/>
            <w:tcBorders>
              <w:top w:val="single" w:sz="4" w:space="0" w:color="auto"/>
              <w:left w:val="single" w:sz="4" w:space="0" w:color="auto"/>
              <w:bottom w:val="single" w:sz="4" w:space="0" w:color="auto"/>
              <w:right w:val="single" w:sz="4" w:space="0" w:color="auto"/>
            </w:tcBorders>
            <w:vAlign w:val="bottom"/>
            <w:hideMark/>
          </w:tcPr>
          <w:p w14:paraId="3BD243EB"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124,376356</w:t>
            </w:r>
          </w:p>
        </w:tc>
      </w:tr>
      <w:tr w:rsidR="001057BE" w:rsidRPr="001057BE" w14:paraId="38749CA6" w14:textId="77777777" w:rsidTr="001057BE">
        <w:trPr>
          <w:trHeight w:val="343"/>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4D6DFEFF"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6</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FDC64DE" w14:textId="77777777" w:rsidR="001057BE" w:rsidRPr="001057BE" w:rsidRDefault="001057BE" w:rsidP="001057BE">
            <w:pPr>
              <w:jc w:val="both"/>
              <w:rPr>
                <w:rFonts w:eastAsia="Calibri"/>
                <w:bCs/>
                <w:sz w:val="12"/>
                <w:szCs w:val="12"/>
              </w:rPr>
            </w:pP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 - МУП</w:t>
            </w:r>
            <w:r w:rsidRPr="001057BE">
              <w:rPr>
                <w:rFonts w:eastAsia="Calibri"/>
                <w:sz w:val="12"/>
                <w:szCs w:val="12"/>
                <w:lang w:eastAsia="en-US"/>
              </w:rPr>
              <w:t xml:space="preserve"> </w:t>
            </w:r>
            <w:r w:rsidRPr="001057BE">
              <w:rPr>
                <w:rFonts w:eastAsia="Calibri"/>
                <w:bCs/>
                <w:sz w:val="12"/>
                <w:szCs w:val="12"/>
              </w:rPr>
              <w:t>«Территориальная распределительная сетевая компания Новокузнецкого муниципального района» (ИНН 4252003462)</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15163F2A"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1,43750</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181EFAC"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404 083,017156</w:t>
            </w:r>
          </w:p>
        </w:tc>
        <w:tc>
          <w:tcPr>
            <w:tcW w:w="521" w:type="pct"/>
            <w:tcBorders>
              <w:top w:val="single" w:sz="4" w:space="0" w:color="auto"/>
              <w:left w:val="single" w:sz="4" w:space="0" w:color="auto"/>
              <w:bottom w:val="single" w:sz="4" w:space="0" w:color="auto"/>
              <w:right w:val="single" w:sz="4" w:space="0" w:color="auto"/>
            </w:tcBorders>
            <w:vAlign w:val="bottom"/>
            <w:hideMark/>
          </w:tcPr>
          <w:p w14:paraId="40D462EA"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280,165150</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2EE38526"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1,26905</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6977C9FC"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430 877,363260</w:t>
            </w:r>
          </w:p>
        </w:tc>
        <w:tc>
          <w:tcPr>
            <w:tcW w:w="524" w:type="pct"/>
            <w:tcBorders>
              <w:top w:val="single" w:sz="4" w:space="0" w:color="auto"/>
              <w:left w:val="single" w:sz="4" w:space="0" w:color="auto"/>
              <w:bottom w:val="single" w:sz="4" w:space="0" w:color="auto"/>
              <w:right w:val="single" w:sz="4" w:space="0" w:color="auto"/>
            </w:tcBorders>
            <w:vAlign w:val="bottom"/>
            <w:hideMark/>
          </w:tcPr>
          <w:p w14:paraId="338CB7D1" w14:textId="77777777" w:rsidR="001057BE" w:rsidRPr="001057BE" w:rsidRDefault="001057BE" w:rsidP="001057BE">
            <w:pPr>
              <w:jc w:val="center"/>
              <w:rPr>
                <w:rFonts w:eastAsia="Calibri"/>
                <w:sz w:val="12"/>
                <w:szCs w:val="12"/>
              </w:rPr>
            </w:pPr>
            <w:r w:rsidRPr="001057BE">
              <w:rPr>
                <w:rFonts w:eastAsia="Calibri"/>
                <w:color w:val="000000"/>
                <w:sz w:val="12"/>
                <w:szCs w:val="12"/>
                <w:lang w:eastAsia="en-US"/>
              </w:rPr>
              <w:t>277,027421</w:t>
            </w:r>
          </w:p>
        </w:tc>
      </w:tr>
      <w:tr w:rsidR="001057BE" w:rsidRPr="001057BE" w14:paraId="7E067D3E" w14:textId="77777777" w:rsidTr="001057BE">
        <w:trPr>
          <w:trHeight w:val="490"/>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6CAA7055"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7</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1A45986" w14:textId="77777777" w:rsidR="001057BE" w:rsidRPr="001057BE" w:rsidRDefault="001057BE" w:rsidP="001057BE">
            <w:pPr>
              <w:jc w:val="both"/>
              <w:rPr>
                <w:rFonts w:eastAsia="Calibri"/>
                <w:sz w:val="12"/>
                <w:szCs w:val="12"/>
              </w:rPr>
            </w:pPr>
            <w:r w:rsidRPr="001057BE">
              <w:rPr>
                <w:rFonts w:eastAsia="Calibri"/>
                <w:sz w:val="12"/>
                <w:szCs w:val="12"/>
              </w:rPr>
              <w:t xml:space="preserve">ОАО «РЖД» (Красноярская дирекция по энергообеспечению - СП Трансэнерго - филиала ОАО «РЖД») (ИНН 7708503727)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790B5234"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0,01000</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25D7DA4"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5 224,064957</w:t>
            </w:r>
          </w:p>
        </w:tc>
        <w:tc>
          <w:tcPr>
            <w:tcW w:w="521" w:type="pct"/>
            <w:tcBorders>
              <w:top w:val="single" w:sz="4" w:space="0" w:color="auto"/>
              <w:left w:val="single" w:sz="4" w:space="0" w:color="auto"/>
              <w:bottom w:val="single" w:sz="4" w:space="0" w:color="auto"/>
              <w:right w:val="single" w:sz="4" w:space="0" w:color="auto"/>
            </w:tcBorders>
            <w:vAlign w:val="bottom"/>
            <w:hideMark/>
          </w:tcPr>
          <w:p w14:paraId="17A9D406"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1,415000</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69379CAE"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0,01000</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1582A963"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5 234,359085</w:t>
            </w:r>
          </w:p>
        </w:tc>
        <w:tc>
          <w:tcPr>
            <w:tcW w:w="524" w:type="pct"/>
            <w:tcBorders>
              <w:top w:val="single" w:sz="4" w:space="0" w:color="auto"/>
              <w:left w:val="single" w:sz="4" w:space="0" w:color="auto"/>
              <w:bottom w:val="single" w:sz="4" w:space="0" w:color="auto"/>
              <w:right w:val="single" w:sz="4" w:space="0" w:color="auto"/>
            </w:tcBorders>
            <w:vAlign w:val="bottom"/>
            <w:hideMark/>
          </w:tcPr>
          <w:p w14:paraId="50A8FD33"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1,415000</w:t>
            </w:r>
          </w:p>
        </w:tc>
      </w:tr>
      <w:tr w:rsidR="001057BE" w:rsidRPr="001057BE" w14:paraId="55439C21" w14:textId="77777777" w:rsidTr="001057BE">
        <w:trPr>
          <w:trHeight w:val="303"/>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59FFAD0E"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8</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09EE3E7" w14:textId="77777777" w:rsidR="001057BE" w:rsidRPr="001057BE" w:rsidRDefault="001057BE" w:rsidP="001057BE">
            <w:pPr>
              <w:jc w:val="both"/>
              <w:rPr>
                <w:rFonts w:eastAsia="Calibri"/>
                <w:sz w:val="12"/>
                <w:szCs w:val="12"/>
              </w:rPr>
            </w:pPr>
            <w:r w:rsidRPr="001057BE">
              <w:rPr>
                <w:rFonts w:eastAsia="Calibri"/>
                <w:sz w:val="12"/>
                <w:szCs w:val="12"/>
              </w:rPr>
              <w:t xml:space="preserve">ООО ХК «СДС-Энерго»  (ИНН 4250003450)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2A99EB63"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0,19944</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6DE7FFF7"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113 739,326033</w:t>
            </w:r>
          </w:p>
        </w:tc>
        <w:tc>
          <w:tcPr>
            <w:tcW w:w="521" w:type="pct"/>
            <w:tcBorders>
              <w:top w:val="single" w:sz="4" w:space="0" w:color="auto"/>
              <w:left w:val="single" w:sz="4" w:space="0" w:color="auto"/>
              <w:bottom w:val="single" w:sz="4" w:space="0" w:color="auto"/>
              <w:right w:val="single" w:sz="4" w:space="0" w:color="auto"/>
            </w:tcBorders>
            <w:vAlign w:val="bottom"/>
            <w:hideMark/>
          </w:tcPr>
          <w:p w14:paraId="7853A01C"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28,221332</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3B325C44"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0,27498</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160A6D8E"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157 077,170796</w:t>
            </w:r>
          </w:p>
        </w:tc>
        <w:tc>
          <w:tcPr>
            <w:tcW w:w="524" w:type="pct"/>
            <w:tcBorders>
              <w:top w:val="single" w:sz="4" w:space="0" w:color="auto"/>
              <w:left w:val="single" w:sz="4" w:space="0" w:color="auto"/>
              <w:bottom w:val="single" w:sz="4" w:space="0" w:color="auto"/>
              <w:right w:val="single" w:sz="4" w:space="0" w:color="auto"/>
            </w:tcBorders>
            <w:vAlign w:val="bottom"/>
            <w:hideMark/>
          </w:tcPr>
          <w:p w14:paraId="291993B0"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38,909864</w:t>
            </w:r>
          </w:p>
        </w:tc>
      </w:tr>
      <w:tr w:rsidR="001057BE" w:rsidRPr="001057BE" w14:paraId="152B785F" w14:textId="77777777" w:rsidTr="001057BE">
        <w:trPr>
          <w:trHeight w:val="311"/>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1DC98BFC"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9</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80C0EE6" w14:textId="77777777" w:rsidR="001057BE" w:rsidRPr="001057BE" w:rsidRDefault="001057BE" w:rsidP="001057BE">
            <w:pPr>
              <w:jc w:val="both"/>
              <w:rPr>
                <w:rFonts w:eastAsia="Calibri"/>
                <w:sz w:val="12"/>
                <w:szCs w:val="12"/>
              </w:rPr>
            </w:pPr>
            <w:r w:rsidRPr="001057BE">
              <w:rPr>
                <w:rFonts w:eastAsia="Calibri"/>
                <w:sz w:val="12"/>
                <w:szCs w:val="12"/>
              </w:rPr>
              <w:t xml:space="preserve">АО «Северо-Кузбасская энергетическая компания» (ИНН 4205153492)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61A46AEA"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0,13169</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BA67948"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64 202,110350</w:t>
            </w:r>
          </w:p>
        </w:tc>
        <w:tc>
          <w:tcPr>
            <w:tcW w:w="521" w:type="pct"/>
            <w:tcBorders>
              <w:top w:val="single" w:sz="4" w:space="0" w:color="auto"/>
              <w:left w:val="single" w:sz="4" w:space="0" w:color="auto"/>
              <w:bottom w:val="single" w:sz="4" w:space="0" w:color="auto"/>
              <w:right w:val="single" w:sz="4" w:space="0" w:color="auto"/>
            </w:tcBorders>
            <w:vAlign w:val="bottom"/>
            <w:hideMark/>
          </w:tcPr>
          <w:p w14:paraId="3C87BD09"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18,634114</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3E6BE21A"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0,16946</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4BCDE57F"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83 124,741485</w:t>
            </w:r>
          </w:p>
        </w:tc>
        <w:tc>
          <w:tcPr>
            <w:tcW w:w="524" w:type="pct"/>
            <w:tcBorders>
              <w:top w:val="single" w:sz="4" w:space="0" w:color="auto"/>
              <w:left w:val="single" w:sz="4" w:space="0" w:color="auto"/>
              <w:bottom w:val="single" w:sz="4" w:space="0" w:color="auto"/>
              <w:right w:val="single" w:sz="4" w:space="0" w:color="auto"/>
            </w:tcBorders>
            <w:vAlign w:val="bottom"/>
            <w:hideMark/>
          </w:tcPr>
          <w:p w14:paraId="34EA221D"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23,978552</w:t>
            </w:r>
          </w:p>
        </w:tc>
      </w:tr>
      <w:tr w:rsidR="001057BE" w:rsidRPr="001057BE" w14:paraId="299C9C9E" w14:textId="77777777" w:rsidTr="001057BE">
        <w:trPr>
          <w:trHeight w:val="382"/>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3FB59314" w14:textId="77777777" w:rsidR="001057BE" w:rsidRPr="001057BE" w:rsidRDefault="001057BE" w:rsidP="001057BE">
            <w:pPr>
              <w:spacing w:line="360" w:lineRule="auto"/>
              <w:jc w:val="both"/>
              <w:rPr>
                <w:rFonts w:eastAsia="Calibri"/>
                <w:sz w:val="12"/>
                <w:szCs w:val="12"/>
              </w:rPr>
            </w:pPr>
            <w:r w:rsidRPr="001057BE">
              <w:rPr>
                <w:rFonts w:eastAsia="Calibri"/>
                <w:sz w:val="12"/>
                <w:szCs w:val="12"/>
              </w:rPr>
              <w:t>10</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3D83371" w14:textId="77777777" w:rsidR="001057BE" w:rsidRPr="001057BE" w:rsidRDefault="001057BE" w:rsidP="001057BE">
            <w:pPr>
              <w:jc w:val="both"/>
              <w:rPr>
                <w:rFonts w:eastAsia="Calibri"/>
                <w:sz w:val="12"/>
                <w:szCs w:val="12"/>
              </w:rPr>
            </w:pPr>
            <w:r w:rsidRPr="001057BE">
              <w:rPr>
                <w:rFonts w:eastAsia="Calibri"/>
                <w:sz w:val="12"/>
                <w:szCs w:val="12"/>
              </w:rPr>
              <w:t xml:space="preserve">АО «Специализированная шахтная энергомеханическая компания» (ИНН 4208003209)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083A5357"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1,00337</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09BE98D"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594 858,604563</w:t>
            </w:r>
          </w:p>
        </w:tc>
        <w:tc>
          <w:tcPr>
            <w:tcW w:w="521" w:type="pct"/>
            <w:tcBorders>
              <w:top w:val="single" w:sz="4" w:space="0" w:color="auto"/>
              <w:left w:val="single" w:sz="4" w:space="0" w:color="auto"/>
              <w:bottom w:val="single" w:sz="4" w:space="0" w:color="auto"/>
              <w:right w:val="single" w:sz="4" w:space="0" w:color="auto"/>
            </w:tcBorders>
            <w:vAlign w:val="bottom"/>
            <w:hideMark/>
          </w:tcPr>
          <w:p w14:paraId="385BA1DC"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141,977051</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2E5D5462"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1,08590</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4D7AF6D0"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648 468,921089</w:t>
            </w:r>
          </w:p>
        </w:tc>
        <w:tc>
          <w:tcPr>
            <w:tcW w:w="524" w:type="pct"/>
            <w:tcBorders>
              <w:top w:val="single" w:sz="4" w:space="0" w:color="auto"/>
              <w:left w:val="single" w:sz="4" w:space="0" w:color="auto"/>
              <w:bottom w:val="single" w:sz="4" w:space="0" w:color="auto"/>
              <w:right w:val="single" w:sz="4" w:space="0" w:color="auto"/>
            </w:tcBorders>
            <w:vAlign w:val="bottom"/>
            <w:hideMark/>
          </w:tcPr>
          <w:p w14:paraId="015B60C8"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153,655492</w:t>
            </w:r>
          </w:p>
        </w:tc>
      </w:tr>
      <w:tr w:rsidR="001057BE" w:rsidRPr="001057BE" w14:paraId="6F21F9CB" w14:textId="77777777" w:rsidTr="001057BE">
        <w:trPr>
          <w:trHeight w:val="346"/>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78312992"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11</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114B905" w14:textId="77777777" w:rsidR="001057BE" w:rsidRPr="001057BE" w:rsidRDefault="001057BE" w:rsidP="001057BE">
            <w:pPr>
              <w:jc w:val="both"/>
              <w:rPr>
                <w:rFonts w:eastAsia="Calibri"/>
                <w:sz w:val="12"/>
                <w:szCs w:val="12"/>
              </w:rPr>
            </w:pPr>
            <w:r w:rsidRPr="001057BE">
              <w:rPr>
                <w:rFonts w:eastAsia="Calibri"/>
                <w:sz w:val="12"/>
                <w:szCs w:val="12"/>
              </w:rPr>
              <w:t xml:space="preserve">ООО «Территориальная сетевая организация «Сибирь» (ИНН 4205282579)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630AB122"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0,82072</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2C3A47A9"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403 721,179257</w:t>
            </w:r>
          </w:p>
        </w:tc>
        <w:tc>
          <w:tcPr>
            <w:tcW w:w="521" w:type="pct"/>
            <w:tcBorders>
              <w:top w:val="single" w:sz="4" w:space="0" w:color="auto"/>
              <w:left w:val="single" w:sz="4" w:space="0" w:color="auto"/>
              <w:bottom w:val="single" w:sz="4" w:space="0" w:color="auto"/>
              <w:right w:val="single" w:sz="4" w:space="0" w:color="auto"/>
            </w:tcBorders>
            <w:vAlign w:val="bottom"/>
            <w:hideMark/>
          </w:tcPr>
          <w:p w14:paraId="52DBDDDC"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116,132263</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57DB14FE"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1,22913</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0AC12679"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616 322,220427</w:t>
            </w:r>
          </w:p>
        </w:tc>
        <w:tc>
          <w:tcPr>
            <w:tcW w:w="524" w:type="pct"/>
            <w:tcBorders>
              <w:top w:val="single" w:sz="4" w:space="0" w:color="auto"/>
              <w:left w:val="single" w:sz="4" w:space="0" w:color="auto"/>
              <w:bottom w:val="single" w:sz="4" w:space="0" w:color="auto"/>
              <w:right w:val="single" w:sz="4" w:space="0" w:color="auto"/>
            </w:tcBorders>
            <w:vAlign w:val="bottom"/>
            <w:hideMark/>
          </w:tcPr>
          <w:p w14:paraId="2EEDAD66"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173,921220</w:t>
            </w:r>
          </w:p>
        </w:tc>
      </w:tr>
      <w:tr w:rsidR="001057BE" w:rsidRPr="001057BE" w14:paraId="04F2481B" w14:textId="77777777" w:rsidTr="001057BE">
        <w:trPr>
          <w:trHeight w:val="311"/>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0578D57D"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12</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7A2CFE4" w14:textId="77777777" w:rsidR="001057BE" w:rsidRPr="001057BE" w:rsidRDefault="001057BE" w:rsidP="001057BE">
            <w:pPr>
              <w:jc w:val="both"/>
              <w:rPr>
                <w:rFonts w:eastAsia="Calibri"/>
                <w:sz w:val="12"/>
                <w:szCs w:val="12"/>
              </w:rPr>
            </w:pPr>
            <w:r w:rsidRPr="001057BE">
              <w:rPr>
                <w:rFonts w:eastAsia="Calibri"/>
                <w:sz w:val="12"/>
                <w:szCs w:val="12"/>
              </w:rPr>
              <w:t xml:space="preserve">ООО «Трансхимэнерго» (ИНН 4205220893)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0C0E0924"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1,00427</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1815D1C"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607 272,338559</w:t>
            </w:r>
          </w:p>
        </w:tc>
        <w:tc>
          <w:tcPr>
            <w:tcW w:w="521" w:type="pct"/>
            <w:tcBorders>
              <w:top w:val="single" w:sz="4" w:space="0" w:color="auto"/>
              <w:left w:val="single" w:sz="4" w:space="0" w:color="auto"/>
              <w:bottom w:val="single" w:sz="4" w:space="0" w:color="auto"/>
              <w:right w:val="single" w:sz="4" w:space="0" w:color="auto"/>
            </w:tcBorders>
            <w:vAlign w:val="bottom"/>
            <w:hideMark/>
          </w:tcPr>
          <w:p w14:paraId="2ADDA309"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142,103877</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13C45C06"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1,10831</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6F0B1E28"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682 473,867515</w:t>
            </w:r>
          </w:p>
        </w:tc>
        <w:tc>
          <w:tcPr>
            <w:tcW w:w="524" w:type="pct"/>
            <w:tcBorders>
              <w:top w:val="single" w:sz="4" w:space="0" w:color="auto"/>
              <w:left w:val="single" w:sz="4" w:space="0" w:color="auto"/>
              <w:bottom w:val="single" w:sz="4" w:space="0" w:color="auto"/>
              <w:right w:val="single" w:sz="4" w:space="0" w:color="auto"/>
            </w:tcBorders>
            <w:vAlign w:val="bottom"/>
            <w:hideMark/>
          </w:tcPr>
          <w:p w14:paraId="1890C56B"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156,825181</w:t>
            </w:r>
          </w:p>
        </w:tc>
      </w:tr>
      <w:tr w:rsidR="001057BE" w:rsidRPr="001057BE" w14:paraId="4ED9C7AB" w14:textId="77777777" w:rsidTr="001057BE">
        <w:trPr>
          <w:trHeight w:val="343"/>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5DC4EA0E"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13</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6540868" w14:textId="77777777" w:rsidR="001057BE" w:rsidRPr="001057BE" w:rsidRDefault="001057BE" w:rsidP="001057BE">
            <w:pPr>
              <w:jc w:val="both"/>
              <w:rPr>
                <w:rFonts w:eastAsia="Calibri"/>
                <w:sz w:val="12"/>
                <w:szCs w:val="12"/>
              </w:rPr>
            </w:pPr>
            <w:r w:rsidRPr="001057BE">
              <w:rPr>
                <w:rFonts w:eastAsia="Calibri"/>
                <w:sz w:val="12"/>
                <w:szCs w:val="12"/>
              </w:rPr>
              <w:t xml:space="preserve">АО «Электросеть» (ИНН 7714734225)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40D35825"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5,53076</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6E95F88"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2 332 864,205263</w:t>
            </w:r>
          </w:p>
        </w:tc>
        <w:tc>
          <w:tcPr>
            <w:tcW w:w="521" w:type="pct"/>
            <w:tcBorders>
              <w:top w:val="single" w:sz="4" w:space="0" w:color="auto"/>
              <w:left w:val="single" w:sz="4" w:space="0" w:color="auto"/>
              <w:bottom w:val="single" w:sz="4" w:space="0" w:color="auto"/>
              <w:right w:val="single" w:sz="4" w:space="0" w:color="auto"/>
            </w:tcBorders>
            <w:vAlign w:val="bottom"/>
            <w:hideMark/>
          </w:tcPr>
          <w:p w14:paraId="4202A0F3"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782,602244</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79E55B1F"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6,52861</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6EE5B416"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2 485 848,829433</w:t>
            </w:r>
          </w:p>
        </w:tc>
        <w:tc>
          <w:tcPr>
            <w:tcW w:w="524" w:type="pct"/>
            <w:tcBorders>
              <w:top w:val="single" w:sz="4" w:space="0" w:color="auto"/>
              <w:left w:val="single" w:sz="4" w:space="0" w:color="auto"/>
              <w:bottom w:val="single" w:sz="4" w:space="0" w:color="auto"/>
              <w:right w:val="single" w:sz="4" w:space="0" w:color="auto"/>
            </w:tcBorders>
            <w:vAlign w:val="bottom"/>
            <w:hideMark/>
          </w:tcPr>
          <w:p w14:paraId="7D3AABB2"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923,798991</w:t>
            </w:r>
          </w:p>
        </w:tc>
      </w:tr>
      <w:tr w:rsidR="001057BE" w:rsidRPr="001057BE" w14:paraId="4867AC58" w14:textId="77777777" w:rsidTr="001057BE">
        <w:trPr>
          <w:trHeight w:val="322"/>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13CDDCA4"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14</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B963A2C" w14:textId="77777777" w:rsidR="001057BE" w:rsidRPr="001057BE" w:rsidRDefault="001057BE" w:rsidP="001057BE">
            <w:pPr>
              <w:jc w:val="both"/>
              <w:rPr>
                <w:rFonts w:eastAsia="Calibri"/>
                <w:sz w:val="12"/>
                <w:szCs w:val="12"/>
              </w:rPr>
            </w:pPr>
            <w:r w:rsidRPr="001057BE">
              <w:rPr>
                <w:rFonts w:eastAsia="Calibri"/>
                <w:sz w:val="12"/>
                <w:szCs w:val="12"/>
              </w:rPr>
              <w:t xml:space="preserve">ООО «Энергосервис» (ИНН 4212038927)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2D428579"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0,22440</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6C07447A"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118 157,931684</w:t>
            </w:r>
          </w:p>
        </w:tc>
        <w:tc>
          <w:tcPr>
            <w:tcW w:w="521" w:type="pct"/>
            <w:tcBorders>
              <w:top w:val="single" w:sz="4" w:space="0" w:color="auto"/>
              <w:left w:val="single" w:sz="4" w:space="0" w:color="auto"/>
              <w:bottom w:val="single" w:sz="4" w:space="0" w:color="auto"/>
              <w:right w:val="single" w:sz="4" w:space="0" w:color="auto"/>
            </w:tcBorders>
            <w:vAlign w:val="bottom"/>
            <w:hideMark/>
          </w:tcPr>
          <w:p w14:paraId="6DDAEE22"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31,752140</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02EE8B43"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0,26744</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14613507"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142 664,928560</w:t>
            </w:r>
          </w:p>
        </w:tc>
        <w:tc>
          <w:tcPr>
            <w:tcW w:w="524" w:type="pct"/>
            <w:tcBorders>
              <w:top w:val="single" w:sz="4" w:space="0" w:color="auto"/>
              <w:left w:val="single" w:sz="4" w:space="0" w:color="auto"/>
              <w:bottom w:val="single" w:sz="4" w:space="0" w:color="auto"/>
              <w:right w:val="single" w:sz="4" w:space="0" w:color="auto"/>
            </w:tcBorders>
            <w:vAlign w:val="bottom"/>
            <w:hideMark/>
          </w:tcPr>
          <w:p w14:paraId="703BFD0C" w14:textId="77777777" w:rsidR="001057BE" w:rsidRPr="001057BE" w:rsidRDefault="001057BE" w:rsidP="001057BE">
            <w:pPr>
              <w:jc w:val="center"/>
              <w:rPr>
                <w:rFonts w:eastAsia="Calibri"/>
                <w:color w:val="FF0000"/>
                <w:sz w:val="12"/>
                <w:szCs w:val="12"/>
              </w:rPr>
            </w:pPr>
            <w:r w:rsidRPr="001057BE">
              <w:rPr>
                <w:rFonts w:eastAsia="Calibri"/>
                <w:color w:val="000000"/>
                <w:sz w:val="12"/>
                <w:szCs w:val="12"/>
                <w:lang w:eastAsia="en-US"/>
              </w:rPr>
              <w:t>37,843133</w:t>
            </w:r>
          </w:p>
        </w:tc>
      </w:tr>
      <w:tr w:rsidR="001057BE" w:rsidRPr="001057BE" w14:paraId="6B271D62" w14:textId="77777777" w:rsidTr="001057BE">
        <w:trPr>
          <w:trHeight w:val="322"/>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4C4B96E4"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15</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AE88A63" w14:textId="77777777" w:rsidR="001057BE" w:rsidRPr="001057BE" w:rsidRDefault="001057BE" w:rsidP="001057BE">
            <w:pPr>
              <w:jc w:val="both"/>
              <w:rPr>
                <w:rFonts w:eastAsia="Calibri"/>
                <w:sz w:val="12"/>
                <w:szCs w:val="12"/>
              </w:rPr>
            </w:pPr>
            <w:r w:rsidRPr="001057BE">
              <w:rPr>
                <w:rFonts w:eastAsia="Calibri"/>
                <w:sz w:val="12"/>
                <w:szCs w:val="12"/>
              </w:rPr>
              <w:t xml:space="preserve">ООО «Ресурсоснабжающая компания» (ИНН 4205372624) - </w:t>
            </w:r>
            <w:r w:rsidRPr="001057BE">
              <w:rPr>
                <w:rFonts w:eastAsia="Calibri"/>
                <w:bCs/>
                <w:sz w:val="12"/>
                <w:szCs w:val="12"/>
              </w:rPr>
              <w:t>ПАО «Россети Сибирь»</w:t>
            </w:r>
            <w:r w:rsidRPr="001057BE">
              <w:rPr>
                <w:rFonts w:eastAsia="Calibri"/>
                <w:sz w:val="12"/>
                <w:szCs w:val="12"/>
                <w:lang w:eastAsia="en-US"/>
              </w:rPr>
              <w:t xml:space="preserve"> (филиал </w:t>
            </w:r>
            <w:r w:rsidRPr="001057BE">
              <w:rPr>
                <w:rFonts w:eastAsia="Calibri"/>
                <w:bCs/>
                <w:sz w:val="12"/>
                <w:szCs w:val="12"/>
              </w:rPr>
              <w:t>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1611BE7A"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0,70366</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1C4FEE0"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344 369,760788</w:t>
            </w:r>
          </w:p>
        </w:tc>
        <w:tc>
          <w:tcPr>
            <w:tcW w:w="521" w:type="pct"/>
            <w:tcBorders>
              <w:top w:val="single" w:sz="4" w:space="0" w:color="auto"/>
              <w:left w:val="single" w:sz="4" w:space="0" w:color="auto"/>
              <w:bottom w:val="single" w:sz="4" w:space="0" w:color="auto"/>
              <w:right w:val="single" w:sz="4" w:space="0" w:color="auto"/>
            </w:tcBorders>
            <w:vAlign w:val="bottom"/>
            <w:hideMark/>
          </w:tcPr>
          <w:p w14:paraId="3D72A5D3"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99,567234</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7250704F"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0,94982</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12F16CAE"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507 290,193705</w:t>
            </w:r>
          </w:p>
        </w:tc>
        <w:tc>
          <w:tcPr>
            <w:tcW w:w="524" w:type="pct"/>
            <w:tcBorders>
              <w:top w:val="single" w:sz="4" w:space="0" w:color="auto"/>
              <w:left w:val="single" w:sz="4" w:space="0" w:color="auto"/>
              <w:bottom w:val="single" w:sz="4" w:space="0" w:color="auto"/>
              <w:right w:val="single" w:sz="4" w:space="0" w:color="auto"/>
            </w:tcBorders>
            <w:vAlign w:val="bottom"/>
            <w:hideMark/>
          </w:tcPr>
          <w:p w14:paraId="52E30AEE"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134,399516</w:t>
            </w:r>
          </w:p>
        </w:tc>
      </w:tr>
      <w:tr w:rsidR="001057BE" w:rsidRPr="001057BE" w14:paraId="62EC609F" w14:textId="77777777" w:rsidTr="001057BE">
        <w:trPr>
          <w:trHeight w:val="260"/>
          <w:jc w:val="center"/>
        </w:trPr>
        <w:tc>
          <w:tcPr>
            <w:tcW w:w="242" w:type="pct"/>
            <w:tcBorders>
              <w:top w:val="single" w:sz="4" w:space="0" w:color="auto"/>
              <w:left w:val="single" w:sz="4" w:space="0" w:color="auto"/>
              <w:bottom w:val="single" w:sz="4" w:space="0" w:color="auto"/>
              <w:right w:val="single" w:sz="4" w:space="0" w:color="auto"/>
            </w:tcBorders>
            <w:noWrap/>
            <w:vAlign w:val="center"/>
          </w:tcPr>
          <w:p w14:paraId="569F1909" w14:textId="77777777" w:rsidR="001057BE" w:rsidRPr="001057BE" w:rsidRDefault="001057BE" w:rsidP="001057BE">
            <w:pPr>
              <w:spacing w:after="200" w:line="276" w:lineRule="auto"/>
              <w:contextualSpacing/>
              <w:rPr>
                <w:rFonts w:eastAsia="Calibri"/>
                <w:sz w:val="12"/>
                <w:szCs w:val="12"/>
              </w:rPr>
            </w:pPr>
            <w:r w:rsidRPr="001057BE">
              <w:rPr>
                <w:rFonts w:eastAsia="Calibri"/>
                <w:sz w:val="12"/>
                <w:szCs w:val="12"/>
              </w:rPr>
              <w:t>16</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0903F6B" w14:textId="77777777" w:rsidR="001057BE" w:rsidRPr="001057BE" w:rsidRDefault="001057BE" w:rsidP="001057BE">
            <w:pPr>
              <w:jc w:val="both"/>
              <w:rPr>
                <w:rFonts w:eastAsia="Calibri"/>
                <w:sz w:val="12"/>
                <w:szCs w:val="12"/>
              </w:rPr>
            </w:pPr>
            <w:r w:rsidRPr="001057BE">
              <w:rPr>
                <w:rFonts w:eastAsia="Calibri"/>
                <w:sz w:val="12"/>
                <w:szCs w:val="12"/>
              </w:rPr>
              <w:t>ООО «СибЭнергоСеть» (ИНН 4223127110) - ПАО «Россети Сибирь» (филиал ПАО «Россети Сибирь» - «Кузбассэнерго - РЭС» (ИНН 2460069527)</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28DDBAD9"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1,50637</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5D55DB8A"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708 369,977896</w:t>
            </w:r>
          </w:p>
        </w:tc>
        <w:tc>
          <w:tcPr>
            <w:tcW w:w="521" w:type="pct"/>
            <w:tcBorders>
              <w:top w:val="single" w:sz="4" w:space="0" w:color="auto"/>
              <w:left w:val="single" w:sz="4" w:space="0" w:color="auto"/>
              <w:bottom w:val="single" w:sz="4" w:space="0" w:color="auto"/>
              <w:right w:val="single" w:sz="4" w:space="0" w:color="auto"/>
            </w:tcBorders>
            <w:vAlign w:val="bottom"/>
            <w:hideMark/>
          </w:tcPr>
          <w:p w14:paraId="41D42CA0"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213,151170</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03C0DAC2"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1,64777</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1894F5C8"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806 524,838954</w:t>
            </w:r>
          </w:p>
        </w:tc>
        <w:tc>
          <w:tcPr>
            <w:tcW w:w="524" w:type="pct"/>
            <w:tcBorders>
              <w:top w:val="single" w:sz="4" w:space="0" w:color="auto"/>
              <w:left w:val="single" w:sz="4" w:space="0" w:color="auto"/>
              <w:bottom w:val="single" w:sz="4" w:space="0" w:color="auto"/>
              <w:right w:val="single" w:sz="4" w:space="0" w:color="auto"/>
            </w:tcBorders>
            <w:vAlign w:val="bottom"/>
            <w:hideMark/>
          </w:tcPr>
          <w:p w14:paraId="25A5C111" w14:textId="77777777" w:rsidR="001057BE" w:rsidRPr="001057BE" w:rsidRDefault="001057BE" w:rsidP="001057BE">
            <w:pPr>
              <w:jc w:val="center"/>
              <w:rPr>
                <w:rFonts w:eastAsia="Calibri"/>
                <w:color w:val="000000"/>
                <w:sz w:val="12"/>
                <w:szCs w:val="12"/>
                <w:lang w:eastAsia="en-US"/>
              </w:rPr>
            </w:pPr>
            <w:r w:rsidRPr="001057BE">
              <w:rPr>
                <w:rFonts w:eastAsia="Calibri"/>
                <w:color w:val="000000"/>
                <w:sz w:val="12"/>
                <w:szCs w:val="12"/>
                <w:lang w:eastAsia="en-US"/>
              </w:rPr>
              <w:t>233,159361</w:t>
            </w:r>
          </w:p>
        </w:tc>
      </w:tr>
      <w:bookmarkEnd w:id="5"/>
    </w:tbl>
    <w:p w14:paraId="21439D7D" w14:textId="77777777" w:rsidR="001057BE" w:rsidRPr="001057BE" w:rsidRDefault="001057BE" w:rsidP="001057BE">
      <w:pPr>
        <w:spacing w:line="360" w:lineRule="auto"/>
        <w:jc w:val="both"/>
        <w:rPr>
          <w:rFonts w:eastAsia="Calibri"/>
          <w:sz w:val="28"/>
          <w:szCs w:val="22"/>
        </w:rPr>
      </w:pPr>
    </w:p>
    <w:p w14:paraId="1EFC1573" w14:textId="77777777" w:rsidR="00F63F61" w:rsidRDefault="00F63F61" w:rsidP="001057BE">
      <w:pPr>
        <w:rPr>
          <w:b/>
          <w:sz w:val="28"/>
        </w:rPr>
        <w:sectPr w:rsidR="00F63F61" w:rsidSect="001057BE">
          <w:pgSz w:w="11906" w:h="16838"/>
          <w:pgMar w:top="993" w:right="850" w:bottom="1134" w:left="1701" w:header="709" w:footer="709" w:gutter="0"/>
          <w:cols w:space="708"/>
          <w:docGrid w:linePitch="360"/>
        </w:sectPr>
      </w:pPr>
    </w:p>
    <w:p w14:paraId="47CFAA67" w14:textId="070B7388" w:rsidR="00F63F61" w:rsidRPr="00D00103" w:rsidRDefault="00F63F61" w:rsidP="00F63F61">
      <w:pPr>
        <w:tabs>
          <w:tab w:val="left" w:pos="3686"/>
          <w:tab w:val="left" w:pos="9498"/>
        </w:tabs>
        <w:ind w:left="-2884" w:right="-569" w:firstLine="13516"/>
      </w:pPr>
      <w:r w:rsidRPr="00D00103">
        <w:lastRenderedPageBreak/>
        <w:t xml:space="preserve">Приложение </w:t>
      </w:r>
      <w:r>
        <w:t xml:space="preserve">№ 2 </w:t>
      </w:r>
      <w:r w:rsidRPr="00D00103">
        <w:t xml:space="preserve">к протоколу № </w:t>
      </w:r>
      <w:r>
        <w:t>14</w:t>
      </w:r>
    </w:p>
    <w:p w14:paraId="04C91228" w14:textId="77777777" w:rsidR="00F63F61" w:rsidRPr="00D00103" w:rsidRDefault="00F63F61" w:rsidP="00F63F61">
      <w:pPr>
        <w:tabs>
          <w:tab w:val="left" w:pos="3686"/>
          <w:tab w:val="left" w:pos="9498"/>
        </w:tabs>
        <w:ind w:left="-2884" w:right="-569" w:firstLine="13516"/>
      </w:pPr>
      <w:r w:rsidRPr="00D00103">
        <w:t>заседания правления Региональной</w:t>
      </w:r>
    </w:p>
    <w:p w14:paraId="30CA28C0" w14:textId="77777777" w:rsidR="00F63F61" w:rsidRDefault="00F63F61" w:rsidP="00F63F61">
      <w:pPr>
        <w:tabs>
          <w:tab w:val="left" w:pos="3686"/>
          <w:tab w:val="left" w:pos="9498"/>
        </w:tabs>
        <w:ind w:left="-2884" w:right="-569" w:firstLine="13516"/>
      </w:pPr>
      <w:r w:rsidRPr="00D00103">
        <w:t>энергетической комиссии</w:t>
      </w:r>
    </w:p>
    <w:p w14:paraId="568A2BA2" w14:textId="77777777" w:rsidR="00F63F61" w:rsidRDefault="00F63F61" w:rsidP="00F63F61">
      <w:pPr>
        <w:tabs>
          <w:tab w:val="left" w:pos="3686"/>
          <w:tab w:val="left" w:pos="9498"/>
        </w:tabs>
        <w:ind w:left="-2884" w:right="-569" w:firstLine="13516"/>
      </w:pPr>
      <w:r w:rsidRPr="00D00103">
        <w:t xml:space="preserve">Кузбасса от </w:t>
      </w:r>
      <w:r>
        <w:t>27.03</w:t>
      </w:r>
      <w:r w:rsidRPr="00D00103">
        <w:t>.202</w:t>
      </w:r>
      <w:r>
        <w:t>3</w:t>
      </w:r>
    </w:p>
    <w:p w14:paraId="3340A751" w14:textId="77777777" w:rsidR="00F63F61" w:rsidRDefault="00F63F61" w:rsidP="00F63F61">
      <w:pPr>
        <w:tabs>
          <w:tab w:val="left" w:pos="3686"/>
          <w:tab w:val="left" w:pos="9498"/>
        </w:tabs>
        <w:ind w:left="-2884" w:right="-569" w:firstLine="13516"/>
      </w:pPr>
    </w:p>
    <w:p w14:paraId="3EB946E0" w14:textId="77777777" w:rsidR="00F63F61" w:rsidRPr="00F63F61" w:rsidRDefault="00F63F61" w:rsidP="00F63F61">
      <w:pPr>
        <w:ind w:left="426"/>
        <w:jc w:val="center"/>
        <w:rPr>
          <w:b/>
          <w:bCs/>
          <w:sz w:val="28"/>
          <w:szCs w:val="28"/>
        </w:rPr>
      </w:pPr>
      <w:r w:rsidRPr="00F63F61">
        <w:rPr>
          <w:b/>
          <w:bCs/>
          <w:sz w:val="28"/>
          <w:szCs w:val="28"/>
        </w:rPr>
        <w:t xml:space="preserve">Индивидуальные тарифы на услуги по передаче электрической энергии для взаиморасчетов </w:t>
      </w:r>
      <w:r w:rsidRPr="00F63F61">
        <w:rPr>
          <w:b/>
          <w:bCs/>
          <w:sz w:val="28"/>
          <w:szCs w:val="28"/>
        </w:rPr>
        <w:br/>
        <w:t>ПАО «Россети Сибири» (филиал ПАО «Россети Сибирь» - «Кузбассэнерго - РЭС») (ИНН 2460069527) с сетевыми организациями Кемеровской области - Кузбасса на 2022 год</w:t>
      </w:r>
    </w:p>
    <w:p w14:paraId="64E0DB29" w14:textId="77777777" w:rsidR="00F63F61" w:rsidRPr="00F63F61" w:rsidRDefault="00F63F61" w:rsidP="00F63F61">
      <w:pPr>
        <w:jc w:val="center"/>
        <w:rPr>
          <w:b/>
          <w:bCs/>
          <w:sz w:val="28"/>
          <w:szCs w:val="28"/>
        </w:rPr>
      </w:pPr>
    </w:p>
    <w:tbl>
      <w:tblPr>
        <w:tblW w:w="15197" w:type="dxa"/>
        <w:tblInd w:w="107" w:type="dxa"/>
        <w:tblLayout w:type="fixed"/>
        <w:tblLook w:val="04A0" w:firstRow="1" w:lastRow="0" w:firstColumn="1" w:lastColumn="0" w:noHBand="0" w:noVBand="1"/>
      </w:tblPr>
      <w:tblGrid>
        <w:gridCol w:w="592"/>
        <w:gridCol w:w="5245"/>
        <w:gridCol w:w="1418"/>
        <w:gridCol w:w="1844"/>
        <w:gridCol w:w="1418"/>
        <w:gridCol w:w="1419"/>
        <w:gridCol w:w="1844"/>
        <w:gridCol w:w="1417"/>
      </w:tblGrid>
      <w:tr w:rsidR="00F63F61" w:rsidRPr="00F63F61" w14:paraId="63F372A1" w14:textId="77777777" w:rsidTr="00F0290F">
        <w:trPr>
          <w:trHeight w:val="315"/>
        </w:trPr>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2144A14B" w14:textId="77777777" w:rsidR="00F63F61" w:rsidRPr="00F63F61" w:rsidRDefault="00F63F61" w:rsidP="00F63F61">
            <w:pPr>
              <w:jc w:val="center"/>
            </w:pPr>
            <w:r w:rsidRPr="00F63F61">
              <w:t>№</w:t>
            </w:r>
          </w:p>
          <w:p w14:paraId="60EC7537" w14:textId="77777777" w:rsidR="00F63F61" w:rsidRPr="00F63F61" w:rsidRDefault="00F63F61" w:rsidP="00F63F61">
            <w:pPr>
              <w:jc w:val="center"/>
            </w:pPr>
            <w:r w:rsidRPr="00F63F61">
              <w:t>п/п</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14:paraId="6A5996F2" w14:textId="77777777" w:rsidR="00F63F61" w:rsidRPr="00F63F61" w:rsidRDefault="00F63F61" w:rsidP="00F63F61">
            <w:pPr>
              <w:jc w:val="center"/>
            </w:pPr>
            <w:r w:rsidRPr="00F63F61">
              <w:t>Наименование сетевых организаций</w:t>
            </w:r>
          </w:p>
        </w:tc>
        <w:tc>
          <w:tcPr>
            <w:tcW w:w="4680" w:type="dxa"/>
            <w:gridSpan w:val="3"/>
            <w:tcBorders>
              <w:top w:val="single" w:sz="4" w:space="0" w:color="auto"/>
              <w:left w:val="nil"/>
              <w:bottom w:val="single" w:sz="4" w:space="0" w:color="auto"/>
              <w:right w:val="single" w:sz="4" w:space="0" w:color="auto"/>
            </w:tcBorders>
            <w:vAlign w:val="center"/>
            <w:hideMark/>
          </w:tcPr>
          <w:p w14:paraId="0A00A533" w14:textId="77777777" w:rsidR="00F63F61" w:rsidRPr="00F63F61" w:rsidRDefault="00F63F61" w:rsidP="00F63F61">
            <w:pPr>
              <w:jc w:val="center"/>
            </w:pPr>
            <w:r w:rsidRPr="00F63F61">
              <w:t>1 полугодие</w:t>
            </w:r>
          </w:p>
        </w:tc>
        <w:tc>
          <w:tcPr>
            <w:tcW w:w="4680" w:type="dxa"/>
            <w:gridSpan w:val="3"/>
            <w:tcBorders>
              <w:top w:val="single" w:sz="4" w:space="0" w:color="auto"/>
              <w:left w:val="nil"/>
              <w:bottom w:val="single" w:sz="4" w:space="0" w:color="auto"/>
              <w:right w:val="single" w:sz="4" w:space="0" w:color="auto"/>
            </w:tcBorders>
            <w:vAlign w:val="center"/>
            <w:hideMark/>
          </w:tcPr>
          <w:p w14:paraId="55CE3C7D" w14:textId="77777777" w:rsidR="00F63F61" w:rsidRPr="00F63F61" w:rsidRDefault="00F63F61" w:rsidP="00F63F61">
            <w:pPr>
              <w:jc w:val="center"/>
            </w:pPr>
            <w:r w:rsidRPr="00F63F61">
              <w:t>2 полугодие</w:t>
            </w:r>
          </w:p>
        </w:tc>
      </w:tr>
      <w:tr w:rsidR="00F63F61" w:rsidRPr="00F63F61" w14:paraId="0E245D8F" w14:textId="77777777" w:rsidTr="00F0290F">
        <w:trPr>
          <w:trHeight w:val="315"/>
          <w:tblHeader/>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0D8187EC" w14:textId="77777777" w:rsidR="00F63F61" w:rsidRPr="00F63F61" w:rsidRDefault="00F63F61" w:rsidP="00F63F61">
            <w:pPr>
              <w:spacing w:line="276" w:lineRule="auto"/>
            </w:pPr>
          </w:p>
        </w:tc>
        <w:tc>
          <w:tcPr>
            <w:tcW w:w="5245" w:type="dxa"/>
            <w:vMerge/>
            <w:tcBorders>
              <w:top w:val="single" w:sz="4" w:space="0" w:color="auto"/>
              <w:left w:val="single" w:sz="4" w:space="0" w:color="auto"/>
              <w:bottom w:val="single" w:sz="4" w:space="0" w:color="auto"/>
              <w:right w:val="single" w:sz="4" w:space="0" w:color="auto"/>
            </w:tcBorders>
            <w:vAlign w:val="center"/>
            <w:hideMark/>
          </w:tcPr>
          <w:p w14:paraId="3D481EC2" w14:textId="77777777" w:rsidR="00F63F61" w:rsidRPr="00F63F61" w:rsidRDefault="00F63F61" w:rsidP="00F63F61">
            <w:pPr>
              <w:spacing w:line="276" w:lineRule="auto"/>
            </w:pPr>
          </w:p>
        </w:tc>
        <w:tc>
          <w:tcPr>
            <w:tcW w:w="1418" w:type="dxa"/>
            <w:vMerge w:val="restart"/>
            <w:tcBorders>
              <w:top w:val="single" w:sz="4" w:space="0" w:color="auto"/>
              <w:left w:val="nil"/>
              <w:bottom w:val="single" w:sz="4" w:space="0" w:color="auto"/>
              <w:right w:val="single" w:sz="4" w:space="0" w:color="auto"/>
            </w:tcBorders>
            <w:vAlign w:val="center"/>
            <w:hideMark/>
          </w:tcPr>
          <w:p w14:paraId="12D0D0E5" w14:textId="77777777" w:rsidR="00F63F61" w:rsidRPr="00F63F61" w:rsidRDefault="00F63F61" w:rsidP="00F63F61">
            <w:pPr>
              <w:jc w:val="center"/>
            </w:pPr>
            <w:r w:rsidRPr="00F63F61">
              <w:t>Односта-вочный тариф</w:t>
            </w:r>
          </w:p>
        </w:tc>
        <w:tc>
          <w:tcPr>
            <w:tcW w:w="3262" w:type="dxa"/>
            <w:gridSpan w:val="2"/>
            <w:tcBorders>
              <w:top w:val="single" w:sz="4" w:space="0" w:color="auto"/>
              <w:left w:val="nil"/>
              <w:bottom w:val="single" w:sz="4" w:space="0" w:color="auto"/>
              <w:right w:val="single" w:sz="4" w:space="0" w:color="auto"/>
            </w:tcBorders>
            <w:vAlign w:val="center"/>
            <w:hideMark/>
          </w:tcPr>
          <w:p w14:paraId="6FEAA18D" w14:textId="77777777" w:rsidR="00F63F61" w:rsidRPr="00F63F61" w:rsidRDefault="00F63F61" w:rsidP="00F63F61">
            <w:pPr>
              <w:jc w:val="center"/>
            </w:pPr>
            <w:r w:rsidRPr="00F63F61">
              <w:t>Двухставочный тариф</w:t>
            </w:r>
          </w:p>
        </w:tc>
        <w:tc>
          <w:tcPr>
            <w:tcW w:w="1419" w:type="dxa"/>
            <w:vMerge w:val="restart"/>
            <w:tcBorders>
              <w:top w:val="single" w:sz="4" w:space="0" w:color="auto"/>
              <w:left w:val="nil"/>
              <w:bottom w:val="single" w:sz="4" w:space="0" w:color="auto"/>
              <w:right w:val="single" w:sz="4" w:space="0" w:color="auto"/>
            </w:tcBorders>
            <w:vAlign w:val="center"/>
            <w:hideMark/>
          </w:tcPr>
          <w:p w14:paraId="17449F8D" w14:textId="77777777" w:rsidR="00F63F61" w:rsidRPr="00F63F61" w:rsidRDefault="00F63F61" w:rsidP="00F63F61">
            <w:pPr>
              <w:jc w:val="center"/>
            </w:pPr>
            <w:r w:rsidRPr="00F63F61">
              <w:t>Односта-вочный тариф</w:t>
            </w:r>
          </w:p>
        </w:tc>
        <w:tc>
          <w:tcPr>
            <w:tcW w:w="3261" w:type="dxa"/>
            <w:gridSpan w:val="2"/>
            <w:tcBorders>
              <w:top w:val="single" w:sz="4" w:space="0" w:color="auto"/>
              <w:left w:val="nil"/>
              <w:bottom w:val="single" w:sz="4" w:space="0" w:color="auto"/>
              <w:right w:val="single" w:sz="4" w:space="0" w:color="auto"/>
            </w:tcBorders>
            <w:vAlign w:val="center"/>
            <w:hideMark/>
          </w:tcPr>
          <w:p w14:paraId="3EA9AB7B" w14:textId="77777777" w:rsidR="00F63F61" w:rsidRPr="00F63F61" w:rsidRDefault="00F63F61" w:rsidP="00F63F61">
            <w:pPr>
              <w:jc w:val="center"/>
            </w:pPr>
            <w:r w:rsidRPr="00F63F61">
              <w:t>Двухставочный тариф</w:t>
            </w:r>
          </w:p>
        </w:tc>
      </w:tr>
      <w:tr w:rsidR="00F63F61" w:rsidRPr="00F63F61" w14:paraId="693BB865" w14:textId="77777777" w:rsidTr="00F0290F">
        <w:trPr>
          <w:trHeight w:val="1890"/>
          <w:tblHeader/>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2426028E" w14:textId="77777777" w:rsidR="00F63F61" w:rsidRPr="00F63F61" w:rsidRDefault="00F63F61" w:rsidP="00F63F61">
            <w:pPr>
              <w:spacing w:line="276" w:lineRule="auto"/>
            </w:pPr>
          </w:p>
        </w:tc>
        <w:tc>
          <w:tcPr>
            <w:tcW w:w="5245" w:type="dxa"/>
            <w:vMerge/>
            <w:tcBorders>
              <w:top w:val="single" w:sz="4" w:space="0" w:color="auto"/>
              <w:left w:val="single" w:sz="4" w:space="0" w:color="auto"/>
              <w:bottom w:val="single" w:sz="4" w:space="0" w:color="auto"/>
              <w:right w:val="single" w:sz="4" w:space="0" w:color="auto"/>
            </w:tcBorders>
            <w:vAlign w:val="center"/>
            <w:hideMark/>
          </w:tcPr>
          <w:p w14:paraId="613CBFA0" w14:textId="77777777" w:rsidR="00F63F61" w:rsidRPr="00F63F61" w:rsidRDefault="00F63F61" w:rsidP="00F63F61">
            <w:pPr>
              <w:spacing w:line="276" w:lineRule="auto"/>
            </w:pPr>
          </w:p>
        </w:tc>
        <w:tc>
          <w:tcPr>
            <w:tcW w:w="1418" w:type="dxa"/>
            <w:vMerge/>
            <w:tcBorders>
              <w:top w:val="single" w:sz="4" w:space="0" w:color="auto"/>
              <w:left w:val="nil"/>
              <w:bottom w:val="single" w:sz="4" w:space="0" w:color="auto"/>
              <w:right w:val="single" w:sz="4" w:space="0" w:color="auto"/>
            </w:tcBorders>
            <w:vAlign w:val="center"/>
            <w:hideMark/>
          </w:tcPr>
          <w:p w14:paraId="7290463F" w14:textId="77777777" w:rsidR="00F63F61" w:rsidRPr="00F63F61" w:rsidRDefault="00F63F61" w:rsidP="00F63F61">
            <w:pPr>
              <w:spacing w:line="276" w:lineRule="auto"/>
            </w:pPr>
          </w:p>
        </w:tc>
        <w:tc>
          <w:tcPr>
            <w:tcW w:w="1844" w:type="dxa"/>
            <w:tcBorders>
              <w:top w:val="nil"/>
              <w:left w:val="nil"/>
              <w:bottom w:val="single" w:sz="4" w:space="0" w:color="auto"/>
              <w:right w:val="single" w:sz="4" w:space="0" w:color="auto"/>
            </w:tcBorders>
            <w:vAlign w:val="center"/>
            <w:hideMark/>
          </w:tcPr>
          <w:p w14:paraId="23E3D906" w14:textId="77777777" w:rsidR="00F63F61" w:rsidRPr="00F63F61" w:rsidRDefault="00F63F61" w:rsidP="00F63F61">
            <w:pPr>
              <w:jc w:val="center"/>
            </w:pPr>
            <w:r w:rsidRPr="00F63F61">
              <w:t>ставка за содержание электрических сетей</w:t>
            </w:r>
          </w:p>
        </w:tc>
        <w:tc>
          <w:tcPr>
            <w:tcW w:w="1418" w:type="dxa"/>
            <w:tcBorders>
              <w:top w:val="nil"/>
              <w:left w:val="single" w:sz="4" w:space="0" w:color="auto"/>
              <w:bottom w:val="single" w:sz="4" w:space="0" w:color="auto"/>
              <w:right w:val="single" w:sz="4" w:space="0" w:color="auto"/>
            </w:tcBorders>
            <w:vAlign w:val="center"/>
            <w:hideMark/>
          </w:tcPr>
          <w:p w14:paraId="770971A6" w14:textId="77777777" w:rsidR="00F63F61" w:rsidRPr="00F63F61" w:rsidRDefault="00F63F61" w:rsidP="00F63F61">
            <w:pPr>
              <w:jc w:val="center"/>
            </w:pPr>
            <w:r w:rsidRPr="00F63F61">
              <w:t>ставка на оплату технологи-ческого расхода (потерь)</w:t>
            </w:r>
          </w:p>
        </w:tc>
        <w:tc>
          <w:tcPr>
            <w:tcW w:w="1419" w:type="dxa"/>
            <w:vMerge/>
            <w:tcBorders>
              <w:top w:val="single" w:sz="4" w:space="0" w:color="auto"/>
              <w:left w:val="nil"/>
              <w:bottom w:val="single" w:sz="4" w:space="0" w:color="auto"/>
              <w:right w:val="single" w:sz="4" w:space="0" w:color="auto"/>
            </w:tcBorders>
            <w:vAlign w:val="center"/>
            <w:hideMark/>
          </w:tcPr>
          <w:p w14:paraId="4059EF88" w14:textId="77777777" w:rsidR="00F63F61" w:rsidRPr="00F63F61" w:rsidRDefault="00F63F61" w:rsidP="00F63F61">
            <w:pPr>
              <w:spacing w:line="276" w:lineRule="auto"/>
            </w:pPr>
          </w:p>
        </w:tc>
        <w:tc>
          <w:tcPr>
            <w:tcW w:w="1844" w:type="dxa"/>
            <w:tcBorders>
              <w:top w:val="nil"/>
              <w:left w:val="nil"/>
              <w:bottom w:val="single" w:sz="4" w:space="0" w:color="auto"/>
              <w:right w:val="single" w:sz="4" w:space="0" w:color="auto"/>
            </w:tcBorders>
            <w:vAlign w:val="center"/>
            <w:hideMark/>
          </w:tcPr>
          <w:p w14:paraId="5547028E" w14:textId="77777777" w:rsidR="00F63F61" w:rsidRPr="00F63F61" w:rsidRDefault="00F63F61" w:rsidP="00F63F61">
            <w:pPr>
              <w:jc w:val="center"/>
            </w:pPr>
            <w:r w:rsidRPr="00F63F61">
              <w:t>ставка за содержание электрических сетей</w:t>
            </w:r>
          </w:p>
        </w:tc>
        <w:tc>
          <w:tcPr>
            <w:tcW w:w="1417" w:type="dxa"/>
            <w:tcBorders>
              <w:top w:val="nil"/>
              <w:left w:val="single" w:sz="4" w:space="0" w:color="auto"/>
              <w:bottom w:val="single" w:sz="4" w:space="0" w:color="auto"/>
              <w:right w:val="single" w:sz="4" w:space="0" w:color="auto"/>
            </w:tcBorders>
            <w:vAlign w:val="center"/>
            <w:hideMark/>
          </w:tcPr>
          <w:p w14:paraId="2039ECBC" w14:textId="77777777" w:rsidR="00F63F61" w:rsidRPr="00F63F61" w:rsidRDefault="00F63F61" w:rsidP="00F63F61">
            <w:pPr>
              <w:jc w:val="center"/>
            </w:pPr>
            <w:r w:rsidRPr="00F63F61">
              <w:t>ставка на оплату технологи-ческого расхода (потерь)</w:t>
            </w:r>
          </w:p>
        </w:tc>
      </w:tr>
      <w:tr w:rsidR="00F63F61" w:rsidRPr="00F63F61" w14:paraId="12B4120A" w14:textId="77777777" w:rsidTr="00F0290F">
        <w:trPr>
          <w:trHeight w:val="315"/>
          <w:tblHeader/>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331DDB33" w14:textId="77777777" w:rsidR="00F63F61" w:rsidRPr="00F63F61" w:rsidRDefault="00F63F61" w:rsidP="00F63F61">
            <w:pPr>
              <w:spacing w:line="276" w:lineRule="auto"/>
            </w:pPr>
          </w:p>
        </w:tc>
        <w:tc>
          <w:tcPr>
            <w:tcW w:w="5245" w:type="dxa"/>
            <w:vMerge/>
            <w:tcBorders>
              <w:top w:val="single" w:sz="4" w:space="0" w:color="auto"/>
              <w:left w:val="single" w:sz="4" w:space="0" w:color="auto"/>
              <w:bottom w:val="single" w:sz="4" w:space="0" w:color="auto"/>
              <w:right w:val="single" w:sz="4" w:space="0" w:color="auto"/>
            </w:tcBorders>
            <w:vAlign w:val="center"/>
            <w:hideMark/>
          </w:tcPr>
          <w:p w14:paraId="1B6F0B92" w14:textId="77777777" w:rsidR="00F63F61" w:rsidRPr="00F63F61" w:rsidRDefault="00F63F61" w:rsidP="00F63F61">
            <w:pPr>
              <w:spacing w:line="276" w:lineRule="auto"/>
            </w:pPr>
          </w:p>
        </w:tc>
        <w:tc>
          <w:tcPr>
            <w:tcW w:w="1418" w:type="dxa"/>
            <w:tcBorders>
              <w:top w:val="nil"/>
              <w:left w:val="nil"/>
              <w:bottom w:val="single" w:sz="4" w:space="0" w:color="auto"/>
              <w:right w:val="single" w:sz="4" w:space="0" w:color="auto"/>
            </w:tcBorders>
            <w:vAlign w:val="center"/>
            <w:hideMark/>
          </w:tcPr>
          <w:p w14:paraId="0E1BA3ED" w14:textId="77777777" w:rsidR="00F63F61" w:rsidRPr="00F63F61" w:rsidRDefault="00F63F61" w:rsidP="00F63F61">
            <w:pPr>
              <w:jc w:val="center"/>
            </w:pPr>
            <w:r w:rsidRPr="00F63F61">
              <w:t>руб./кВт·ч</w:t>
            </w:r>
          </w:p>
        </w:tc>
        <w:tc>
          <w:tcPr>
            <w:tcW w:w="1844" w:type="dxa"/>
            <w:tcBorders>
              <w:top w:val="nil"/>
              <w:left w:val="nil"/>
              <w:bottom w:val="single" w:sz="4" w:space="0" w:color="auto"/>
              <w:right w:val="single" w:sz="4" w:space="0" w:color="auto"/>
            </w:tcBorders>
            <w:vAlign w:val="center"/>
            <w:hideMark/>
          </w:tcPr>
          <w:p w14:paraId="556C844D" w14:textId="77777777" w:rsidR="00F63F61" w:rsidRPr="00F63F61" w:rsidRDefault="00F63F61" w:rsidP="00F63F61">
            <w:pPr>
              <w:jc w:val="center"/>
            </w:pPr>
            <w:r w:rsidRPr="00F63F61">
              <w:t>руб./МВт·мес.</w:t>
            </w:r>
          </w:p>
        </w:tc>
        <w:tc>
          <w:tcPr>
            <w:tcW w:w="1418" w:type="dxa"/>
            <w:tcBorders>
              <w:top w:val="nil"/>
              <w:left w:val="nil"/>
              <w:bottom w:val="single" w:sz="4" w:space="0" w:color="auto"/>
              <w:right w:val="single" w:sz="4" w:space="0" w:color="auto"/>
            </w:tcBorders>
            <w:vAlign w:val="center"/>
            <w:hideMark/>
          </w:tcPr>
          <w:p w14:paraId="3F1C6992" w14:textId="77777777" w:rsidR="00F63F61" w:rsidRPr="00F63F61" w:rsidRDefault="00F63F61" w:rsidP="00F63F61">
            <w:pPr>
              <w:jc w:val="center"/>
            </w:pPr>
            <w:r w:rsidRPr="00F63F61">
              <w:t>руб./МВт·ч</w:t>
            </w:r>
          </w:p>
        </w:tc>
        <w:tc>
          <w:tcPr>
            <w:tcW w:w="1419" w:type="dxa"/>
            <w:tcBorders>
              <w:top w:val="nil"/>
              <w:left w:val="nil"/>
              <w:bottom w:val="single" w:sz="4" w:space="0" w:color="auto"/>
              <w:right w:val="single" w:sz="4" w:space="0" w:color="auto"/>
            </w:tcBorders>
            <w:vAlign w:val="center"/>
            <w:hideMark/>
          </w:tcPr>
          <w:p w14:paraId="400AD996" w14:textId="77777777" w:rsidR="00F63F61" w:rsidRPr="00F63F61" w:rsidRDefault="00F63F61" w:rsidP="00F63F61">
            <w:pPr>
              <w:jc w:val="center"/>
            </w:pPr>
            <w:r w:rsidRPr="00F63F61">
              <w:t>руб./кВт·ч</w:t>
            </w:r>
          </w:p>
        </w:tc>
        <w:tc>
          <w:tcPr>
            <w:tcW w:w="1844" w:type="dxa"/>
            <w:tcBorders>
              <w:top w:val="nil"/>
              <w:left w:val="nil"/>
              <w:bottom w:val="single" w:sz="4" w:space="0" w:color="auto"/>
              <w:right w:val="single" w:sz="4" w:space="0" w:color="auto"/>
            </w:tcBorders>
            <w:vAlign w:val="center"/>
            <w:hideMark/>
          </w:tcPr>
          <w:p w14:paraId="7B4A1745" w14:textId="77777777" w:rsidR="00F63F61" w:rsidRPr="00F63F61" w:rsidRDefault="00F63F61" w:rsidP="00F63F61">
            <w:pPr>
              <w:jc w:val="center"/>
            </w:pPr>
            <w:r w:rsidRPr="00F63F61">
              <w:t>руб./МВт·мес.</w:t>
            </w:r>
          </w:p>
        </w:tc>
        <w:tc>
          <w:tcPr>
            <w:tcW w:w="1417" w:type="dxa"/>
            <w:tcBorders>
              <w:top w:val="nil"/>
              <w:left w:val="nil"/>
              <w:bottom w:val="single" w:sz="4" w:space="0" w:color="auto"/>
              <w:right w:val="single" w:sz="4" w:space="0" w:color="auto"/>
            </w:tcBorders>
            <w:vAlign w:val="center"/>
            <w:hideMark/>
          </w:tcPr>
          <w:p w14:paraId="646BB2B7" w14:textId="77777777" w:rsidR="00F63F61" w:rsidRPr="00F63F61" w:rsidRDefault="00F63F61" w:rsidP="00F63F61">
            <w:pPr>
              <w:jc w:val="center"/>
            </w:pPr>
            <w:r w:rsidRPr="00F63F61">
              <w:t>руб./МВт·ч</w:t>
            </w:r>
          </w:p>
        </w:tc>
      </w:tr>
      <w:tr w:rsidR="00F63F61" w:rsidRPr="00F63F61" w14:paraId="08AFA206" w14:textId="77777777" w:rsidTr="00F0290F">
        <w:trPr>
          <w:trHeight w:val="315"/>
        </w:trPr>
        <w:tc>
          <w:tcPr>
            <w:tcW w:w="592" w:type="dxa"/>
            <w:tcBorders>
              <w:top w:val="nil"/>
              <w:left w:val="single" w:sz="4" w:space="0" w:color="auto"/>
              <w:bottom w:val="single" w:sz="4" w:space="0" w:color="auto"/>
              <w:right w:val="single" w:sz="4" w:space="0" w:color="auto"/>
            </w:tcBorders>
            <w:vAlign w:val="center"/>
            <w:hideMark/>
          </w:tcPr>
          <w:p w14:paraId="2124D144" w14:textId="77777777" w:rsidR="00F63F61" w:rsidRPr="00F63F61" w:rsidRDefault="00F63F61" w:rsidP="00F63F61">
            <w:pPr>
              <w:jc w:val="center"/>
              <w:rPr>
                <w:bCs/>
              </w:rPr>
            </w:pPr>
            <w:bookmarkStart w:id="6" w:name="_Hlk130209678"/>
            <w:r w:rsidRPr="00F63F61">
              <w:rPr>
                <w:bCs/>
              </w:rPr>
              <w:t>1</w:t>
            </w:r>
          </w:p>
        </w:tc>
        <w:tc>
          <w:tcPr>
            <w:tcW w:w="5245" w:type="dxa"/>
            <w:tcBorders>
              <w:top w:val="nil"/>
              <w:left w:val="single" w:sz="4" w:space="0" w:color="auto"/>
              <w:bottom w:val="single" w:sz="4" w:space="0" w:color="auto"/>
              <w:right w:val="single" w:sz="4" w:space="0" w:color="auto"/>
            </w:tcBorders>
            <w:vAlign w:val="center"/>
            <w:hideMark/>
          </w:tcPr>
          <w:p w14:paraId="1C7CEA0F" w14:textId="77777777" w:rsidR="00F63F61" w:rsidRPr="00F63F61" w:rsidRDefault="00F63F61" w:rsidP="00F63F61">
            <w:pPr>
              <w:jc w:val="center"/>
              <w:rPr>
                <w:bCs/>
              </w:rPr>
            </w:pPr>
            <w:r w:rsidRPr="00F63F61">
              <w:rPr>
                <w:bCs/>
              </w:rPr>
              <w:t>2</w:t>
            </w:r>
          </w:p>
        </w:tc>
        <w:tc>
          <w:tcPr>
            <w:tcW w:w="1418" w:type="dxa"/>
            <w:tcBorders>
              <w:top w:val="nil"/>
              <w:left w:val="nil"/>
              <w:bottom w:val="single" w:sz="4" w:space="0" w:color="auto"/>
              <w:right w:val="single" w:sz="4" w:space="0" w:color="auto"/>
            </w:tcBorders>
            <w:vAlign w:val="center"/>
            <w:hideMark/>
          </w:tcPr>
          <w:p w14:paraId="7F2BF871" w14:textId="77777777" w:rsidR="00F63F61" w:rsidRPr="00F63F61" w:rsidRDefault="00F63F61" w:rsidP="00F63F61">
            <w:pPr>
              <w:jc w:val="center"/>
              <w:rPr>
                <w:bCs/>
              </w:rPr>
            </w:pPr>
            <w:r w:rsidRPr="00F63F61">
              <w:rPr>
                <w:bCs/>
              </w:rPr>
              <w:t>3</w:t>
            </w:r>
          </w:p>
        </w:tc>
        <w:tc>
          <w:tcPr>
            <w:tcW w:w="1844" w:type="dxa"/>
            <w:tcBorders>
              <w:top w:val="nil"/>
              <w:left w:val="nil"/>
              <w:bottom w:val="single" w:sz="4" w:space="0" w:color="auto"/>
              <w:right w:val="single" w:sz="4" w:space="0" w:color="auto"/>
            </w:tcBorders>
            <w:vAlign w:val="center"/>
            <w:hideMark/>
          </w:tcPr>
          <w:p w14:paraId="54E713B1" w14:textId="77777777" w:rsidR="00F63F61" w:rsidRPr="00F63F61" w:rsidRDefault="00F63F61" w:rsidP="00F63F61">
            <w:pPr>
              <w:jc w:val="center"/>
              <w:rPr>
                <w:bCs/>
              </w:rPr>
            </w:pPr>
            <w:r w:rsidRPr="00F63F61">
              <w:rPr>
                <w:bCs/>
              </w:rPr>
              <w:t>4</w:t>
            </w:r>
          </w:p>
        </w:tc>
        <w:tc>
          <w:tcPr>
            <w:tcW w:w="1418" w:type="dxa"/>
            <w:tcBorders>
              <w:top w:val="nil"/>
              <w:left w:val="nil"/>
              <w:bottom w:val="single" w:sz="4" w:space="0" w:color="auto"/>
              <w:right w:val="single" w:sz="4" w:space="0" w:color="auto"/>
            </w:tcBorders>
            <w:vAlign w:val="center"/>
            <w:hideMark/>
          </w:tcPr>
          <w:p w14:paraId="3FEB44E4" w14:textId="77777777" w:rsidR="00F63F61" w:rsidRPr="00F63F61" w:rsidRDefault="00F63F61" w:rsidP="00F63F61">
            <w:pPr>
              <w:jc w:val="center"/>
              <w:rPr>
                <w:bCs/>
              </w:rPr>
            </w:pPr>
            <w:r w:rsidRPr="00F63F61">
              <w:rPr>
                <w:bCs/>
              </w:rPr>
              <w:t>5</w:t>
            </w:r>
          </w:p>
        </w:tc>
        <w:tc>
          <w:tcPr>
            <w:tcW w:w="1419" w:type="dxa"/>
            <w:tcBorders>
              <w:top w:val="nil"/>
              <w:left w:val="nil"/>
              <w:bottom w:val="single" w:sz="4" w:space="0" w:color="auto"/>
              <w:right w:val="single" w:sz="4" w:space="0" w:color="auto"/>
            </w:tcBorders>
            <w:vAlign w:val="center"/>
            <w:hideMark/>
          </w:tcPr>
          <w:p w14:paraId="3FBEC5A1" w14:textId="77777777" w:rsidR="00F63F61" w:rsidRPr="00F63F61" w:rsidRDefault="00F63F61" w:rsidP="00F63F61">
            <w:pPr>
              <w:jc w:val="center"/>
              <w:rPr>
                <w:bCs/>
              </w:rPr>
            </w:pPr>
            <w:r w:rsidRPr="00F63F61">
              <w:rPr>
                <w:bCs/>
              </w:rPr>
              <w:t>6</w:t>
            </w:r>
          </w:p>
        </w:tc>
        <w:tc>
          <w:tcPr>
            <w:tcW w:w="1844" w:type="dxa"/>
            <w:tcBorders>
              <w:top w:val="nil"/>
              <w:left w:val="nil"/>
              <w:bottom w:val="single" w:sz="4" w:space="0" w:color="auto"/>
              <w:right w:val="single" w:sz="4" w:space="0" w:color="auto"/>
            </w:tcBorders>
            <w:vAlign w:val="center"/>
            <w:hideMark/>
          </w:tcPr>
          <w:p w14:paraId="14B0936C" w14:textId="77777777" w:rsidR="00F63F61" w:rsidRPr="00F63F61" w:rsidRDefault="00F63F61" w:rsidP="00F63F61">
            <w:pPr>
              <w:jc w:val="center"/>
              <w:rPr>
                <w:bCs/>
              </w:rPr>
            </w:pPr>
            <w:r w:rsidRPr="00F63F61">
              <w:rPr>
                <w:bCs/>
              </w:rPr>
              <w:t>7</w:t>
            </w:r>
          </w:p>
        </w:tc>
        <w:tc>
          <w:tcPr>
            <w:tcW w:w="1417" w:type="dxa"/>
            <w:tcBorders>
              <w:top w:val="nil"/>
              <w:left w:val="nil"/>
              <w:bottom w:val="single" w:sz="4" w:space="0" w:color="auto"/>
              <w:right w:val="single" w:sz="4" w:space="0" w:color="auto"/>
            </w:tcBorders>
            <w:vAlign w:val="center"/>
            <w:hideMark/>
          </w:tcPr>
          <w:p w14:paraId="55145938" w14:textId="77777777" w:rsidR="00F63F61" w:rsidRPr="00F63F61" w:rsidRDefault="00F63F61" w:rsidP="00F63F61">
            <w:pPr>
              <w:jc w:val="center"/>
              <w:rPr>
                <w:bCs/>
              </w:rPr>
            </w:pPr>
            <w:r w:rsidRPr="00F63F61">
              <w:rPr>
                <w:bCs/>
              </w:rPr>
              <w:t>8</w:t>
            </w:r>
          </w:p>
        </w:tc>
      </w:tr>
      <w:bookmarkEnd w:id="6"/>
      <w:tr w:rsidR="00F63F61" w:rsidRPr="00F63F61" w14:paraId="148240D6" w14:textId="77777777" w:rsidTr="00F0290F">
        <w:trPr>
          <w:trHeight w:val="1289"/>
        </w:trPr>
        <w:tc>
          <w:tcPr>
            <w:tcW w:w="592" w:type="dxa"/>
            <w:tcBorders>
              <w:top w:val="single" w:sz="4" w:space="0" w:color="auto"/>
              <w:left w:val="single" w:sz="4" w:space="0" w:color="auto"/>
              <w:bottom w:val="single" w:sz="4" w:space="0" w:color="auto"/>
              <w:right w:val="single" w:sz="4" w:space="0" w:color="auto"/>
            </w:tcBorders>
            <w:noWrap/>
            <w:vAlign w:val="center"/>
          </w:tcPr>
          <w:p w14:paraId="54E76A23" w14:textId="77777777" w:rsidR="00F63F61" w:rsidRPr="00F63F61" w:rsidRDefault="00F63F61" w:rsidP="00F63F61">
            <w:pPr>
              <w:numPr>
                <w:ilvl w:val="0"/>
                <w:numId w:val="45"/>
              </w:numPr>
              <w:spacing w:after="200" w:line="276" w:lineRule="auto"/>
              <w:ind w:left="0" w:firstLine="0"/>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CDFB621" w14:textId="77777777" w:rsidR="00F63F61" w:rsidRPr="00F63F61" w:rsidRDefault="00F63F61" w:rsidP="00F63F61">
            <w:pPr>
              <w:rPr>
                <w:rFonts w:eastAsia="Calibri"/>
              </w:rPr>
            </w:pPr>
            <w:r w:rsidRPr="00F63F61">
              <w:rPr>
                <w:rFonts w:eastAsia="Calibri"/>
              </w:rPr>
              <w:t>ООО «Горэлектросеть» (ИНН 4217127144) -</w:t>
            </w:r>
            <w:r w:rsidRPr="00F63F61">
              <w:rPr>
                <w:rFonts w:eastAsia="Calibri"/>
                <w:bCs/>
              </w:rPr>
              <w:t xml:space="preserve"> 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D5ADBAB" w14:textId="77777777" w:rsidR="00F63F61" w:rsidRPr="00F63F61" w:rsidRDefault="00F63F61" w:rsidP="00F63F61">
            <w:pPr>
              <w:spacing w:line="276" w:lineRule="auto"/>
              <w:jc w:val="center"/>
              <w:rPr>
                <w:rFonts w:eastAsia="Calibri"/>
                <w:color w:val="FF0000"/>
                <w:sz w:val="18"/>
                <w:szCs w:val="18"/>
                <w:lang w:eastAsia="en-US"/>
              </w:rPr>
            </w:pPr>
            <w:r w:rsidRPr="00F63F61">
              <w:rPr>
                <w:rFonts w:eastAsia="Calibri"/>
                <w:color w:val="000000"/>
                <w:sz w:val="18"/>
                <w:szCs w:val="18"/>
                <w:lang w:eastAsia="en-US"/>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1A9F421" w14:textId="77777777" w:rsidR="00F63F61" w:rsidRPr="00F63F61" w:rsidRDefault="00F63F61" w:rsidP="00F63F61">
            <w:pPr>
              <w:spacing w:line="276" w:lineRule="auto"/>
              <w:jc w:val="center"/>
              <w:rPr>
                <w:rFonts w:eastAsia="Calibri"/>
                <w:color w:val="FF0000"/>
                <w:sz w:val="18"/>
                <w:szCs w:val="18"/>
                <w:lang w:eastAsia="en-US"/>
              </w:rPr>
            </w:pPr>
            <w:r w:rsidRPr="00F63F61">
              <w:rPr>
                <w:rFonts w:eastAsia="Calibri"/>
                <w:color w:val="000000"/>
                <w:sz w:val="18"/>
                <w:szCs w:val="18"/>
                <w:lang w:eastAsia="en-US"/>
              </w:rPr>
              <w:t>3 790,781112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0077AFE" w14:textId="77777777" w:rsidR="00F63F61" w:rsidRPr="00F63F61" w:rsidRDefault="00F63F61" w:rsidP="00F63F61">
            <w:pPr>
              <w:spacing w:line="276" w:lineRule="auto"/>
              <w:jc w:val="center"/>
              <w:rPr>
                <w:rFonts w:eastAsia="Calibri"/>
                <w:color w:val="FF0000"/>
                <w:sz w:val="18"/>
                <w:szCs w:val="18"/>
                <w:lang w:eastAsia="en-US"/>
              </w:rPr>
            </w:pPr>
            <w:r w:rsidRPr="00F63F61">
              <w:rPr>
                <w:rFonts w:eastAsia="Calibri"/>
                <w:color w:val="000000"/>
                <w:sz w:val="18"/>
                <w:szCs w:val="18"/>
                <w:lang w:eastAsia="en-US"/>
              </w:rPr>
              <w:t>1,415000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4A06366B" w14:textId="77777777" w:rsidR="00F63F61" w:rsidRPr="00F63F61" w:rsidRDefault="00F63F61" w:rsidP="00F63F61">
            <w:pPr>
              <w:spacing w:line="276" w:lineRule="auto"/>
              <w:jc w:val="center"/>
              <w:rPr>
                <w:rFonts w:eastAsia="Calibri"/>
                <w:color w:val="FF0000"/>
                <w:sz w:val="18"/>
                <w:szCs w:val="18"/>
                <w:lang w:eastAsia="en-US"/>
              </w:rPr>
            </w:pPr>
            <w:r w:rsidRPr="00F63F61">
              <w:rPr>
                <w:rFonts w:eastAsia="Calibri"/>
                <w:color w:val="000000"/>
                <w:sz w:val="18"/>
                <w:szCs w:val="18"/>
                <w:lang w:eastAsia="en-US"/>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B628009" w14:textId="77777777" w:rsidR="00F63F61" w:rsidRPr="00F63F61" w:rsidRDefault="00F63F61" w:rsidP="00F63F61">
            <w:pPr>
              <w:spacing w:line="276" w:lineRule="auto"/>
              <w:jc w:val="center"/>
              <w:rPr>
                <w:rFonts w:eastAsia="Calibri"/>
                <w:color w:val="FF0000"/>
                <w:sz w:val="18"/>
                <w:szCs w:val="18"/>
                <w:lang w:eastAsia="en-US"/>
              </w:rPr>
            </w:pPr>
            <w:r w:rsidRPr="00F63F61">
              <w:rPr>
                <w:rFonts w:eastAsia="Calibri"/>
                <w:color w:val="000000"/>
                <w:sz w:val="18"/>
                <w:szCs w:val="18"/>
                <w:lang w:eastAsia="en-US"/>
              </w:rPr>
              <w:t>3 860,401384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CD6B8F4" w14:textId="77777777" w:rsidR="00F63F61" w:rsidRPr="00F63F61" w:rsidRDefault="00F63F61" w:rsidP="00F63F61">
            <w:pPr>
              <w:spacing w:line="276" w:lineRule="auto"/>
              <w:jc w:val="center"/>
              <w:rPr>
                <w:rFonts w:eastAsia="Calibri"/>
                <w:color w:val="FF0000"/>
                <w:sz w:val="18"/>
                <w:szCs w:val="18"/>
                <w:lang w:eastAsia="en-US"/>
              </w:rPr>
            </w:pPr>
            <w:r w:rsidRPr="00F63F61">
              <w:rPr>
                <w:rFonts w:eastAsia="Calibri"/>
                <w:color w:val="000000"/>
                <w:sz w:val="18"/>
                <w:szCs w:val="18"/>
                <w:lang w:eastAsia="en-US"/>
              </w:rPr>
              <w:t>1,415000</w:t>
            </w:r>
          </w:p>
        </w:tc>
      </w:tr>
      <w:tr w:rsidR="00F63F61" w:rsidRPr="00F63F61" w14:paraId="0EDD0005" w14:textId="77777777" w:rsidTr="00F0290F">
        <w:trPr>
          <w:trHeight w:val="1677"/>
        </w:trPr>
        <w:tc>
          <w:tcPr>
            <w:tcW w:w="592" w:type="dxa"/>
            <w:tcBorders>
              <w:top w:val="single" w:sz="4" w:space="0" w:color="auto"/>
              <w:left w:val="single" w:sz="4" w:space="0" w:color="auto"/>
              <w:bottom w:val="single" w:sz="4" w:space="0" w:color="auto"/>
              <w:right w:val="single" w:sz="4" w:space="0" w:color="auto"/>
            </w:tcBorders>
            <w:noWrap/>
            <w:vAlign w:val="center"/>
          </w:tcPr>
          <w:p w14:paraId="63FDFD33" w14:textId="77777777" w:rsidR="00F63F61" w:rsidRPr="00F63F61" w:rsidRDefault="00F63F61" w:rsidP="00F63F61">
            <w:pPr>
              <w:spacing w:after="200" w:line="276" w:lineRule="auto"/>
              <w:rPr>
                <w:rFonts w:eastAsia="Calibri"/>
              </w:rPr>
            </w:pPr>
            <w:r w:rsidRPr="00F63F61">
              <w:rPr>
                <w:rFonts w:eastAsia="Calibri"/>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1E774DB" w14:textId="77777777" w:rsidR="00F63F61" w:rsidRPr="00F63F61" w:rsidRDefault="00F63F61" w:rsidP="00F63F61">
            <w:pPr>
              <w:rPr>
                <w:rFonts w:eastAsia="Calibri"/>
              </w:rPr>
            </w:pPr>
            <w:r w:rsidRPr="00F63F61">
              <w:rPr>
                <w:rFonts w:eastAsia="Calibri"/>
              </w:rPr>
              <w:t xml:space="preserve"> АО «Оборонэнерго»   (филиал «Забайкальский» АО «Оборонэнерго») (ИНН 7704726225)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r w:rsidRPr="00F63F61">
              <w:rPr>
                <w:rFonts w:eastAsia="Calibri"/>
              </w:rPr>
              <w:t xml:space="preserve">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77ABB8B"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1,03301</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4A798FFF"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442 123,197703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49614EF"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146,170511</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7CADF2DB"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1,05299</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84ABA30"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459 200,149707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5D59C61"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148,997537</w:t>
            </w:r>
          </w:p>
        </w:tc>
      </w:tr>
    </w:tbl>
    <w:p w14:paraId="4F567DEE" w14:textId="77777777" w:rsidR="00F63F61" w:rsidRPr="00F63F61" w:rsidRDefault="00F63F61" w:rsidP="00F63F61">
      <w:pPr>
        <w:jc w:val="center"/>
        <w:rPr>
          <w:bCs/>
        </w:rPr>
        <w:sectPr w:rsidR="00F63F61" w:rsidRPr="00F63F61" w:rsidSect="008D268E">
          <w:pgSz w:w="16838" w:h="11906" w:orient="landscape"/>
          <w:pgMar w:top="851" w:right="1134" w:bottom="567" w:left="1134" w:header="708" w:footer="708" w:gutter="0"/>
          <w:cols w:space="708"/>
          <w:docGrid w:linePitch="360"/>
        </w:sectPr>
      </w:pPr>
    </w:p>
    <w:tbl>
      <w:tblPr>
        <w:tblW w:w="15197" w:type="dxa"/>
        <w:tblInd w:w="107" w:type="dxa"/>
        <w:tblLayout w:type="fixed"/>
        <w:tblLook w:val="04A0" w:firstRow="1" w:lastRow="0" w:firstColumn="1" w:lastColumn="0" w:noHBand="0" w:noVBand="1"/>
      </w:tblPr>
      <w:tblGrid>
        <w:gridCol w:w="592"/>
        <w:gridCol w:w="5245"/>
        <w:gridCol w:w="1418"/>
        <w:gridCol w:w="1844"/>
        <w:gridCol w:w="1418"/>
        <w:gridCol w:w="1419"/>
        <w:gridCol w:w="1844"/>
        <w:gridCol w:w="1417"/>
      </w:tblGrid>
      <w:tr w:rsidR="00F63F61" w:rsidRPr="00F63F61" w14:paraId="432D93CE" w14:textId="77777777" w:rsidTr="00F0290F">
        <w:trPr>
          <w:trHeight w:val="315"/>
          <w:tblHeader/>
        </w:trPr>
        <w:tc>
          <w:tcPr>
            <w:tcW w:w="592" w:type="dxa"/>
            <w:tcBorders>
              <w:top w:val="single" w:sz="4" w:space="0" w:color="auto"/>
              <w:left w:val="single" w:sz="4" w:space="0" w:color="auto"/>
              <w:bottom w:val="single" w:sz="4" w:space="0" w:color="auto"/>
              <w:right w:val="single" w:sz="4" w:space="0" w:color="auto"/>
            </w:tcBorders>
            <w:vAlign w:val="center"/>
            <w:hideMark/>
          </w:tcPr>
          <w:p w14:paraId="442A038E" w14:textId="77777777" w:rsidR="00F63F61" w:rsidRPr="00F63F61" w:rsidRDefault="00F63F61" w:rsidP="00F63F61">
            <w:pPr>
              <w:jc w:val="center"/>
              <w:rPr>
                <w:bCs/>
              </w:rPr>
            </w:pPr>
            <w:r w:rsidRPr="00F63F61">
              <w:rPr>
                <w:bCs/>
              </w:rPr>
              <w:lastRenderedPageBreak/>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AD72E3D" w14:textId="77777777" w:rsidR="00F63F61" w:rsidRPr="00F63F61" w:rsidRDefault="00F63F61" w:rsidP="00F63F61">
            <w:pPr>
              <w:jc w:val="center"/>
              <w:rPr>
                <w:bCs/>
              </w:rPr>
            </w:pPr>
            <w:r w:rsidRPr="00F63F61">
              <w:rPr>
                <w:bCs/>
              </w:rPr>
              <w:t>2</w:t>
            </w:r>
          </w:p>
        </w:tc>
        <w:tc>
          <w:tcPr>
            <w:tcW w:w="1418" w:type="dxa"/>
            <w:tcBorders>
              <w:top w:val="single" w:sz="4" w:space="0" w:color="auto"/>
              <w:left w:val="nil"/>
              <w:bottom w:val="single" w:sz="4" w:space="0" w:color="auto"/>
              <w:right w:val="single" w:sz="4" w:space="0" w:color="auto"/>
            </w:tcBorders>
            <w:vAlign w:val="center"/>
            <w:hideMark/>
          </w:tcPr>
          <w:p w14:paraId="4C1590DB" w14:textId="77777777" w:rsidR="00F63F61" w:rsidRPr="00F63F61" w:rsidRDefault="00F63F61" w:rsidP="00F63F61">
            <w:pPr>
              <w:jc w:val="center"/>
              <w:rPr>
                <w:bCs/>
              </w:rPr>
            </w:pPr>
            <w:r w:rsidRPr="00F63F61">
              <w:rPr>
                <w:bCs/>
              </w:rPr>
              <w:t>3</w:t>
            </w:r>
          </w:p>
        </w:tc>
        <w:tc>
          <w:tcPr>
            <w:tcW w:w="1844" w:type="dxa"/>
            <w:tcBorders>
              <w:top w:val="single" w:sz="4" w:space="0" w:color="auto"/>
              <w:left w:val="nil"/>
              <w:bottom w:val="single" w:sz="4" w:space="0" w:color="auto"/>
              <w:right w:val="single" w:sz="4" w:space="0" w:color="auto"/>
            </w:tcBorders>
            <w:vAlign w:val="center"/>
            <w:hideMark/>
          </w:tcPr>
          <w:p w14:paraId="72631253" w14:textId="77777777" w:rsidR="00F63F61" w:rsidRPr="00F63F61" w:rsidRDefault="00F63F61" w:rsidP="00F63F61">
            <w:pPr>
              <w:jc w:val="center"/>
              <w:rPr>
                <w:bCs/>
              </w:rPr>
            </w:pPr>
            <w:r w:rsidRPr="00F63F61">
              <w:rPr>
                <w:bCs/>
              </w:rPr>
              <w:t>4</w:t>
            </w:r>
          </w:p>
        </w:tc>
        <w:tc>
          <w:tcPr>
            <w:tcW w:w="1418" w:type="dxa"/>
            <w:tcBorders>
              <w:top w:val="single" w:sz="4" w:space="0" w:color="auto"/>
              <w:left w:val="nil"/>
              <w:bottom w:val="single" w:sz="4" w:space="0" w:color="auto"/>
              <w:right w:val="single" w:sz="4" w:space="0" w:color="auto"/>
            </w:tcBorders>
            <w:vAlign w:val="center"/>
            <w:hideMark/>
          </w:tcPr>
          <w:p w14:paraId="5DC2E227" w14:textId="77777777" w:rsidR="00F63F61" w:rsidRPr="00F63F61" w:rsidRDefault="00F63F61" w:rsidP="00F63F61">
            <w:pPr>
              <w:jc w:val="center"/>
              <w:rPr>
                <w:bCs/>
              </w:rPr>
            </w:pPr>
            <w:r w:rsidRPr="00F63F61">
              <w:rPr>
                <w:bCs/>
              </w:rPr>
              <w:t>5</w:t>
            </w:r>
          </w:p>
        </w:tc>
        <w:tc>
          <w:tcPr>
            <w:tcW w:w="1419" w:type="dxa"/>
            <w:tcBorders>
              <w:top w:val="single" w:sz="4" w:space="0" w:color="auto"/>
              <w:left w:val="nil"/>
              <w:bottom w:val="single" w:sz="4" w:space="0" w:color="auto"/>
              <w:right w:val="single" w:sz="4" w:space="0" w:color="auto"/>
            </w:tcBorders>
            <w:vAlign w:val="center"/>
            <w:hideMark/>
          </w:tcPr>
          <w:p w14:paraId="186AD081" w14:textId="77777777" w:rsidR="00F63F61" w:rsidRPr="00F63F61" w:rsidRDefault="00F63F61" w:rsidP="00F63F61">
            <w:pPr>
              <w:jc w:val="center"/>
              <w:rPr>
                <w:bCs/>
              </w:rPr>
            </w:pPr>
            <w:r w:rsidRPr="00F63F61">
              <w:rPr>
                <w:bCs/>
              </w:rPr>
              <w:t>6</w:t>
            </w:r>
          </w:p>
        </w:tc>
        <w:tc>
          <w:tcPr>
            <w:tcW w:w="1844" w:type="dxa"/>
            <w:tcBorders>
              <w:top w:val="single" w:sz="4" w:space="0" w:color="auto"/>
              <w:left w:val="nil"/>
              <w:bottom w:val="single" w:sz="4" w:space="0" w:color="auto"/>
              <w:right w:val="single" w:sz="4" w:space="0" w:color="auto"/>
            </w:tcBorders>
            <w:vAlign w:val="center"/>
            <w:hideMark/>
          </w:tcPr>
          <w:p w14:paraId="54CDB2A3" w14:textId="77777777" w:rsidR="00F63F61" w:rsidRPr="00F63F61" w:rsidRDefault="00F63F61" w:rsidP="00F63F61">
            <w:pPr>
              <w:jc w:val="center"/>
              <w:rPr>
                <w:bCs/>
              </w:rPr>
            </w:pPr>
            <w:r w:rsidRPr="00F63F61">
              <w:rPr>
                <w:bCs/>
              </w:rPr>
              <w:t>7</w:t>
            </w:r>
          </w:p>
        </w:tc>
        <w:tc>
          <w:tcPr>
            <w:tcW w:w="1417" w:type="dxa"/>
            <w:tcBorders>
              <w:top w:val="single" w:sz="4" w:space="0" w:color="auto"/>
              <w:left w:val="nil"/>
              <w:bottom w:val="single" w:sz="4" w:space="0" w:color="auto"/>
              <w:right w:val="single" w:sz="4" w:space="0" w:color="auto"/>
            </w:tcBorders>
            <w:vAlign w:val="center"/>
            <w:hideMark/>
          </w:tcPr>
          <w:p w14:paraId="724B05E2" w14:textId="77777777" w:rsidR="00F63F61" w:rsidRPr="00F63F61" w:rsidRDefault="00F63F61" w:rsidP="00F63F61">
            <w:pPr>
              <w:jc w:val="center"/>
              <w:rPr>
                <w:bCs/>
              </w:rPr>
            </w:pPr>
            <w:r w:rsidRPr="00F63F61">
              <w:rPr>
                <w:bCs/>
              </w:rPr>
              <w:t>8</w:t>
            </w:r>
          </w:p>
        </w:tc>
      </w:tr>
      <w:tr w:rsidR="00F63F61" w:rsidRPr="00F63F61" w14:paraId="14431B4A" w14:textId="77777777" w:rsidTr="00F0290F">
        <w:trPr>
          <w:trHeight w:val="1378"/>
        </w:trPr>
        <w:tc>
          <w:tcPr>
            <w:tcW w:w="592" w:type="dxa"/>
            <w:tcBorders>
              <w:top w:val="single" w:sz="4" w:space="0" w:color="auto"/>
              <w:left w:val="single" w:sz="4" w:space="0" w:color="auto"/>
              <w:bottom w:val="single" w:sz="4" w:space="0" w:color="auto"/>
              <w:right w:val="single" w:sz="4" w:space="0" w:color="auto"/>
            </w:tcBorders>
            <w:noWrap/>
            <w:vAlign w:val="center"/>
          </w:tcPr>
          <w:p w14:paraId="468C2478" w14:textId="77777777" w:rsidR="00F63F61" w:rsidRPr="00F63F61" w:rsidRDefault="00F63F61" w:rsidP="00F63F61">
            <w:pPr>
              <w:spacing w:after="200" w:line="276" w:lineRule="auto"/>
              <w:contextualSpacing/>
              <w:rPr>
                <w:rFonts w:eastAsia="Calibri"/>
              </w:rPr>
            </w:pPr>
            <w:r w:rsidRPr="00F63F61">
              <w:rPr>
                <w:rFonts w:eastAsia="Calibri"/>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95FF93F" w14:textId="77777777" w:rsidR="00F63F61" w:rsidRPr="00F63F61" w:rsidRDefault="00F63F61" w:rsidP="00F63F61">
            <w:pPr>
              <w:rPr>
                <w:rFonts w:eastAsia="Calibri"/>
              </w:rPr>
            </w:pPr>
            <w:r w:rsidRPr="00F63F61">
              <w:rPr>
                <w:rFonts w:eastAsia="Calibri"/>
              </w:rPr>
              <w:t xml:space="preserve">ООО «Объединенная компания РУСАЛ Энергосеть» (ИНН 7709806795)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1E99DB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0,00991</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A540EF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5 826,111673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5CE9D8D"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0,000000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227F0E2E"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0,02278</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7F4FBA06"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13 562,605292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0A064AD"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0,000000</w:t>
            </w:r>
          </w:p>
        </w:tc>
      </w:tr>
      <w:tr w:rsidR="00F63F61" w:rsidRPr="00F63F61" w14:paraId="410898B6" w14:textId="77777777" w:rsidTr="00F0290F">
        <w:trPr>
          <w:trHeight w:val="1269"/>
        </w:trPr>
        <w:tc>
          <w:tcPr>
            <w:tcW w:w="592" w:type="dxa"/>
            <w:tcBorders>
              <w:top w:val="single" w:sz="4" w:space="0" w:color="auto"/>
              <w:left w:val="single" w:sz="4" w:space="0" w:color="auto"/>
              <w:bottom w:val="single" w:sz="4" w:space="0" w:color="auto"/>
              <w:right w:val="single" w:sz="4" w:space="0" w:color="auto"/>
            </w:tcBorders>
            <w:noWrap/>
            <w:vAlign w:val="center"/>
          </w:tcPr>
          <w:p w14:paraId="6D7AA293" w14:textId="77777777" w:rsidR="00F63F61" w:rsidRPr="00F63F61" w:rsidRDefault="00F63F61" w:rsidP="00F63F61">
            <w:pPr>
              <w:spacing w:after="200" w:line="276" w:lineRule="auto"/>
              <w:contextualSpacing/>
              <w:rPr>
                <w:rFonts w:eastAsia="Calibri"/>
              </w:rPr>
            </w:pPr>
            <w:r w:rsidRPr="00F63F61">
              <w:rPr>
                <w:rFonts w:eastAsia="Calibri"/>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4BBC031" w14:textId="77777777" w:rsidR="00F63F61" w:rsidRPr="00F63F61" w:rsidRDefault="00F63F61" w:rsidP="00F63F61">
            <w:pPr>
              <w:rPr>
                <w:rFonts w:eastAsia="Calibri"/>
              </w:rPr>
            </w:pP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 xml:space="preserve">ПАО «Россети Сибирь» - «Кузбассэнерго - РЭС» (ИНН 2460069527) - </w:t>
            </w:r>
            <w:r w:rsidRPr="00F63F61">
              <w:rPr>
                <w:rFonts w:eastAsia="Calibri"/>
              </w:rPr>
              <w:t>«Кузбасская энергосетевая компания» ООО (ИНН 4205109750)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1C8C2BD"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1,71203</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DE38336"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909 624,463830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C2D6B16"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242,252223</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25720BE0"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1,55319</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33E64F9"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839 958,227694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BB45AB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219,776996</w:t>
            </w:r>
          </w:p>
        </w:tc>
      </w:tr>
      <w:tr w:rsidR="00F63F61" w:rsidRPr="00F63F61" w14:paraId="050C323E" w14:textId="77777777" w:rsidTr="00F0290F">
        <w:trPr>
          <w:trHeight w:val="1415"/>
        </w:trPr>
        <w:tc>
          <w:tcPr>
            <w:tcW w:w="592" w:type="dxa"/>
            <w:tcBorders>
              <w:top w:val="single" w:sz="4" w:space="0" w:color="auto"/>
              <w:left w:val="single" w:sz="4" w:space="0" w:color="auto"/>
              <w:bottom w:val="single" w:sz="4" w:space="0" w:color="auto"/>
              <w:right w:val="single" w:sz="4" w:space="0" w:color="auto"/>
            </w:tcBorders>
            <w:noWrap/>
            <w:vAlign w:val="center"/>
          </w:tcPr>
          <w:p w14:paraId="01D7587C" w14:textId="77777777" w:rsidR="00F63F61" w:rsidRPr="00F63F61" w:rsidRDefault="00F63F61" w:rsidP="00F63F61">
            <w:pPr>
              <w:spacing w:after="200" w:line="276" w:lineRule="auto"/>
              <w:contextualSpacing/>
              <w:rPr>
                <w:rFonts w:eastAsia="Calibri"/>
              </w:rPr>
            </w:pPr>
            <w:r w:rsidRPr="00F63F61">
              <w:rPr>
                <w:rFonts w:eastAsia="Calibri"/>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D6A42C5" w14:textId="77777777" w:rsidR="00F63F61" w:rsidRPr="00F63F61" w:rsidRDefault="00F63F61" w:rsidP="00F63F61">
            <w:pPr>
              <w:rPr>
                <w:rFonts w:eastAsia="Calibri"/>
              </w:rPr>
            </w:pP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r w:rsidRPr="00F63F61">
              <w:rPr>
                <w:rFonts w:eastAsia="Calibri"/>
              </w:rPr>
              <w:t xml:space="preserve"> - ООО «Регионэнергосеть»  (ИНН 4205271471)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090627A"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0,86235</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E1EA3CF"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538 957,331178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87F0C98"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122,022147</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6D131F99"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0,87898</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1B01E81"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549 355,662376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C8F0053"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124,376356</w:t>
            </w:r>
          </w:p>
        </w:tc>
      </w:tr>
      <w:tr w:rsidR="00F63F61" w:rsidRPr="00F63F61" w14:paraId="0CB155E7" w14:textId="77777777" w:rsidTr="00F0290F">
        <w:trPr>
          <w:trHeight w:val="1832"/>
        </w:trPr>
        <w:tc>
          <w:tcPr>
            <w:tcW w:w="592" w:type="dxa"/>
            <w:tcBorders>
              <w:top w:val="single" w:sz="4" w:space="0" w:color="auto"/>
              <w:left w:val="single" w:sz="4" w:space="0" w:color="auto"/>
              <w:bottom w:val="single" w:sz="4" w:space="0" w:color="auto"/>
              <w:right w:val="single" w:sz="4" w:space="0" w:color="auto"/>
            </w:tcBorders>
            <w:noWrap/>
            <w:vAlign w:val="center"/>
          </w:tcPr>
          <w:p w14:paraId="3FF02FF1" w14:textId="77777777" w:rsidR="00F63F61" w:rsidRPr="00F63F61" w:rsidRDefault="00F63F61" w:rsidP="00F63F61">
            <w:pPr>
              <w:spacing w:after="200" w:line="276" w:lineRule="auto"/>
              <w:contextualSpacing/>
              <w:rPr>
                <w:rFonts w:eastAsia="Calibri"/>
              </w:rPr>
            </w:pPr>
            <w:r w:rsidRPr="00F63F61">
              <w:rPr>
                <w:rFonts w:eastAsia="Calibri"/>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C6C0BF6" w14:textId="77777777" w:rsidR="00F63F61" w:rsidRPr="00F63F61" w:rsidRDefault="00F63F61" w:rsidP="00F63F61">
            <w:pPr>
              <w:rPr>
                <w:rFonts w:eastAsia="Calibri"/>
                <w:bCs/>
              </w:rPr>
            </w:pP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 - МУП</w:t>
            </w:r>
            <w:r w:rsidRPr="00F63F61">
              <w:rPr>
                <w:rFonts w:ascii="Calibri" w:eastAsia="Calibri" w:hAnsi="Calibri"/>
                <w:sz w:val="22"/>
                <w:szCs w:val="22"/>
                <w:lang w:eastAsia="en-US"/>
              </w:rPr>
              <w:t xml:space="preserve"> </w:t>
            </w:r>
            <w:r w:rsidRPr="00F63F61">
              <w:rPr>
                <w:rFonts w:eastAsia="Calibri"/>
                <w:bCs/>
              </w:rPr>
              <w:t>«Территориальная распределительная сетевая компания Новокузнецкого муниципального района» (ИНН 4252003462)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813CD48"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1,43750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AB7392C"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404 083,017156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21903AF"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280,165150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04AF1AFB"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1,26905</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4CAAD0D2"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430 877,363260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019E6A0" w14:textId="77777777" w:rsidR="00F63F61" w:rsidRPr="00F63F61" w:rsidRDefault="00F63F61" w:rsidP="00F63F61">
            <w:pPr>
              <w:jc w:val="center"/>
              <w:rPr>
                <w:rFonts w:eastAsia="Calibri"/>
                <w:sz w:val="18"/>
                <w:szCs w:val="18"/>
              </w:rPr>
            </w:pPr>
            <w:r w:rsidRPr="00F63F61">
              <w:rPr>
                <w:rFonts w:eastAsia="Calibri"/>
                <w:color w:val="000000"/>
                <w:sz w:val="18"/>
                <w:szCs w:val="18"/>
                <w:lang w:eastAsia="en-US"/>
              </w:rPr>
              <w:t>277,027421</w:t>
            </w:r>
          </w:p>
        </w:tc>
      </w:tr>
      <w:tr w:rsidR="00F63F61" w:rsidRPr="00F63F61" w14:paraId="538739E4" w14:textId="77777777" w:rsidTr="00F0290F">
        <w:trPr>
          <w:trHeight w:val="1830"/>
        </w:trPr>
        <w:tc>
          <w:tcPr>
            <w:tcW w:w="592" w:type="dxa"/>
            <w:tcBorders>
              <w:top w:val="single" w:sz="4" w:space="0" w:color="auto"/>
              <w:left w:val="single" w:sz="4" w:space="0" w:color="auto"/>
              <w:bottom w:val="single" w:sz="4" w:space="0" w:color="auto"/>
              <w:right w:val="single" w:sz="4" w:space="0" w:color="auto"/>
            </w:tcBorders>
            <w:noWrap/>
            <w:vAlign w:val="center"/>
          </w:tcPr>
          <w:p w14:paraId="0A39473A" w14:textId="77777777" w:rsidR="00F63F61" w:rsidRPr="00F63F61" w:rsidRDefault="00F63F61" w:rsidP="00F63F61">
            <w:pPr>
              <w:spacing w:after="200" w:line="276" w:lineRule="auto"/>
              <w:contextualSpacing/>
              <w:rPr>
                <w:rFonts w:eastAsia="Calibri"/>
              </w:rPr>
            </w:pPr>
            <w:r w:rsidRPr="00F63F61">
              <w:rPr>
                <w:rFonts w:eastAsia="Calibri"/>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26E3A69" w14:textId="77777777" w:rsidR="00F63F61" w:rsidRPr="00F63F61" w:rsidRDefault="00F63F61" w:rsidP="00F63F61">
            <w:pPr>
              <w:rPr>
                <w:rFonts w:eastAsia="Calibri"/>
              </w:rPr>
            </w:pPr>
            <w:r w:rsidRPr="00F63F61">
              <w:rPr>
                <w:rFonts w:eastAsia="Calibri"/>
              </w:rPr>
              <w:t xml:space="preserve">ОАО «РЖД» (Красноярская дирекция по энергообеспечению - СП Трансэнерго - филиала ОАО «РЖД») (ИНН 7708503727)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9C3ACC7"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2C837F2"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5 224,064957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616F6BD"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1,415000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5A04707F"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775CAF0B"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5 234,359085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9B44350"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1,415000</w:t>
            </w:r>
          </w:p>
        </w:tc>
      </w:tr>
      <w:tr w:rsidR="00F63F61" w:rsidRPr="00F63F61" w14:paraId="78EDC989" w14:textId="77777777" w:rsidTr="00F0290F">
        <w:trPr>
          <w:trHeight w:val="1094"/>
        </w:trPr>
        <w:tc>
          <w:tcPr>
            <w:tcW w:w="592" w:type="dxa"/>
            <w:tcBorders>
              <w:top w:val="single" w:sz="4" w:space="0" w:color="auto"/>
              <w:left w:val="single" w:sz="4" w:space="0" w:color="auto"/>
              <w:bottom w:val="single" w:sz="4" w:space="0" w:color="auto"/>
              <w:right w:val="single" w:sz="4" w:space="0" w:color="auto"/>
            </w:tcBorders>
            <w:noWrap/>
            <w:vAlign w:val="center"/>
          </w:tcPr>
          <w:p w14:paraId="05C4B3E7" w14:textId="77777777" w:rsidR="00F63F61" w:rsidRPr="00F63F61" w:rsidRDefault="00F63F61" w:rsidP="00F63F61">
            <w:pPr>
              <w:spacing w:after="200" w:line="276" w:lineRule="auto"/>
              <w:contextualSpacing/>
              <w:rPr>
                <w:rFonts w:eastAsia="Calibri"/>
              </w:rPr>
            </w:pPr>
            <w:r w:rsidRPr="00F63F61">
              <w:rPr>
                <w:rFonts w:eastAsia="Calibri"/>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63650C0" w14:textId="77777777" w:rsidR="00F63F61" w:rsidRPr="00F63F61" w:rsidRDefault="00F63F61" w:rsidP="00F63F61">
            <w:pPr>
              <w:rPr>
                <w:rFonts w:eastAsia="Calibri"/>
              </w:rPr>
            </w:pPr>
            <w:r w:rsidRPr="00F63F61">
              <w:rPr>
                <w:rFonts w:eastAsia="Calibri"/>
              </w:rPr>
              <w:t xml:space="preserve">ООО ХК «СДС-Энерго»  (ИНН 4250003450)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CC4B98E"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0,19944</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20F5454"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113 739,326033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122E8E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28,221332</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034D4C8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0,27498</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477D4E0D"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157 077,170796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D282A5C"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38,909864</w:t>
            </w:r>
          </w:p>
        </w:tc>
      </w:tr>
      <w:tr w:rsidR="00F63F61" w:rsidRPr="00F63F61" w14:paraId="5DDA867D" w14:textId="77777777" w:rsidTr="00F0290F">
        <w:trPr>
          <w:trHeight w:val="1250"/>
        </w:trPr>
        <w:tc>
          <w:tcPr>
            <w:tcW w:w="592" w:type="dxa"/>
            <w:tcBorders>
              <w:top w:val="single" w:sz="4" w:space="0" w:color="auto"/>
              <w:left w:val="single" w:sz="4" w:space="0" w:color="auto"/>
              <w:bottom w:val="single" w:sz="4" w:space="0" w:color="auto"/>
              <w:right w:val="single" w:sz="4" w:space="0" w:color="auto"/>
            </w:tcBorders>
            <w:noWrap/>
            <w:vAlign w:val="center"/>
          </w:tcPr>
          <w:p w14:paraId="55597CDC" w14:textId="77777777" w:rsidR="00F63F61" w:rsidRPr="00F63F61" w:rsidRDefault="00F63F61" w:rsidP="00F63F61">
            <w:pPr>
              <w:spacing w:after="200" w:line="276" w:lineRule="auto"/>
              <w:contextualSpacing/>
              <w:rPr>
                <w:rFonts w:eastAsia="Calibri"/>
              </w:rPr>
            </w:pPr>
            <w:r w:rsidRPr="00F63F61">
              <w:rPr>
                <w:rFonts w:eastAsia="Calibri"/>
              </w:rPr>
              <w:lastRenderedPageBreak/>
              <w:t>9</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517F9EF" w14:textId="77777777" w:rsidR="00F63F61" w:rsidRPr="00F63F61" w:rsidRDefault="00F63F61" w:rsidP="00F63F61">
            <w:pPr>
              <w:rPr>
                <w:rFonts w:eastAsia="Calibri"/>
              </w:rPr>
            </w:pPr>
            <w:r w:rsidRPr="00F63F61">
              <w:rPr>
                <w:rFonts w:eastAsia="Calibri"/>
              </w:rPr>
              <w:t xml:space="preserve">АО «Северо-Кузбасская энергетическая компания» (ИНН 4205153492)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3DC22E2"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0,13169</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F3328DF"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64 202,110350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8B3B4A6"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18,634114</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612622A3"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0,16946</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F0BBB5B"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83 124,741485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01F5A5D"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23,978552</w:t>
            </w:r>
          </w:p>
        </w:tc>
      </w:tr>
      <w:tr w:rsidR="00F63F61" w:rsidRPr="00F63F61" w14:paraId="329282BD" w14:textId="77777777" w:rsidTr="00F0290F">
        <w:trPr>
          <w:trHeight w:val="1550"/>
        </w:trPr>
        <w:tc>
          <w:tcPr>
            <w:tcW w:w="592" w:type="dxa"/>
            <w:tcBorders>
              <w:top w:val="single" w:sz="4" w:space="0" w:color="auto"/>
              <w:left w:val="single" w:sz="4" w:space="0" w:color="auto"/>
              <w:bottom w:val="single" w:sz="4" w:space="0" w:color="auto"/>
              <w:right w:val="single" w:sz="4" w:space="0" w:color="auto"/>
            </w:tcBorders>
            <w:noWrap/>
            <w:vAlign w:val="center"/>
          </w:tcPr>
          <w:p w14:paraId="2366480C" w14:textId="77777777" w:rsidR="00F63F61" w:rsidRPr="00F63F61" w:rsidRDefault="00F63F61" w:rsidP="00F63F61">
            <w:pPr>
              <w:spacing w:after="200" w:line="276" w:lineRule="auto"/>
              <w:jc w:val="center"/>
              <w:rPr>
                <w:rFonts w:eastAsia="Calibri"/>
              </w:rPr>
            </w:pPr>
            <w:r w:rsidRPr="00F63F61">
              <w:rPr>
                <w:rFonts w:eastAsia="Calibri"/>
              </w:rPr>
              <w:t>10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5E6B7A6" w14:textId="77777777" w:rsidR="00F63F61" w:rsidRPr="00F63F61" w:rsidRDefault="00F63F61" w:rsidP="00F63F61">
            <w:pPr>
              <w:rPr>
                <w:rFonts w:eastAsia="Calibri"/>
              </w:rPr>
            </w:pPr>
            <w:r w:rsidRPr="00F63F61">
              <w:rPr>
                <w:rFonts w:eastAsia="Calibri"/>
              </w:rPr>
              <w:t xml:space="preserve">АО «Специализированная шахтная энергомеханическая компания» (ИНН 4208003209)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F201321"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1,00337</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C8A98D4"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594 858,604563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C15CD90"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141,977051</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4B7BF144"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1,08590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CE3A361"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648 468,921089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3FFACBB"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153,655492</w:t>
            </w:r>
          </w:p>
        </w:tc>
      </w:tr>
      <w:tr w:rsidR="00F63F61" w:rsidRPr="00F63F61" w14:paraId="594F3446" w14:textId="77777777" w:rsidTr="00F0290F">
        <w:trPr>
          <w:trHeight w:val="1403"/>
        </w:trPr>
        <w:tc>
          <w:tcPr>
            <w:tcW w:w="592" w:type="dxa"/>
            <w:tcBorders>
              <w:top w:val="single" w:sz="4" w:space="0" w:color="auto"/>
              <w:left w:val="single" w:sz="4" w:space="0" w:color="auto"/>
              <w:bottom w:val="single" w:sz="4" w:space="0" w:color="auto"/>
              <w:right w:val="single" w:sz="4" w:space="0" w:color="auto"/>
            </w:tcBorders>
            <w:noWrap/>
            <w:vAlign w:val="center"/>
          </w:tcPr>
          <w:p w14:paraId="39AE496D" w14:textId="77777777" w:rsidR="00F63F61" w:rsidRPr="00F63F61" w:rsidRDefault="00F63F61" w:rsidP="00F63F61">
            <w:pPr>
              <w:spacing w:after="200" w:line="276" w:lineRule="auto"/>
              <w:contextualSpacing/>
              <w:rPr>
                <w:rFonts w:eastAsia="Calibri"/>
              </w:rPr>
            </w:pPr>
            <w:r w:rsidRPr="00F63F61">
              <w:rPr>
                <w:rFonts w:eastAsia="Calibri"/>
              </w:rPr>
              <w:t>11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E43C059" w14:textId="77777777" w:rsidR="00F63F61" w:rsidRPr="00F63F61" w:rsidRDefault="00F63F61" w:rsidP="00F63F61">
            <w:pPr>
              <w:rPr>
                <w:rFonts w:eastAsia="Calibri"/>
              </w:rPr>
            </w:pPr>
            <w:r w:rsidRPr="00F63F61">
              <w:rPr>
                <w:rFonts w:eastAsia="Calibri"/>
              </w:rPr>
              <w:t xml:space="preserve">ООО «Территориальная сетевая организация «Сибирь» (ИНН 4205282579)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83709CC"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0,82072</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27FAD81"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403 721,179257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72FF1E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116,132263</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355FDBB3"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1,22913</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97C1F0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616 322,220427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9BED71C"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173,921220</w:t>
            </w:r>
          </w:p>
        </w:tc>
      </w:tr>
      <w:tr w:rsidR="00F63F61" w:rsidRPr="00F63F61" w14:paraId="31BA01A9" w14:textId="77777777" w:rsidTr="00F0290F">
        <w:trPr>
          <w:trHeight w:val="1268"/>
        </w:trPr>
        <w:tc>
          <w:tcPr>
            <w:tcW w:w="592" w:type="dxa"/>
            <w:tcBorders>
              <w:top w:val="single" w:sz="4" w:space="0" w:color="auto"/>
              <w:left w:val="single" w:sz="4" w:space="0" w:color="auto"/>
              <w:bottom w:val="single" w:sz="4" w:space="0" w:color="auto"/>
              <w:right w:val="single" w:sz="4" w:space="0" w:color="auto"/>
            </w:tcBorders>
            <w:noWrap/>
            <w:vAlign w:val="center"/>
          </w:tcPr>
          <w:p w14:paraId="4E9538DF" w14:textId="77777777" w:rsidR="00F63F61" w:rsidRPr="00F63F61" w:rsidRDefault="00F63F61" w:rsidP="00F63F61">
            <w:pPr>
              <w:spacing w:after="200" w:line="276" w:lineRule="auto"/>
              <w:contextualSpacing/>
              <w:rPr>
                <w:rFonts w:eastAsia="Calibri"/>
              </w:rPr>
            </w:pPr>
            <w:r w:rsidRPr="00F63F61">
              <w:rPr>
                <w:rFonts w:eastAsia="Calibri"/>
              </w:rPr>
              <w:t>12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DB39BE0" w14:textId="77777777" w:rsidR="00F63F61" w:rsidRPr="00F63F61" w:rsidRDefault="00F63F61" w:rsidP="00F63F61">
            <w:pPr>
              <w:rPr>
                <w:rFonts w:eastAsia="Calibri"/>
              </w:rPr>
            </w:pPr>
            <w:r w:rsidRPr="00F63F61">
              <w:rPr>
                <w:rFonts w:eastAsia="Calibri"/>
              </w:rPr>
              <w:t xml:space="preserve">ООО «Трансхимэнерго» (ИНН 4205220893)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7E6FCA8B"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1,00427</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1BA4576"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607 272,338559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207893A"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142,103877</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762822E0"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1,10831</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7CCEDD0A"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682 473,867515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702CE88"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156,825181</w:t>
            </w:r>
          </w:p>
        </w:tc>
      </w:tr>
      <w:tr w:rsidR="00F63F61" w:rsidRPr="00F63F61" w14:paraId="6FDB6F71" w14:textId="77777777" w:rsidTr="00F0290F">
        <w:trPr>
          <w:trHeight w:val="1271"/>
        </w:trPr>
        <w:tc>
          <w:tcPr>
            <w:tcW w:w="592" w:type="dxa"/>
            <w:tcBorders>
              <w:top w:val="single" w:sz="4" w:space="0" w:color="auto"/>
              <w:left w:val="single" w:sz="4" w:space="0" w:color="auto"/>
              <w:bottom w:val="single" w:sz="4" w:space="0" w:color="auto"/>
              <w:right w:val="single" w:sz="4" w:space="0" w:color="auto"/>
            </w:tcBorders>
            <w:noWrap/>
            <w:vAlign w:val="center"/>
          </w:tcPr>
          <w:p w14:paraId="47DE8A75" w14:textId="77777777" w:rsidR="00F63F61" w:rsidRPr="00F63F61" w:rsidRDefault="00F63F61" w:rsidP="00F63F61">
            <w:pPr>
              <w:spacing w:after="200" w:line="276" w:lineRule="auto"/>
              <w:contextualSpacing/>
              <w:rPr>
                <w:rFonts w:eastAsia="Calibri"/>
              </w:rPr>
            </w:pPr>
            <w:r w:rsidRPr="00F63F61">
              <w:rPr>
                <w:rFonts w:eastAsia="Calibri"/>
              </w:rPr>
              <w:t>13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F729115" w14:textId="77777777" w:rsidR="00F63F61" w:rsidRPr="00F63F61" w:rsidRDefault="00F63F61" w:rsidP="00F63F61">
            <w:pPr>
              <w:rPr>
                <w:rFonts w:eastAsia="Calibri"/>
              </w:rPr>
            </w:pPr>
            <w:r w:rsidRPr="00F63F61">
              <w:rPr>
                <w:rFonts w:eastAsia="Calibri"/>
              </w:rPr>
              <w:t xml:space="preserve">АО «Электросеть» (ИНН 7714734225)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29349FA8"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5,53076</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2DDBF61"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2 332 864,205263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003D3C9"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782,602244</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5DE0C74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6,52861</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34988A5"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2 485 848,829433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70BEEF9"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923,798991</w:t>
            </w:r>
          </w:p>
        </w:tc>
      </w:tr>
      <w:tr w:rsidR="00F63F61" w:rsidRPr="00F63F61" w14:paraId="7E250D67" w14:textId="77777777" w:rsidTr="00F0290F">
        <w:trPr>
          <w:trHeight w:val="1261"/>
        </w:trPr>
        <w:tc>
          <w:tcPr>
            <w:tcW w:w="592" w:type="dxa"/>
            <w:tcBorders>
              <w:top w:val="single" w:sz="4" w:space="0" w:color="auto"/>
              <w:left w:val="single" w:sz="4" w:space="0" w:color="auto"/>
              <w:bottom w:val="single" w:sz="4" w:space="0" w:color="auto"/>
              <w:right w:val="single" w:sz="4" w:space="0" w:color="auto"/>
            </w:tcBorders>
            <w:noWrap/>
            <w:vAlign w:val="center"/>
          </w:tcPr>
          <w:p w14:paraId="504F299A" w14:textId="77777777" w:rsidR="00F63F61" w:rsidRPr="00F63F61" w:rsidRDefault="00F63F61" w:rsidP="00F63F61">
            <w:pPr>
              <w:spacing w:after="200" w:line="276" w:lineRule="auto"/>
              <w:contextualSpacing/>
              <w:rPr>
                <w:rFonts w:eastAsia="Calibri"/>
              </w:rPr>
            </w:pPr>
            <w:r w:rsidRPr="00F63F61">
              <w:rPr>
                <w:rFonts w:eastAsia="Calibri"/>
              </w:rPr>
              <w:t>14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7FBD3FD" w14:textId="77777777" w:rsidR="00F63F61" w:rsidRPr="00F63F61" w:rsidRDefault="00F63F61" w:rsidP="00F63F61">
            <w:pPr>
              <w:rPr>
                <w:rFonts w:eastAsia="Calibri"/>
              </w:rPr>
            </w:pPr>
            <w:r w:rsidRPr="00F63F61">
              <w:rPr>
                <w:rFonts w:eastAsia="Calibri"/>
              </w:rPr>
              <w:t xml:space="preserve">ООО «Энергосервис» (ИНН 4212038927)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300389F"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0,22440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A890FF2"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118 157,931684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73564C6"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31,752140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7667B9B2"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0,26744</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44BE398"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142 664,928560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E66F07E" w14:textId="77777777" w:rsidR="00F63F61" w:rsidRPr="00F63F61" w:rsidRDefault="00F63F61" w:rsidP="00F63F61">
            <w:pPr>
              <w:jc w:val="center"/>
              <w:rPr>
                <w:rFonts w:eastAsia="Calibri"/>
                <w:color w:val="FF0000"/>
                <w:sz w:val="18"/>
                <w:szCs w:val="18"/>
              </w:rPr>
            </w:pPr>
            <w:r w:rsidRPr="00F63F61">
              <w:rPr>
                <w:rFonts w:eastAsia="Calibri"/>
                <w:color w:val="000000"/>
                <w:sz w:val="18"/>
                <w:szCs w:val="18"/>
                <w:lang w:eastAsia="en-US"/>
              </w:rPr>
              <w:t>37,843133</w:t>
            </w:r>
          </w:p>
        </w:tc>
      </w:tr>
      <w:tr w:rsidR="00F63F61" w:rsidRPr="00F63F61" w14:paraId="1FA3EB4B" w14:textId="77777777" w:rsidTr="00F0290F">
        <w:trPr>
          <w:trHeight w:val="1159"/>
        </w:trPr>
        <w:tc>
          <w:tcPr>
            <w:tcW w:w="592" w:type="dxa"/>
            <w:tcBorders>
              <w:top w:val="single" w:sz="4" w:space="0" w:color="auto"/>
              <w:left w:val="single" w:sz="4" w:space="0" w:color="auto"/>
              <w:bottom w:val="single" w:sz="4" w:space="0" w:color="auto"/>
              <w:right w:val="single" w:sz="4" w:space="0" w:color="auto"/>
            </w:tcBorders>
            <w:noWrap/>
            <w:vAlign w:val="center"/>
          </w:tcPr>
          <w:p w14:paraId="6E801D87" w14:textId="77777777" w:rsidR="00F63F61" w:rsidRPr="00F63F61" w:rsidRDefault="00F63F61" w:rsidP="00F63F61">
            <w:pPr>
              <w:spacing w:after="200" w:line="276" w:lineRule="auto"/>
              <w:contextualSpacing/>
              <w:rPr>
                <w:rFonts w:eastAsia="Calibri"/>
              </w:rPr>
            </w:pPr>
            <w:r w:rsidRPr="00F63F61">
              <w:rPr>
                <w:rFonts w:eastAsia="Calibri"/>
              </w:rPr>
              <w:lastRenderedPageBreak/>
              <w:t>15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3F9C0A6" w14:textId="77777777" w:rsidR="00F63F61" w:rsidRPr="00F63F61" w:rsidRDefault="00F63F61" w:rsidP="00F63F61">
            <w:pPr>
              <w:rPr>
                <w:rFonts w:eastAsia="Calibri"/>
              </w:rPr>
            </w:pPr>
            <w:r w:rsidRPr="00F63F61">
              <w:rPr>
                <w:rFonts w:eastAsia="Calibri"/>
              </w:rPr>
              <w:t xml:space="preserve">ООО «Ресурсоснабжающая компания» (ИНН 4205372624) - </w:t>
            </w:r>
            <w:r w:rsidRPr="00F63F61">
              <w:rPr>
                <w:rFonts w:eastAsia="Calibri"/>
                <w:bCs/>
              </w:rPr>
              <w:t>ПАО «Россети Сибирь»</w:t>
            </w:r>
            <w:r w:rsidRPr="00F63F61">
              <w:rPr>
                <w:rFonts w:eastAsia="Calibri"/>
                <w:lang w:eastAsia="en-US"/>
              </w:rPr>
              <w:t xml:space="preserve"> (филиал </w:t>
            </w:r>
            <w:r w:rsidRPr="00F63F61">
              <w:rPr>
                <w:rFonts w:eastAsia="Calibri"/>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F607CD7"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0,70366</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3A22A76"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344 369,760788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F43A8FD"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99,567234</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71B6CD9F"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0,94982</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CFB3331"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507 290,193705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BE79DF8"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134,399516</w:t>
            </w:r>
          </w:p>
        </w:tc>
      </w:tr>
      <w:tr w:rsidR="00F63F61" w:rsidRPr="00F63F61" w14:paraId="1CE9EBEB" w14:textId="77777777" w:rsidTr="00F0290F">
        <w:trPr>
          <w:trHeight w:val="1250"/>
        </w:trPr>
        <w:tc>
          <w:tcPr>
            <w:tcW w:w="592" w:type="dxa"/>
            <w:tcBorders>
              <w:top w:val="single" w:sz="4" w:space="0" w:color="auto"/>
              <w:left w:val="single" w:sz="4" w:space="0" w:color="auto"/>
              <w:bottom w:val="single" w:sz="4" w:space="0" w:color="auto"/>
              <w:right w:val="single" w:sz="4" w:space="0" w:color="auto"/>
            </w:tcBorders>
            <w:noWrap/>
            <w:vAlign w:val="center"/>
          </w:tcPr>
          <w:p w14:paraId="6E865890" w14:textId="77777777" w:rsidR="00F63F61" w:rsidRPr="00F63F61" w:rsidRDefault="00F63F61" w:rsidP="00F63F61">
            <w:pPr>
              <w:spacing w:after="200" w:line="276" w:lineRule="auto"/>
              <w:contextualSpacing/>
              <w:rPr>
                <w:rFonts w:eastAsia="Calibri"/>
              </w:rPr>
            </w:pPr>
            <w:r w:rsidRPr="00F63F61">
              <w:rPr>
                <w:rFonts w:eastAsia="Calibri"/>
              </w:rPr>
              <w:t>16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3006E9F" w14:textId="77777777" w:rsidR="00F63F61" w:rsidRPr="00F63F61" w:rsidRDefault="00F63F61" w:rsidP="00F63F61">
            <w:pPr>
              <w:rPr>
                <w:rFonts w:eastAsia="Calibri"/>
              </w:rPr>
            </w:pPr>
            <w:r w:rsidRPr="00F63F61">
              <w:rPr>
                <w:rFonts w:eastAsia="Calibri"/>
              </w:rPr>
              <w:t>ООО «СибЭнергоСеть» (ИНН 4223127110) - ПАО «Россети Сибирь» (филиал 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2A0893A"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1,50637</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53BD4A24"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708 369,977896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FD21947"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213,151170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5A20763C"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1,64777</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A64B38A"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806 524,838954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4488381" w14:textId="77777777" w:rsidR="00F63F61" w:rsidRPr="00F63F61" w:rsidRDefault="00F63F61" w:rsidP="00F63F61">
            <w:pPr>
              <w:jc w:val="center"/>
              <w:rPr>
                <w:rFonts w:eastAsia="Calibri"/>
                <w:color w:val="000000"/>
                <w:sz w:val="18"/>
                <w:szCs w:val="18"/>
                <w:lang w:eastAsia="en-US"/>
              </w:rPr>
            </w:pPr>
            <w:r w:rsidRPr="00F63F61">
              <w:rPr>
                <w:rFonts w:eastAsia="Calibri"/>
                <w:color w:val="000000"/>
                <w:sz w:val="18"/>
                <w:szCs w:val="18"/>
                <w:lang w:eastAsia="en-US"/>
              </w:rPr>
              <w:t>233,159361</w:t>
            </w:r>
          </w:p>
        </w:tc>
      </w:tr>
    </w:tbl>
    <w:p w14:paraId="550C5A2E" w14:textId="77777777" w:rsidR="00F63F61" w:rsidRPr="00F63F61" w:rsidRDefault="00F63F61" w:rsidP="00F63F61">
      <w:pPr>
        <w:autoSpaceDE w:val="0"/>
        <w:autoSpaceDN w:val="0"/>
        <w:adjustRightInd w:val="0"/>
        <w:ind w:firstLine="540"/>
        <w:jc w:val="both"/>
        <w:rPr>
          <w:rFonts w:eastAsia="Calibri"/>
          <w:sz w:val="28"/>
          <w:szCs w:val="28"/>
          <w:lang w:eastAsia="en-US"/>
        </w:rPr>
      </w:pPr>
    </w:p>
    <w:p w14:paraId="55EC7F4F" w14:textId="77777777" w:rsidR="00F63F61" w:rsidRPr="00F63F61" w:rsidRDefault="00F63F61" w:rsidP="00F63F61">
      <w:pPr>
        <w:autoSpaceDE w:val="0"/>
        <w:autoSpaceDN w:val="0"/>
        <w:adjustRightInd w:val="0"/>
        <w:ind w:firstLine="540"/>
        <w:jc w:val="both"/>
        <w:rPr>
          <w:rFonts w:eastAsia="Calibri"/>
          <w:sz w:val="28"/>
          <w:szCs w:val="28"/>
          <w:lang w:eastAsia="en-US"/>
        </w:rPr>
      </w:pPr>
      <w:r w:rsidRPr="00F63F61">
        <w:rPr>
          <w:rFonts w:eastAsia="Calibri"/>
          <w:sz w:val="28"/>
          <w:szCs w:val="28"/>
          <w:lang w:eastAsia="en-US"/>
        </w:rPr>
        <w:t>Примечания:</w:t>
      </w:r>
    </w:p>
    <w:p w14:paraId="6CDCE96A" w14:textId="77777777" w:rsidR="00F63F61" w:rsidRPr="00F63F61" w:rsidRDefault="00F63F61" w:rsidP="00F63F61">
      <w:pPr>
        <w:autoSpaceDE w:val="0"/>
        <w:autoSpaceDN w:val="0"/>
        <w:adjustRightInd w:val="0"/>
        <w:ind w:right="-739" w:firstLine="540"/>
        <w:jc w:val="both"/>
        <w:rPr>
          <w:rFonts w:eastAsia="Calibri"/>
          <w:sz w:val="28"/>
          <w:szCs w:val="28"/>
          <w:lang w:eastAsia="en-US"/>
        </w:rPr>
      </w:pPr>
      <w:r w:rsidRPr="00F63F61">
        <w:rPr>
          <w:rFonts w:eastAsia="Calibri"/>
          <w:sz w:val="28"/>
          <w:szCs w:val="28"/>
          <w:lang w:eastAsia="en-US"/>
        </w:rPr>
        <w:t>1. Индивидуальные тарифы на услуги по передаче электрической энергии для взаиморасчетов между сетевыми организациями по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71F3810A" w14:textId="77777777" w:rsidR="00F63F61" w:rsidRPr="00F63F61" w:rsidRDefault="00F63F61" w:rsidP="00F63F61">
      <w:pPr>
        <w:autoSpaceDE w:val="0"/>
        <w:autoSpaceDN w:val="0"/>
        <w:adjustRightInd w:val="0"/>
        <w:ind w:right="-739" w:firstLine="540"/>
        <w:jc w:val="both"/>
        <w:rPr>
          <w:rFonts w:eastAsia="Calibri"/>
          <w:b/>
          <w:lang w:eastAsia="en-US"/>
        </w:rPr>
      </w:pPr>
      <w:r w:rsidRPr="00F63F61">
        <w:rPr>
          <w:rFonts w:eastAsia="Calibri"/>
          <w:sz w:val="28"/>
          <w:szCs w:val="28"/>
          <w:lang w:eastAsia="en-US"/>
        </w:rPr>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25AA4E73" w14:textId="77777777" w:rsidR="00F63F61" w:rsidRPr="00F63F61" w:rsidRDefault="00F63F61" w:rsidP="00F63F61">
      <w:pPr>
        <w:autoSpaceDE w:val="0"/>
        <w:autoSpaceDN w:val="0"/>
        <w:adjustRightInd w:val="0"/>
        <w:ind w:firstLine="540"/>
        <w:jc w:val="both"/>
        <w:rPr>
          <w:rFonts w:eastAsia="Calibri"/>
          <w:sz w:val="22"/>
          <w:szCs w:val="22"/>
          <w:lang w:eastAsia="en-US"/>
        </w:rPr>
      </w:pPr>
    </w:p>
    <w:p w14:paraId="12F05DFD" w14:textId="77777777" w:rsidR="00F63F61" w:rsidRDefault="00F63F61" w:rsidP="001057BE">
      <w:pPr>
        <w:rPr>
          <w:b/>
          <w:sz w:val="28"/>
        </w:rPr>
        <w:sectPr w:rsidR="00F63F61" w:rsidSect="00F63F61">
          <w:pgSz w:w="16838" w:h="11906" w:orient="landscape"/>
          <w:pgMar w:top="1701" w:right="993" w:bottom="850" w:left="1134" w:header="709" w:footer="709" w:gutter="0"/>
          <w:cols w:space="708"/>
          <w:docGrid w:linePitch="360"/>
        </w:sectPr>
      </w:pPr>
    </w:p>
    <w:p w14:paraId="2A52644A" w14:textId="171436AF" w:rsidR="00F63F61" w:rsidRPr="00D00103" w:rsidRDefault="00F63F61" w:rsidP="00107C5B">
      <w:pPr>
        <w:tabs>
          <w:tab w:val="left" w:pos="3686"/>
          <w:tab w:val="left" w:pos="9498"/>
        </w:tabs>
        <w:ind w:left="-4412" w:right="-569" w:firstLine="15327"/>
      </w:pPr>
      <w:r w:rsidRPr="00D00103">
        <w:lastRenderedPageBreak/>
        <w:t xml:space="preserve">Приложение </w:t>
      </w:r>
      <w:r>
        <w:t xml:space="preserve">№ 3 </w:t>
      </w:r>
      <w:r w:rsidRPr="00D00103">
        <w:t xml:space="preserve">к протоколу № </w:t>
      </w:r>
      <w:r>
        <w:t>14</w:t>
      </w:r>
    </w:p>
    <w:p w14:paraId="35DE3942" w14:textId="77777777" w:rsidR="00F63F61" w:rsidRPr="00D00103" w:rsidRDefault="00F63F61" w:rsidP="00107C5B">
      <w:pPr>
        <w:tabs>
          <w:tab w:val="left" w:pos="3686"/>
          <w:tab w:val="left" w:pos="9498"/>
        </w:tabs>
        <w:ind w:left="-4412" w:right="-569" w:firstLine="15327"/>
      </w:pPr>
      <w:r w:rsidRPr="00D00103">
        <w:t>заседания правления Региональной</w:t>
      </w:r>
    </w:p>
    <w:p w14:paraId="294772AB" w14:textId="77777777" w:rsidR="00F63F61" w:rsidRDefault="00F63F61" w:rsidP="00107C5B">
      <w:pPr>
        <w:tabs>
          <w:tab w:val="left" w:pos="3686"/>
          <w:tab w:val="left" w:pos="9498"/>
        </w:tabs>
        <w:ind w:left="-4412" w:right="-569" w:firstLine="15327"/>
      </w:pPr>
      <w:r w:rsidRPr="00D00103">
        <w:t>энергетической комиссии</w:t>
      </w:r>
    </w:p>
    <w:p w14:paraId="3506CDDB" w14:textId="77777777" w:rsidR="00F63F61" w:rsidRDefault="00F63F61" w:rsidP="00107C5B">
      <w:pPr>
        <w:tabs>
          <w:tab w:val="left" w:pos="3686"/>
          <w:tab w:val="left" w:pos="9498"/>
        </w:tabs>
        <w:ind w:left="-4412" w:right="-569" w:firstLine="15327"/>
      </w:pPr>
      <w:r w:rsidRPr="00D00103">
        <w:t xml:space="preserve">Кузбасса от </w:t>
      </w:r>
      <w:r>
        <w:t>27.03</w:t>
      </w:r>
      <w:r w:rsidRPr="00D00103">
        <w:t>.202</w:t>
      </w:r>
      <w:r>
        <w:t>3</w:t>
      </w:r>
    </w:p>
    <w:p w14:paraId="15933071" w14:textId="77777777" w:rsidR="00107C5B" w:rsidRDefault="00107C5B" w:rsidP="001057BE">
      <w:pPr>
        <w:rPr>
          <w:b/>
          <w:sz w:val="28"/>
        </w:rPr>
        <w:sectPr w:rsidR="00107C5B" w:rsidSect="00107C5B">
          <w:pgSz w:w="16838" w:h="11906" w:orient="landscape"/>
          <w:pgMar w:top="568" w:right="993" w:bottom="850" w:left="1134" w:header="709" w:footer="709" w:gutter="0"/>
          <w:cols w:space="708"/>
          <w:docGrid w:linePitch="360"/>
        </w:sectPr>
      </w:pPr>
      <w:r>
        <w:rPr>
          <w:noProof/>
        </w:rPr>
        <w:drawing>
          <wp:inline distT="0" distB="0" distL="0" distR="0" wp14:anchorId="62A78C49" wp14:editId="6F89D3E7">
            <wp:extent cx="9341485" cy="5514975"/>
            <wp:effectExtent l="0" t="0" r="0" b="9525"/>
            <wp:docPr id="611124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24511" name=""/>
                    <pic:cNvPicPr/>
                  </pic:nvPicPr>
                  <pic:blipFill>
                    <a:blip r:embed="rId14"/>
                    <a:stretch>
                      <a:fillRect/>
                    </a:stretch>
                  </pic:blipFill>
                  <pic:spPr>
                    <a:xfrm>
                      <a:off x="0" y="0"/>
                      <a:ext cx="9341485" cy="5514975"/>
                    </a:xfrm>
                    <a:prstGeom prst="rect">
                      <a:avLst/>
                    </a:prstGeom>
                  </pic:spPr>
                </pic:pic>
              </a:graphicData>
            </a:graphic>
          </wp:inline>
        </w:drawing>
      </w:r>
    </w:p>
    <w:p w14:paraId="3B9E9BA8" w14:textId="28155198" w:rsidR="00A231F1" w:rsidRPr="00A231F1" w:rsidRDefault="00107C5B" w:rsidP="001057BE">
      <w:pPr>
        <w:rPr>
          <w:b/>
          <w:sz w:val="28"/>
        </w:rPr>
      </w:pPr>
      <w:r>
        <w:rPr>
          <w:noProof/>
        </w:rPr>
        <w:lastRenderedPageBreak/>
        <w:drawing>
          <wp:inline distT="0" distB="0" distL="0" distR="0" wp14:anchorId="54E7EAD7" wp14:editId="3862D114">
            <wp:extent cx="9341485" cy="6605905"/>
            <wp:effectExtent l="0" t="0" r="0" b="4445"/>
            <wp:docPr id="14408210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21094" name=""/>
                    <pic:cNvPicPr/>
                  </pic:nvPicPr>
                  <pic:blipFill>
                    <a:blip r:embed="rId15"/>
                    <a:stretch>
                      <a:fillRect/>
                    </a:stretch>
                  </pic:blipFill>
                  <pic:spPr>
                    <a:xfrm>
                      <a:off x="0" y="0"/>
                      <a:ext cx="9341485" cy="6605905"/>
                    </a:xfrm>
                    <a:prstGeom prst="rect">
                      <a:avLst/>
                    </a:prstGeom>
                  </pic:spPr>
                </pic:pic>
              </a:graphicData>
            </a:graphic>
          </wp:inline>
        </w:drawing>
      </w:r>
    </w:p>
    <w:sectPr w:rsidR="00A231F1" w:rsidRPr="00A231F1" w:rsidSect="00107C5B">
      <w:pgSz w:w="16838" w:h="11906" w:orient="landscape"/>
      <w:pgMar w:top="568" w:right="993" w:bottom="85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801930" w:rsidRDefault="00801930" w:rsidP="005A4977">
      <w:r>
        <w:separator/>
      </w:r>
    </w:p>
  </w:endnote>
  <w:endnote w:type="continuationSeparator" w:id="0">
    <w:p w14:paraId="477D66AA" w14:textId="77777777" w:rsidR="00801930" w:rsidRDefault="00801930"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801930" w:rsidRDefault="00801930" w:rsidP="005A4977">
      <w:r>
        <w:separator/>
      </w:r>
    </w:p>
  </w:footnote>
  <w:footnote w:type="continuationSeparator" w:id="0">
    <w:p w14:paraId="0FC78883" w14:textId="77777777" w:rsidR="00801930" w:rsidRDefault="00801930"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970232"/>
      <w:docPartObj>
        <w:docPartGallery w:val="Page Numbers (Top of Page)"/>
        <w:docPartUnique/>
      </w:docPartObj>
    </w:sdtPr>
    <w:sdtEndPr/>
    <w:sdtContent>
      <w:p w14:paraId="39FD8333" w14:textId="77777777" w:rsidR="001057BE" w:rsidRDefault="001057BE">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BA98" w14:textId="77777777" w:rsidR="001057BE" w:rsidRDefault="001057BE" w:rsidP="00F93D30">
    <w:pPr>
      <w:pStyle w:val="a5"/>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384312"/>
      <w:docPartObj>
        <w:docPartGallery w:val="Page Numbers (Top of Page)"/>
        <w:docPartUnique/>
      </w:docPartObj>
    </w:sdtPr>
    <w:sdtEndPr/>
    <w:sdtContent>
      <w:p w14:paraId="123E8CD2" w14:textId="77777777" w:rsidR="001057BE" w:rsidRDefault="001057BE" w:rsidP="00A6247F">
        <w:pPr>
          <w:pStyle w:val="a5"/>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3B84DBF"/>
    <w:multiLevelType w:val="hybridMultilevel"/>
    <w:tmpl w:val="0E3087B4"/>
    <w:lvl w:ilvl="0" w:tplc="1F32160C">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15:restartNumberingAfterBreak="0">
    <w:nsid w:val="041B2E4C"/>
    <w:multiLevelType w:val="hybridMultilevel"/>
    <w:tmpl w:val="CFF8EF14"/>
    <w:lvl w:ilvl="0" w:tplc="25F0EDB4">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089B5FE1"/>
    <w:multiLevelType w:val="hybridMultilevel"/>
    <w:tmpl w:val="6F28D9F0"/>
    <w:lvl w:ilvl="0" w:tplc="802229B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0BC10C2C"/>
    <w:multiLevelType w:val="hybridMultilevel"/>
    <w:tmpl w:val="08AAB1A6"/>
    <w:lvl w:ilvl="0" w:tplc="ED3A8320">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0E6B550A"/>
    <w:multiLevelType w:val="hybridMultilevel"/>
    <w:tmpl w:val="56883472"/>
    <w:lvl w:ilvl="0" w:tplc="C4F0A17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128E7ED6"/>
    <w:multiLevelType w:val="hybridMultilevel"/>
    <w:tmpl w:val="EFC62024"/>
    <w:lvl w:ilvl="0" w:tplc="8F40FFB8">
      <w:start w:val="1"/>
      <w:numFmt w:val="decimal"/>
      <w:lvlText w:val="%1)"/>
      <w:lvlJc w:val="left"/>
      <w:pPr>
        <w:ind w:left="2618" w:hanging="360"/>
      </w:pPr>
      <w:rPr>
        <w:rFonts w:ascii="Times New Roman" w:eastAsiaTheme="minorHAnsi" w:hAnsi="Times New Roman" w:cs="Times New Roman"/>
      </w:rPr>
    </w:lvl>
    <w:lvl w:ilvl="1" w:tplc="04190019">
      <w:start w:val="1"/>
      <w:numFmt w:val="lowerLetter"/>
      <w:lvlText w:val="%2."/>
      <w:lvlJc w:val="left"/>
      <w:pPr>
        <w:ind w:left="3338" w:hanging="360"/>
      </w:pPr>
    </w:lvl>
    <w:lvl w:ilvl="2" w:tplc="0419001B">
      <w:start w:val="1"/>
      <w:numFmt w:val="lowerRoman"/>
      <w:lvlText w:val="%3."/>
      <w:lvlJc w:val="right"/>
      <w:pPr>
        <w:ind w:left="4058" w:hanging="180"/>
      </w:pPr>
    </w:lvl>
    <w:lvl w:ilvl="3" w:tplc="0419000F">
      <w:start w:val="1"/>
      <w:numFmt w:val="decimal"/>
      <w:lvlText w:val="%4."/>
      <w:lvlJc w:val="left"/>
      <w:pPr>
        <w:ind w:left="4778" w:hanging="360"/>
      </w:pPr>
    </w:lvl>
    <w:lvl w:ilvl="4" w:tplc="04190019">
      <w:start w:val="1"/>
      <w:numFmt w:val="lowerLetter"/>
      <w:lvlText w:val="%5."/>
      <w:lvlJc w:val="left"/>
      <w:pPr>
        <w:ind w:left="5498" w:hanging="360"/>
      </w:pPr>
    </w:lvl>
    <w:lvl w:ilvl="5" w:tplc="0419001B">
      <w:start w:val="1"/>
      <w:numFmt w:val="lowerRoman"/>
      <w:lvlText w:val="%6."/>
      <w:lvlJc w:val="right"/>
      <w:pPr>
        <w:ind w:left="6218" w:hanging="180"/>
      </w:pPr>
    </w:lvl>
    <w:lvl w:ilvl="6" w:tplc="0419000F">
      <w:start w:val="1"/>
      <w:numFmt w:val="decimal"/>
      <w:lvlText w:val="%7."/>
      <w:lvlJc w:val="left"/>
      <w:pPr>
        <w:ind w:left="6938" w:hanging="360"/>
      </w:pPr>
    </w:lvl>
    <w:lvl w:ilvl="7" w:tplc="04190019">
      <w:start w:val="1"/>
      <w:numFmt w:val="lowerLetter"/>
      <w:lvlText w:val="%8."/>
      <w:lvlJc w:val="left"/>
      <w:pPr>
        <w:ind w:left="7658" w:hanging="360"/>
      </w:pPr>
    </w:lvl>
    <w:lvl w:ilvl="8" w:tplc="0419001B">
      <w:start w:val="1"/>
      <w:numFmt w:val="lowerRoman"/>
      <w:lvlText w:val="%9."/>
      <w:lvlJc w:val="right"/>
      <w:pPr>
        <w:ind w:left="8378" w:hanging="180"/>
      </w:pPr>
    </w:lvl>
  </w:abstractNum>
  <w:abstractNum w:abstractNumId="21" w15:restartNumberingAfterBreak="0">
    <w:nsid w:val="159363A6"/>
    <w:multiLevelType w:val="hybridMultilevel"/>
    <w:tmpl w:val="B2EEE9D8"/>
    <w:lvl w:ilvl="0" w:tplc="7A545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0B0949"/>
    <w:multiLevelType w:val="hybridMultilevel"/>
    <w:tmpl w:val="7DE67AE0"/>
    <w:lvl w:ilvl="0" w:tplc="675464F4">
      <w:start w:val="1"/>
      <w:numFmt w:val="decimal"/>
      <w:lvlText w:val="%1."/>
      <w:lvlJc w:val="left"/>
      <w:pPr>
        <w:ind w:left="829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1EFF5056"/>
    <w:multiLevelType w:val="hybridMultilevel"/>
    <w:tmpl w:val="334EA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F7C7CE9"/>
    <w:multiLevelType w:val="hybridMultilevel"/>
    <w:tmpl w:val="F11C6BAA"/>
    <w:lvl w:ilvl="0" w:tplc="5BFE7C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1FC8703A"/>
    <w:multiLevelType w:val="hybridMultilevel"/>
    <w:tmpl w:val="0588B3B6"/>
    <w:lvl w:ilvl="0" w:tplc="FC5601F6">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213C3D63"/>
    <w:multiLevelType w:val="hybridMultilevel"/>
    <w:tmpl w:val="A6B869B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23245C25"/>
    <w:multiLevelType w:val="hybridMultilevel"/>
    <w:tmpl w:val="721C2FF6"/>
    <w:lvl w:ilvl="0" w:tplc="C4F0A17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57408F3"/>
    <w:multiLevelType w:val="hybridMultilevel"/>
    <w:tmpl w:val="4C608334"/>
    <w:lvl w:ilvl="0" w:tplc="8A8217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262168C8"/>
    <w:multiLevelType w:val="hybridMultilevel"/>
    <w:tmpl w:val="14A44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7D23F78"/>
    <w:multiLevelType w:val="hybridMultilevel"/>
    <w:tmpl w:val="F594B77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15:restartNumberingAfterBreak="0">
    <w:nsid w:val="384C6CF2"/>
    <w:multiLevelType w:val="hybridMultilevel"/>
    <w:tmpl w:val="4E5A333A"/>
    <w:lvl w:ilvl="0" w:tplc="49301F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38E61FAC"/>
    <w:multiLevelType w:val="hybridMultilevel"/>
    <w:tmpl w:val="C55E40C2"/>
    <w:lvl w:ilvl="0" w:tplc="FD44ADF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7" w15:restartNumberingAfterBreak="0">
    <w:nsid w:val="3990786B"/>
    <w:multiLevelType w:val="hybridMultilevel"/>
    <w:tmpl w:val="ED9AEF30"/>
    <w:lvl w:ilvl="0" w:tplc="A904937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420B5018"/>
    <w:multiLevelType w:val="hybridMultilevel"/>
    <w:tmpl w:val="21C4AC2E"/>
    <w:lvl w:ilvl="0" w:tplc="FFFFFFFF">
      <w:start w:val="1"/>
      <w:numFmt w:val="decimal"/>
      <w:lvlText w:val="%1."/>
      <w:lvlJc w:val="left"/>
      <w:pPr>
        <w:ind w:left="135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47BA7C6D"/>
    <w:multiLevelType w:val="multilevel"/>
    <w:tmpl w:val="2124B140"/>
    <w:lvl w:ilvl="0">
      <w:start w:val="1"/>
      <w:numFmt w:val="decimal"/>
      <w:lvlText w:val="%1."/>
      <w:lvlJc w:val="left"/>
      <w:pPr>
        <w:ind w:left="2036" w:hanging="1185"/>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2354" w:hanging="108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996" w:hanging="1440"/>
      </w:pPr>
      <w:rPr>
        <w:rFonts w:hint="default"/>
      </w:rPr>
    </w:lvl>
    <w:lvl w:ilvl="6">
      <w:start w:val="1"/>
      <w:numFmt w:val="decimal"/>
      <w:isLgl/>
      <w:lvlText w:val="%1.%2.%3.%4.%5.%6.%7."/>
      <w:lvlJc w:val="left"/>
      <w:pPr>
        <w:ind w:left="3497" w:hanging="1800"/>
      </w:pPr>
      <w:rPr>
        <w:rFonts w:hint="default"/>
      </w:rPr>
    </w:lvl>
    <w:lvl w:ilvl="7">
      <w:start w:val="1"/>
      <w:numFmt w:val="decimal"/>
      <w:isLgl/>
      <w:lvlText w:val="%1.%2.%3.%4.%5.%6.%7.%8."/>
      <w:lvlJc w:val="left"/>
      <w:pPr>
        <w:ind w:left="3638" w:hanging="1800"/>
      </w:pPr>
      <w:rPr>
        <w:rFonts w:hint="default"/>
      </w:rPr>
    </w:lvl>
    <w:lvl w:ilvl="8">
      <w:start w:val="1"/>
      <w:numFmt w:val="decimal"/>
      <w:isLgl/>
      <w:lvlText w:val="%1.%2.%3.%4.%5.%6.%7.%8.%9."/>
      <w:lvlJc w:val="left"/>
      <w:pPr>
        <w:ind w:left="4139" w:hanging="2160"/>
      </w:pPr>
      <w:rPr>
        <w:rFonts w:hint="default"/>
      </w:rPr>
    </w:lvl>
  </w:abstractNum>
  <w:abstractNum w:abstractNumId="41" w15:restartNumberingAfterBreak="0">
    <w:nsid w:val="497979AF"/>
    <w:multiLevelType w:val="hybridMultilevel"/>
    <w:tmpl w:val="0D3CF1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9F56DFD"/>
    <w:multiLevelType w:val="hybridMultilevel"/>
    <w:tmpl w:val="6E4E3852"/>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AB67E0D"/>
    <w:multiLevelType w:val="multilevel"/>
    <w:tmpl w:val="32EAC0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1557002"/>
    <w:multiLevelType w:val="hybridMultilevel"/>
    <w:tmpl w:val="E4FAE5A0"/>
    <w:lvl w:ilvl="0" w:tplc="DC66C268">
      <w:start w:val="1"/>
      <w:numFmt w:val="decimal"/>
      <w:lvlText w:val="%1."/>
      <w:lvlJc w:val="left"/>
      <w:pPr>
        <w:ind w:left="360"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15:restartNumberingAfterBreak="0">
    <w:nsid w:val="54DF2452"/>
    <w:multiLevelType w:val="hybridMultilevel"/>
    <w:tmpl w:val="35E063A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7"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59AE3228"/>
    <w:multiLevelType w:val="hybridMultilevel"/>
    <w:tmpl w:val="A6B869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0" w15:restartNumberingAfterBreak="0">
    <w:nsid w:val="5C336AB9"/>
    <w:multiLevelType w:val="hybridMultilevel"/>
    <w:tmpl w:val="35E063A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1" w15:restartNumberingAfterBreak="0">
    <w:nsid w:val="5D903149"/>
    <w:multiLevelType w:val="hybridMultilevel"/>
    <w:tmpl w:val="385EE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6AB7CA5"/>
    <w:multiLevelType w:val="hybridMultilevel"/>
    <w:tmpl w:val="467ED7B4"/>
    <w:lvl w:ilvl="0" w:tplc="4524F1E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4" w15:restartNumberingAfterBreak="0">
    <w:nsid w:val="676B34A3"/>
    <w:multiLevelType w:val="hybridMultilevel"/>
    <w:tmpl w:val="4B52D706"/>
    <w:lvl w:ilvl="0" w:tplc="27FEB29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5" w15:restartNumberingAfterBreak="0">
    <w:nsid w:val="68E72BDC"/>
    <w:multiLevelType w:val="hybridMultilevel"/>
    <w:tmpl w:val="21C4AC2E"/>
    <w:lvl w:ilvl="0" w:tplc="FFFFFFFF">
      <w:start w:val="1"/>
      <w:numFmt w:val="decimal"/>
      <w:lvlText w:val="%1."/>
      <w:lvlJc w:val="left"/>
      <w:pPr>
        <w:ind w:left="135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6" w15:restartNumberingAfterBreak="0">
    <w:nsid w:val="6E2379B8"/>
    <w:multiLevelType w:val="hybridMultilevel"/>
    <w:tmpl w:val="04C66768"/>
    <w:lvl w:ilvl="0" w:tplc="77DA7F1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16cid:durableId="1725330054">
    <w:abstractNumId w:val="2"/>
  </w:num>
  <w:num w:numId="2" w16cid:durableId="831019797">
    <w:abstractNumId w:val="1"/>
  </w:num>
  <w:num w:numId="3" w16cid:durableId="1505703656">
    <w:abstractNumId w:val="0"/>
  </w:num>
  <w:num w:numId="4" w16cid:durableId="752819933">
    <w:abstractNumId w:val="48"/>
  </w:num>
  <w:num w:numId="5" w16cid:durableId="986515111">
    <w:abstractNumId w:val="28"/>
  </w:num>
  <w:num w:numId="6" w16cid:durableId="1369836848">
    <w:abstractNumId w:val="26"/>
  </w:num>
  <w:num w:numId="7" w16cid:durableId="1951549607">
    <w:abstractNumId w:val="37"/>
  </w:num>
  <w:num w:numId="8" w16cid:durableId="941257156">
    <w:abstractNumId w:val="33"/>
  </w:num>
  <w:num w:numId="9" w16cid:durableId="1029454866">
    <w:abstractNumId w:val="35"/>
  </w:num>
  <w:num w:numId="10" w16cid:durableId="470632851">
    <w:abstractNumId w:val="52"/>
  </w:num>
  <w:num w:numId="11" w16cid:durableId="1166942953">
    <w:abstractNumId w:val="44"/>
  </w:num>
  <w:num w:numId="12" w16cid:durableId="2066222074">
    <w:abstractNumId w:val="55"/>
  </w:num>
  <w:num w:numId="13" w16cid:durableId="497768924">
    <w:abstractNumId w:val="49"/>
  </w:num>
  <w:num w:numId="14" w16cid:durableId="418328506">
    <w:abstractNumId w:val="47"/>
  </w:num>
  <w:num w:numId="15" w16cid:durableId="1003513131">
    <w:abstractNumId w:val="32"/>
  </w:num>
  <w:num w:numId="16" w16cid:durableId="1728801224">
    <w:abstractNumId w:val="29"/>
  </w:num>
  <w:num w:numId="17" w16cid:durableId="1639259819">
    <w:abstractNumId w:val="39"/>
  </w:num>
  <w:num w:numId="18" w16cid:durableId="1694770728">
    <w:abstractNumId w:val="22"/>
  </w:num>
  <w:num w:numId="19" w16cid:durableId="391386823">
    <w:abstractNumId w:val="18"/>
  </w:num>
  <w:num w:numId="20" w16cid:durableId="96021489">
    <w:abstractNumId w:val="56"/>
  </w:num>
  <w:num w:numId="21" w16cid:durableId="1978562855">
    <w:abstractNumId w:val="45"/>
  </w:num>
  <w:num w:numId="22" w16cid:durableId="618922832">
    <w:abstractNumId w:val="15"/>
  </w:num>
  <w:num w:numId="23" w16cid:durableId="848178254">
    <w:abstractNumId w:val="25"/>
  </w:num>
  <w:num w:numId="24" w16cid:durableId="1977030164">
    <w:abstractNumId w:val="16"/>
  </w:num>
  <w:num w:numId="25" w16cid:durableId="1122655414">
    <w:abstractNumId w:val="17"/>
  </w:num>
  <w:num w:numId="26" w16cid:durableId="225144334">
    <w:abstractNumId w:val="24"/>
  </w:num>
  <w:num w:numId="27" w16cid:durableId="1299645306">
    <w:abstractNumId w:val="23"/>
  </w:num>
  <w:num w:numId="28" w16cid:durableId="1596579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9843894">
    <w:abstractNumId w:val="42"/>
  </w:num>
  <w:num w:numId="30" w16cid:durableId="733044427">
    <w:abstractNumId w:val="40"/>
  </w:num>
  <w:num w:numId="31" w16cid:durableId="1858304280">
    <w:abstractNumId w:val="31"/>
  </w:num>
  <w:num w:numId="32" w16cid:durableId="1352684254">
    <w:abstractNumId w:val="43"/>
  </w:num>
  <w:num w:numId="33" w16cid:durableId="1274676034">
    <w:abstractNumId w:val="30"/>
  </w:num>
  <w:num w:numId="34" w16cid:durableId="902250353">
    <w:abstractNumId w:val="38"/>
  </w:num>
  <w:num w:numId="35" w16cid:durableId="1312556877">
    <w:abstractNumId w:val="41"/>
  </w:num>
  <w:num w:numId="36" w16cid:durableId="995262194">
    <w:abstractNumId w:val="19"/>
  </w:num>
  <w:num w:numId="37" w16cid:durableId="1566140695">
    <w:abstractNumId w:val="27"/>
  </w:num>
  <w:num w:numId="38" w16cid:durableId="983507030">
    <w:abstractNumId w:val="54"/>
  </w:num>
  <w:num w:numId="39" w16cid:durableId="809784466">
    <w:abstractNumId w:val="53"/>
  </w:num>
  <w:num w:numId="40" w16cid:durableId="607590341">
    <w:abstractNumId w:val="19"/>
  </w:num>
  <w:num w:numId="41" w16cid:durableId="689257429">
    <w:abstractNumId w:val="34"/>
  </w:num>
  <w:num w:numId="42" w16cid:durableId="470484290">
    <w:abstractNumId w:val="46"/>
  </w:num>
  <w:num w:numId="43" w16cid:durableId="1381131555">
    <w:abstractNumId w:val="50"/>
  </w:num>
  <w:num w:numId="44" w16cid:durableId="1313673880">
    <w:abstractNumId w:val="36"/>
  </w:num>
  <w:num w:numId="45" w16cid:durableId="9725204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63556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11752618">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3FF7"/>
    <w:rsid w:val="000144B2"/>
    <w:rsid w:val="000170E0"/>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C0F"/>
    <w:rsid w:val="000C3C1A"/>
    <w:rsid w:val="000C4077"/>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55D8"/>
    <w:rsid w:val="000F5FD9"/>
    <w:rsid w:val="000F616A"/>
    <w:rsid w:val="000F638F"/>
    <w:rsid w:val="000F6644"/>
    <w:rsid w:val="000F6B4A"/>
    <w:rsid w:val="000F6FA2"/>
    <w:rsid w:val="00100B06"/>
    <w:rsid w:val="00102222"/>
    <w:rsid w:val="00103A97"/>
    <w:rsid w:val="00103AA9"/>
    <w:rsid w:val="00103E7F"/>
    <w:rsid w:val="001057BE"/>
    <w:rsid w:val="001068A3"/>
    <w:rsid w:val="00107209"/>
    <w:rsid w:val="00107315"/>
    <w:rsid w:val="00107C5B"/>
    <w:rsid w:val="00112542"/>
    <w:rsid w:val="001139BE"/>
    <w:rsid w:val="001148EE"/>
    <w:rsid w:val="00115104"/>
    <w:rsid w:val="00115876"/>
    <w:rsid w:val="00115AA7"/>
    <w:rsid w:val="00115F92"/>
    <w:rsid w:val="00116A07"/>
    <w:rsid w:val="00116CA4"/>
    <w:rsid w:val="001170C4"/>
    <w:rsid w:val="0012155E"/>
    <w:rsid w:val="001232ED"/>
    <w:rsid w:val="001232F1"/>
    <w:rsid w:val="001265CE"/>
    <w:rsid w:val="00127641"/>
    <w:rsid w:val="00131763"/>
    <w:rsid w:val="001324B0"/>
    <w:rsid w:val="00135071"/>
    <w:rsid w:val="00135E85"/>
    <w:rsid w:val="00136C71"/>
    <w:rsid w:val="001405E0"/>
    <w:rsid w:val="00140F4B"/>
    <w:rsid w:val="0014152E"/>
    <w:rsid w:val="001421E0"/>
    <w:rsid w:val="001435C3"/>
    <w:rsid w:val="00144573"/>
    <w:rsid w:val="00147B66"/>
    <w:rsid w:val="0015160A"/>
    <w:rsid w:val="00151A45"/>
    <w:rsid w:val="00151B99"/>
    <w:rsid w:val="00151FF7"/>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A02C3"/>
    <w:rsid w:val="001A24BD"/>
    <w:rsid w:val="001A3E48"/>
    <w:rsid w:val="001A4B79"/>
    <w:rsid w:val="001A5333"/>
    <w:rsid w:val="001A5454"/>
    <w:rsid w:val="001A6CD8"/>
    <w:rsid w:val="001B0453"/>
    <w:rsid w:val="001B4C98"/>
    <w:rsid w:val="001B51A5"/>
    <w:rsid w:val="001C0BC7"/>
    <w:rsid w:val="001C19B9"/>
    <w:rsid w:val="001C1BA0"/>
    <w:rsid w:val="001C1C8B"/>
    <w:rsid w:val="001C28F3"/>
    <w:rsid w:val="001C3955"/>
    <w:rsid w:val="001C600A"/>
    <w:rsid w:val="001D45BA"/>
    <w:rsid w:val="001D4D4D"/>
    <w:rsid w:val="001D5BAB"/>
    <w:rsid w:val="001E21A3"/>
    <w:rsid w:val="001E40C8"/>
    <w:rsid w:val="001E5081"/>
    <w:rsid w:val="001E633D"/>
    <w:rsid w:val="001E6996"/>
    <w:rsid w:val="001E7BC7"/>
    <w:rsid w:val="001F0582"/>
    <w:rsid w:val="001F0BB5"/>
    <w:rsid w:val="001F15FF"/>
    <w:rsid w:val="001F2613"/>
    <w:rsid w:val="001F2D20"/>
    <w:rsid w:val="001F2DD0"/>
    <w:rsid w:val="001F30CF"/>
    <w:rsid w:val="001F3344"/>
    <w:rsid w:val="001F6799"/>
    <w:rsid w:val="001F7D74"/>
    <w:rsid w:val="0020041C"/>
    <w:rsid w:val="002009E6"/>
    <w:rsid w:val="002013FF"/>
    <w:rsid w:val="00202219"/>
    <w:rsid w:val="00202545"/>
    <w:rsid w:val="002059C3"/>
    <w:rsid w:val="00206290"/>
    <w:rsid w:val="00207944"/>
    <w:rsid w:val="00207E26"/>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DE"/>
    <w:rsid w:val="0022336E"/>
    <w:rsid w:val="00224061"/>
    <w:rsid w:val="002245CA"/>
    <w:rsid w:val="00224D44"/>
    <w:rsid w:val="00225876"/>
    <w:rsid w:val="00225B61"/>
    <w:rsid w:val="00226990"/>
    <w:rsid w:val="00230BB5"/>
    <w:rsid w:val="00231715"/>
    <w:rsid w:val="0023370B"/>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61FB"/>
    <w:rsid w:val="002577CE"/>
    <w:rsid w:val="002610BF"/>
    <w:rsid w:val="0026127B"/>
    <w:rsid w:val="00262564"/>
    <w:rsid w:val="002630C2"/>
    <w:rsid w:val="0026503C"/>
    <w:rsid w:val="00266A20"/>
    <w:rsid w:val="00266ED8"/>
    <w:rsid w:val="002672A8"/>
    <w:rsid w:val="00267AF7"/>
    <w:rsid w:val="00273C36"/>
    <w:rsid w:val="002743D7"/>
    <w:rsid w:val="00277C96"/>
    <w:rsid w:val="00280350"/>
    <w:rsid w:val="002808A5"/>
    <w:rsid w:val="00282391"/>
    <w:rsid w:val="002827BD"/>
    <w:rsid w:val="0028282F"/>
    <w:rsid w:val="002834E1"/>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7E60"/>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7749"/>
    <w:rsid w:val="002E7DBB"/>
    <w:rsid w:val="002F045E"/>
    <w:rsid w:val="002F1070"/>
    <w:rsid w:val="002F1708"/>
    <w:rsid w:val="002F2726"/>
    <w:rsid w:val="002F5510"/>
    <w:rsid w:val="002F568A"/>
    <w:rsid w:val="002F5770"/>
    <w:rsid w:val="002F5BDC"/>
    <w:rsid w:val="002F68E6"/>
    <w:rsid w:val="002F7D44"/>
    <w:rsid w:val="0030108C"/>
    <w:rsid w:val="00301185"/>
    <w:rsid w:val="00301E4E"/>
    <w:rsid w:val="00303394"/>
    <w:rsid w:val="00303C51"/>
    <w:rsid w:val="00305631"/>
    <w:rsid w:val="0030766C"/>
    <w:rsid w:val="00311650"/>
    <w:rsid w:val="00312173"/>
    <w:rsid w:val="00313CE0"/>
    <w:rsid w:val="0031413E"/>
    <w:rsid w:val="00314B94"/>
    <w:rsid w:val="0031650D"/>
    <w:rsid w:val="003170D0"/>
    <w:rsid w:val="003176D8"/>
    <w:rsid w:val="00317833"/>
    <w:rsid w:val="00321D8F"/>
    <w:rsid w:val="003245A7"/>
    <w:rsid w:val="0032531E"/>
    <w:rsid w:val="00325A04"/>
    <w:rsid w:val="003276A3"/>
    <w:rsid w:val="00327ACE"/>
    <w:rsid w:val="00327D5A"/>
    <w:rsid w:val="00332238"/>
    <w:rsid w:val="003346DA"/>
    <w:rsid w:val="00334B89"/>
    <w:rsid w:val="00336600"/>
    <w:rsid w:val="0034097B"/>
    <w:rsid w:val="0034273E"/>
    <w:rsid w:val="00342979"/>
    <w:rsid w:val="00343264"/>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7AF"/>
    <w:rsid w:val="003828DE"/>
    <w:rsid w:val="00383EEA"/>
    <w:rsid w:val="0038434F"/>
    <w:rsid w:val="00386718"/>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55D5"/>
    <w:rsid w:val="003C5D31"/>
    <w:rsid w:val="003C62A1"/>
    <w:rsid w:val="003D1E70"/>
    <w:rsid w:val="003D4364"/>
    <w:rsid w:val="003D4B2F"/>
    <w:rsid w:val="003D4EB2"/>
    <w:rsid w:val="003E118F"/>
    <w:rsid w:val="003E1993"/>
    <w:rsid w:val="003E3E55"/>
    <w:rsid w:val="003E45DC"/>
    <w:rsid w:val="003E492D"/>
    <w:rsid w:val="003E4AD6"/>
    <w:rsid w:val="003E61CB"/>
    <w:rsid w:val="003E7215"/>
    <w:rsid w:val="003E7DB9"/>
    <w:rsid w:val="003E7E86"/>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738"/>
    <w:rsid w:val="00426A32"/>
    <w:rsid w:val="00427A05"/>
    <w:rsid w:val="00427CDE"/>
    <w:rsid w:val="0043023B"/>
    <w:rsid w:val="004315C3"/>
    <w:rsid w:val="00432174"/>
    <w:rsid w:val="004324F2"/>
    <w:rsid w:val="004328AD"/>
    <w:rsid w:val="00433CB8"/>
    <w:rsid w:val="0043414D"/>
    <w:rsid w:val="00434A3B"/>
    <w:rsid w:val="004356F7"/>
    <w:rsid w:val="00435B6E"/>
    <w:rsid w:val="004376DD"/>
    <w:rsid w:val="00440926"/>
    <w:rsid w:val="004409C2"/>
    <w:rsid w:val="00440B29"/>
    <w:rsid w:val="00440B2D"/>
    <w:rsid w:val="00441C23"/>
    <w:rsid w:val="00441CFD"/>
    <w:rsid w:val="00443D54"/>
    <w:rsid w:val="004470C3"/>
    <w:rsid w:val="00447428"/>
    <w:rsid w:val="004474E2"/>
    <w:rsid w:val="00447AA8"/>
    <w:rsid w:val="00447BC6"/>
    <w:rsid w:val="004502C9"/>
    <w:rsid w:val="004529E9"/>
    <w:rsid w:val="00455C2A"/>
    <w:rsid w:val="00455D6E"/>
    <w:rsid w:val="00457E5E"/>
    <w:rsid w:val="00460245"/>
    <w:rsid w:val="00460CFF"/>
    <w:rsid w:val="004623AF"/>
    <w:rsid w:val="00462623"/>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705B"/>
    <w:rsid w:val="00487D6D"/>
    <w:rsid w:val="00490414"/>
    <w:rsid w:val="0049309B"/>
    <w:rsid w:val="00493D56"/>
    <w:rsid w:val="004954BD"/>
    <w:rsid w:val="004964DE"/>
    <w:rsid w:val="00496D3E"/>
    <w:rsid w:val="004A01B3"/>
    <w:rsid w:val="004A127C"/>
    <w:rsid w:val="004A1EC7"/>
    <w:rsid w:val="004A2661"/>
    <w:rsid w:val="004A5CFD"/>
    <w:rsid w:val="004B095F"/>
    <w:rsid w:val="004B2DC8"/>
    <w:rsid w:val="004B45B4"/>
    <w:rsid w:val="004B4EEB"/>
    <w:rsid w:val="004B78B5"/>
    <w:rsid w:val="004B7C08"/>
    <w:rsid w:val="004C194A"/>
    <w:rsid w:val="004C1981"/>
    <w:rsid w:val="004C2009"/>
    <w:rsid w:val="004C37B9"/>
    <w:rsid w:val="004C3ABB"/>
    <w:rsid w:val="004C6DF3"/>
    <w:rsid w:val="004D0BFA"/>
    <w:rsid w:val="004D4227"/>
    <w:rsid w:val="004D61C2"/>
    <w:rsid w:val="004D715C"/>
    <w:rsid w:val="004D7467"/>
    <w:rsid w:val="004D7C77"/>
    <w:rsid w:val="004E118D"/>
    <w:rsid w:val="004E237E"/>
    <w:rsid w:val="004E2FBA"/>
    <w:rsid w:val="004E4845"/>
    <w:rsid w:val="004E5977"/>
    <w:rsid w:val="004E6C41"/>
    <w:rsid w:val="004F02B7"/>
    <w:rsid w:val="004F1290"/>
    <w:rsid w:val="004F19C8"/>
    <w:rsid w:val="004F33F8"/>
    <w:rsid w:val="004F3DE0"/>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CB4"/>
    <w:rsid w:val="00517A85"/>
    <w:rsid w:val="00520B22"/>
    <w:rsid w:val="00521515"/>
    <w:rsid w:val="005216D3"/>
    <w:rsid w:val="00521BF6"/>
    <w:rsid w:val="00522153"/>
    <w:rsid w:val="005223FB"/>
    <w:rsid w:val="00523042"/>
    <w:rsid w:val="00523488"/>
    <w:rsid w:val="005249B1"/>
    <w:rsid w:val="00524A3B"/>
    <w:rsid w:val="00524B53"/>
    <w:rsid w:val="00525156"/>
    <w:rsid w:val="00525275"/>
    <w:rsid w:val="00525495"/>
    <w:rsid w:val="00530BED"/>
    <w:rsid w:val="00531454"/>
    <w:rsid w:val="00531EC9"/>
    <w:rsid w:val="0053261D"/>
    <w:rsid w:val="00536B23"/>
    <w:rsid w:val="0054015A"/>
    <w:rsid w:val="00541730"/>
    <w:rsid w:val="005419DD"/>
    <w:rsid w:val="00541CF2"/>
    <w:rsid w:val="00542562"/>
    <w:rsid w:val="00542AD2"/>
    <w:rsid w:val="005527DF"/>
    <w:rsid w:val="00553B1D"/>
    <w:rsid w:val="005558DE"/>
    <w:rsid w:val="00555B9F"/>
    <w:rsid w:val="0055631A"/>
    <w:rsid w:val="00556C7F"/>
    <w:rsid w:val="005575E5"/>
    <w:rsid w:val="00563A74"/>
    <w:rsid w:val="00564FE1"/>
    <w:rsid w:val="005662BE"/>
    <w:rsid w:val="0057199A"/>
    <w:rsid w:val="0057283A"/>
    <w:rsid w:val="00572A2B"/>
    <w:rsid w:val="00572E44"/>
    <w:rsid w:val="00573601"/>
    <w:rsid w:val="00573795"/>
    <w:rsid w:val="005744AF"/>
    <w:rsid w:val="00574BEC"/>
    <w:rsid w:val="0057515B"/>
    <w:rsid w:val="0057585C"/>
    <w:rsid w:val="0057632B"/>
    <w:rsid w:val="00576F30"/>
    <w:rsid w:val="005778D1"/>
    <w:rsid w:val="00582CB0"/>
    <w:rsid w:val="005856B9"/>
    <w:rsid w:val="0058661F"/>
    <w:rsid w:val="00587A86"/>
    <w:rsid w:val="005917AE"/>
    <w:rsid w:val="00591BAC"/>
    <w:rsid w:val="00592E09"/>
    <w:rsid w:val="00593FFE"/>
    <w:rsid w:val="005A0819"/>
    <w:rsid w:val="005A102B"/>
    <w:rsid w:val="005A2103"/>
    <w:rsid w:val="005A3C40"/>
    <w:rsid w:val="005A3D32"/>
    <w:rsid w:val="005A4977"/>
    <w:rsid w:val="005A7112"/>
    <w:rsid w:val="005A7A0E"/>
    <w:rsid w:val="005B066A"/>
    <w:rsid w:val="005B21F2"/>
    <w:rsid w:val="005B4C04"/>
    <w:rsid w:val="005B76BD"/>
    <w:rsid w:val="005B7DDC"/>
    <w:rsid w:val="005C0154"/>
    <w:rsid w:val="005C09DA"/>
    <w:rsid w:val="005C1273"/>
    <w:rsid w:val="005C16E8"/>
    <w:rsid w:val="005C44D8"/>
    <w:rsid w:val="005C4E7A"/>
    <w:rsid w:val="005C563B"/>
    <w:rsid w:val="005C6D24"/>
    <w:rsid w:val="005C6E43"/>
    <w:rsid w:val="005D1203"/>
    <w:rsid w:val="005D225C"/>
    <w:rsid w:val="005D2AB3"/>
    <w:rsid w:val="005D33CA"/>
    <w:rsid w:val="005D4C0E"/>
    <w:rsid w:val="005D5C61"/>
    <w:rsid w:val="005D6E45"/>
    <w:rsid w:val="005E45BC"/>
    <w:rsid w:val="005E7612"/>
    <w:rsid w:val="005F0479"/>
    <w:rsid w:val="005F1B3C"/>
    <w:rsid w:val="005F308E"/>
    <w:rsid w:val="005F30F2"/>
    <w:rsid w:val="005F442E"/>
    <w:rsid w:val="005F593E"/>
    <w:rsid w:val="005F5E20"/>
    <w:rsid w:val="005F66AA"/>
    <w:rsid w:val="005F679C"/>
    <w:rsid w:val="006018E9"/>
    <w:rsid w:val="00601B7B"/>
    <w:rsid w:val="006026AB"/>
    <w:rsid w:val="00605744"/>
    <w:rsid w:val="006062EA"/>
    <w:rsid w:val="00610BB8"/>
    <w:rsid w:val="00611C15"/>
    <w:rsid w:val="006123F7"/>
    <w:rsid w:val="006129F1"/>
    <w:rsid w:val="006138F0"/>
    <w:rsid w:val="00613B7C"/>
    <w:rsid w:val="00615F6A"/>
    <w:rsid w:val="0061797E"/>
    <w:rsid w:val="0062075A"/>
    <w:rsid w:val="006213C5"/>
    <w:rsid w:val="006215D5"/>
    <w:rsid w:val="00623F05"/>
    <w:rsid w:val="00625770"/>
    <w:rsid w:val="00625F31"/>
    <w:rsid w:val="00626741"/>
    <w:rsid w:val="00626E16"/>
    <w:rsid w:val="00631746"/>
    <w:rsid w:val="00631D1A"/>
    <w:rsid w:val="00632716"/>
    <w:rsid w:val="00634462"/>
    <w:rsid w:val="00637439"/>
    <w:rsid w:val="006376F5"/>
    <w:rsid w:val="00641DEB"/>
    <w:rsid w:val="00642FC1"/>
    <w:rsid w:val="006452D8"/>
    <w:rsid w:val="0064583F"/>
    <w:rsid w:val="006517FD"/>
    <w:rsid w:val="00651B65"/>
    <w:rsid w:val="00651C00"/>
    <w:rsid w:val="00651F9C"/>
    <w:rsid w:val="006540A0"/>
    <w:rsid w:val="006544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7520"/>
    <w:rsid w:val="0068073F"/>
    <w:rsid w:val="00680F6B"/>
    <w:rsid w:val="006814B8"/>
    <w:rsid w:val="0068258B"/>
    <w:rsid w:val="0068321C"/>
    <w:rsid w:val="006833D3"/>
    <w:rsid w:val="00685B39"/>
    <w:rsid w:val="00686643"/>
    <w:rsid w:val="00686FB2"/>
    <w:rsid w:val="00687CDD"/>
    <w:rsid w:val="00690D65"/>
    <w:rsid w:val="00691664"/>
    <w:rsid w:val="00691FA1"/>
    <w:rsid w:val="00692121"/>
    <w:rsid w:val="006927C0"/>
    <w:rsid w:val="00694507"/>
    <w:rsid w:val="00694AE8"/>
    <w:rsid w:val="00696085"/>
    <w:rsid w:val="00696C3A"/>
    <w:rsid w:val="006A1371"/>
    <w:rsid w:val="006A1CB2"/>
    <w:rsid w:val="006A2093"/>
    <w:rsid w:val="006A61A4"/>
    <w:rsid w:val="006A7C77"/>
    <w:rsid w:val="006B00C5"/>
    <w:rsid w:val="006B330D"/>
    <w:rsid w:val="006B439E"/>
    <w:rsid w:val="006B6F27"/>
    <w:rsid w:val="006C0425"/>
    <w:rsid w:val="006C2FEC"/>
    <w:rsid w:val="006C3215"/>
    <w:rsid w:val="006C322F"/>
    <w:rsid w:val="006C5642"/>
    <w:rsid w:val="006C74E6"/>
    <w:rsid w:val="006D090E"/>
    <w:rsid w:val="006D0CEE"/>
    <w:rsid w:val="006D18D9"/>
    <w:rsid w:val="006D61B3"/>
    <w:rsid w:val="006E01E5"/>
    <w:rsid w:val="006E3C26"/>
    <w:rsid w:val="006E415C"/>
    <w:rsid w:val="006E5E19"/>
    <w:rsid w:val="006E6EBA"/>
    <w:rsid w:val="006F0E74"/>
    <w:rsid w:val="006F2488"/>
    <w:rsid w:val="006F3704"/>
    <w:rsid w:val="006F472B"/>
    <w:rsid w:val="006F4B07"/>
    <w:rsid w:val="006F4D8C"/>
    <w:rsid w:val="006F6490"/>
    <w:rsid w:val="006F6EEF"/>
    <w:rsid w:val="006F6EFA"/>
    <w:rsid w:val="007010AD"/>
    <w:rsid w:val="00701E88"/>
    <w:rsid w:val="00702588"/>
    <w:rsid w:val="00702D36"/>
    <w:rsid w:val="00705784"/>
    <w:rsid w:val="007057E4"/>
    <w:rsid w:val="00705A8A"/>
    <w:rsid w:val="00707278"/>
    <w:rsid w:val="007072A7"/>
    <w:rsid w:val="00710005"/>
    <w:rsid w:val="00711E7D"/>
    <w:rsid w:val="0071210C"/>
    <w:rsid w:val="00712316"/>
    <w:rsid w:val="007129AA"/>
    <w:rsid w:val="007149EB"/>
    <w:rsid w:val="007167C9"/>
    <w:rsid w:val="00716E7F"/>
    <w:rsid w:val="00720A7B"/>
    <w:rsid w:val="00724B48"/>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4276"/>
    <w:rsid w:val="007471B8"/>
    <w:rsid w:val="007472B1"/>
    <w:rsid w:val="00750429"/>
    <w:rsid w:val="007507EF"/>
    <w:rsid w:val="00750BFB"/>
    <w:rsid w:val="00750DAD"/>
    <w:rsid w:val="00755FDC"/>
    <w:rsid w:val="00756FB8"/>
    <w:rsid w:val="00764BDC"/>
    <w:rsid w:val="00766301"/>
    <w:rsid w:val="00766E2E"/>
    <w:rsid w:val="007675A2"/>
    <w:rsid w:val="0077072C"/>
    <w:rsid w:val="0077170F"/>
    <w:rsid w:val="00774135"/>
    <w:rsid w:val="0078188E"/>
    <w:rsid w:val="0078678D"/>
    <w:rsid w:val="00787562"/>
    <w:rsid w:val="00790894"/>
    <w:rsid w:val="007912FE"/>
    <w:rsid w:val="0079268C"/>
    <w:rsid w:val="00793F39"/>
    <w:rsid w:val="007942AF"/>
    <w:rsid w:val="0079452A"/>
    <w:rsid w:val="00795C84"/>
    <w:rsid w:val="00796E00"/>
    <w:rsid w:val="007970ED"/>
    <w:rsid w:val="007A1E58"/>
    <w:rsid w:val="007A4659"/>
    <w:rsid w:val="007A6EE6"/>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1ACB"/>
    <w:rsid w:val="007D23CB"/>
    <w:rsid w:val="007D5530"/>
    <w:rsid w:val="007D65B9"/>
    <w:rsid w:val="007D6770"/>
    <w:rsid w:val="007D69CE"/>
    <w:rsid w:val="007D79AD"/>
    <w:rsid w:val="007E0B38"/>
    <w:rsid w:val="007E1060"/>
    <w:rsid w:val="007E1638"/>
    <w:rsid w:val="007E2740"/>
    <w:rsid w:val="007E545A"/>
    <w:rsid w:val="007E5B2A"/>
    <w:rsid w:val="007E683B"/>
    <w:rsid w:val="007E6CAF"/>
    <w:rsid w:val="007F0284"/>
    <w:rsid w:val="007F121E"/>
    <w:rsid w:val="007F31A7"/>
    <w:rsid w:val="007F32E9"/>
    <w:rsid w:val="007F4117"/>
    <w:rsid w:val="007F647C"/>
    <w:rsid w:val="007F74D4"/>
    <w:rsid w:val="00801930"/>
    <w:rsid w:val="008022C6"/>
    <w:rsid w:val="00802DB0"/>
    <w:rsid w:val="0080478E"/>
    <w:rsid w:val="00805076"/>
    <w:rsid w:val="00805109"/>
    <w:rsid w:val="008052AF"/>
    <w:rsid w:val="0080537B"/>
    <w:rsid w:val="008107EB"/>
    <w:rsid w:val="0081096B"/>
    <w:rsid w:val="0081181B"/>
    <w:rsid w:val="00814000"/>
    <w:rsid w:val="00814E5B"/>
    <w:rsid w:val="00814F46"/>
    <w:rsid w:val="00817A91"/>
    <w:rsid w:val="00821901"/>
    <w:rsid w:val="0082225A"/>
    <w:rsid w:val="00823D08"/>
    <w:rsid w:val="0082432E"/>
    <w:rsid w:val="00824E16"/>
    <w:rsid w:val="00825342"/>
    <w:rsid w:val="00825395"/>
    <w:rsid w:val="00826C06"/>
    <w:rsid w:val="00827E37"/>
    <w:rsid w:val="00830CBC"/>
    <w:rsid w:val="00830E30"/>
    <w:rsid w:val="00832188"/>
    <w:rsid w:val="00834C2D"/>
    <w:rsid w:val="008357AE"/>
    <w:rsid w:val="00841234"/>
    <w:rsid w:val="008423C2"/>
    <w:rsid w:val="008438D1"/>
    <w:rsid w:val="00843DF7"/>
    <w:rsid w:val="00844E12"/>
    <w:rsid w:val="0084576F"/>
    <w:rsid w:val="00846ED1"/>
    <w:rsid w:val="00847742"/>
    <w:rsid w:val="008500BD"/>
    <w:rsid w:val="00850721"/>
    <w:rsid w:val="008520AB"/>
    <w:rsid w:val="00853261"/>
    <w:rsid w:val="0085350E"/>
    <w:rsid w:val="0085376B"/>
    <w:rsid w:val="00853E94"/>
    <w:rsid w:val="00854894"/>
    <w:rsid w:val="00854EBE"/>
    <w:rsid w:val="00855253"/>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5DB5"/>
    <w:rsid w:val="008769AB"/>
    <w:rsid w:val="00876C83"/>
    <w:rsid w:val="00876EF3"/>
    <w:rsid w:val="008806C3"/>
    <w:rsid w:val="00880A30"/>
    <w:rsid w:val="00880E33"/>
    <w:rsid w:val="00881139"/>
    <w:rsid w:val="00881884"/>
    <w:rsid w:val="00883FF4"/>
    <w:rsid w:val="00891FE4"/>
    <w:rsid w:val="0089262F"/>
    <w:rsid w:val="00893C55"/>
    <w:rsid w:val="00893F43"/>
    <w:rsid w:val="00894B74"/>
    <w:rsid w:val="008965E9"/>
    <w:rsid w:val="00896727"/>
    <w:rsid w:val="0089763B"/>
    <w:rsid w:val="008978C6"/>
    <w:rsid w:val="008A13A0"/>
    <w:rsid w:val="008A13FC"/>
    <w:rsid w:val="008A2046"/>
    <w:rsid w:val="008A464D"/>
    <w:rsid w:val="008A5094"/>
    <w:rsid w:val="008A6B98"/>
    <w:rsid w:val="008A6CBE"/>
    <w:rsid w:val="008B0B43"/>
    <w:rsid w:val="008B14D1"/>
    <w:rsid w:val="008B1C4A"/>
    <w:rsid w:val="008B1F78"/>
    <w:rsid w:val="008B2B04"/>
    <w:rsid w:val="008B31C0"/>
    <w:rsid w:val="008B4384"/>
    <w:rsid w:val="008B6831"/>
    <w:rsid w:val="008C1E5E"/>
    <w:rsid w:val="008C2721"/>
    <w:rsid w:val="008C294C"/>
    <w:rsid w:val="008C30AC"/>
    <w:rsid w:val="008C3759"/>
    <w:rsid w:val="008C3823"/>
    <w:rsid w:val="008C3C06"/>
    <w:rsid w:val="008C459D"/>
    <w:rsid w:val="008C53DD"/>
    <w:rsid w:val="008D1BB9"/>
    <w:rsid w:val="008D1C10"/>
    <w:rsid w:val="008D3BEC"/>
    <w:rsid w:val="008D3C02"/>
    <w:rsid w:val="008D5825"/>
    <w:rsid w:val="008D6890"/>
    <w:rsid w:val="008E1827"/>
    <w:rsid w:val="008E2975"/>
    <w:rsid w:val="008E2A88"/>
    <w:rsid w:val="008E3029"/>
    <w:rsid w:val="008E4C59"/>
    <w:rsid w:val="008E6D0E"/>
    <w:rsid w:val="008F5D22"/>
    <w:rsid w:val="008F6260"/>
    <w:rsid w:val="009017A4"/>
    <w:rsid w:val="00903A58"/>
    <w:rsid w:val="009041D1"/>
    <w:rsid w:val="009049F8"/>
    <w:rsid w:val="0090666F"/>
    <w:rsid w:val="00906D0D"/>
    <w:rsid w:val="00906F63"/>
    <w:rsid w:val="009105CB"/>
    <w:rsid w:val="00912F00"/>
    <w:rsid w:val="009157FD"/>
    <w:rsid w:val="00917210"/>
    <w:rsid w:val="0092043C"/>
    <w:rsid w:val="009228AB"/>
    <w:rsid w:val="00922D14"/>
    <w:rsid w:val="0092607F"/>
    <w:rsid w:val="00926D6C"/>
    <w:rsid w:val="009278EF"/>
    <w:rsid w:val="00932110"/>
    <w:rsid w:val="009327DF"/>
    <w:rsid w:val="009342A6"/>
    <w:rsid w:val="00934889"/>
    <w:rsid w:val="00934D4D"/>
    <w:rsid w:val="00937A1F"/>
    <w:rsid w:val="00941214"/>
    <w:rsid w:val="00941BBA"/>
    <w:rsid w:val="009427C7"/>
    <w:rsid w:val="00942B6C"/>
    <w:rsid w:val="00942F89"/>
    <w:rsid w:val="009448B0"/>
    <w:rsid w:val="00947171"/>
    <w:rsid w:val="00947AE1"/>
    <w:rsid w:val="00952C0D"/>
    <w:rsid w:val="00953811"/>
    <w:rsid w:val="00953F1C"/>
    <w:rsid w:val="009552BB"/>
    <w:rsid w:val="0095565A"/>
    <w:rsid w:val="00955709"/>
    <w:rsid w:val="00955C1B"/>
    <w:rsid w:val="009569D5"/>
    <w:rsid w:val="0096087B"/>
    <w:rsid w:val="0096138A"/>
    <w:rsid w:val="009635CB"/>
    <w:rsid w:val="00963B54"/>
    <w:rsid w:val="009644B2"/>
    <w:rsid w:val="00967207"/>
    <w:rsid w:val="009679AA"/>
    <w:rsid w:val="00967ED6"/>
    <w:rsid w:val="00971325"/>
    <w:rsid w:val="00971DD3"/>
    <w:rsid w:val="00974D4C"/>
    <w:rsid w:val="009754A3"/>
    <w:rsid w:val="00977B97"/>
    <w:rsid w:val="00977ED3"/>
    <w:rsid w:val="00982E1A"/>
    <w:rsid w:val="009842AF"/>
    <w:rsid w:val="00984A12"/>
    <w:rsid w:val="00984B97"/>
    <w:rsid w:val="00985441"/>
    <w:rsid w:val="00985DD2"/>
    <w:rsid w:val="00985FD4"/>
    <w:rsid w:val="00987BD5"/>
    <w:rsid w:val="00990456"/>
    <w:rsid w:val="00990A74"/>
    <w:rsid w:val="00994E54"/>
    <w:rsid w:val="00997725"/>
    <w:rsid w:val="00997AD3"/>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4EC1"/>
    <w:rsid w:val="009C7879"/>
    <w:rsid w:val="009D285D"/>
    <w:rsid w:val="009D39DD"/>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76A3"/>
    <w:rsid w:val="009F7D44"/>
    <w:rsid w:val="00A013AC"/>
    <w:rsid w:val="00A015A5"/>
    <w:rsid w:val="00A02015"/>
    <w:rsid w:val="00A02579"/>
    <w:rsid w:val="00A039CA"/>
    <w:rsid w:val="00A04A26"/>
    <w:rsid w:val="00A07E0B"/>
    <w:rsid w:val="00A07FDA"/>
    <w:rsid w:val="00A11FB4"/>
    <w:rsid w:val="00A12674"/>
    <w:rsid w:val="00A13805"/>
    <w:rsid w:val="00A13E9A"/>
    <w:rsid w:val="00A15005"/>
    <w:rsid w:val="00A150D1"/>
    <w:rsid w:val="00A167B1"/>
    <w:rsid w:val="00A22864"/>
    <w:rsid w:val="00A231F1"/>
    <w:rsid w:val="00A25D5F"/>
    <w:rsid w:val="00A25EF5"/>
    <w:rsid w:val="00A25F5B"/>
    <w:rsid w:val="00A26772"/>
    <w:rsid w:val="00A303B6"/>
    <w:rsid w:val="00A30429"/>
    <w:rsid w:val="00A33221"/>
    <w:rsid w:val="00A34397"/>
    <w:rsid w:val="00A34D49"/>
    <w:rsid w:val="00A3581F"/>
    <w:rsid w:val="00A35B66"/>
    <w:rsid w:val="00A41FAF"/>
    <w:rsid w:val="00A42D71"/>
    <w:rsid w:val="00A43F73"/>
    <w:rsid w:val="00A4434E"/>
    <w:rsid w:val="00A44CE9"/>
    <w:rsid w:val="00A456F4"/>
    <w:rsid w:val="00A46522"/>
    <w:rsid w:val="00A469DD"/>
    <w:rsid w:val="00A50B7B"/>
    <w:rsid w:val="00A50D2D"/>
    <w:rsid w:val="00A5211A"/>
    <w:rsid w:val="00A56A2A"/>
    <w:rsid w:val="00A572BB"/>
    <w:rsid w:val="00A612F1"/>
    <w:rsid w:val="00A63709"/>
    <w:rsid w:val="00A637B7"/>
    <w:rsid w:val="00A63DA5"/>
    <w:rsid w:val="00A66754"/>
    <w:rsid w:val="00A72C48"/>
    <w:rsid w:val="00A73F6C"/>
    <w:rsid w:val="00A744EA"/>
    <w:rsid w:val="00A74FAA"/>
    <w:rsid w:val="00A7667D"/>
    <w:rsid w:val="00A76685"/>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59E"/>
    <w:rsid w:val="00AB3107"/>
    <w:rsid w:val="00AB5BB2"/>
    <w:rsid w:val="00AB66A3"/>
    <w:rsid w:val="00AB70E5"/>
    <w:rsid w:val="00AC1706"/>
    <w:rsid w:val="00AC1738"/>
    <w:rsid w:val="00AC1F94"/>
    <w:rsid w:val="00AC3949"/>
    <w:rsid w:val="00AC3C61"/>
    <w:rsid w:val="00AC4985"/>
    <w:rsid w:val="00AC4A58"/>
    <w:rsid w:val="00AC5F32"/>
    <w:rsid w:val="00AC69DD"/>
    <w:rsid w:val="00AC7403"/>
    <w:rsid w:val="00AC7981"/>
    <w:rsid w:val="00AD185F"/>
    <w:rsid w:val="00AD2804"/>
    <w:rsid w:val="00AD308C"/>
    <w:rsid w:val="00AD33EA"/>
    <w:rsid w:val="00AD3C91"/>
    <w:rsid w:val="00AD4DF3"/>
    <w:rsid w:val="00AD7155"/>
    <w:rsid w:val="00AE1B63"/>
    <w:rsid w:val="00AE2FCD"/>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EBE"/>
    <w:rsid w:val="00B07EBF"/>
    <w:rsid w:val="00B104DF"/>
    <w:rsid w:val="00B11B4E"/>
    <w:rsid w:val="00B1268A"/>
    <w:rsid w:val="00B12730"/>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C1B"/>
    <w:rsid w:val="00B34BC3"/>
    <w:rsid w:val="00B362AE"/>
    <w:rsid w:val="00B378F9"/>
    <w:rsid w:val="00B40FB3"/>
    <w:rsid w:val="00B42E24"/>
    <w:rsid w:val="00B46846"/>
    <w:rsid w:val="00B50F91"/>
    <w:rsid w:val="00B51F80"/>
    <w:rsid w:val="00B520AD"/>
    <w:rsid w:val="00B52160"/>
    <w:rsid w:val="00B531B5"/>
    <w:rsid w:val="00B53C71"/>
    <w:rsid w:val="00B55B47"/>
    <w:rsid w:val="00B575A8"/>
    <w:rsid w:val="00B60DC9"/>
    <w:rsid w:val="00B6124E"/>
    <w:rsid w:val="00B61756"/>
    <w:rsid w:val="00B61A7E"/>
    <w:rsid w:val="00B62D55"/>
    <w:rsid w:val="00B63BA8"/>
    <w:rsid w:val="00B7239A"/>
    <w:rsid w:val="00B72C7B"/>
    <w:rsid w:val="00B72E9A"/>
    <w:rsid w:val="00B75F02"/>
    <w:rsid w:val="00B772E7"/>
    <w:rsid w:val="00B80417"/>
    <w:rsid w:val="00B80512"/>
    <w:rsid w:val="00B817EC"/>
    <w:rsid w:val="00B81DB6"/>
    <w:rsid w:val="00B82595"/>
    <w:rsid w:val="00B83CD4"/>
    <w:rsid w:val="00B83ED2"/>
    <w:rsid w:val="00B855FC"/>
    <w:rsid w:val="00B85D3B"/>
    <w:rsid w:val="00B90F15"/>
    <w:rsid w:val="00B92EF6"/>
    <w:rsid w:val="00B93A25"/>
    <w:rsid w:val="00B93DBA"/>
    <w:rsid w:val="00B95798"/>
    <w:rsid w:val="00B9722E"/>
    <w:rsid w:val="00B972BB"/>
    <w:rsid w:val="00B975B9"/>
    <w:rsid w:val="00BA0278"/>
    <w:rsid w:val="00BA0F20"/>
    <w:rsid w:val="00BA1541"/>
    <w:rsid w:val="00BA1DB3"/>
    <w:rsid w:val="00BA21E8"/>
    <w:rsid w:val="00BA4398"/>
    <w:rsid w:val="00BA6534"/>
    <w:rsid w:val="00BA6FFA"/>
    <w:rsid w:val="00BB0232"/>
    <w:rsid w:val="00BB02B1"/>
    <w:rsid w:val="00BB04C4"/>
    <w:rsid w:val="00BB0D50"/>
    <w:rsid w:val="00BB17B9"/>
    <w:rsid w:val="00BB25B7"/>
    <w:rsid w:val="00BB3440"/>
    <w:rsid w:val="00BB4550"/>
    <w:rsid w:val="00BC03D3"/>
    <w:rsid w:val="00BC0A28"/>
    <w:rsid w:val="00BC0E48"/>
    <w:rsid w:val="00BC3A60"/>
    <w:rsid w:val="00BC5166"/>
    <w:rsid w:val="00BC5A9C"/>
    <w:rsid w:val="00BC5F33"/>
    <w:rsid w:val="00BC64D7"/>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1CA"/>
    <w:rsid w:val="00BF704A"/>
    <w:rsid w:val="00C001AA"/>
    <w:rsid w:val="00C02577"/>
    <w:rsid w:val="00C02659"/>
    <w:rsid w:val="00C05AE7"/>
    <w:rsid w:val="00C074DC"/>
    <w:rsid w:val="00C079BF"/>
    <w:rsid w:val="00C1067A"/>
    <w:rsid w:val="00C11463"/>
    <w:rsid w:val="00C11D3D"/>
    <w:rsid w:val="00C12762"/>
    <w:rsid w:val="00C129B5"/>
    <w:rsid w:val="00C14A0D"/>
    <w:rsid w:val="00C157D7"/>
    <w:rsid w:val="00C169E1"/>
    <w:rsid w:val="00C17362"/>
    <w:rsid w:val="00C17DDB"/>
    <w:rsid w:val="00C20600"/>
    <w:rsid w:val="00C215AF"/>
    <w:rsid w:val="00C21951"/>
    <w:rsid w:val="00C22889"/>
    <w:rsid w:val="00C2402E"/>
    <w:rsid w:val="00C2471C"/>
    <w:rsid w:val="00C2480C"/>
    <w:rsid w:val="00C26D96"/>
    <w:rsid w:val="00C30A26"/>
    <w:rsid w:val="00C310DB"/>
    <w:rsid w:val="00C312BD"/>
    <w:rsid w:val="00C318F6"/>
    <w:rsid w:val="00C31AE5"/>
    <w:rsid w:val="00C35FF4"/>
    <w:rsid w:val="00C36CB8"/>
    <w:rsid w:val="00C378E8"/>
    <w:rsid w:val="00C40A5E"/>
    <w:rsid w:val="00C41126"/>
    <w:rsid w:val="00C428F4"/>
    <w:rsid w:val="00C44D11"/>
    <w:rsid w:val="00C4595C"/>
    <w:rsid w:val="00C475BA"/>
    <w:rsid w:val="00C50EC5"/>
    <w:rsid w:val="00C518FF"/>
    <w:rsid w:val="00C51DA7"/>
    <w:rsid w:val="00C51E1E"/>
    <w:rsid w:val="00C51EC7"/>
    <w:rsid w:val="00C52F8D"/>
    <w:rsid w:val="00C5537F"/>
    <w:rsid w:val="00C56047"/>
    <w:rsid w:val="00C579C2"/>
    <w:rsid w:val="00C57C58"/>
    <w:rsid w:val="00C62784"/>
    <w:rsid w:val="00C6357B"/>
    <w:rsid w:val="00C64D83"/>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3290"/>
    <w:rsid w:val="00C833EA"/>
    <w:rsid w:val="00C847B1"/>
    <w:rsid w:val="00C86708"/>
    <w:rsid w:val="00C8680F"/>
    <w:rsid w:val="00C86A63"/>
    <w:rsid w:val="00C86BE3"/>
    <w:rsid w:val="00C872D5"/>
    <w:rsid w:val="00C8784E"/>
    <w:rsid w:val="00C93132"/>
    <w:rsid w:val="00C93770"/>
    <w:rsid w:val="00C9463C"/>
    <w:rsid w:val="00C95F5A"/>
    <w:rsid w:val="00CA1982"/>
    <w:rsid w:val="00CA49A8"/>
    <w:rsid w:val="00CA6CDD"/>
    <w:rsid w:val="00CB099F"/>
    <w:rsid w:val="00CB0EDE"/>
    <w:rsid w:val="00CB37D2"/>
    <w:rsid w:val="00CB4A15"/>
    <w:rsid w:val="00CB598C"/>
    <w:rsid w:val="00CB759C"/>
    <w:rsid w:val="00CB7967"/>
    <w:rsid w:val="00CC0C8C"/>
    <w:rsid w:val="00CC0F88"/>
    <w:rsid w:val="00CC155C"/>
    <w:rsid w:val="00CC17ED"/>
    <w:rsid w:val="00CC2A18"/>
    <w:rsid w:val="00CC5F97"/>
    <w:rsid w:val="00CC6877"/>
    <w:rsid w:val="00CC69B8"/>
    <w:rsid w:val="00CC7B30"/>
    <w:rsid w:val="00CC7CA2"/>
    <w:rsid w:val="00CD0D18"/>
    <w:rsid w:val="00CD200F"/>
    <w:rsid w:val="00CD2246"/>
    <w:rsid w:val="00CD2A41"/>
    <w:rsid w:val="00CD3346"/>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553A"/>
    <w:rsid w:val="00D05594"/>
    <w:rsid w:val="00D0569B"/>
    <w:rsid w:val="00D05D16"/>
    <w:rsid w:val="00D067C3"/>
    <w:rsid w:val="00D07E5E"/>
    <w:rsid w:val="00D13643"/>
    <w:rsid w:val="00D14C20"/>
    <w:rsid w:val="00D14D76"/>
    <w:rsid w:val="00D1665C"/>
    <w:rsid w:val="00D17046"/>
    <w:rsid w:val="00D17700"/>
    <w:rsid w:val="00D179F6"/>
    <w:rsid w:val="00D21D10"/>
    <w:rsid w:val="00D22D91"/>
    <w:rsid w:val="00D239ED"/>
    <w:rsid w:val="00D23DC5"/>
    <w:rsid w:val="00D2540A"/>
    <w:rsid w:val="00D25A97"/>
    <w:rsid w:val="00D265D4"/>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51586"/>
    <w:rsid w:val="00D52169"/>
    <w:rsid w:val="00D52B7A"/>
    <w:rsid w:val="00D537A2"/>
    <w:rsid w:val="00D539AC"/>
    <w:rsid w:val="00D54364"/>
    <w:rsid w:val="00D544EE"/>
    <w:rsid w:val="00D54614"/>
    <w:rsid w:val="00D54974"/>
    <w:rsid w:val="00D55514"/>
    <w:rsid w:val="00D57BD7"/>
    <w:rsid w:val="00D621EF"/>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9B9"/>
    <w:rsid w:val="00D95013"/>
    <w:rsid w:val="00D95D15"/>
    <w:rsid w:val="00D95EA2"/>
    <w:rsid w:val="00D9672E"/>
    <w:rsid w:val="00D967DC"/>
    <w:rsid w:val="00D968A9"/>
    <w:rsid w:val="00D96E5E"/>
    <w:rsid w:val="00D97842"/>
    <w:rsid w:val="00DA0034"/>
    <w:rsid w:val="00DA1FF7"/>
    <w:rsid w:val="00DA2293"/>
    <w:rsid w:val="00DA26E1"/>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7C9D"/>
    <w:rsid w:val="00DE0895"/>
    <w:rsid w:val="00DE1634"/>
    <w:rsid w:val="00DE1FDE"/>
    <w:rsid w:val="00DE2739"/>
    <w:rsid w:val="00DE3B83"/>
    <w:rsid w:val="00DE5295"/>
    <w:rsid w:val="00DE54F1"/>
    <w:rsid w:val="00DE58A7"/>
    <w:rsid w:val="00DE5A09"/>
    <w:rsid w:val="00DE5BA3"/>
    <w:rsid w:val="00DE5EDB"/>
    <w:rsid w:val="00DE6DED"/>
    <w:rsid w:val="00DF25C6"/>
    <w:rsid w:val="00DF2C3C"/>
    <w:rsid w:val="00DF4030"/>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5C60"/>
    <w:rsid w:val="00E15D6F"/>
    <w:rsid w:val="00E20D1A"/>
    <w:rsid w:val="00E20DDB"/>
    <w:rsid w:val="00E20E07"/>
    <w:rsid w:val="00E20F60"/>
    <w:rsid w:val="00E23C2B"/>
    <w:rsid w:val="00E24145"/>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7E5"/>
    <w:rsid w:val="00E56047"/>
    <w:rsid w:val="00E5622A"/>
    <w:rsid w:val="00E56345"/>
    <w:rsid w:val="00E6126C"/>
    <w:rsid w:val="00E62C01"/>
    <w:rsid w:val="00E63310"/>
    <w:rsid w:val="00E6334B"/>
    <w:rsid w:val="00E635FE"/>
    <w:rsid w:val="00E63D00"/>
    <w:rsid w:val="00E648DE"/>
    <w:rsid w:val="00E64C99"/>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E13"/>
    <w:rsid w:val="00E83512"/>
    <w:rsid w:val="00E84992"/>
    <w:rsid w:val="00E84CF1"/>
    <w:rsid w:val="00E84FF7"/>
    <w:rsid w:val="00E86683"/>
    <w:rsid w:val="00E86714"/>
    <w:rsid w:val="00E87721"/>
    <w:rsid w:val="00E9189F"/>
    <w:rsid w:val="00E91C12"/>
    <w:rsid w:val="00E92FF8"/>
    <w:rsid w:val="00E93F2B"/>
    <w:rsid w:val="00E94B11"/>
    <w:rsid w:val="00E94B99"/>
    <w:rsid w:val="00E96C8D"/>
    <w:rsid w:val="00E97204"/>
    <w:rsid w:val="00EA01D4"/>
    <w:rsid w:val="00EA1666"/>
    <w:rsid w:val="00EA1755"/>
    <w:rsid w:val="00EA6632"/>
    <w:rsid w:val="00EA720C"/>
    <w:rsid w:val="00EA7CE8"/>
    <w:rsid w:val="00EB05A5"/>
    <w:rsid w:val="00EB2266"/>
    <w:rsid w:val="00EB3A01"/>
    <w:rsid w:val="00EB4010"/>
    <w:rsid w:val="00EB48E1"/>
    <w:rsid w:val="00EB6379"/>
    <w:rsid w:val="00EB7151"/>
    <w:rsid w:val="00EC0F83"/>
    <w:rsid w:val="00EC20B1"/>
    <w:rsid w:val="00EC5588"/>
    <w:rsid w:val="00EC5C1B"/>
    <w:rsid w:val="00EC660C"/>
    <w:rsid w:val="00ED0316"/>
    <w:rsid w:val="00ED233F"/>
    <w:rsid w:val="00ED2F4B"/>
    <w:rsid w:val="00ED30F2"/>
    <w:rsid w:val="00ED390A"/>
    <w:rsid w:val="00ED3A87"/>
    <w:rsid w:val="00ED5172"/>
    <w:rsid w:val="00ED5500"/>
    <w:rsid w:val="00ED645E"/>
    <w:rsid w:val="00ED6D81"/>
    <w:rsid w:val="00EE1150"/>
    <w:rsid w:val="00EE32A2"/>
    <w:rsid w:val="00EE3870"/>
    <w:rsid w:val="00EE4763"/>
    <w:rsid w:val="00EE5BC9"/>
    <w:rsid w:val="00EE60D6"/>
    <w:rsid w:val="00EE7070"/>
    <w:rsid w:val="00EE772B"/>
    <w:rsid w:val="00EF00E4"/>
    <w:rsid w:val="00EF0B96"/>
    <w:rsid w:val="00EF0C66"/>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B22"/>
    <w:rsid w:val="00F074B6"/>
    <w:rsid w:val="00F07760"/>
    <w:rsid w:val="00F10344"/>
    <w:rsid w:val="00F13131"/>
    <w:rsid w:val="00F13D58"/>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58AF"/>
    <w:rsid w:val="00F458C3"/>
    <w:rsid w:val="00F45E4A"/>
    <w:rsid w:val="00F45F74"/>
    <w:rsid w:val="00F5069B"/>
    <w:rsid w:val="00F508E2"/>
    <w:rsid w:val="00F5134A"/>
    <w:rsid w:val="00F51EA7"/>
    <w:rsid w:val="00F51ED4"/>
    <w:rsid w:val="00F52125"/>
    <w:rsid w:val="00F52A41"/>
    <w:rsid w:val="00F52A84"/>
    <w:rsid w:val="00F54394"/>
    <w:rsid w:val="00F54790"/>
    <w:rsid w:val="00F552DC"/>
    <w:rsid w:val="00F555A7"/>
    <w:rsid w:val="00F55AA3"/>
    <w:rsid w:val="00F61D90"/>
    <w:rsid w:val="00F61F79"/>
    <w:rsid w:val="00F63F61"/>
    <w:rsid w:val="00F65431"/>
    <w:rsid w:val="00F6620E"/>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61F3"/>
    <w:rsid w:val="00FA6F98"/>
    <w:rsid w:val="00FA7809"/>
    <w:rsid w:val="00FA7CA2"/>
    <w:rsid w:val="00FB1B8D"/>
    <w:rsid w:val="00FB203A"/>
    <w:rsid w:val="00FB7E60"/>
    <w:rsid w:val="00FC051D"/>
    <w:rsid w:val="00FC235B"/>
    <w:rsid w:val="00FC43F0"/>
    <w:rsid w:val="00FC4ABF"/>
    <w:rsid w:val="00FC55F1"/>
    <w:rsid w:val="00FC59B5"/>
    <w:rsid w:val="00FC6D6C"/>
    <w:rsid w:val="00FC71D4"/>
    <w:rsid w:val="00FC781C"/>
    <w:rsid w:val="00FD15C7"/>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3BE50D0F58EB23EC05B201FDBAAE5AEFD99AEF3E765EB99001F529167C18DA7784662889153D9B28363F1A9F8E4030FA23653BD89AA97078s3J7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BE50D0F58EB23EC05B201FDBAAE5AEFD99AEF3E765EB99001F529167C18DA7784662889153D9B28323F1A9F8E4030FA23653BD89AA97078s3J7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BE50D0F58EB23EC05B201FDBAAE5AEFD99AEF3E765EB99001F529167C18DA7784662889153D9A27373F1A9F8E4030FA23653BD89AA97078s3J7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1E0D1-CF0D-40F0-AFEB-877EE5C9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14863</TotalTime>
  <Pages>26</Pages>
  <Words>11371</Words>
  <Characters>64817</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21</cp:revision>
  <cp:lastPrinted>2023-03-22T07:46:00Z</cp:lastPrinted>
  <dcterms:created xsi:type="dcterms:W3CDTF">2022-07-15T03:00:00Z</dcterms:created>
  <dcterms:modified xsi:type="dcterms:W3CDTF">2023-03-29T06:51:00Z</dcterms:modified>
</cp:coreProperties>
</file>