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00103" w:rsidRDefault="004B45B4" w:rsidP="004B45B4">
      <w:pPr>
        <w:tabs>
          <w:tab w:val="left" w:pos="270"/>
          <w:tab w:val="right" w:pos="9355"/>
        </w:tabs>
      </w:pPr>
      <w:r w:rsidRPr="00D00103">
        <w:rPr>
          <w:b/>
        </w:rPr>
        <w:tab/>
      </w:r>
      <w:r w:rsidRPr="00D00103">
        <w:rPr>
          <w:b/>
        </w:rPr>
        <w:tab/>
      </w:r>
      <w:r w:rsidR="00BC0A28" w:rsidRPr="00D00103">
        <w:rPr>
          <w:b/>
        </w:rPr>
        <w:t xml:space="preserve">      </w:t>
      </w:r>
      <w:r w:rsidR="009E60C3" w:rsidRPr="00D00103">
        <w:rPr>
          <w:b/>
        </w:rPr>
        <w:t>УТВЕРЖДАЮ</w:t>
      </w:r>
    </w:p>
    <w:p w14:paraId="125CFBC1" w14:textId="25FC7FC0" w:rsidR="009E60C3" w:rsidRPr="00D00103" w:rsidRDefault="0037380B" w:rsidP="00B32B57">
      <w:pPr>
        <w:ind w:left="4253" w:hanging="141"/>
        <w:jc w:val="right"/>
      </w:pPr>
      <w:r>
        <w:t>И.о. п</w:t>
      </w:r>
      <w:r w:rsidR="009E60C3" w:rsidRPr="00D00103">
        <w:t>редседател</w:t>
      </w:r>
      <w:r>
        <w:t>я</w:t>
      </w:r>
      <w:r w:rsidR="007D69CE" w:rsidRPr="00D00103">
        <w:t xml:space="preserve"> </w:t>
      </w:r>
      <w:r w:rsidR="009E60C3" w:rsidRPr="00D00103">
        <w:t>Региональной</w:t>
      </w:r>
    </w:p>
    <w:p w14:paraId="1432C3BA" w14:textId="77777777" w:rsidR="009E60C3" w:rsidRPr="00D00103" w:rsidRDefault="009E60C3" w:rsidP="00B32B57">
      <w:pPr>
        <w:ind w:left="4253" w:hanging="141"/>
        <w:jc w:val="right"/>
      </w:pPr>
      <w:r w:rsidRPr="00D00103">
        <w:t>энергетической комиссии</w:t>
      </w:r>
    </w:p>
    <w:p w14:paraId="7A8B7B47" w14:textId="77777777" w:rsidR="009E60C3" w:rsidRPr="00D00103" w:rsidRDefault="009E60C3" w:rsidP="00B32B57">
      <w:pPr>
        <w:ind w:left="4253" w:hanging="141"/>
        <w:jc w:val="right"/>
      </w:pPr>
      <w:r w:rsidRPr="00D00103">
        <w:t>Кузбасса</w:t>
      </w:r>
    </w:p>
    <w:p w14:paraId="54054249" w14:textId="77777777" w:rsidR="009E60C3" w:rsidRPr="00D00103" w:rsidRDefault="009E60C3" w:rsidP="00B32B57">
      <w:pPr>
        <w:ind w:left="4253" w:hanging="141"/>
        <w:jc w:val="right"/>
      </w:pPr>
    </w:p>
    <w:p w14:paraId="68CCCF25" w14:textId="15CE53E7" w:rsidR="009E60C3" w:rsidRPr="00D00103" w:rsidRDefault="0037380B" w:rsidP="00B32B57">
      <w:pPr>
        <w:ind w:left="4253" w:hanging="141"/>
        <w:jc w:val="right"/>
      </w:pPr>
      <w:r>
        <w:t>О.А. Чурсина</w:t>
      </w:r>
    </w:p>
    <w:p w14:paraId="13498729" w14:textId="77777777" w:rsidR="007D69CE" w:rsidRPr="00D00103" w:rsidRDefault="007D69CE" w:rsidP="009E60C3">
      <w:pPr>
        <w:ind w:left="5580"/>
        <w:jc w:val="right"/>
      </w:pPr>
    </w:p>
    <w:p w14:paraId="1433BC79" w14:textId="77777777" w:rsidR="009E60C3" w:rsidRPr="00D00103" w:rsidRDefault="009E60C3" w:rsidP="00A954FE"/>
    <w:p w14:paraId="5E560E98" w14:textId="45B61F05" w:rsidR="009E60C3" w:rsidRPr="00D00103" w:rsidRDefault="009E60C3" w:rsidP="009E60C3">
      <w:pPr>
        <w:tabs>
          <w:tab w:val="left" w:pos="540"/>
        </w:tabs>
        <w:jc w:val="center"/>
        <w:rPr>
          <w:b/>
        </w:rPr>
      </w:pPr>
      <w:r w:rsidRPr="00D00103">
        <w:rPr>
          <w:b/>
        </w:rPr>
        <w:t xml:space="preserve">ПРОТОКОЛ № </w:t>
      </w:r>
      <w:r w:rsidR="0037380B">
        <w:rPr>
          <w:b/>
        </w:rPr>
        <w:t>61</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62191715" w:rsidR="009E60C3" w:rsidRPr="00D00103" w:rsidRDefault="0037380B" w:rsidP="009E60C3">
      <w:pPr>
        <w:tabs>
          <w:tab w:val="left" w:pos="8619"/>
        </w:tabs>
        <w:jc w:val="both"/>
      </w:pPr>
      <w:r>
        <w:t>20</w:t>
      </w:r>
      <w:r w:rsidR="0064583F" w:rsidRPr="00D00103">
        <w:t>.</w:t>
      </w:r>
      <w:r w:rsidR="00C44D11">
        <w:t>0</w:t>
      </w:r>
      <w:r w:rsidR="006626B9">
        <w:t>9</w:t>
      </w:r>
      <w:r w:rsidR="009E60C3" w:rsidRPr="00D00103">
        <w:t>.2022</w:t>
      </w:r>
      <w:r w:rsidR="003D4364" w:rsidRPr="00D00103">
        <w:t xml:space="preserve"> </w:t>
      </w:r>
      <w:r w:rsidR="009E60C3" w:rsidRPr="00D00103">
        <w:t xml:space="preserve">г.                                                                           </w:t>
      </w:r>
      <w:r w:rsidR="00E25E67">
        <w:t xml:space="preserve">    </w:t>
      </w:r>
      <w:r w:rsidR="009E60C3" w:rsidRPr="00D00103">
        <w:t xml:space="preserve">                                    г. Кемерово</w:t>
      </w:r>
    </w:p>
    <w:p w14:paraId="4B47DA0E" w14:textId="77777777" w:rsidR="009E60C3" w:rsidRPr="00D00103" w:rsidRDefault="009E60C3" w:rsidP="009E60C3">
      <w:pPr>
        <w:jc w:val="both"/>
      </w:pPr>
    </w:p>
    <w:p w14:paraId="1E853975" w14:textId="2B86571A" w:rsidR="009E60C3" w:rsidRPr="00D00103" w:rsidRDefault="009E60C3" w:rsidP="009E60C3">
      <w:pPr>
        <w:jc w:val="both"/>
        <w:rPr>
          <w:bCs/>
        </w:rPr>
      </w:pPr>
      <w:r w:rsidRPr="00D00103">
        <w:t xml:space="preserve">Председательствующий – </w:t>
      </w:r>
      <w:r w:rsidR="00160653">
        <w:rPr>
          <w:b/>
        </w:rPr>
        <w:t>Чурсина О.А.</w:t>
      </w:r>
    </w:p>
    <w:p w14:paraId="77FA0655" w14:textId="36BC1F8E" w:rsidR="009E60C3" w:rsidRPr="00D00103" w:rsidRDefault="009E60C3" w:rsidP="009E60C3">
      <w:pPr>
        <w:jc w:val="both"/>
        <w:rPr>
          <w:b/>
          <w:bCs/>
        </w:rPr>
      </w:pPr>
      <w:r w:rsidRPr="00D00103">
        <w:t xml:space="preserve">Секретарь – </w:t>
      </w:r>
      <w:r w:rsidR="0037380B">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436A76FE" w:rsidR="003176D8" w:rsidRPr="00D00103" w:rsidRDefault="009E60C3" w:rsidP="003176D8">
      <w:pPr>
        <w:ind w:right="-142"/>
        <w:jc w:val="both"/>
        <w:rPr>
          <w:bCs/>
        </w:rPr>
      </w:pPr>
      <w:r w:rsidRPr="00D00103">
        <w:rPr>
          <w:b/>
        </w:rPr>
        <w:t>Члены Правления:</w:t>
      </w:r>
      <w:r w:rsidR="003176D8" w:rsidRPr="00D00103">
        <w:rPr>
          <w:b/>
        </w:rPr>
        <w:t xml:space="preserve"> </w:t>
      </w:r>
      <w:r w:rsidR="00E25E67">
        <w:rPr>
          <w:bCs/>
        </w:rPr>
        <w:t>Зинченко М.В.</w:t>
      </w:r>
      <w:r w:rsidR="00273671">
        <w:rPr>
          <w:bCs/>
        </w:rPr>
        <w:t xml:space="preserve">, </w:t>
      </w:r>
      <w:r w:rsidR="00160653">
        <w:rPr>
          <w:bCs/>
        </w:rPr>
        <w:t>Гусельщиков Э.Б.</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691AD540" w:rsidR="000E154A" w:rsidRDefault="00B63BA8" w:rsidP="000E154A">
      <w:pPr>
        <w:jc w:val="both"/>
        <w:rPr>
          <w:bCs/>
        </w:rPr>
      </w:pPr>
      <w:r w:rsidRPr="007943BE">
        <w:rPr>
          <w:b/>
        </w:rPr>
        <w:t>Бушуева О.В.</w:t>
      </w:r>
      <w:r w:rsidR="000E154A" w:rsidRPr="007943BE">
        <w:rPr>
          <w:bCs/>
        </w:rPr>
        <w:t xml:space="preserve"> – начальник </w:t>
      </w:r>
      <w:proofErr w:type="spellStart"/>
      <w:r w:rsidRPr="007943BE">
        <w:rPr>
          <w:bCs/>
        </w:rPr>
        <w:t>контрольно</w:t>
      </w:r>
      <w:proofErr w:type="spellEnd"/>
      <w:r w:rsidRPr="007943BE">
        <w:rPr>
          <w:bCs/>
        </w:rPr>
        <w:t xml:space="preserve"> – правового управления</w:t>
      </w:r>
      <w:r w:rsidR="009D39DD" w:rsidRPr="007943BE">
        <w:rPr>
          <w:bCs/>
        </w:rPr>
        <w:t xml:space="preserve"> </w:t>
      </w:r>
      <w:bookmarkStart w:id="0" w:name="_Hlk83037723"/>
      <w:r w:rsidR="000E154A" w:rsidRPr="007943BE">
        <w:rPr>
          <w:bCs/>
        </w:rPr>
        <w:t>Региональной энергетической комиссии Кузбасса</w:t>
      </w:r>
      <w:bookmarkEnd w:id="0"/>
      <w:r w:rsidR="004C194A" w:rsidRPr="007943BE">
        <w:rPr>
          <w:bCs/>
        </w:rPr>
        <w:t>;</w:t>
      </w:r>
    </w:p>
    <w:p w14:paraId="6BE554C6" w14:textId="77777777" w:rsidR="00160653" w:rsidRPr="00D00103" w:rsidRDefault="00160653" w:rsidP="00160653">
      <w:pPr>
        <w:jc w:val="both"/>
        <w:rPr>
          <w:bCs/>
        </w:rPr>
      </w:pPr>
      <w:r w:rsidRPr="006E7A11">
        <w:rPr>
          <w:b/>
        </w:rPr>
        <w:t>Тараскина Т.П</w:t>
      </w:r>
      <w:r>
        <w:rPr>
          <w:bCs/>
        </w:rPr>
        <w:t xml:space="preserve">. – главный консультант отдела ценообразования транспортных и социально – значимых услуг </w:t>
      </w:r>
      <w:r w:rsidRPr="00D00103">
        <w:rPr>
          <w:bCs/>
        </w:rPr>
        <w:t>Региональной энергетической комиссии Кузбасса;</w:t>
      </w:r>
    </w:p>
    <w:p w14:paraId="1CC1950E" w14:textId="5999F624" w:rsidR="00160653" w:rsidRPr="00160653" w:rsidRDefault="00160653" w:rsidP="000E154A">
      <w:pPr>
        <w:jc w:val="both"/>
        <w:rPr>
          <w:bCs/>
        </w:rPr>
      </w:pPr>
      <w:r>
        <w:rPr>
          <w:b/>
        </w:rPr>
        <w:t xml:space="preserve">Жеребцова Н.А. - </w:t>
      </w:r>
      <w:r>
        <w:rPr>
          <w:bCs/>
        </w:rPr>
        <w:t xml:space="preserve">главный консультант отдела ценообразования транспортных и социально – значимых услуг </w:t>
      </w:r>
      <w:r w:rsidRPr="00D00103">
        <w:rPr>
          <w:bCs/>
        </w:rPr>
        <w:t>Региональной энергетической комиссии Кузбасса;</w:t>
      </w:r>
    </w:p>
    <w:p w14:paraId="26C7E2F5" w14:textId="77777777" w:rsidR="008F7442" w:rsidRDefault="008F7442" w:rsidP="009E60C3">
      <w:pPr>
        <w:jc w:val="both"/>
        <w:rPr>
          <w:bCs/>
        </w:rPr>
      </w:pPr>
    </w:p>
    <w:p w14:paraId="7B03CC70" w14:textId="68FF5760"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8978C6" w:rsidRPr="00D00103" w14:paraId="6E8BD1A2" w14:textId="77777777" w:rsidTr="00626E16">
        <w:trPr>
          <w:trHeight w:val="322"/>
          <w:jc w:val="center"/>
        </w:trPr>
        <w:tc>
          <w:tcPr>
            <w:tcW w:w="437" w:type="dxa"/>
            <w:shd w:val="clear" w:color="auto" w:fill="auto"/>
            <w:vAlign w:val="center"/>
          </w:tcPr>
          <w:p w14:paraId="72638FEA" w14:textId="77777777" w:rsidR="008978C6" w:rsidRPr="00D00103" w:rsidRDefault="008978C6" w:rsidP="00CA49A8">
            <w:pPr>
              <w:jc w:val="center"/>
              <w:rPr>
                <w:kern w:val="32"/>
              </w:rPr>
            </w:pPr>
          </w:p>
          <w:p w14:paraId="7094F24D" w14:textId="77777777" w:rsidR="008978C6" w:rsidRPr="00D00103" w:rsidRDefault="008978C6" w:rsidP="00CA49A8">
            <w:pPr>
              <w:jc w:val="center"/>
              <w:rPr>
                <w:kern w:val="32"/>
              </w:rPr>
            </w:pPr>
            <w:r w:rsidRPr="00D00103">
              <w:rPr>
                <w:kern w:val="32"/>
              </w:rPr>
              <w:t>№</w:t>
            </w:r>
          </w:p>
          <w:p w14:paraId="1D205C33" w14:textId="77777777" w:rsidR="008978C6" w:rsidRPr="00D00103" w:rsidRDefault="008978C6" w:rsidP="00CA49A8">
            <w:pPr>
              <w:jc w:val="center"/>
              <w:rPr>
                <w:kern w:val="32"/>
              </w:rPr>
            </w:pPr>
          </w:p>
        </w:tc>
        <w:tc>
          <w:tcPr>
            <w:tcW w:w="9056" w:type="dxa"/>
            <w:shd w:val="clear" w:color="auto" w:fill="auto"/>
            <w:vAlign w:val="center"/>
          </w:tcPr>
          <w:p w14:paraId="7D7DDD7A" w14:textId="77777777" w:rsidR="008978C6" w:rsidRPr="00D00103" w:rsidRDefault="008978C6" w:rsidP="008978C6">
            <w:pPr>
              <w:tabs>
                <w:tab w:val="left" w:pos="7075"/>
              </w:tabs>
              <w:ind w:left="271" w:right="273" w:firstLine="425"/>
              <w:jc w:val="center"/>
              <w:rPr>
                <w:kern w:val="32"/>
              </w:rPr>
            </w:pPr>
            <w:r w:rsidRPr="00D00103">
              <w:rPr>
                <w:kern w:val="32"/>
              </w:rPr>
              <w:t>Вопрос</w:t>
            </w:r>
          </w:p>
        </w:tc>
      </w:tr>
      <w:tr w:rsidR="00160653" w:rsidRPr="00D00103" w14:paraId="1E3EB388" w14:textId="77777777" w:rsidTr="00626E16">
        <w:trPr>
          <w:trHeight w:val="322"/>
          <w:jc w:val="center"/>
        </w:trPr>
        <w:tc>
          <w:tcPr>
            <w:tcW w:w="437" w:type="dxa"/>
            <w:shd w:val="clear" w:color="auto" w:fill="auto"/>
            <w:vAlign w:val="center"/>
          </w:tcPr>
          <w:p w14:paraId="04F61C4E" w14:textId="4A5E905D" w:rsidR="00160653" w:rsidRPr="00D00103" w:rsidRDefault="00160653" w:rsidP="00160653">
            <w:pPr>
              <w:jc w:val="center"/>
              <w:rPr>
                <w:kern w:val="32"/>
              </w:rPr>
            </w:pPr>
            <w:r>
              <w:rPr>
                <w:kern w:val="32"/>
              </w:rPr>
              <w:t>1.</w:t>
            </w:r>
          </w:p>
        </w:tc>
        <w:tc>
          <w:tcPr>
            <w:tcW w:w="9056" w:type="dxa"/>
            <w:shd w:val="clear" w:color="auto" w:fill="auto"/>
            <w:vAlign w:val="center"/>
          </w:tcPr>
          <w:p w14:paraId="70A897E7" w14:textId="28D517AE" w:rsidR="00160653" w:rsidRPr="00D00103" w:rsidRDefault="00160653" w:rsidP="00160653">
            <w:pPr>
              <w:tabs>
                <w:tab w:val="left" w:pos="7075"/>
              </w:tabs>
              <w:autoSpaceDE w:val="0"/>
              <w:autoSpaceDN w:val="0"/>
              <w:adjustRightInd w:val="0"/>
              <w:ind w:right="140"/>
              <w:jc w:val="both"/>
            </w:pPr>
            <w:r w:rsidRPr="00F945F6">
              <w:rPr>
                <w:kern w:val="32"/>
              </w:rPr>
              <w:t>Об установлении предельных максимальных тарифов на транспортные услуги, оказываемые на подъездных железнодорожных путях</w:t>
            </w:r>
            <w:r>
              <w:rPr>
                <w:kern w:val="32"/>
              </w:rPr>
              <w:br/>
            </w:r>
            <w:r w:rsidRPr="00F945F6">
              <w:rPr>
                <w:kern w:val="32"/>
              </w:rPr>
              <w:t>ООО «</w:t>
            </w:r>
            <w:proofErr w:type="spellStart"/>
            <w:r w:rsidRPr="00F945F6">
              <w:rPr>
                <w:kern w:val="32"/>
              </w:rPr>
              <w:t>Беловопромжелдортранс</w:t>
            </w:r>
            <w:proofErr w:type="spellEnd"/>
            <w:r w:rsidRPr="00F945F6">
              <w:rPr>
                <w:kern w:val="32"/>
              </w:rPr>
              <w:t>»</w:t>
            </w:r>
          </w:p>
        </w:tc>
      </w:tr>
      <w:tr w:rsidR="00160653" w:rsidRPr="00D00103" w14:paraId="1234D2FB" w14:textId="77777777" w:rsidTr="00AB07EB">
        <w:trPr>
          <w:trHeight w:val="322"/>
          <w:jc w:val="center"/>
        </w:trPr>
        <w:tc>
          <w:tcPr>
            <w:tcW w:w="437" w:type="dxa"/>
            <w:shd w:val="clear" w:color="auto" w:fill="auto"/>
            <w:vAlign w:val="center"/>
          </w:tcPr>
          <w:p w14:paraId="667A204D" w14:textId="444A0A57" w:rsidR="00160653" w:rsidRPr="00D00103" w:rsidRDefault="00160653" w:rsidP="00160653">
            <w:pPr>
              <w:jc w:val="center"/>
              <w:rPr>
                <w:kern w:val="32"/>
              </w:rPr>
            </w:pPr>
            <w:r>
              <w:rPr>
                <w:kern w:val="32"/>
              </w:rPr>
              <w:t>2.</w:t>
            </w:r>
          </w:p>
        </w:tc>
        <w:tc>
          <w:tcPr>
            <w:tcW w:w="9056" w:type="dxa"/>
            <w:shd w:val="clear" w:color="auto" w:fill="auto"/>
            <w:vAlign w:val="center"/>
          </w:tcPr>
          <w:p w14:paraId="76361724" w14:textId="098724F6" w:rsidR="00160653" w:rsidRPr="00D00103" w:rsidRDefault="00160653" w:rsidP="00160653">
            <w:pPr>
              <w:tabs>
                <w:tab w:val="left" w:pos="7075"/>
              </w:tabs>
              <w:autoSpaceDE w:val="0"/>
              <w:autoSpaceDN w:val="0"/>
              <w:adjustRightInd w:val="0"/>
              <w:ind w:right="140"/>
              <w:jc w:val="both"/>
            </w:pPr>
            <w:bookmarkStart w:id="1" w:name="_Hlk56521680"/>
            <w:r w:rsidRPr="003814D0">
              <w:rPr>
                <w:kern w:val="32"/>
              </w:rPr>
              <w:t>О внесении изменений в постановление Региональной энергетической комиссии Кузбасса от 09.11.2021 № 517 «Об установлении предельных максимальных тарифов на транспортные услуги, оказываемые</w:t>
            </w:r>
            <w:r>
              <w:rPr>
                <w:kern w:val="32"/>
              </w:rPr>
              <w:t xml:space="preserve"> </w:t>
            </w:r>
            <w:r w:rsidRPr="003814D0">
              <w:rPr>
                <w:kern w:val="32"/>
              </w:rPr>
              <w:t xml:space="preserve">на подъездных железнодорожных путях </w:t>
            </w:r>
            <w:bookmarkStart w:id="2" w:name="_Hlk507682133"/>
            <w:r w:rsidR="001123EB">
              <w:rPr>
                <w:kern w:val="32"/>
              </w:rPr>
              <w:br/>
            </w:r>
            <w:r w:rsidRPr="003814D0">
              <w:rPr>
                <w:kern w:val="32"/>
              </w:rPr>
              <w:t xml:space="preserve">АО «ЕВРАЗ </w:t>
            </w:r>
            <w:bookmarkEnd w:id="2"/>
            <w:r w:rsidRPr="003814D0">
              <w:rPr>
                <w:kern w:val="32"/>
              </w:rPr>
              <w:t>ЗСМК»</w:t>
            </w:r>
            <w:bookmarkEnd w:id="1"/>
          </w:p>
        </w:tc>
      </w:tr>
      <w:tr w:rsidR="00160653" w:rsidRPr="00D00103" w14:paraId="7ACAC1CF" w14:textId="77777777" w:rsidTr="00AB07EB">
        <w:trPr>
          <w:trHeight w:val="322"/>
          <w:jc w:val="center"/>
        </w:trPr>
        <w:tc>
          <w:tcPr>
            <w:tcW w:w="437" w:type="dxa"/>
            <w:shd w:val="clear" w:color="auto" w:fill="auto"/>
            <w:vAlign w:val="center"/>
          </w:tcPr>
          <w:p w14:paraId="7A46489C" w14:textId="59D36290" w:rsidR="00160653" w:rsidRDefault="00160653" w:rsidP="00160653">
            <w:pPr>
              <w:jc w:val="center"/>
              <w:rPr>
                <w:kern w:val="32"/>
              </w:rPr>
            </w:pPr>
            <w:r>
              <w:rPr>
                <w:kern w:val="32"/>
              </w:rPr>
              <w:t>3.</w:t>
            </w:r>
          </w:p>
        </w:tc>
        <w:tc>
          <w:tcPr>
            <w:tcW w:w="9056" w:type="dxa"/>
            <w:shd w:val="clear" w:color="auto" w:fill="auto"/>
            <w:vAlign w:val="center"/>
          </w:tcPr>
          <w:p w14:paraId="755C8E44" w14:textId="1D7904DB" w:rsidR="00160653" w:rsidRPr="00D00103" w:rsidRDefault="00160653" w:rsidP="00160653">
            <w:pPr>
              <w:tabs>
                <w:tab w:val="left" w:pos="7075"/>
              </w:tabs>
              <w:autoSpaceDE w:val="0"/>
              <w:autoSpaceDN w:val="0"/>
              <w:adjustRightInd w:val="0"/>
              <w:ind w:right="140"/>
              <w:jc w:val="both"/>
            </w:pPr>
            <w:r w:rsidRPr="003814D0">
              <w:rPr>
                <w:kern w:val="32"/>
              </w:rPr>
              <w:t>О внесении изменения в постановление региональной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области-Кузбассе»</w:t>
            </w:r>
          </w:p>
        </w:tc>
      </w:tr>
    </w:tbl>
    <w:p w14:paraId="3EEFF9AF" w14:textId="77777777" w:rsidR="00FA46A5" w:rsidRDefault="00FA46A5" w:rsidP="00376861">
      <w:pPr>
        <w:ind w:firstLine="567"/>
        <w:jc w:val="both"/>
        <w:rPr>
          <w:bCs/>
        </w:rPr>
      </w:pPr>
    </w:p>
    <w:p w14:paraId="273EC796" w14:textId="13CB6BAA" w:rsidR="00225B61" w:rsidRDefault="001123EB" w:rsidP="00376861">
      <w:pPr>
        <w:ind w:firstLine="567"/>
        <w:jc w:val="both"/>
        <w:rPr>
          <w:bCs/>
        </w:rPr>
      </w:pPr>
      <w:r>
        <w:rPr>
          <w:bCs/>
        </w:rPr>
        <w:t>Чурсина О.А</w:t>
      </w:r>
      <w:r w:rsidR="00103E10">
        <w:rPr>
          <w:bCs/>
        </w:rPr>
        <w:t>. о</w:t>
      </w:r>
      <w:r w:rsidR="00BE76AB" w:rsidRPr="00D00103">
        <w:rPr>
          <w:bCs/>
        </w:rPr>
        <w:t>знакомил</w:t>
      </w:r>
      <w:r>
        <w:rPr>
          <w:bCs/>
        </w:rPr>
        <w:t>а</w:t>
      </w:r>
      <w:r w:rsidR="00BE76AB" w:rsidRPr="00D00103">
        <w:rPr>
          <w:bCs/>
        </w:rPr>
        <w:t xml:space="preserve"> присутствующих с повесткой дня и предоставил</w:t>
      </w:r>
      <w:r w:rsidR="00E141A0">
        <w:rPr>
          <w:bCs/>
        </w:rPr>
        <w:t>а</w:t>
      </w:r>
      <w:r w:rsidR="00BE76AB" w:rsidRPr="00D00103">
        <w:rPr>
          <w:bCs/>
        </w:rPr>
        <w:t xml:space="preserve"> слово докладчик</w:t>
      </w:r>
      <w:r w:rsidR="00E141A0">
        <w:rPr>
          <w:bCs/>
        </w:rPr>
        <w:t>ам</w:t>
      </w:r>
      <w:r w:rsidR="00BE76AB" w:rsidRPr="00D00103">
        <w:rPr>
          <w:bCs/>
        </w:rPr>
        <w:t>.</w:t>
      </w:r>
    </w:p>
    <w:p w14:paraId="3FB5A9BB" w14:textId="77777777" w:rsidR="001123EB" w:rsidRDefault="001123EB" w:rsidP="00376861">
      <w:pPr>
        <w:ind w:firstLine="567"/>
        <w:jc w:val="both"/>
        <w:rPr>
          <w:bCs/>
        </w:rPr>
        <w:sectPr w:rsidR="001123EB" w:rsidSect="002C59F0">
          <w:headerReference w:type="default" r:id="rId8"/>
          <w:pgSz w:w="11906" w:h="16838" w:code="9"/>
          <w:pgMar w:top="709" w:right="567" w:bottom="709" w:left="1701" w:header="709" w:footer="709" w:gutter="0"/>
          <w:cols w:space="708"/>
          <w:titlePg/>
          <w:docGrid w:linePitch="360"/>
        </w:sectPr>
      </w:pPr>
    </w:p>
    <w:p w14:paraId="4F21F042" w14:textId="30486D8D" w:rsidR="00DF4030" w:rsidRPr="001123EB" w:rsidRDefault="00CC69B8" w:rsidP="00F9637F">
      <w:pPr>
        <w:ind w:right="-6" w:firstLine="567"/>
        <w:jc w:val="both"/>
        <w:rPr>
          <w:b/>
          <w:bCs/>
          <w:kern w:val="32"/>
        </w:rPr>
      </w:pPr>
      <w:r w:rsidRPr="009343A7">
        <w:rPr>
          <w:kern w:val="32"/>
        </w:rPr>
        <w:lastRenderedPageBreak/>
        <w:t xml:space="preserve">Вопрос </w:t>
      </w:r>
      <w:r w:rsidR="008A5094" w:rsidRPr="009343A7">
        <w:rPr>
          <w:kern w:val="32"/>
        </w:rPr>
        <w:t>1</w:t>
      </w:r>
      <w:r w:rsidR="00E56047" w:rsidRPr="009343A7">
        <w:rPr>
          <w:kern w:val="32"/>
        </w:rPr>
        <w:t>.</w:t>
      </w:r>
      <w:r w:rsidRPr="009343A7">
        <w:rPr>
          <w:b/>
          <w:bCs/>
          <w:kern w:val="32"/>
        </w:rPr>
        <w:t xml:space="preserve"> </w:t>
      </w:r>
      <w:r w:rsidR="00626E16" w:rsidRPr="001123EB">
        <w:rPr>
          <w:b/>
          <w:bCs/>
          <w:kern w:val="32"/>
        </w:rPr>
        <w:t>«</w:t>
      </w:r>
      <w:r w:rsidR="001123EB" w:rsidRPr="001123EB">
        <w:rPr>
          <w:b/>
          <w:bCs/>
          <w:kern w:val="32"/>
        </w:rPr>
        <w:t>Об установлении предельных максимальных тарифов на транспортные услуги, оказываемые на подъездных железнодорожных путях</w:t>
      </w:r>
      <w:r w:rsidR="001123EB" w:rsidRPr="001123EB">
        <w:rPr>
          <w:b/>
          <w:bCs/>
          <w:kern w:val="32"/>
        </w:rPr>
        <w:br/>
        <w:t>ООО «</w:t>
      </w:r>
      <w:proofErr w:type="spellStart"/>
      <w:r w:rsidR="001123EB" w:rsidRPr="001123EB">
        <w:rPr>
          <w:b/>
          <w:bCs/>
          <w:kern w:val="32"/>
        </w:rPr>
        <w:t>Беловопромжелдортранс</w:t>
      </w:r>
      <w:proofErr w:type="spellEnd"/>
      <w:r w:rsidR="001123EB" w:rsidRPr="001123EB">
        <w:rPr>
          <w:b/>
          <w:bCs/>
          <w:kern w:val="32"/>
        </w:rPr>
        <w:t>»</w:t>
      </w:r>
      <w:r w:rsidR="00626E16" w:rsidRPr="001123EB">
        <w:rPr>
          <w:b/>
          <w:bCs/>
          <w:kern w:val="32"/>
        </w:rPr>
        <w:t>».</w:t>
      </w:r>
    </w:p>
    <w:p w14:paraId="1565D92A" w14:textId="77777777" w:rsidR="00DF4030" w:rsidRPr="009343A7" w:rsidRDefault="00DF4030" w:rsidP="00DF4030">
      <w:pPr>
        <w:ind w:firstLine="567"/>
        <w:jc w:val="both"/>
        <w:rPr>
          <w:b/>
        </w:rPr>
      </w:pPr>
    </w:p>
    <w:p w14:paraId="39106C88" w14:textId="600D3D43" w:rsidR="00B31566" w:rsidRDefault="00194D7C" w:rsidP="00B31566">
      <w:pPr>
        <w:autoSpaceDE w:val="0"/>
        <w:autoSpaceDN w:val="0"/>
        <w:adjustRightInd w:val="0"/>
        <w:ind w:firstLine="567"/>
        <w:jc w:val="both"/>
        <w:rPr>
          <w:kern w:val="32"/>
        </w:rPr>
      </w:pPr>
      <w:r w:rsidRPr="009343A7">
        <w:rPr>
          <w:kern w:val="32"/>
        </w:rPr>
        <w:t xml:space="preserve">Докладчик </w:t>
      </w:r>
      <w:r w:rsidR="001123EB">
        <w:rPr>
          <w:b/>
          <w:bCs/>
          <w:kern w:val="32"/>
        </w:rPr>
        <w:t>Тараскина Т</w:t>
      </w:r>
      <w:r w:rsidR="00E25E67" w:rsidRPr="009343A7">
        <w:rPr>
          <w:b/>
          <w:bCs/>
          <w:kern w:val="32"/>
        </w:rPr>
        <w:t>.</w:t>
      </w:r>
      <w:r w:rsidR="001123EB">
        <w:rPr>
          <w:b/>
          <w:bCs/>
          <w:kern w:val="32"/>
        </w:rPr>
        <w:t>П.</w:t>
      </w:r>
      <w:r w:rsidR="00103E10" w:rsidRPr="009343A7">
        <w:rPr>
          <w:b/>
          <w:bCs/>
          <w:kern w:val="32"/>
        </w:rPr>
        <w:t xml:space="preserve"> </w:t>
      </w:r>
      <w:r w:rsidR="009343A7" w:rsidRPr="009343A7">
        <w:rPr>
          <w:kern w:val="32"/>
        </w:rPr>
        <w:t>согласно экспертн</w:t>
      </w:r>
      <w:r w:rsidR="002266F4">
        <w:rPr>
          <w:kern w:val="32"/>
        </w:rPr>
        <w:t>ому</w:t>
      </w:r>
      <w:r w:rsidR="009343A7" w:rsidRPr="009343A7">
        <w:rPr>
          <w:kern w:val="32"/>
        </w:rPr>
        <w:t xml:space="preserve"> заключен</w:t>
      </w:r>
      <w:r w:rsidR="002266F4">
        <w:rPr>
          <w:kern w:val="32"/>
        </w:rPr>
        <w:t>ию</w:t>
      </w:r>
      <w:r w:rsidR="009343A7" w:rsidRPr="009343A7">
        <w:rPr>
          <w:kern w:val="32"/>
        </w:rPr>
        <w:t xml:space="preserve"> (приложени</w:t>
      </w:r>
      <w:r w:rsidR="002266F4">
        <w:rPr>
          <w:kern w:val="32"/>
        </w:rPr>
        <w:t>е</w:t>
      </w:r>
      <w:r w:rsidR="009343A7" w:rsidRPr="009343A7">
        <w:rPr>
          <w:kern w:val="32"/>
        </w:rPr>
        <w:t xml:space="preserve"> №</w:t>
      </w:r>
      <w:r w:rsidR="00EC1958">
        <w:rPr>
          <w:kern w:val="32"/>
        </w:rPr>
        <w:t xml:space="preserve"> 1</w:t>
      </w:r>
      <w:r w:rsidR="009343A7" w:rsidRPr="009343A7">
        <w:rPr>
          <w:kern w:val="32"/>
        </w:rPr>
        <w:t xml:space="preserve"> к настоящему протоколу) предлага</w:t>
      </w:r>
      <w:r w:rsidR="00EC1958">
        <w:rPr>
          <w:kern w:val="32"/>
        </w:rPr>
        <w:t>е</w:t>
      </w:r>
      <w:r w:rsidR="009343A7" w:rsidRPr="009343A7">
        <w:rPr>
          <w:kern w:val="32"/>
        </w:rPr>
        <w:t>т:</w:t>
      </w:r>
    </w:p>
    <w:p w14:paraId="63D99C98" w14:textId="77777777" w:rsidR="00B31566" w:rsidRDefault="00B31566" w:rsidP="00B31566">
      <w:pPr>
        <w:autoSpaceDE w:val="0"/>
        <w:autoSpaceDN w:val="0"/>
        <w:adjustRightInd w:val="0"/>
        <w:ind w:firstLine="567"/>
        <w:jc w:val="both"/>
        <w:rPr>
          <w:kern w:val="32"/>
        </w:rPr>
      </w:pPr>
    </w:p>
    <w:p w14:paraId="57786E53" w14:textId="385E0E4F" w:rsidR="001123EB" w:rsidRPr="001123EB" w:rsidRDefault="001123EB" w:rsidP="001123EB">
      <w:pPr>
        <w:tabs>
          <w:tab w:val="left" w:pos="0"/>
        </w:tabs>
        <w:ind w:firstLine="567"/>
        <w:jc w:val="both"/>
        <w:rPr>
          <w:kern w:val="32"/>
        </w:rPr>
      </w:pPr>
      <w:r w:rsidRPr="001123EB">
        <w:rPr>
          <w:kern w:val="32"/>
        </w:rPr>
        <w:t xml:space="preserve">1. Установить и ввести в действие с 28.09.2022 предельные максимальные тарифы на транспортные услуги, оказываемые на подъездных железнодорожных путях </w:t>
      </w:r>
      <w:r>
        <w:rPr>
          <w:kern w:val="32"/>
        </w:rPr>
        <w:br/>
      </w:r>
      <w:r w:rsidRPr="001123EB">
        <w:rPr>
          <w:kern w:val="32"/>
        </w:rPr>
        <w:t>ООО «</w:t>
      </w:r>
      <w:proofErr w:type="spellStart"/>
      <w:r w:rsidRPr="001123EB">
        <w:rPr>
          <w:kern w:val="32"/>
        </w:rPr>
        <w:t>Беловопромжелдортранс</w:t>
      </w:r>
      <w:proofErr w:type="spellEnd"/>
      <w:r w:rsidRPr="001123EB">
        <w:rPr>
          <w:kern w:val="32"/>
        </w:rPr>
        <w:t xml:space="preserve">», ИНН 4202023632, (без НДС): </w:t>
      </w:r>
    </w:p>
    <w:p w14:paraId="422D3953" w14:textId="252FA9AA" w:rsidR="001123EB" w:rsidRPr="001123EB" w:rsidRDefault="001123EB" w:rsidP="001123EB">
      <w:pPr>
        <w:tabs>
          <w:tab w:val="left" w:pos="0"/>
        </w:tabs>
        <w:ind w:firstLine="567"/>
        <w:jc w:val="both"/>
        <w:rPr>
          <w:kern w:val="32"/>
        </w:rPr>
      </w:pPr>
      <w:r w:rsidRPr="001123EB">
        <w:rPr>
          <w:kern w:val="32"/>
        </w:rPr>
        <w:t>1.1. Перевозка грузов, подача и уборка вагонов по подъездным железнодорожным путям по станции примыкания ГРЭС в размере 45,26 рублей за тонну.</w:t>
      </w:r>
    </w:p>
    <w:p w14:paraId="5BFCF074" w14:textId="2D9F0F23" w:rsidR="001123EB" w:rsidRPr="001123EB" w:rsidRDefault="001123EB" w:rsidP="001123EB">
      <w:pPr>
        <w:tabs>
          <w:tab w:val="left" w:pos="0"/>
        </w:tabs>
        <w:ind w:firstLine="567"/>
        <w:jc w:val="both"/>
        <w:rPr>
          <w:kern w:val="32"/>
        </w:rPr>
      </w:pPr>
      <w:r w:rsidRPr="001123EB">
        <w:rPr>
          <w:kern w:val="32"/>
        </w:rPr>
        <w:t>1.2. Перевозка грузов, подача и уборка вагонов по подъездным железнодорожным путям по станции примыкания Северная в размере 123,09 рублей за тонну.</w:t>
      </w:r>
    </w:p>
    <w:p w14:paraId="11A1810A" w14:textId="11295909" w:rsidR="001123EB" w:rsidRPr="001123EB" w:rsidRDefault="001123EB" w:rsidP="001123EB">
      <w:pPr>
        <w:tabs>
          <w:tab w:val="left" w:pos="0"/>
        </w:tabs>
        <w:ind w:firstLine="567"/>
        <w:jc w:val="both"/>
        <w:rPr>
          <w:kern w:val="32"/>
        </w:rPr>
      </w:pPr>
      <w:r w:rsidRPr="001123EB">
        <w:rPr>
          <w:kern w:val="32"/>
        </w:rPr>
        <w:t>1.3. Маневровая работа, выполняемая локомотивом ООО «</w:t>
      </w:r>
      <w:proofErr w:type="spellStart"/>
      <w:r w:rsidRPr="001123EB">
        <w:rPr>
          <w:kern w:val="32"/>
        </w:rPr>
        <w:t>Беловопромжелдортранс</w:t>
      </w:r>
      <w:proofErr w:type="spellEnd"/>
      <w:r w:rsidRPr="001123EB">
        <w:rPr>
          <w:kern w:val="32"/>
        </w:rPr>
        <w:t xml:space="preserve">», в размере 3199,43 рублей за </w:t>
      </w:r>
      <w:proofErr w:type="spellStart"/>
      <w:r w:rsidRPr="001123EB">
        <w:rPr>
          <w:kern w:val="32"/>
        </w:rPr>
        <w:t>локомотиво</w:t>
      </w:r>
      <w:proofErr w:type="spellEnd"/>
      <w:r w:rsidRPr="001123EB">
        <w:rPr>
          <w:kern w:val="32"/>
        </w:rPr>
        <w:t>-час.</w:t>
      </w:r>
    </w:p>
    <w:p w14:paraId="7BE00983" w14:textId="6FDB0428" w:rsidR="001123EB" w:rsidRPr="001123EB" w:rsidRDefault="001123EB" w:rsidP="001123EB">
      <w:pPr>
        <w:tabs>
          <w:tab w:val="left" w:pos="0"/>
        </w:tabs>
        <w:ind w:firstLine="567"/>
        <w:jc w:val="both"/>
        <w:rPr>
          <w:kern w:val="32"/>
        </w:rPr>
      </w:pPr>
      <w:r w:rsidRPr="001123EB">
        <w:rPr>
          <w:kern w:val="32"/>
        </w:rPr>
        <w:t xml:space="preserve">1.4. Отстой подвижного состава на подъездных железнодорожных путях в размере 7,25 рубля за </w:t>
      </w:r>
      <w:proofErr w:type="spellStart"/>
      <w:r w:rsidRPr="001123EB">
        <w:rPr>
          <w:kern w:val="32"/>
        </w:rPr>
        <w:t>вагоно</w:t>
      </w:r>
      <w:proofErr w:type="spellEnd"/>
      <w:r w:rsidRPr="001123EB">
        <w:rPr>
          <w:kern w:val="32"/>
        </w:rPr>
        <w:t>-час.</w:t>
      </w:r>
    </w:p>
    <w:p w14:paraId="5CD9DF39" w14:textId="403B5390" w:rsidR="001123EB" w:rsidRPr="001123EB" w:rsidRDefault="001123EB" w:rsidP="001123EB">
      <w:pPr>
        <w:tabs>
          <w:tab w:val="left" w:pos="0"/>
          <w:tab w:val="left" w:pos="1276"/>
        </w:tabs>
        <w:ind w:firstLine="567"/>
        <w:jc w:val="both"/>
        <w:rPr>
          <w:kern w:val="32"/>
        </w:rPr>
      </w:pPr>
      <w:r w:rsidRPr="001123EB">
        <w:rPr>
          <w:kern w:val="32"/>
        </w:rPr>
        <w:t xml:space="preserve">2. Признать утратившим силу с 28.09.2022 постановление Региональной энергетической комиссии Кузбасса от 13.10.2020 № 262 «Об установлении предельных максимальных тарифов на транспортные услуги, оказываемые на подъездных железнодорожных путях </w:t>
      </w:r>
      <w:r>
        <w:rPr>
          <w:kern w:val="32"/>
        </w:rPr>
        <w:br/>
      </w:r>
      <w:r w:rsidRPr="001123EB">
        <w:rPr>
          <w:kern w:val="32"/>
        </w:rPr>
        <w:t>ООО «</w:t>
      </w:r>
      <w:proofErr w:type="spellStart"/>
      <w:r w:rsidRPr="001123EB">
        <w:rPr>
          <w:kern w:val="32"/>
        </w:rPr>
        <w:t>Беловопромжелдортранс</w:t>
      </w:r>
      <w:proofErr w:type="spellEnd"/>
      <w:r w:rsidRPr="001123EB">
        <w:rPr>
          <w:kern w:val="32"/>
        </w:rPr>
        <w:t>».</w:t>
      </w:r>
    </w:p>
    <w:p w14:paraId="4CA03EC4" w14:textId="06783DBD" w:rsidR="00EC1958" w:rsidRDefault="00EC1958" w:rsidP="00FD0B79">
      <w:pPr>
        <w:autoSpaceDE w:val="0"/>
        <w:autoSpaceDN w:val="0"/>
        <w:adjustRightInd w:val="0"/>
        <w:ind w:firstLine="567"/>
        <w:jc w:val="both"/>
        <w:rPr>
          <w:kern w:val="32"/>
        </w:rPr>
      </w:pPr>
    </w:p>
    <w:p w14:paraId="4DE51F1A" w14:textId="763028CE" w:rsidR="00D149A4" w:rsidRDefault="00D149A4" w:rsidP="00FD0B79">
      <w:pPr>
        <w:autoSpaceDE w:val="0"/>
        <w:autoSpaceDN w:val="0"/>
        <w:adjustRightInd w:val="0"/>
        <w:ind w:firstLine="567"/>
        <w:jc w:val="both"/>
        <w:rPr>
          <w:kern w:val="32"/>
        </w:rPr>
      </w:pPr>
      <w:r>
        <w:rPr>
          <w:kern w:val="32"/>
        </w:rPr>
        <w:t xml:space="preserve">В материалах дела имеется письменное обращение от </w:t>
      </w:r>
      <w:r w:rsidR="001123EB">
        <w:rPr>
          <w:kern w:val="32"/>
        </w:rPr>
        <w:t>19</w:t>
      </w:r>
      <w:r>
        <w:rPr>
          <w:kern w:val="32"/>
        </w:rPr>
        <w:t xml:space="preserve">.09.2022 № </w:t>
      </w:r>
      <w:r w:rsidR="001123EB">
        <w:rPr>
          <w:kern w:val="32"/>
        </w:rPr>
        <w:t>1586762</w:t>
      </w:r>
      <w:r>
        <w:rPr>
          <w:kern w:val="32"/>
        </w:rPr>
        <w:t xml:space="preserve"> за подписью </w:t>
      </w:r>
      <w:r w:rsidR="00AD151E">
        <w:rPr>
          <w:kern w:val="32"/>
        </w:rPr>
        <w:t xml:space="preserve">генерального </w:t>
      </w:r>
      <w:r>
        <w:rPr>
          <w:kern w:val="32"/>
        </w:rPr>
        <w:t xml:space="preserve">директора </w:t>
      </w:r>
      <w:r w:rsidR="00AD151E" w:rsidRPr="001123EB">
        <w:rPr>
          <w:kern w:val="32"/>
        </w:rPr>
        <w:t>ООО «</w:t>
      </w:r>
      <w:proofErr w:type="spellStart"/>
      <w:r w:rsidR="00AD151E" w:rsidRPr="001123EB">
        <w:rPr>
          <w:kern w:val="32"/>
        </w:rPr>
        <w:t>Беловопромжелдортранс</w:t>
      </w:r>
      <w:proofErr w:type="spellEnd"/>
      <w:r w:rsidR="00AD151E" w:rsidRPr="001123EB">
        <w:rPr>
          <w:kern w:val="32"/>
        </w:rPr>
        <w:t>»</w:t>
      </w:r>
      <w:r w:rsidR="00AD151E">
        <w:rPr>
          <w:kern w:val="32"/>
        </w:rPr>
        <w:t xml:space="preserve"> В.А. Гладкова </w:t>
      </w:r>
      <w:r>
        <w:rPr>
          <w:kern w:val="32"/>
        </w:rPr>
        <w:t>с просьбой рассмотреть вопрос в отсутствии представител</w:t>
      </w:r>
      <w:r w:rsidR="00AD151E">
        <w:rPr>
          <w:kern w:val="32"/>
        </w:rPr>
        <w:t>ей</w:t>
      </w:r>
      <w:r>
        <w:rPr>
          <w:kern w:val="32"/>
        </w:rPr>
        <w:t xml:space="preserve"> общества. </w:t>
      </w:r>
    </w:p>
    <w:p w14:paraId="31C846E8" w14:textId="77777777" w:rsidR="00D149A4" w:rsidRPr="00EF4229" w:rsidRDefault="00D149A4" w:rsidP="00FD0B79">
      <w:pPr>
        <w:autoSpaceDE w:val="0"/>
        <w:autoSpaceDN w:val="0"/>
        <w:adjustRightInd w:val="0"/>
        <w:ind w:firstLine="567"/>
        <w:jc w:val="both"/>
        <w:rPr>
          <w:kern w:val="32"/>
        </w:rPr>
      </w:pPr>
    </w:p>
    <w:p w14:paraId="3D5E0260" w14:textId="77777777" w:rsidR="00B46D3B" w:rsidRPr="00EF4229" w:rsidRDefault="00B46D3B" w:rsidP="00B46D3B">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5A8E0313" w14:textId="77777777" w:rsidR="00B46D3B" w:rsidRPr="00EF4229" w:rsidRDefault="00B46D3B" w:rsidP="00B46D3B">
      <w:pPr>
        <w:ind w:right="-6" w:firstLine="567"/>
        <w:jc w:val="both"/>
        <w:rPr>
          <w:b/>
          <w:szCs w:val="20"/>
        </w:rPr>
      </w:pPr>
    </w:p>
    <w:p w14:paraId="5F9CB6B6" w14:textId="77777777" w:rsidR="00EF4229" w:rsidRPr="00D00103" w:rsidRDefault="00EF4229" w:rsidP="00EF4229">
      <w:pPr>
        <w:ind w:right="-6" w:firstLine="567"/>
        <w:jc w:val="both"/>
        <w:rPr>
          <w:b/>
          <w:szCs w:val="20"/>
        </w:rPr>
      </w:pPr>
      <w:r w:rsidRPr="00D00103">
        <w:rPr>
          <w:b/>
          <w:szCs w:val="20"/>
        </w:rPr>
        <w:t>ПОСТАНОВИЛО:</w:t>
      </w:r>
    </w:p>
    <w:p w14:paraId="1A1A55B6" w14:textId="77777777" w:rsidR="00EF4229" w:rsidRPr="00D00103" w:rsidRDefault="00EF4229" w:rsidP="00EF4229">
      <w:pPr>
        <w:ind w:right="-6" w:firstLine="567"/>
        <w:jc w:val="both"/>
        <w:rPr>
          <w:b/>
          <w:szCs w:val="20"/>
        </w:rPr>
      </w:pPr>
    </w:p>
    <w:p w14:paraId="7F56E8AD" w14:textId="77777777" w:rsidR="00EF4229" w:rsidRPr="00D00103" w:rsidRDefault="00EF4229" w:rsidP="00EF4229">
      <w:pPr>
        <w:pStyle w:val="ConsPlusNormal"/>
        <w:ind w:firstLine="567"/>
        <w:jc w:val="both"/>
        <w:rPr>
          <w:sz w:val="24"/>
        </w:rPr>
      </w:pPr>
      <w:r>
        <w:rPr>
          <w:sz w:val="24"/>
        </w:rPr>
        <w:t>Согласиться с предложением докладчика.</w:t>
      </w:r>
    </w:p>
    <w:p w14:paraId="44293294" w14:textId="77777777" w:rsidR="00EF4229" w:rsidRPr="00D00103" w:rsidRDefault="00EF4229" w:rsidP="00EF4229">
      <w:pPr>
        <w:pStyle w:val="ConsPlusNormal"/>
        <w:ind w:firstLine="567"/>
        <w:jc w:val="both"/>
        <w:rPr>
          <w:sz w:val="24"/>
        </w:rPr>
      </w:pPr>
    </w:p>
    <w:p w14:paraId="332C602F" w14:textId="77777777" w:rsidR="00D835CC" w:rsidRDefault="00EF4229" w:rsidP="00D835CC">
      <w:pPr>
        <w:ind w:right="-6" w:firstLine="567"/>
        <w:jc w:val="both"/>
        <w:rPr>
          <w:b/>
        </w:rPr>
      </w:pPr>
      <w:r w:rsidRPr="00D00103">
        <w:rPr>
          <w:b/>
        </w:rPr>
        <w:t>Голосовали «ЗА» -</w:t>
      </w:r>
      <w:r>
        <w:rPr>
          <w:b/>
        </w:rPr>
        <w:t xml:space="preserve"> единогласно.</w:t>
      </w:r>
    </w:p>
    <w:p w14:paraId="71F404FA" w14:textId="77777777" w:rsidR="00D835CC" w:rsidRDefault="00D835CC" w:rsidP="00D835CC">
      <w:pPr>
        <w:ind w:right="-6" w:firstLine="567"/>
        <w:jc w:val="both"/>
        <w:rPr>
          <w:b/>
        </w:rPr>
      </w:pPr>
    </w:p>
    <w:p w14:paraId="63503F90" w14:textId="24167108" w:rsidR="00B470CD" w:rsidRPr="00D835CC" w:rsidRDefault="00D21C57" w:rsidP="00D835CC">
      <w:pPr>
        <w:ind w:right="-6" w:firstLine="567"/>
        <w:jc w:val="both"/>
        <w:rPr>
          <w:b/>
        </w:rPr>
      </w:pPr>
      <w:r w:rsidRPr="00D835CC">
        <w:rPr>
          <w:kern w:val="32"/>
        </w:rPr>
        <w:t>Вопрос 2</w:t>
      </w:r>
      <w:r w:rsidRPr="00D835CC">
        <w:rPr>
          <w:b/>
          <w:bCs/>
          <w:kern w:val="32"/>
        </w:rPr>
        <w:t xml:space="preserve"> «</w:t>
      </w:r>
      <w:r w:rsidR="00D835CC" w:rsidRPr="00D835CC">
        <w:rPr>
          <w:b/>
          <w:bCs/>
          <w:kern w:val="32"/>
        </w:rPr>
        <w:t>О внесении изменений в постановление Региональной энергетической комиссии Кузбасса от 09.11.2021 № 517</w:t>
      </w:r>
      <w:r w:rsidR="00D835CC">
        <w:rPr>
          <w:b/>
        </w:rPr>
        <w:t xml:space="preserve"> </w:t>
      </w:r>
      <w:r w:rsidR="00D835CC" w:rsidRPr="00D835CC">
        <w:rPr>
          <w:b/>
          <w:bCs/>
          <w:kern w:val="32"/>
        </w:rPr>
        <w:t>«Об установлении предельных максимальных тарифов на транспортные услуги, оказываемые на подъездных железнодорожных путях АО «ЕВРАЗ ЗСМК»</w:t>
      </w:r>
      <w:r w:rsidRPr="00D835CC">
        <w:rPr>
          <w:b/>
          <w:bCs/>
          <w:kern w:val="32"/>
        </w:rPr>
        <w:t>»</w:t>
      </w:r>
    </w:p>
    <w:p w14:paraId="4F5E34F5" w14:textId="77777777" w:rsidR="00B470CD" w:rsidRPr="00B31566" w:rsidRDefault="00B470CD" w:rsidP="00B470CD">
      <w:pPr>
        <w:ind w:right="-6" w:firstLine="567"/>
        <w:jc w:val="both"/>
        <w:rPr>
          <w:b/>
          <w:bCs/>
          <w:color w:val="000000"/>
        </w:rPr>
      </w:pPr>
    </w:p>
    <w:p w14:paraId="2287354A" w14:textId="77777777" w:rsidR="00D835CC" w:rsidRDefault="00D835CC" w:rsidP="00D835CC">
      <w:pPr>
        <w:autoSpaceDE w:val="0"/>
        <w:autoSpaceDN w:val="0"/>
        <w:adjustRightInd w:val="0"/>
        <w:ind w:firstLine="567"/>
        <w:jc w:val="both"/>
        <w:rPr>
          <w:kern w:val="32"/>
        </w:rPr>
      </w:pPr>
      <w:r w:rsidRPr="009343A7">
        <w:rPr>
          <w:kern w:val="32"/>
        </w:rPr>
        <w:t xml:space="preserve">Докладчик </w:t>
      </w:r>
      <w:r>
        <w:rPr>
          <w:b/>
          <w:bCs/>
          <w:kern w:val="32"/>
        </w:rPr>
        <w:t>Жеребцова Н.А.</w:t>
      </w:r>
      <w:r w:rsidRPr="009343A7">
        <w:rPr>
          <w:b/>
          <w:bCs/>
          <w:kern w:val="32"/>
        </w:rPr>
        <w:t xml:space="preserve"> </w:t>
      </w:r>
      <w:r w:rsidRPr="009343A7">
        <w:rPr>
          <w:kern w:val="32"/>
        </w:rPr>
        <w:t>согласно экспертн</w:t>
      </w:r>
      <w:r>
        <w:rPr>
          <w:kern w:val="32"/>
        </w:rPr>
        <w:t>ому</w:t>
      </w:r>
      <w:r w:rsidRPr="009343A7">
        <w:rPr>
          <w:kern w:val="32"/>
        </w:rPr>
        <w:t xml:space="preserve"> заключен</w:t>
      </w:r>
      <w:r>
        <w:rPr>
          <w:kern w:val="32"/>
        </w:rPr>
        <w:t>ию</w:t>
      </w:r>
      <w:r w:rsidRPr="009343A7">
        <w:rPr>
          <w:kern w:val="32"/>
        </w:rPr>
        <w:t xml:space="preserve"> (приложени</w:t>
      </w:r>
      <w:r>
        <w:rPr>
          <w:kern w:val="32"/>
        </w:rPr>
        <w:t>е</w:t>
      </w:r>
      <w:r w:rsidRPr="009343A7">
        <w:rPr>
          <w:kern w:val="32"/>
        </w:rPr>
        <w:t xml:space="preserve"> №</w:t>
      </w:r>
      <w:r>
        <w:rPr>
          <w:kern w:val="32"/>
        </w:rPr>
        <w:t xml:space="preserve"> 2</w:t>
      </w:r>
      <w:r w:rsidRPr="009343A7">
        <w:rPr>
          <w:kern w:val="32"/>
        </w:rPr>
        <w:t xml:space="preserve"> к настоящему протоколу) предлага</w:t>
      </w:r>
      <w:r>
        <w:rPr>
          <w:kern w:val="32"/>
        </w:rPr>
        <w:t>е</w:t>
      </w:r>
      <w:r w:rsidRPr="009343A7">
        <w:rPr>
          <w:kern w:val="32"/>
        </w:rPr>
        <w:t>т:</w:t>
      </w:r>
    </w:p>
    <w:p w14:paraId="7788519D" w14:textId="77777777" w:rsidR="00D835CC" w:rsidRDefault="00D835CC" w:rsidP="00D835CC">
      <w:pPr>
        <w:autoSpaceDE w:val="0"/>
        <w:autoSpaceDN w:val="0"/>
        <w:adjustRightInd w:val="0"/>
        <w:ind w:firstLine="567"/>
        <w:jc w:val="both"/>
        <w:rPr>
          <w:kern w:val="32"/>
        </w:rPr>
      </w:pPr>
    </w:p>
    <w:p w14:paraId="626C521D" w14:textId="765EAAAC" w:rsidR="00D835CC" w:rsidRPr="00D835CC" w:rsidRDefault="00D835CC" w:rsidP="00D835CC">
      <w:pPr>
        <w:autoSpaceDE w:val="0"/>
        <w:autoSpaceDN w:val="0"/>
        <w:adjustRightInd w:val="0"/>
        <w:ind w:firstLine="567"/>
        <w:jc w:val="both"/>
        <w:rPr>
          <w:kern w:val="32"/>
        </w:rPr>
      </w:pPr>
      <w:r w:rsidRPr="00D835CC">
        <w:rPr>
          <w:kern w:val="32"/>
        </w:rPr>
        <w:t xml:space="preserve">1. </w:t>
      </w:r>
      <w:r w:rsidRPr="00D835CC">
        <w:rPr>
          <w:bCs/>
          <w:kern w:val="32"/>
        </w:rPr>
        <w:t>Внести в постановление Региональной</w:t>
      </w:r>
      <w:r w:rsidRPr="00D835CC">
        <w:rPr>
          <w:bCs/>
          <w:color w:val="000000"/>
          <w:kern w:val="32"/>
        </w:rPr>
        <w:t xml:space="preserve"> энергетической комиссии Кузбасса от 09.11.2021 № 517 </w:t>
      </w:r>
      <w:r w:rsidRPr="00D835CC">
        <w:t xml:space="preserve">«Об установлении предельных максимальных тарифов на транспортные услуги, оказываемые на подъездных железнодорожных путях </w:t>
      </w:r>
      <w:r w:rsidRPr="00D835CC">
        <w:rPr>
          <w:color w:val="000000"/>
        </w:rPr>
        <w:t>АО «ЕВРАЗ ЗСМК» следующие изменения:</w:t>
      </w:r>
    </w:p>
    <w:p w14:paraId="709719E5" w14:textId="77777777" w:rsidR="00D835CC" w:rsidRPr="00D835CC" w:rsidRDefault="00D835CC" w:rsidP="00D835CC">
      <w:pPr>
        <w:autoSpaceDE w:val="0"/>
        <w:autoSpaceDN w:val="0"/>
        <w:adjustRightInd w:val="0"/>
        <w:ind w:right="-2" w:firstLine="851"/>
        <w:jc w:val="both"/>
      </w:pPr>
      <w:r w:rsidRPr="00D835CC">
        <w:t>1.1. В пункте 1 дату «16.12.2021» заменить датой «16.12.2022».</w:t>
      </w:r>
    </w:p>
    <w:p w14:paraId="6FC94D97" w14:textId="77777777" w:rsidR="00D835CC" w:rsidRPr="00D835CC" w:rsidRDefault="00D835CC" w:rsidP="00D835CC">
      <w:pPr>
        <w:autoSpaceDE w:val="0"/>
        <w:autoSpaceDN w:val="0"/>
        <w:adjustRightInd w:val="0"/>
        <w:ind w:right="-2" w:firstLine="851"/>
        <w:jc w:val="both"/>
      </w:pPr>
      <w:r w:rsidRPr="00D835CC">
        <w:t>1.2. В пункте 1.1.1.1. цифры «11,46» заменить цифрами «12,14».</w:t>
      </w:r>
    </w:p>
    <w:p w14:paraId="18B28D2C" w14:textId="77777777" w:rsidR="00D835CC" w:rsidRPr="00D835CC" w:rsidRDefault="00D835CC" w:rsidP="00D835CC">
      <w:pPr>
        <w:autoSpaceDE w:val="0"/>
        <w:autoSpaceDN w:val="0"/>
        <w:adjustRightInd w:val="0"/>
        <w:ind w:right="-2" w:firstLine="851"/>
        <w:jc w:val="both"/>
      </w:pPr>
      <w:r w:rsidRPr="00D835CC">
        <w:t>1.3. В пункте 1.1.1.2. цифры «1755,74» заменить цифрами «1860,20».</w:t>
      </w:r>
    </w:p>
    <w:p w14:paraId="14DE9971" w14:textId="77777777" w:rsidR="00D835CC" w:rsidRPr="00D835CC" w:rsidRDefault="00D835CC" w:rsidP="00D835CC">
      <w:pPr>
        <w:autoSpaceDE w:val="0"/>
        <w:autoSpaceDN w:val="0"/>
        <w:adjustRightInd w:val="0"/>
        <w:ind w:right="-2" w:firstLine="851"/>
        <w:jc w:val="both"/>
      </w:pPr>
      <w:r w:rsidRPr="00D835CC">
        <w:t>1.4. В пункте 1.1.1.3. цифры «423,15» заменить цифрами «448,30».</w:t>
      </w:r>
    </w:p>
    <w:p w14:paraId="3AB15054" w14:textId="77777777" w:rsidR="00D835CC" w:rsidRPr="00D835CC" w:rsidRDefault="00D835CC" w:rsidP="00D835CC">
      <w:pPr>
        <w:autoSpaceDE w:val="0"/>
        <w:autoSpaceDN w:val="0"/>
        <w:adjustRightInd w:val="0"/>
        <w:ind w:right="-2" w:firstLine="851"/>
        <w:jc w:val="both"/>
      </w:pPr>
      <w:r w:rsidRPr="00D835CC">
        <w:t>1.5. В пункте 1.1.1.4. цифры «72,71» заменить цифрами «77,00».</w:t>
      </w:r>
    </w:p>
    <w:p w14:paraId="3F637CE9" w14:textId="77777777" w:rsidR="00D835CC" w:rsidRPr="00D835CC" w:rsidRDefault="00D835CC" w:rsidP="00D835CC">
      <w:pPr>
        <w:autoSpaceDE w:val="0"/>
        <w:autoSpaceDN w:val="0"/>
        <w:adjustRightInd w:val="0"/>
        <w:ind w:right="-2" w:firstLine="851"/>
        <w:jc w:val="both"/>
      </w:pPr>
      <w:r w:rsidRPr="00D835CC">
        <w:t>1.6. В пункте 1.1.1.5. цифры «1144,38» заменить цифрами «1212,50».</w:t>
      </w:r>
    </w:p>
    <w:p w14:paraId="66BBBAAD" w14:textId="77777777" w:rsidR="00D835CC" w:rsidRPr="00D835CC" w:rsidRDefault="00D835CC" w:rsidP="00D835CC">
      <w:pPr>
        <w:autoSpaceDE w:val="0"/>
        <w:autoSpaceDN w:val="0"/>
        <w:adjustRightInd w:val="0"/>
        <w:ind w:right="-2" w:firstLine="851"/>
        <w:jc w:val="both"/>
      </w:pPr>
      <w:r w:rsidRPr="00D835CC">
        <w:t>1.7. В пункте 1.1.2.1. цифры «19,21» заменить цифрами «20,14».</w:t>
      </w:r>
    </w:p>
    <w:p w14:paraId="4AF57C5A" w14:textId="77777777" w:rsidR="00D835CC" w:rsidRPr="00D835CC" w:rsidRDefault="00D835CC" w:rsidP="00D835CC">
      <w:pPr>
        <w:autoSpaceDE w:val="0"/>
        <w:autoSpaceDN w:val="0"/>
        <w:adjustRightInd w:val="0"/>
        <w:ind w:right="-2" w:firstLine="851"/>
        <w:jc w:val="both"/>
      </w:pPr>
      <w:r w:rsidRPr="00D835CC">
        <w:lastRenderedPageBreak/>
        <w:t>1.8. В пункте 1.1.2.2. цифры «3608,21» заменить цифрами «3782,95».</w:t>
      </w:r>
    </w:p>
    <w:p w14:paraId="46B06C0D" w14:textId="77777777" w:rsidR="00D835CC" w:rsidRPr="00D835CC" w:rsidRDefault="00D835CC" w:rsidP="00D835CC">
      <w:pPr>
        <w:autoSpaceDE w:val="0"/>
        <w:autoSpaceDN w:val="0"/>
        <w:adjustRightInd w:val="0"/>
        <w:ind w:right="-2" w:firstLine="851"/>
        <w:jc w:val="both"/>
      </w:pPr>
      <w:r w:rsidRPr="00D835CC">
        <w:t>1.9. В пункте 1.1.2.3. цифры «930,32» заменить цифрами «975,37».</w:t>
      </w:r>
    </w:p>
    <w:p w14:paraId="792E0304" w14:textId="77777777" w:rsidR="00D835CC" w:rsidRPr="00D835CC" w:rsidRDefault="00D835CC" w:rsidP="00D835CC">
      <w:pPr>
        <w:autoSpaceDE w:val="0"/>
        <w:autoSpaceDN w:val="0"/>
        <w:adjustRightInd w:val="0"/>
        <w:ind w:right="-2" w:firstLine="851"/>
        <w:jc w:val="both"/>
      </w:pPr>
      <w:r w:rsidRPr="00D835CC">
        <w:t>1.10. В пункте 1.1.2.4. цифры «80,57» заменить цифрами «84,47».</w:t>
      </w:r>
    </w:p>
    <w:p w14:paraId="7536978D" w14:textId="77777777" w:rsidR="00D835CC" w:rsidRPr="00D835CC" w:rsidRDefault="00D835CC" w:rsidP="00D835CC">
      <w:pPr>
        <w:autoSpaceDE w:val="0"/>
        <w:autoSpaceDN w:val="0"/>
        <w:adjustRightInd w:val="0"/>
        <w:ind w:right="-2" w:firstLine="851"/>
        <w:jc w:val="both"/>
      </w:pPr>
      <w:r w:rsidRPr="00D835CC">
        <w:t>1.11. В пункте 1.1.2.5. цифры «2169,49» заменить цифрами «2274,55».</w:t>
      </w:r>
    </w:p>
    <w:p w14:paraId="473BCAA4" w14:textId="77777777" w:rsidR="00D835CC" w:rsidRPr="00B31566" w:rsidRDefault="00D835CC" w:rsidP="008F7442">
      <w:pPr>
        <w:autoSpaceDE w:val="0"/>
        <w:autoSpaceDN w:val="0"/>
        <w:adjustRightInd w:val="0"/>
        <w:ind w:firstLine="567"/>
        <w:jc w:val="both"/>
        <w:rPr>
          <w:kern w:val="32"/>
        </w:rPr>
      </w:pPr>
    </w:p>
    <w:p w14:paraId="3B7EEAD1" w14:textId="77777777" w:rsidR="0067148E" w:rsidRPr="00EF4229" w:rsidRDefault="0067148E" w:rsidP="0067148E">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0F032168" w14:textId="77777777" w:rsidR="0067148E" w:rsidRPr="00EF4229" w:rsidRDefault="0067148E" w:rsidP="0067148E">
      <w:pPr>
        <w:ind w:right="-6" w:firstLine="567"/>
        <w:jc w:val="both"/>
        <w:rPr>
          <w:b/>
          <w:szCs w:val="20"/>
        </w:rPr>
      </w:pPr>
    </w:p>
    <w:p w14:paraId="06253F38" w14:textId="77777777" w:rsidR="0067148E" w:rsidRPr="00D00103" w:rsidRDefault="0067148E" w:rsidP="0067148E">
      <w:pPr>
        <w:ind w:right="-6" w:firstLine="567"/>
        <w:jc w:val="both"/>
        <w:rPr>
          <w:b/>
          <w:szCs w:val="20"/>
        </w:rPr>
      </w:pPr>
      <w:r w:rsidRPr="00D00103">
        <w:rPr>
          <w:b/>
          <w:szCs w:val="20"/>
        </w:rPr>
        <w:t>ПОСТАНОВИЛО:</w:t>
      </w:r>
    </w:p>
    <w:p w14:paraId="5DF6EFCE" w14:textId="77777777" w:rsidR="0067148E" w:rsidRPr="00D00103" w:rsidRDefault="0067148E" w:rsidP="0067148E">
      <w:pPr>
        <w:ind w:right="-6" w:firstLine="567"/>
        <w:jc w:val="both"/>
        <w:rPr>
          <w:b/>
          <w:szCs w:val="20"/>
        </w:rPr>
      </w:pPr>
    </w:p>
    <w:p w14:paraId="655A8EF8" w14:textId="77777777" w:rsidR="0067148E" w:rsidRPr="00D00103" w:rsidRDefault="0067148E" w:rsidP="0067148E">
      <w:pPr>
        <w:pStyle w:val="ConsPlusNormal"/>
        <w:ind w:firstLine="567"/>
        <w:jc w:val="both"/>
        <w:rPr>
          <w:sz w:val="24"/>
        </w:rPr>
      </w:pPr>
      <w:r>
        <w:rPr>
          <w:sz w:val="24"/>
        </w:rPr>
        <w:t>Согласиться с предложением докладчика.</w:t>
      </w:r>
    </w:p>
    <w:p w14:paraId="5E2BB7D4" w14:textId="77777777" w:rsidR="0067148E" w:rsidRPr="00D00103" w:rsidRDefault="0067148E" w:rsidP="0067148E">
      <w:pPr>
        <w:pStyle w:val="ConsPlusNormal"/>
        <w:ind w:firstLine="567"/>
        <w:jc w:val="both"/>
        <w:rPr>
          <w:sz w:val="24"/>
        </w:rPr>
      </w:pPr>
    </w:p>
    <w:p w14:paraId="4E3823E5" w14:textId="77777777" w:rsidR="0067148E" w:rsidRDefault="0067148E" w:rsidP="0067148E">
      <w:pPr>
        <w:ind w:right="-6" w:firstLine="567"/>
        <w:jc w:val="both"/>
        <w:rPr>
          <w:b/>
        </w:rPr>
      </w:pPr>
      <w:r w:rsidRPr="00D00103">
        <w:rPr>
          <w:b/>
        </w:rPr>
        <w:t>Голосовали «ЗА» -</w:t>
      </w:r>
      <w:r>
        <w:rPr>
          <w:b/>
        </w:rPr>
        <w:t xml:space="preserve"> единогласно.</w:t>
      </w:r>
    </w:p>
    <w:p w14:paraId="19D07208" w14:textId="77777777" w:rsidR="0067148E" w:rsidRDefault="0067148E" w:rsidP="0067148E">
      <w:pPr>
        <w:ind w:right="-6" w:firstLine="567"/>
        <w:jc w:val="both"/>
        <w:rPr>
          <w:b/>
        </w:rPr>
      </w:pPr>
    </w:p>
    <w:p w14:paraId="40FF4BBF" w14:textId="173729D4" w:rsidR="00D21C57" w:rsidRPr="0067148E" w:rsidRDefault="00B470CD" w:rsidP="0067148E">
      <w:pPr>
        <w:ind w:right="-6" w:firstLine="567"/>
        <w:jc w:val="both"/>
        <w:rPr>
          <w:b/>
        </w:rPr>
      </w:pPr>
      <w:r w:rsidRPr="0067148E">
        <w:rPr>
          <w:bCs/>
        </w:rPr>
        <w:t>Вопрос 3</w:t>
      </w:r>
      <w:r w:rsidRPr="0067148E">
        <w:rPr>
          <w:b/>
        </w:rPr>
        <w:t xml:space="preserve"> «</w:t>
      </w:r>
      <w:r w:rsidR="0067148E" w:rsidRPr="0067148E">
        <w:rPr>
          <w:b/>
        </w:rPr>
        <w:t>О внесении изменения в постановление региональной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области-Кузбассе»</w:t>
      </w:r>
      <w:r w:rsidRPr="0067148E">
        <w:rPr>
          <w:b/>
        </w:rPr>
        <w:t>»</w:t>
      </w:r>
    </w:p>
    <w:p w14:paraId="6995D26C" w14:textId="33B663EF" w:rsidR="00CF2D22" w:rsidRPr="00B31566" w:rsidRDefault="00CF2D22" w:rsidP="00CF2D22">
      <w:pPr>
        <w:ind w:right="-6" w:firstLine="567"/>
        <w:jc w:val="both"/>
        <w:rPr>
          <w:b/>
          <w:bCs/>
          <w:kern w:val="32"/>
        </w:rPr>
      </w:pPr>
    </w:p>
    <w:p w14:paraId="1AC111AB" w14:textId="135F1CB8" w:rsidR="00B31566" w:rsidRPr="00B31566" w:rsidRDefault="00B31566" w:rsidP="00B31566">
      <w:pPr>
        <w:autoSpaceDE w:val="0"/>
        <w:autoSpaceDN w:val="0"/>
        <w:adjustRightInd w:val="0"/>
        <w:ind w:firstLine="567"/>
        <w:jc w:val="both"/>
        <w:rPr>
          <w:kern w:val="32"/>
        </w:rPr>
      </w:pPr>
      <w:r w:rsidRPr="00B31566">
        <w:rPr>
          <w:kern w:val="32"/>
        </w:rPr>
        <w:t xml:space="preserve">Докладчик </w:t>
      </w:r>
      <w:r w:rsidR="0067148E">
        <w:rPr>
          <w:b/>
          <w:bCs/>
          <w:kern w:val="32"/>
        </w:rPr>
        <w:t>Жеребцова Н.А</w:t>
      </w:r>
      <w:r w:rsidRPr="00B31566">
        <w:rPr>
          <w:b/>
          <w:bCs/>
          <w:kern w:val="32"/>
        </w:rPr>
        <w:t xml:space="preserve">. </w:t>
      </w:r>
      <w:r w:rsidRPr="00B31566">
        <w:rPr>
          <w:kern w:val="32"/>
        </w:rPr>
        <w:t>предлагает</w:t>
      </w:r>
      <w:r w:rsidR="0067148E">
        <w:rPr>
          <w:kern w:val="32"/>
        </w:rPr>
        <w:t>:</w:t>
      </w:r>
    </w:p>
    <w:p w14:paraId="250EE4A6" w14:textId="7452C61B" w:rsidR="0015285D" w:rsidRDefault="0015285D" w:rsidP="00B31566">
      <w:pPr>
        <w:ind w:right="-6"/>
        <w:jc w:val="both"/>
        <w:rPr>
          <w:b/>
          <w:bCs/>
          <w:kern w:val="32"/>
        </w:rPr>
      </w:pPr>
    </w:p>
    <w:p w14:paraId="21CAC714" w14:textId="77777777" w:rsidR="0067148E" w:rsidRPr="0067148E" w:rsidRDefault="0067148E" w:rsidP="0067148E">
      <w:pPr>
        <w:ind w:firstLine="567"/>
        <w:jc w:val="both"/>
      </w:pPr>
      <w:r w:rsidRPr="0067148E">
        <w:t>Постановлением Правительства Кемеровской области-Кузбасса от 25.08.2022 № 571 «О внесении изменений в некоторые постановления высшего исполнительного органа Кемеровской области – Кузбасса» внесены изменения в постановление Коллегии Администрации Кемеровской области  от 22.12.2014 № 515 «Об утверждении порядков предоставления социальных услуг на дому, в полустационарной форме социального обслуживания и срочных социальных услуг» в части изменения строки 1 стандартов социальных услуг в полустационарной форме.</w:t>
      </w:r>
    </w:p>
    <w:p w14:paraId="7B441BA2" w14:textId="2F7D968D" w:rsidR="0067148E" w:rsidRPr="0067148E" w:rsidRDefault="0067148E" w:rsidP="0067148E">
      <w:pPr>
        <w:autoSpaceDE w:val="0"/>
        <w:autoSpaceDN w:val="0"/>
        <w:adjustRightInd w:val="0"/>
        <w:ind w:firstLine="709"/>
        <w:jc w:val="both"/>
      </w:pPr>
      <w:r w:rsidRPr="0067148E">
        <w:t>В целях приведения постановления региональной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области-Кузбассе» в соответствие с требованиями действующего законодательства необходимо:</w:t>
      </w:r>
    </w:p>
    <w:p w14:paraId="7EE52017" w14:textId="77777777" w:rsidR="0067148E" w:rsidRPr="0067148E" w:rsidRDefault="0067148E" w:rsidP="0067148E">
      <w:pPr>
        <w:autoSpaceDE w:val="0"/>
        <w:autoSpaceDN w:val="0"/>
        <w:adjustRightInd w:val="0"/>
        <w:ind w:firstLine="709"/>
        <w:jc w:val="both"/>
      </w:pPr>
      <w:r w:rsidRPr="0067148E">
        <w:t xml:space="preserve"> - изложить строку 1 таблицы приложения № 2 в следующей редакции:</w:t>
      </w:r>
    </w:p>
    <w:p w14:paraId="370D1781" w14:textId="77777777" w:rsidR="0067148E" w:rsidRPr="0067148E" w:rsidRDefault="0067148E" w:rsidP="0067148E">
      <w:pPr>
        <w:ind w:firstLine="709"/>
        <w:jc w:val="both"/>
      </w:pPr>
      <w:r w:rsidRPr="0067148E">
        <w:t xml:space="preserve">«1. Социальные услуги, предоставляемые центрами социального обслуживания населения (комплексными центрами социального обслуживания населения)». </w:t>
      </w:r>
    </w:p>
    <w:p w14:paraId="3D29B931" w14:textId="77777777" w:rsidR="0067148E" w:rsidRPr="00B31566" w:rsidRDefault="0067148E" w:rsidP="00B31566">
      <w:pPr>
        <w:ind w:right="-6"/>
        <w:jc w:val="both"/>
        <w:rPr>
          <w:b/>
          <w:bCs/>
          <w:kern w:val="32"/>
        </w:rPr>
      </w:pPr>
    </w:p>
    <w:p w14:paraId="377B0145" w14:textId="77777777" w:rsidR="00CF2D22" w:rsidRPr="00B31566" w:rsidRDefault="00CF2D22" w:rsidP="00CF2D22">
      <w:pPr>
        <w:ind w:firstLine="567"/>
        <w:jc w:val="both"/>
        <w:rPr>
          <w:lang w:eastAsia="en-US"/>
        </w:rPr>
      </w:pPr>
      <w:r w:rsidRPr="00B31566">
        <w:rPr>
          <w:bCs/>
          <w:szCs w:val="20"/>
        </w:rPr>
        <w:t xml:space="preserve">Рассмотрев представленные материалы, правление Региональной энергетической комиссии Кузбасса </w:t>
      </w:r>
    </w:p>
    <w:p w14:paraId="04EC8691" w14:textId="77777777" w:rsidR="00CF2D22" w:rsidRPr="00B31566" w:rsidRDefault="00CF2D22" w:rsidP="00CF2D22">
      <w:pPr>
        <w:ind w:right="-6" w:firstLine="567"/>
        <w:jc w:val="both"/>
        <w:rPr>
          <w:b/>
          <w:szCs w:val="20"/>
        </w:rPr>
      </w:pPr>
    </w:p>
    <w:p w14:paraId="00F31BA2" w14:textId="77777777" w:rsidR="00CF2D22" w:rsidRPr="00B31566" w:rsidRDefault="00CF2D22" w:rsidP="00CF2D22">
      <w:pPr>
        <w:ind w:right="-6" w:firstLine="567"/>
        <w:jc w:val="both"/>
        <w:rPr>
          <w:b/>
          <w:szCs w:val="20"/>
        </w:rPr>
      </w:pPr>
      <w:r w:rsidRPr="00B31566">
        <w:rPr>
          <w:b/>
          <w:szCs w:val="20"/>
        </w:rPr>
        <w:t>ПОСТАНОВИЛО:</w:t>
      </w:r>
    </w:p>
    <w:p w14:paraId="0977B6C0" w14:textId="77777777" w:rsidR="00CF2D22" w:rsidRPr="00B31566" w:rsidRDefault="00CF2D22" w:rsidP="00CF2D22">
      <w:pPr>
        <w:ind w:right="-6" w:firstLine="567"/>
        <w:jc w:val="both"/>
        <w:rPr>
          <w:b/>
          <w:szCs w:val="20"/>
        </w:rPr>
      </w:pPr>
    </w:p>
    <w:p w14:paraId="17633998" w14:textId="154AEBCC" w:rsidR="0067148E" w:rsidRPr="0067148E" w:rsidRDefault="0067148E" w:rsidP="0067148E">
      <w:pPr>
        <w:ind w:firstLine="709"/>
        <w:jc w:val="both"/>
        <w:rPr>
          <w:bCs/>
          <w:color w:val="000000"/>
          <w:kern w:val="32"/>
        </w:rPr>
      </w:pPr>
      <w:r w:rsidRPr="0067148E">
        <w:rPr>
          <w:bCs/>
          <w:kern w:val="32"/>
        </w:rPr>
        <w:t>Внести в  постановление региональной</w:t>
      </w:r>
      <w:r w:rsidRPr="0067148E">
        <w:rPr>
          <w:bCs/>
          <w:color w:val="000000"/>
          <w:kern w:val="32"/>
        </w:rPr>
        <w:t xml:space="preserve">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 - Кузбассе»  (в редакции постановлений региональной энергетической комиссии Кемеровской области от 04.12.2018 № 421,  Региональной энергетической комиссии  Кузбасса от 17.02.2022 № 39, от 31.03.2022 № 89, 17.05.2022 № 127) изменение, изложив строку 1 таблицы приложения № 2  в следующей редакции: </w:t>
      </w:r>
    </w:p>
    <w:p w14:paraId="54A53217" w14:textId="77777777" w:rsidR="0067148E" w:rsidRPr="0067148E" w:rsidRDefault="0067148E" w:rsidP="0067148E">
      <w:pPr>
        <w:ind w:firstLine="709"/>
        <w:jc w:val="both"/>
        <w:rPr>
          <w:bCs/>
          <w:color w:val="000000"/>
          <w:kern w:val="32"/>
        </w:rPr>
      </w:pPr>
      <w:r w:rsidRPr="0067148E">
        <w:rPr>
          <w:bCs/>
          <w:color w:val="000000"/>
          <w:kern w:val="32"/>
        </w:rPr>
        <w:t xml:space="preserve">«1. Социальные услуги, предоставляемые центрами социального обслуживания населения (комплексными центрами социального обслуживания населения)». </w:t>
      </w:r>
    </w:p>
    <w:p w14:paraId="48025A21" w14:textId="77777777" w:rsidR="00B016D0" w:rsidRDefault="00CF2D22" w:rsidP="00B016D0">
      <w:pPr>
        <w:ind w:right="-6" w:firstLine="567"/>
        <w:jc w:val="both"/>
        <w:rPr>
          <w:b/>
        </w:rPr>
      </w:pPr>
      <w:r w:rsidRPr="00B31566">
        <w:rPr>
          <w:b/>
        </w:rPr>
        <w:lastRenderedPageBreak/>
        <w:t>Голосовали «ЗА» - единогласно.</w:t>
      </w:r>
    </w:p>
    <w:p w14:paraId="629409C6" w14:textId="77777777" w:rsidR="00CD6060" w:rsidRPr="00B04C59" w:rsidRDefault="00CD6060" w:rsidP="00EC3417">
      <w:pPr>
        <w:ind w:right="-6"/>
        <w:jc w:val="both"/>
        <w:rPr>
          <w:b/>
        </w:rPr>
      </w:pPr>
    </w:p>
    <w:p w14:paraId="723693E5" w14:textId="61F3E5D9" w:rsidR="00541CF2" w:rsidRPr="00D00103"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6BD19C95" w14:textId="3E7B57D7" w:rsidR="00582633" w:rsidRDefault="00582633" w:rsidP="00582633">
      <w:pPr>
        <w:tabs>
          <w:tab w:val="left" w:pos="5580"/>
          <w:tab w:val="left" w:pos="9639"/>
        </w:tabs>
        <w:jc w:val="both"/>
      </w:pPr>
    </w:p>
    <w:p w14:paraId="3FB16A1F" w14:textId="77777777" w:rsidR="00C4595C" w:rsidRDefault="00C4595C" w:rsidP="002C59F0">
      <w:pPr>
        <w:tabs>
          <w:tab w:val="left" w:pos="709"/>
          <w:tab w:val="left" w:pos="1134"/>
        </w:tabs>
        <w:jc w:val="both"/>
      </w:pPr>
    </w:p>
    <w:p w14:paraId="216CBA7B" w14:textId="21996D8D" w:rsidR="00B32B57" w:rsidRPr="00D00103" w:rsidRDefault="00B32B57" w:rsidP="00FA1504">
      <w:pPr>
        <w:tabs>
          <w:tab w:val="left" w:pos="709"/>
          <w:tab w:val="left" w:pos="1134"/>
        </w:tabs>
        <w:ind w:left="709" w:hanging="142"/>
        <w:jc w:val="both"/>
      </w:pPr>
      <w:r w:rsidRPr="00D00103">
        <w:t>___________________</w:t>
      </w:r>
      <w:r w:rsidR="00214EAD">
        <w:t>__М.В. Зинченко</w:t>
      </w:r>
    </w:p>
    <w:p w14:paraId="5B5271E0" w14:textId="150CD462" w:rsidR="001148EE" w:rsidRPr="00D00103" w:rsidRDefault="00787562" w:rsidP="002E3EDC">
      <w:pPr>
        <w:tabs>
          <w:tab w:val="left" w:pos="5580"/>
          <w:tab w:val="left" w:pos="9639"/>
        </w:tabs>
        <w:jc w:val="both"/>
      </w:pPr>
      <w:r w:rsidRPr="00D00103">
        <w:t xml:space="preserve"> </w:t>
      </w:r>
    </w:p>
    <w:p w14:paraId="7381F4E0" w14:textId="3163FE2A" w:rsidR="00C322A2" w:rsidRDefault="00C322A2" w:rsidP="00C322A2">
      <w:pPr>
        <w:tabs>
          <w:tab w:val="left" w:pos="709"/>
          <w:tab w:val="left" w:pos="1134"/>
        </w:tabs>
        <w:ind w:left="709" w:hanging="142"/>
        <w:jc w:val="both"/>
      </w:pPr>
      <w:r w:rsidRPr="00D00103">
        <w:t>___________________</w:t>
      </w:r>
      <w:r>
        <w:t>__</w:t>
      </w:r>
      <w:r w:rsidR="001328C7">
        <w:t>Э.Б. Гусельщиков</w:t>
      </w:r>
    </w:p>
    <w:p w14:paraId="58D78682" w14:textId="5F500982" w:rsidR="002C59F0" w:rsidRDefault="002C59F0" w:rsidP="00C322A2">
      <w:pPr>
        <w:tabs>
          <w:tab w:val="left" w:pos="709"/>
          <w:tab w:val="left" w:pos="1134"/>
        </w:tabs>
        <w:ind w:left="709" w:hanging="142"/>
        <w:jc w:val="both"/>
      </w:pPr>
    </w:p>
    <w:p w14:paraId="1C89A9BA" w14:textId="77777777" w:rsidR="002C59F0" w:rsidRPr="00D00103" w:rsidRDefault="002C59F0" w:rsidP="00C322A2">
      <w:pPr>
        <w:tabs>
          <w:tab w:val="left" w:pos="709"/>
          <w:tab w:val="left" w:pos="1134"/>
        </w:tabs>
        <w:ind w:left="709" w:hanging="142"/>
        <w:jc w:val="both"/>
      </w:pPr>
    </w:p>
    <w:p w14:paraId="16C1CC89" w14:textId="3FE55CAA" w:rsidR="00460245" w:rsidRPr="00D00103" w:rsidRDefault="00541CF2" w:rsidP="002C59F0">
      <w:pPr>
        <w:tabs>
          <w:tab w:val="left" w:pos="5580"/>
          <w:tab w:val="left" w:pos="9498"/>
        </w:tabs>
        <w:ind w:firstLine="567"/>
      </w:pPr>
      <w:r w:rsidRPr="00D00103">
        <w:t xml:space="preserve">Секретарь </w:t>
      </w:r>
      <w:r w:rsidR="00C1067A" w:rsidRPr="00D00103">
        <w:t>заседания: _____________________</w:t>
      </w:r>
      <w:r w:rsidR="001328C7">
        <w:t>К.С. Юхне</w:t>
      </w:r>
      <w:r w:rsidR="00000B20">
        <w:t>вич</w:t>
      </w:r>
    </w:p>
    <w:p w14:paraId="7E08CB41" w14:textId="77777777" w:rsidR="00664C7D" w:rsidRPr="00D00103" w:rsidRDefault="00664C7D">
      <w:pPr>
        <w:sectPr w:rsidR="00664C7D" w:rsidRPr="00D00103" w:rsidSect="002C59F0">
          <w:pgSz w:w="11906" w:h="16838" w:code="9"/>
          <w:pgMar w:top="709" w:right="567" w:bottom="709" w:left="1701" w:header="709" w:footer="709" w:gutter="0"/>
          <w:cols w:space="708"/>
          <w:titlePg/>
          <w:docGrid w:linePitch="360"/>
        </w:sectPr>
      </w:pPr>
    </w:p>
    <w:p w14:paraId="4DDC9749" w14:textId="428101B6" w:rsidR="00CF4694" w:rsidRPr="00D00103" w:rsidRDefault="00CF4694" w:rsidP="00B7239A">
      <w:pPr>
        <w:tabs>
          <w:tab w:val="left" w:pos="5580"/>
          <w:tab w:val="left" w:pos="9498"/>
        </w:tabs>
        <w:ind w:left="-2884" w:right="-569" w:firstLine="8696"/>
      </w:pPr>
      <w:r w:rsidRPr="00D00103">
        <w:lastRenderedPageBreak/>
        <w:t xml:space="preserve">Приложение № 1 к протоколу № </w:t>
      </w:r>
      <w:r w:rsidR="00D835CC">
        <w:t>61</w:t>
      </w:r>
    </w:p>
    <w:p w14:paraId="22A4BD0A" w14:textId="77777777" w:rsidR="00CF4694" w:rsidRPr="00D00103" w:rsidRDefault="00CF4694" w:rsidP="00B7239A">
      <w:pPr>
        <w:tabs>
          <w:tab w:val="left" w:pos="5580"/>
          <w:tab w:val="left" w:pos="9498"/>
        </w:tabs>
        <w:ind w:left="-2884" w:right="-569" w:firstLine="8696"/>
      </w:pPr>
      <w:r w:rsidRPr="00D00103">
        <w:t>заседания правления Региональной</w:t>
      </w:r>
    </w:p>
    <w:p w14:paraId="24F4E33B" w14:textId="77777777" w:rsidR="00CF4694" w:rsidRPr="00D00103" w:rsidRDefault="00CF4694" w:rsidP="00B7239A">
      <w:pPr>
        <w:tabs>
          <w:tab w:val="left" w:pos="5580"/>
          <w:tab w:val="left" w:pos="9498"/>
        </w:tabs>
        <w:ind w:left="-2884" w:right="-569" w:firstLine="8696"/>
      </w:pPr>
      <w:r w:rsidRPr="00D00103">
        <w:t>энергетической комиссии</w:t>
      </w:r>
    </w:p>
    <w:p w14:paraId="61BE038E" w14:textId="52113F2A" w:rsidR="00CF4694" w:rsidRDefault="00CF4694" w:rsidP="00B7239A">
      <w:pPr>
        <w:tabs>
          <w:tab w:val="left" w:pos="5580"/>
          <w:tab w:val="left" w:pos="9498"/>
        </w:tabs>
        <w:ind w:left="-2884" w:right="-569" w:firstLine="8696"/>
      </w:pPr>
      <w:r w:rsidRPr="00D00103">
        <w:t xml:space="preserve">Кузбасса от </w:t>
      </w:r>
      <w:r w:rsidR="00D835CC">
        <w:t>20</w:t>
      </w:r>
      <w:r w:rsidRPr="00D00103">
        <w:t>.0</w:t>
      </w:r>
      <w:r w:rsidR="00EC1958">
        <w:t>9</w:t>
      </w:r>
      <w:r w:rsidRPr="00D00103">
        <w:t>.2022</w:t>
      </w:r>
    </w:p>
    <w:p w14:paraId="7AB1125C" w14:textId="77777777" w:rsidR="009027D2" w:rsidRDefault="009027D2" w:rsidP="00B7239A">
      <w:pPr>
        <w:tabs>
          <w:tab w:val="left" w:pos="5580"/>
          <w:tab w:val="left" w:pos="9498"/>
        </w:tabs>
        <w:ind w:left="-2884" w:right="-569" w:firstLine="8696"/>
      </w:pPr>
    </w:p>
    <w:p w14:paraId="5A5A542A" w14:textId="77777777" w:rsidR="00C27B89" w:rsidRPr="00C27B89" w:rsidRDefault="00C27B89" w:rsidP="00C27B89">
      <w:pPr>
        <w:ind w:firstLine="567"/>
        <w:jc w:val="center"/>
        <w:rPr>
          <w:b/>
          <w:iCs/>
          <w:color w:val="000000"/>
          <w:sz w:val="28"/>
          <w:szCs w:val="28"/>
          <w:lang w:eastAsia="x-none"/>
        </w:rPr>
      </w:pPr>
      <w:r w:rsidRPr="00C27B89">
        <w:rPr>
          <w:b/>
          <w:iCs/>
          <w:color w:val="000000"/>
          <w:sz w:val="28"/>
          <w:szCs w:val="28"/>
          <w:lang w:val="x-none" w:eastAsia="x-none"/>
        </w:rPr>
        <w:t>Экспертное заключени</w:t>
      </w:r>
      <w:r w:rsidRPr="00C27B89">
        <w:rPr>
          <w:b/>
          <w:iCs/>
          <w:color w:val="000000"/>
          <w:sz w:val="28"/>
          <w:szCs w:val="28"/>
          <w:lang w:eastAsia="x-none"/>
        </w:rPr>
        <w:t xml:space="preserve">е </w:t>
      </w:r>
    </w:p>
    <w:p w14:paraId="565BAF17" w14:textId="77777777" w:rsidR="00C27B89" w:rsidRPr="00C27B89" w:rsidRDefault="00C27B89" w:rsidP="00C27B89">
      <w:pPr>
        <w:ind w:firstLine="567"/>
        <w:jc w:val="center"/>
        <w:rPr>
          <w:sz w:val="28"/>
          <w:szCs w:val="28"/>
        </w:rPr>
      </w:pPr>
      <w:r w:rsidRPr="00C27B89">
        <w:rPr>
          <w:b/>
          <w:iCs/>
          <w:color w:val="000000"/>
          <w:sz w:val="28"/>
          <w:szCs w:val="28"/>
          <w:lang w:val="x-none" w:eastAsia="x-none"/>
        </w:rPr>
        <w:t xml:space="preserve">региональной энергетической комиссии </w:t>
      </w:r>
      <w:r w:rsidRPr="00C27B89">
        <w:rPr>
          <w:b/>
          <w:iCs/>
          <w:color w:val="000000"/>
          <w:sz w:val="28"/>
          <w:szCs w:val="28"/>
          <w:lang w:eastAsia="x-none"/>
        </w:rPr>
        <w:t xml:space="preserve">Кузбасса </w:t>
      </w:r>
      <w:r w:rsidRPr="00C27B89">
        <w:rPr>
          <w:b/>
          <w:iCs/>
          <w:color w:val="000000"/>
          <w:sz w:val="28"/>
          <w:szCs w:val="28"/>
          <w:lang w:val="x-none" w:eastAsia="x-none"/>
        </w:rPr>
        <w:t>по материалам, представленным</w:t>
      </w:r>
      <w:r w:rsidRPr="00C27B89">
        <w:rPr>
          <w:b/>
          <w:iCs/>
          <w:color w:val="000000"/>
          <w:sz w:val="28"/>
          <w:szCs w:val="28"/>
          <w:lang w:eastAsia="x-none"/>
        </w:rPr>
        <w:t xml:space="preserve"> ОО</w:t>
      </w:r>
      <w:r w:rsidRPr="00C27B89">
        <w:rPr>
          <w:b/>
          <w:iCs/>
          <w:color w:val="000000"/>
          <w:sz w:val="28"/>
          <w:szCs w:val="28"/>
          <w:lang w:val="x-none" w:eastAsia="x-none"/>
        </w:rPr>
        <w:t>О «</w:t>
      </w:r>
      <w:proofErr w:type="spellStart"/>
      <w:r w:rsidRPr="00C27B89">
        <w:rPr>
          <w:b/>
          <w:iCs/>
          <w:color w:val="000000"/>
          <w:sz w:val="28"/>
          <w:szCs w:val="28"/>
          <w:lang w:eastAsia="x-none"/>
        </w:rPr>
        <w:t>Беловопромжелдортранс</w:t>
      </w:r>
      <w:proofErr w:type="spellEnd"/>
      <w:r w:rsidRPr="00C27B89">
        <w:rPr>
          <w:b/>
          <w:iCs/>
          <w:color w:val="000000"/>
          <w:sz w:val="28"/>
          <w:szCs w:val="28"/>
          <w:lang w:val="x-none" w:eastAsia="x-none"/>
        </w:rPr>
        <w:t xml:space="preserve">» для установления </w:t>
      </w:r>
      <w:r w:rsidRPr="00C27B89">
        <w:rPr>
          <w:b/>
          <w:iCs/>
          <w:color w:val="000000"/>
          <w:sz w:val="28"/>
          <w:szCs w:val="28"/>
          <w:lang w:eastAsia="x-none"/>
        </w:rPr>
        <w:t>предельных максимальных</w:t>
      </w:r>
      <w:r w:rsidRPr="00C27B89">
        <w:rPr>
          <w:b/>
          <w:iCs/>
          <w:color w:val="000000"/>
          <w:sz w:val="28"/>
          <w:szCs w:val="28"/>
          <w:lang w:val="x-none" w:eastAsia="x-none"/>
        </w:rPr>
        <w:t xml:space="preserve"> тарифов на транспортные услуги, оказываемые на </w:t>
      </w:r>
      <w:r w:rsidRPr="00C27B89">
        <w:rPr>
          <w:b/>
          <w:iCs/>
          <w:color w:val="000000"/>
          <w:sz w:val="28"/>
          <w:szCs w:val="28"/>
          <w:lang w:eastAsia="x-none"/>
        </w:rPr>
        <w:t xml:space="preserve">подъездных </w:t>
      </w:r>
      <w:r w:rsidRPr="00C27B89">
        <w:rPr>
          <w:b/>
          <w:iCs/>
          <w:color w:val="000000"/>
          <w:sz w:val="28"/>
          <w:szCs w:val="28"/>
          <w:lang w:val="x-none" w:eastAsia="x-none"/>
        </w:rPr>
        <w:t>железнодорожных путях</w:t>
      </w:r>
      <w:r w:rsidRPr="00C27B89">
        <w:rPr>
          <w:b/>
          <w:iCs/>
          <w:color w:val="FF0000"/>
          <w:sz w:val="28"/>
          <w:szCs w:val="28"/>
          <w:lang w:val="x-none" w:eastAsia="x-none"/>
        </w:rPr>
        <w:t xml:space="preserve"> </w:t>
      </w:r>
    </w:p>
    <w:p w14:paraId="1658EB69" w14:textId="77777777" w:rsidR="00C27B89" w:rsidRPr="00C27B89" w:rsidRDefault="00C27B89" w:rsidP="00C27B89">
      <w:pPr>
        <w:ind w:firstLine="567"/>
        <w:jc w:val="both"/>
        <w:rPr>
          <w:sz w:val="28"/>
          <w:szCs w:val="28"/>
        </w:rPr>
      </w:pPr>
    </w:p>
    <w:p w14:paraId="6C4BDDC1" w14:textId="77777777" w:rsidR="00C27B89" w:rsidRPr="00C27B89" w:rsidRDefault="00C27B89" w:rsidP="00C27B89">
      <w:pPr>
        <w:ind w:firstLine="851"/>
        <w:jc w:val="both"/>
        <w:rPr>
          <w:bCs/>
          <w:color w:val="000000"/>
          <w:sz w:val="28"/>
        </w:rPr>
      </w:pPr>
      <w:r w:rsidRPr="00C27B89">
        <w:rPr>
          <w:sz w:val="28"/>
          <w:szCs w:val="28"/>
        </w:rPr>
        <w:t xml:space="preserve">В целях исполнения постановления Правительства Кемеровской области – Кузбасса от 19.03.2020 № </w:t>
      </w:r>
      <w:r w:rsidRPr="00C27B89">
        <w:rPr>
          <w:bCs/>
          <w:sz w:val="28"/>
        </w:rPr>
        <w:t>142 «О региональной энергетической комиссии Кузбасса»</w:t>
      </w:r>
      <w:r w:rsidRPr="00C27B89">
        <w:rPr>
          <w:sz w:val="28"/>
          <w:szCs w:val="28"/>
        </w:rPr>
        <w:t>, региональной энергетической комиссией Кузбасса (далее – РЭК Кузбасса)</w:t>
      </w:r>
      <w:r w:rsidRPr="00C27B89">
        <w:rPr>
          <w:bCs/>
          <w:sz w:val="28"/>
        </w:rPr>
        <w:t xml:space="preserve"> проведен анализ экономической обоснованности увеличения тарифов на транспортные услуги, оказываемых на</w:t>
      </w:r>
      <w:r w:rsidRPr="00C27B89">
        <w:rPr>
          <w:bCs/>
          <w:color w:val="FF0000"/>
          <w:sz w:val="28"/>
        </w:rPr>
        <w:t xml:space="preserve"> </w:t>
      </w:r>
      <w:r w:rsidRPr="00C27B89">
        <w:rPr>
          <w:bCs/>
          <w:color w:val="000000"/>
          <w:sz w:val="28"/>
        </w:rPr>
        <w:t xml:space="preserve">подъездных железнодорожных путях </w:t>
      </w:r>
      <w:r w:rsidRPr="00C27B89">
        <w:rPr>
          <w:iCs/>
          <w:color w:val="000000"/>
          <w:sz w:val="28"/>
          <w:szCs w:val="28"/>
          <w:lang w:eastAsia="x-none"/>
        </w:rPr>
        <w:t>ОО</w:t>
      </w:r>
      <w:r w:rsidRPr="00C27B89">
        <w:rPr>
          <w:iCs/>
          <w:color w:val="000000"/>
          <w:sz w:val="28"/>
          <w:szCs w:val="28"/>
          <w:lang w:val="x-none" w:eastAsia="x-none"/>
        </w:rPr>
        <w:t>О «</w:t>
      </w:r>
      <w:proofErr w:type="spellStart"/>
      <w:r w:rsidRPr="00C27B89">
        <w:rPr>
          <w:iCs/>
          <w:color w:val="000000"/>
          <w:sz w:val="28"/>
          <w:szCs w:val="28"/>
          <w:lang w:eastAsia="x-none"/>
        </w:rPr>
        <w:t>Беловопромжелдортранс</w:t>
      </w:r>
      <w:proofErr w:type="spellEnd"/>
      <w:r w:rsidRPr="00C27B89">
        <w:rPr>
          <w:iCs/>
          <w:color w:val="000000"/>
          <w:sz w:val="28"/>
          <w:szCs w:val="28"/>
          <w:lang w:val="x-none" w:eastAsia="x-none"/>
        </w:rPr>
        <w:t>»</w:t>
      </w:r>
      <w:r w:rsidRPr="00C27B89">
        <w:rPr>
          <w:bCs/>
          <w:color w:val="000000"/>
          <w:sz w:val="28"/>
          <w:szCs w:val="28"/>
        </w:rPr>
        <w:t>,</w:t>
      </w:r>
      <w:r w:rsidRPr="00C27B89">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35872150" w14:textId="77777777" w:rsidR="00C27B89" w:rsidRPr="00C27B89" w:rsidRDefault="00C27B89" w:rsidP="00C27B89">
      <w:pPr>
        <w:ind w:firstLine="851"/>
        <w:jc w:val="both"/>
        <w:rPr>
          <w:bCs/>
          <w:sz w:val="28"/>
          <w:szCs w:val="28"/>
        </w:rPr>
      </w:pPr>
      <w:r w:rsidRPr="00C27B89">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C15B8A1" w14:textId="77777777" w:rsidR="00C27B89" w:rsidRPr="00C27B89" w:rsidRDefault="00C27B89" w:rsidP="00C27B89">
      <w:pPr>
        <w:ind w:firstLine="851"/>
        <w:jc w:val="both"/>
        <w:rPr>
          <w:bCs/>
          <w:sz w:val="28"/>
          <w:szCs w:val="28"/>
        </w:rPr>
      </w:pPr>
      <w:r w:rsidRPr="00C27B89">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0858C5AB" w14:textId="77777777" w:rsidR="00C27B89" w:rsidRPr="00C27B89" w:rsidRDefault="00C27B89" w:rsidP="00C27B89">
      <w:pPr>
        <w:ind w:firstLine="709"/>
        <w:jc w:val="both"/>
        <w:rPr>
          <w:bCs/>
          <w:sz w:val="28"/>
          <w:szCs w:val="28"/>
        </w:rPr>
      </w:pPr>
      <w:bookmarkStart w:id="3" w:name="_Hlk25757072"/>
      <w:r w:rsidRPr="00C27B89">
        <w:rPr>
          <w:bCs/>
          <w:sz w:val="28"/>
          <w:szCs w:val="28"/>
        </w:rPr>
        <w:t xml:space="preserve">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2022 год Минэкономразвития России от 30.09.2021. При формировании статей затрат анализировались расходы за отчетный период 2021 года и период регулирования 2022 год, к статьям затрат применялся: индекс потребительских цен согласно данному прогнозу на 2022 год 104,3% (ИПЦ </w:t>
      </w:r>
      <w:r w:rsidRPr="00C27B89">
        <w:rPr>
          <w:bCs/>
          <w:sz w:val="28"/>
          <w:szCs w:val="28"/>
        </w:rPr>
        <w:lastRenderedPageBreak/>
        <w:t xml:space="preserve">104,3), индекс </w:t>
      </w:r>
      <w:bookmarkEnd w:id="3"/>
      <w:r w:rsidRPr="00C27B89">
        <w:rPr>
          <w:bCs/>
          <w:sz w:val="28"/>
          <w:szCs w:val="28"/>
        </w:rPr>
        <w:t>ИЦП на обеспечение электрической энергией, газом, паром, кондиционирование воздуха Минэкономразвития России на 2022 год 103,5%.</w:t>
      </w:r>
    </w:p>
    <w:p w14:paraId="50A3E80B" w14:textId="77777777" w:rsidR="00C27B89" w:rsidRPr="00C27B89" w:rsidRDefault="00C27B89" w:rsidP="00C27B89">
      <w:pPr>
        <w:ind w:left="142" w:firstLine="720"/>
        <w:jc w:val="both"/>
        <w:outlineLvl w:val="0"/>
        <w:rPr>
          <w:sz w:val="28"/>
          <w:szCs w:val="28"/>
        </w:rPr>
      </w:pPr>
    </w:p>
    <w:p w14:paraId="3B09CD4E" w14:textId="77777777" w:rsidR="00C27B89" w:rsidRPr="00C27B89" w:rsidRDefault="00C27B89" w:rsidP="00C27B89">
      <w:pPr>
        <w:ind w:left="142" w:firstLine="720"/>
        <w:jc w:val="both"/>
        <w:outlineLvl w:val="0"/>
        <w:rPr>
          <w:sz w:val="28"/>
          <w:szCs w:val="28"/>
        </w:rPr>
      </w:pPr>
    </w:p>
    <w:p w14:paraId="021604FA" w14:textId="77777777" w:rsidR="00C27B89" w:rsidRPr="00C27B89" w:rsidRDefault="00C27B89" w:rsidP="00C27B89">
      <w:pPr>
        <w:ind w:left="142" w:firstLine="720"/>
        <w:jc w:val="both"/>
        <w:outlineLvl w:val="0"/>
        <w:rPr>
          <w:sz w:val="28"/>
          <w:szCs w:val="28"/>
        </w:rPr>
      </w:pPr>
      <w:r w:rsidRPr="00C27B89">
        <w:rPr>
          <w:sz w:val="28"/>
          <w:szCs w:val="28"/>
        </w:rPr>
        <w:t>Основная деятельность ООО «</w:t>
      </w:r>
      <w:proofErr w:type="spellStart"/>
      <w:r w:rsidRPr="00C27B89">
        <w:rPr>
          <w:bCs/>
          <w:color w:val="000000"/>
          <w:sz w:val="28"/>
          <w:szCs w:val="28"/>
        </w:rPr>
        <w:t>Беловопромжелдортранс</w:t>
      </w:r>
      <w:proofErr w:type="spellEnd"/>
      <w:r w:rsidRPr="00C27B89">
        <w:rPr>
          <w:sz w:val="28"/>
          <w:szCs w:val="28"/>
        </w:rPr>
        <w:t>»:</w:t>
      </w:r>
    </w:p>
    <w:p w14:paraId="21C9A3EB" w14:textId="77777777" w:rsidR="00C27B89" w:rsidRPr="00C27B89" w:rsidRDefault="00C27B89" w:rsidP="00C27B89">
      <w:pPr>
        <w:tabs>
          <w:tab w:val="left" w:pos="993"/>
        </w:tabs>
        <w:suppressAutoHyphens/>
        <w:ind w:firstLine="851"/>
        <w:jc w:val="both"/>
        <w:rPr>
          <w:sz w:val="28"/>
          <w:szCs w:val="28"/>
        </w:rPr>
      </w:pPr>
      <w:r w:rsidRPr="00C27B89">
        <w:rPr>
          <w:sz w:val="28"/>
          <w:szCs w:val="28"/>
        </w:rPr>
        <w:t>1. Перевозка грузов железнодорожным транспортом, а также перемещение железнодорожных вагонов от приемо-сдаточных путей станций железных дорог до погрузочно-разгрузочных фронтов грузоотправителей (грузополучателей) до приемо-сдаточных путей, расстановка и перемещение вагонов по фронтам погрузки (выгрузки);</w:t>
      </w:r>
    </w:p>
    <w:p w14:paraId="4FA23195" w14:textId="77777777" w:rsidR="00C27B89" w:rsidRPr="00C27B89" w:rsidRDefault="00C27B89" w:rsidP="00C27B89">
      <w:pPr>
        <w:tabs>
          <w:tab w:val="left" w:pos="993"/>
        </w:tabs>
        <w:suppressAutoHyphens/>
        <w:ind w:firstLine="851"/>
        <w:jc w:val="both"/>
        <w:rPr>
          <w:sz w:val="28"/>
          <w:szCs w:val="28"/>
        </w:rPr>
      </w:pPr>
      <w:r w:rsidRPr="00C27B89">
        <w:rPr>
          <w:sz w:val="28"/>
          <w:szCs w:val="28"/>
        </w:rPr>
        <w:t>2. Прочие виды деятельности, не запрещённые законодательством Российской Федерации.</w:t>
      </w:r>
    </w:p>
    <w:p w14:paraId="1C550F5A" w14:textId="77777777" w:rsidR="00C27B89" w:rsidRPr="00C27B89" w:rsidRDefault="00C27B89" w:rsidP="00C27B89">
      <w:pPr>
        <w:ind w:firstLine="851"/>
        <w:jc w:val="both"/>
        <w:rPr>
          <w:bCs/>
          <w:sz w:val="28"/>
        </w:rPr>
      </w:pPr>
      <w:r w:rsidRPr="00C27B89">
        <w:rPr>
          <w:bCs/>
          <w:sz w:val="28"/>
        </w:rPr>
        <w:t xml:space="preserve">Объемы транспортных услуг по предложению предприятия в соответствии с протоколами согласования с потребителями (том 4 стр. 316-331) специалист РЭК предлагает принять в следующих объемах: </w:t>
      </w:r>
    </w:p>
    <w:p w14:paraId="063AAA98" w14:textId="77777777" w:rsidR="00C27B89" w:rsidRPr="00C27B89" w:rsidRDefault="00C27B89" w:rsidP="00C27B89">
      <w:pPr>
        <w:ind w:left="142" w:firstLine="720"/>
        <w:jc w:val="both"/>
        <w:rPr>
          <w:sz w:val="28"/>
          <w:szCs w:val="28"/>
        </w:rPr>
      </w:pPr>
      <w:r w:rsidRPr="00C27B89">
        <w:rPr>
          <w:bCs/>
          <w:sz w:val="28"/>
        </w:rPr>
        <w:t xml:space="preserve">1. </w:t>
      </w:r>
      <w:r w:rsidRPr="00C27B89">
        <w:rPr>
          <w:sz w:val="28"/>
          <w:szCs w:val="28"/>
        </w:rPr>
        <w:t>По перевозке грузов по подъездным железнодорожным путям:</w:t>
      </w:r>
    </w:p>
    <w:p w14:paraId="13AF33DB" w14:textId="77777777" w:rsidR="00C27B89" w:rsidRPr="00C27B89" w:rsidRDefault="00C27B89" w:rsidP="00C27B89">
      <w:pPr>
        <w:ind w:firstLine="862"/>
        <w:jc w:val="both"/>
        <w:rPr>
          <w:color w:val="FF0000"/>
          <w:sz w:val="28"/>
          <w:szCs w:val="28"/>
        </w:rPr>
      </w:pPr>
      <w:r w:rsidRPr="00C27B89">
        <w:rPr>
          <w:bCs/>
          <w:sz w:val="28"/>
        </w:rPr>
        <w:t>1.1. По станции ГРЭС</w:t>
      </w:r>
      <w:r w:rsidRPr="00C27B89">
        <w:rPr>
          <w:sz w:val="28"/>
          <w:szCs w:val="28"/>
        </w:rPr>
        <w:t xml:space="preserve"> – организация предлагает на период регулирования объем в размере 7264,28 </w:t>
      </w:r>
      <w:proofErr w:type="spellStart"/>
      <w:r w:rsidRPr="00C27B89">
        <w:rPr>
          <w:sz w:val="28"/>
          <w:szCs w:val="28"/>
        </w:rPr>
        <w:t>тыс.тн</w:t>
      </w:r>
      <w:proofErr w:type="spellEnd"/>
      <w:r w:rsidRPr="00C27B89">
        <w:rPr>
          <w:sz w:val="28"/>
          <w:szCs w:val="28"/>
        </w:rPr>
        <w:t xml:space="preserve">. Специалист РЭК предлагает принять объем в количестве 7573,72 тыс. </w:t>
      </w:r>
      <w:proofErr w:type="spellStart"/>
      <w:r w:rsidRPr="00C27B89">
        <w:rPr>
          <w:sz w:val="28"/>
          <w:szCs w:val="28"/>
        </w:rPr>
        <w:t>тн</w:t>
      </w:r>
      <w:proofErr w:type="spellEnd"/>
      <w:r w:rsidRPr="00C27B89">
        <w:rPr>
          <w:sz w:val="28"/>
          <w:szCs w:val="28"/>
        </w:rPr>
        <w:t>. Расчет объемов представлен в таблице:</w:t>
      </w:r>
    </w:p>
    <w:p w14:paraId="43651999" w14:textId="77777777" w:rsidR="00C27B89" w:rsidRPr="00C27B89" w:rsidRDefault="00C27B89" w:rsidP="00C27B89">
      <w:pPr>
        <w:jc w:val="both"/>
        <w:rPr>
          <w:sz w:val="28"/>
          <w:szCs w:val="28"/>
        </w:rPr>
      </w:pPr>
      <w:r w:rsidRPr="00C27B89">
        <w:rPr>
          <w:noProof/>
        </w:rPr>
        <w:drawing>
          <wp:inline distT="0" distB="0" distL="0" distR="0" wp14:anchorId="7FDE95C7" wp14:editId="1924E509">
            <wp:extent cx="6299835" cy="3943350"/>
            <wp:effectExtent l="0" t="0" r="5715"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3943350"/>
                    </a:xfrm>
                    <a:prstGeom prst="rect">
                      <a:avLst/>
                    </a:prstGeom>
                    <a:noFill/>
                    <a:ln>
                      <a:noFill/>
                    </a:ln>
                  </pic:spPr>
                </pic:pic>
              </a:graphicData>
            </a:graphic>
          </wp:inline>
        </w:drawing>
      </w:r>
    </w:p>
    <w:p w14:paraId="1893CF89" w14:textId="77777777" w:rsidR="00C27B89" w:rsidRPr="00C27B89" w:rsidRDefault="00C27B89" w:rsidP="00C27B89">
      <w:pPr>
        <w:ind w:left="142" w:firstLine="720"/>
        <w:jc w:val="both"/>
        <w:rPr>
          <w:bCs/>
          <w:color w:val="000000"/>
          <w:sz w:val="28"/>
        </w:rPr>
      </w:pPr>
      <w:r w:rsidRPr="00C27B89">
        <w:rPr>
          <w:bCs/>
          <w:color w:val="000000"/>
          <w:sz w:val="28"/>
        </w:rPr>
        <w:t xml:space="preserve">1.2. По станции Северной - </w:t>
      </w:r>
      <w:r w:rsidRPr="00C27B89">
        <w:rPr>
          <w:sz w:val="28"/>
          <w:szCs w:val="28"/>
        </w:rPr>
        <w:t xml:space="preserve">по предложению предприятия, согласно протоколу согласования, в количестве 2,34 </w:t>
      </w:r>
      <w:proofErr w:type="spellStart"/>
      <w:r w:rsidRPr="00C27B89">
        <w:rPr>
          <w:sz w:val="28"/>
          <w:szCs w:val="28"/>
        </w:rPr>
        <w:t>тыс.тн</w:t>
      </w:r>
      <w:proofErr w:type="spellEnd"/>
      <w:r w:rsidRPr="00C27B89">
        <w:rPr>
          <w:sz w:val="28"/>
          <w:szCs w:val="28"/>
        </w:rPr>
        <w:t>.</w:t>
      </w:r>
    </w:p>
    <w:p w14:paraId="798D8326" w14:textId="77777777" w:rsidR="00C27B89" w:rsidRPr="00C27B89" w:rsidRDefault="00C27B89" w:rsidP="00C27B89">
      <w:pPr>
        <w:ind w:left="142" w:firstLine="720"/>
        <w:jc w:val="both"/>
        <w:rPr>
          <w:bCs/>
          <w:color w:val="000000"/>
          <w:sz w:val="28"/>
        </w:rPr>
      </w:pPr>
      <w:r w:rsidRPr="00C27B89">
        <w:rPr>
          <w:bCs/>
          <w:color w:val="000000"/>
          <w:sz w:val="28"/>
        </w:rPr>
        <w:t xml:space="preserve">2. </w:t>
      </w:r>
      <w:r w:rsidRPr="00C27B89">
        <w:rPr>
          <w:sz w:val="28"/>
          <w:szCs w:val="28"/>
        </w:rPr>
        <w:t>По маневровой работе, выполняемой локомотивом ООО «</w:t>
      </w:r>
      <w:proofErr w:type="spellStart"/>
      <w:r w:rsidRPr="00C27B89">
        <w:rPr>
          <w:bCs/>
          <w:color w:val="000000"/>
          <w:sz w:val="28"/>
          <w:szCs w:val="28"/>
        </w:rPr>
        <w:t>Беловопромжелдортранс</w:t>
      </w:r>
      <w:proofErr w:type="spellEnd"/>
      <w:r w:rsidRPr="00C27B89">
        <w:rPr>
          <w:sz w:val="28"/>
          <w:szCs w:val="28"/>
        </w:rPr>
        <w:t>» организация предлагает принять объем</w:t>
      </w:r>
      <w:r w:rsidRPr="00C27B89">
        <w:rPr>
          <w:bCs/>
          <w:color w:val="000000"/>
          <w:sz w:val="28"/>
        </w:rPr>
        <w:t xml:space="preserve"> в размере 1421,45 </w:t>
      </w:r>
      <w:proofErr w:type="spellStart"/>
      <w:r w:rsidRPr="00C27B89">
        <w:rPr>
          <w:bCs/>
          <w:color w:val="000000"/>
          <w:sz w:val="28"/>
        </w:rPr>
        <w:t>локомотиво</w:t>
      </w:r>
      <w:proofErr w:type="spellEnd"/>
      <w:r w:rsidRPr="00C27B89">
        <w:rPr>
          <w:bCs/>
          <w:color w:val="000000"/>
          <w:sz w:val="28"/>
        </w:rPr>
        <w:t xml:space="preserve">-часов. Специалист РЭК объем предлагает принять объем в размере 1967,67 </w:t>
      </w:r>
      <w:proofErr w:type="spellStart"/>
      <w:r w:rsidRPr="00C27B89">
        <w:rPr>
          <w:bCs/>
          <w:color w:val="000000"/>
          <w:sz w:val="28"/>
        </w:rPr>
        <w:t>локомотиво</w:t>
      </w:r>
      <w:proofErr w:type="spellEnd"/>
      <w:r w:rsidRPr="00C27B89">
        <w:rPr>
          <w:bCs/>
          <w:color w:val="000000"/>
          <w:sz w:val="28"/>
        </w:rPr>
        <w:t>-часов. Расчет объемов представлен в таблице:</w:t>
      </w:r>
    </w:p>
    <w:p w14:paraId="44ED347A" w14:textId="77777777" w:rsidR="00C27B89" w:rsidRPr="00C27B89" w:rsidRDefault="00C27B89" w:rsidP="00C27B89">
      <w:pPr>
        <w:jc w:val="both"/>
        <w:rPr>
          <w:bCs/>
          <w:color w:val="000000"/>
          <w:sz w:val="28"/>
        </w:rPr>
      </w:pPr>
      <w:r w:rsidRPr="00C27B89">
        <w:rPr>
          <w:noProof/>
        </w:rPr>
        <w:lastRenderedPageBreak/>
        <w:drawing>
          <wp:inline distT="0" distB="0" distL="0" distR="0" wp14:anchorId="377359EB" wp14:editId="5F4D696E">
            <wp:extent cx="6299835" cy="2235200"/>
            <wp:effectExtent l="0" t="0" r="571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835" cy="2235200"/>
                    </a:xfrm>
                    <a:prstGeom prst="rect">
                      <a:avLst/>
                    </a:prstGeom>
                    <a:noFill/>
                    <a:ln>
                      <a:noFill/>
                    </a:ln>
                  </pic:spPr>
                </pic:pic>
              </a:graphicData>
            </a:graphic>
          </wp:inline>
        </w:drawing>
      </w:r>
    </w:p>
    <w:p w14:paraId="5B0306E8" w14:textId="77777777" w:rsidR="00C27B89" w:rsidRPr="00C27B89" w:rsidRDefault="00C27B89" w:rsidP="00C27B89">
      <w:pPr>
        <w:ind w:firstLine="851"/>
        <w:jc w:val="both"/>
        <w:rPr>
          <w:sz w:val="28"/>
          <w:szCs w:val="28"/>
        </w:rPr>
      </w:pPr>
      <w:r w:rsidRPr="00C27B89">
        <w:rPr>
          <w:sz w:val="28"/>
          <w:szCs w:val="28"/>
        </w:rPr>
        <w:t>3. По отстою подвижного состава на подъездных железнодорожных путях, организация предлагает принять объем в размере 483037,2 часов. Специалист РЭК предлагает принять объем услуг в размере 691798,01 часов. Расчет объемов представлен в таблице:</w:t>
      </w:r>
    </w:p>
    <w:p w14:paraId="1E2CE347" w14:textId="77777777" w:rsidR="00C27B89" w:rsidRPr="00C27B89" w:rsidRDefault="00C27B89" w:rsidP="00C27B89">
      <w:pPr>
        <w:rPr>
          <w:sz w:val="28"/>
          <w:szCs w:val="28"/>
        </w:rPr>
      </w:pPr>
      <w:r w:rsidRPr="00C27B89">
        <w:rPr>
          <w:noProof/>
        </w:rPr>
        <w:drawing>
          <wp:inline distT="0" distB="0" distL="0" distR="0" wp14:anchorId="37D291BB" wp14:editId="242D7493">
            <wp:extent cx="6293527" cy="1701579"/>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5623" cy="1723775"/>
                    </a:xfrm>
                    <a:prstGeom prst="rect">
                      <a:avLst/>
                    </a:prstGeom>
                    <a:noFill/>
                    <a:ln>
                      <a:noFill/>
                    </a:ln>
                  </pic:spPr>
                </pic:pic>
              </a:graphicData>
            </a:graphic>
          </wp:inline>
        </w:drawing>
      </w:r>
    </w:p>
    <w:p w14:paraId="3B17CAF9" w14:textId="77777777" w:rsidR="00C27B89" w:rsidRPr="00C27B89" w:rsidRDefault="00C27B89" w:rsidP="00C27B89">
      <w:pPr>
        <w:ind w:firstLine="851"/>
        <w:jc w:val="both"/>
        <w:rPr>
          <w:bCs/>
          <w:sz w:val="28"/>
        </w:rPr>
      </w:pPr>
      <w:r w:rsidRPr="00C27B89">
        <w:rPr>
          <w:bCs/>
          <w:sz w:val="28"/>
          <w:szCs w:val="28"/>
        </w:rPr>
        <w:t>Основными потребителями</w:t>
      </w:r>
      <w:r w:rsidRPr="00C27B89">
        <w:rPr>
          <w:iCs/>
          <w:color w:val="000000"/>
          <w:sz w:val="28"/>
          <w:szCs w:val="28"/>
          <w:lang w:eastAsia="x-none"/>
        </w:rPr>
        <w:t xml:space="preserve"> ООО «</w:t>
      </w:r>
      <w:proofErr w:type="spellStart"/>
      <w:r w:rsidRPr="00C27B89">
        <w:rPr>
          <w:iCs/>
          <w:color w:val="000000"/>
          <w:sz w:val="28"/>
          <w:szCs w:val="28"/>
          <w:lang w:eastAsia="x-none"/>
        </w:rPr>
        <w:t>Беловопромжелдортранс</w:t>
      </w:r>
      <w:proofErr w:type="spellEnd"/>
      <w:r w:rsidRPr="00C27B89">
        <w:rPr>
          <w:iCs/>
          <w:color w:val="000000"/>
          <w:sz w:val="28"/>
          <w:szCs w:val="28"/>
          <w:lang w:eastAsia="x-none"/>
        </w:rPr>
        <w:t xml:space="preserve">» являются ОАО УК «Кузбассразрезуголь», ОАО «Кузбассэнерго», ООО «Разрез </w:t>
      </w:r>
      <w:proofErr w:type="spellStart"/>
      <w:r w:rsidRPr="00C27B89">
        <w:rPr>
          <w:iCs/>
          <w:color w:val="000000"/>
          <w:sz w:val="28"/>
          <w:szCs w:val="28"/>
          <w:lang w:eastAsia="x-none"/>
        </w:rPr>
        <w:t>Пермяковский</w:t>
      </w:r>
      <w:proofErr w:type="spellEnd"/>
      <w:r w:rsidRPr="00C27B89">
        <w:rPr>
          <w:iCs/>
          <w:color w:val="000000"/>
          <w:sz w:val="28"/>
          <w:szCs w:val="28"/>
          <w:lang w:eastAsia="x-none"/>
        </w:rPr>
        <w:t xml:space="preserve">», ООО «Теплоэнергетик» </w:t>
      </w:r>
      <w:r w:rsidRPr="00C27B89">
        <w:rPr>
          <w:bCs/>
          <w:sz w:val="28"/>
        </w:rPr>
        <w:t>и прочие.</w:t>
      </w:r>
    </w:p>
    <w:p w14:paraId="1AD2846E" w14:textId="77777777" w:rsidR="00C27B89" w:rsidRPr="00C27B89" w:rsidRDefault="00C27B89" w:rsidP="00C27B89">
      <w:pPr>
        <w:ind w:left="142" w:firstLine="720"/>
        <w:jc w:val="both"/>
        <w:rPr>
          <w:bCs/>
          <w:sz w:val="28"/>
        </w:rPr>
      </w:pPr>
      <w:r w:rsidRPr="00C27B89">
        <w:rPr>
          <w:bCs/>
          <w:sz w:val="28"/>
        </w:rPr>
        <w:t>Длина железнодорожных путей по ст. ГРЭС 31,905 км (8,971 км на деревянных шпалах, 22,934 км на железобетонных шпалах), по ст. Северная 2,16 км (1,26 км на деревянных шпалах, 0,9 км на железобетонных шпалах). Количество стрелочных переводов по ст. ГРЭС 64 шт., по ст. Северная 3 шт. Количество переездов по ст. ГРЭС 2 шт. (том 1 стр.116).</w:t>
      </w:r>
    </w:p>
    <w:p w14:paraId="192F3EDD" w14:textId="77777777" w:rsidR="00C27B89" w:rsidRPr="00C27B89" w:rsidRDefault="00C27B89" w:rsidP="00C27B89">
      <w:pPr>
        <w:ind w:left="142" w:firstLine="720"/>
        <w:jc w:val="both"/>
        <w:rPr>
          <w:bCs/>
          <w:sz w:val="28"/>
        </w:rPr>
      </w:pPr>
      <w:r w:rsidRPr="00C27B89">
        <w:rPr>
          <w:bCs/>
          <w:sz w:val="28"/>
        </w:rPr>
        <w:t>В организации ведется раздельный бухгалтерский учет доходов и расходов по видам оказываемых услуг.</w:t>
      </w:r>
    </w:p>
    <w:p w14:paraId="448B6207" w14:textId="77777777" w:rsidR="00C27B89" w:rsidRPr="00C27B89" w:rsidRDefault="00C27B89" w:rsidP="00C27B89">
      <w:pPr>
        <w:ind w:firstLine="851"/>
        <w:jc w:val="both"/>
        <w:rPr>
          <w:sz w:val="28"/>
          <w:szCs w:val="28"/>
        </w:rPr>
      </w:pPr>
      <w:r w:rsidRPr="00C27B89">
        <w:rPr>
          <w:sz w:val="28"/>
          <w:szCs w:val="28"/>
        </w:rPr>
        <w:t>Величина экономически обоснованных расходов на регулируемый период, заявленная организацией по регулируемым транспортным услугам, составляет 684410,52 тыс. руб.</w:t>
      </w:r>
    </w:p>
    <w:p w14:paraId="323C73CC" w14:textId="77777777" w:rsidR="00C27B89" w:rsidRPr="00C27B89" w:rsidRDefault="00C27B89" w:rsidP="00C27B89">
      <w:pPr>
        <w:ind w:firstLine="851"/>
        <w:jc w:val="both"/>
        <w:rPr>
          <w:sz w:val="28"/>
          <w:szCs w:val="28"/>
        </w:rPr>
      </w:pPr>
      <w:r w:rsidRPr="00C27B89">
        <w:rPr>
          <w:sz w:val="28"/>
          <w:szCs w:val="28"/>
        </w:rPr>
        <w:t xml:space="preserve">При проведении анализа экономической обоснованности представленных для расчёта тарифов </w:t>
      </w:r>
      <w:r w:rsidRPr="00C27B89">
        <w:rPr>
          <w:iCs/>
          <w:color w:val="000000"/>
          <w:sz w:val="28"/>
          <w:szCs w:val="28"/>
          <w:lang w:eastAsia="x-none"/>
        </w:rPr>
        <w:t>ООО «</w:t>
      </w:r>
      <w:proofErr w:type="spellStart"/>
      <w:r w:rsidRPr="00C27B89">
        <w:rPr>
          <w:iCs/>
          <w:color w:val="000000"/>
          <w:sz w:val="28"/>
          <w:szCs w:val="28"/>
          <w:lang w:eastAsia="x-none"/>
        </w:rPr>
        <w:t>Беловопромжелдортранс</w:t>
      </w:r>
      <w:proofErr w:type="spellEnd"/>
      <w:r w:rsidRPr="00C27B89">
        <w:rPr>
          <w:iCs/>
          <w:color w:val="000000"/>
          <w:sz w:val="28"/>
          <w:szCs w:val="28"/>
          <w:lang w:eastAsia="x-none"/>
        </w:rPr>
        <w:t xml:space="preserve">» </w:t>
      </w:r>
      <w:r w:rsidRPr="00C27B89">
        <w:rPr>
          <w:sz w:val="28"/>
          <w:szCs w:val="28"/>
        </w:rPr>
        <w:t>материалов, считаем экономически обоснованными расходы по статьям затрат на следующем уровне:</w:t>
      </w:r>
    </w:p>
    <w:p w14:paraId="54331700" w14:textId="77777777" w:rsidR="00C27B89" w:rsidRPr="00C27B89" w:rsidRDefault="00C27B89" w:rsidP="00C27B89">
      <w:pPr>
        <w:ind w:firstLine="851"/>
        <w:jc w:val="both"/>
        <w:rPr>
          <w:sz w:val="28"/>
          <w:szCs w:val="28"/>
        </w:rPr>
      </w:pPr>
      <w:r w:rsidRPr="00C27B89">
        <w:rPr>
          <w:sz w:val="28"/>
          <w:szCs w:val="28"/>
        </w:rPr>
        <w:t xml:space="preserve"> 1. Расходы на оплату труда организация предлагает принять в сумме 108238,32 </w:t>
      </w:r>
      <w:proofErr w:type="spellStart"/>
      <w:r w:rsidRPr="00C27B89">
        <w:rPr>
          <w:sz w:val="28"/>
          <w:szCs w:val="28"/>
        </w:rPr>
        <w:t>тыс.руб</w:t>
      </w:r>
      <w:proofErr w:type="spellEnd"/>
      <w:r w:rsidRPr="00C27B89">
        <w:rPr>
          <w:sz w:val="28"/>
          <w:szCs w:val="28"/>
        </w:rPr>
        <w:t xml:space="preserve">., из них на перевозку по ст. ГРЭС 104903,57 </w:t>
      </w:r>
      <w:proofErr w:type="spellStart"/>
      <w:r w:rsidRPr="00C27B89">
        <w:rPr>
          <w:sz w:val="28"/>
          <w:szCs w:val="28"/>
        </w:rPr>
        <w:t>тыс.руб</w:t>
      </w:r>
      <w:proofErr w:type="spellEnd"/>
      <w:r w:rsidRPr="00C27B89">
        <w:rPr>
          <w:sz w:val="28"/>
          <w:szCs w:val="28"/>
        </w:rPr>
        <w:t xml:space="preserve">., на перевозку по ст. Северная 1238,83 </w:t>
      </w:r>
      <w:proofErr w:type="spellStart"/>
      <w:r w:rsidRPr="00C27B89">
        <w:rPr>
          <w:sz w:val="28"/>
          <w:szCs w:val="28"/>
        </w:rPr>
        <w:t>тыс.руб</w:t>
      </w:r>
      <w:proofErr w:type="spellEnd"/>
      <w:r w:rsidRPr="00C27B89">
        <w:rPr>
          <w:sz w:val="28"/>
          <w:szCs w:val="28"/>
        </w:rPr>
        <w:t xml:space="preserve">., на маневровую работу локомотива 694,61 </w:t>
      </w:r>
      <w:proofErr w:type="spellStart"/>
      <w:r w:rsidRPr="00C27B89">
        <w:rPr>
          <w:sz w:val="28"/>
          <w:szCs w:val="28"/>
        </w:rPr>
        <w:t>тыс.руб</w:t>
      </w:r>
      <w:proofErr w:type="spellEnd"/>
      <w:r w:rsidRPr="00C27B89">
        <w:rPr>
          <w:sz w:val="28"/>
          <w:szCs w:val="28"/>
        </w:rPr>
        <w:t xml:space="preserve">., на отстой подвижного состава 1401,31 </w:t>
      </w:r>
      <w:proofErr w:type="spellStart"/>
      <w:r w:rsidRPr="00C27B89">
        <w:rPr>
          <w:sz w:val="28"/>
          <w:szCs w:val="28"/>
        </w:rPr>
        <w:t>тыс.руб</w:t>
      </w:r>
      <w:proofErr w:type="spellEnd"/>
      <w:r w:rsidRPr="00C27B89">
        <w:rPr>
          <w:sz w:val="28"/>
          <w:szCs w:val="28"/>
        </w:rPr>
        <w:t xml:space="preserve">. </w:t>
      </w:r>
    </w:p>
    <w:p w14:paraId="47063630" w14:textId="77777777" w:rsidR="00C27B89" w:rsidRPr="00C27B89" w:rsidRDefault="00C27B89" w:rsidP="00C27B89">
      <w:pPr>
        <w:ind w:firstLine="851"/>
        <w:jc w:val="both"/>
        <w:rPr>
          <w:sz w:val="28"/>
          <w:szCs w:val="28"/>
          <w:lang w:eastAsia="en-US"/>
        </w:rPr>
      </w:pPr>
      <w:r w:rsidRPr="00C27B89">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C27B89">
        <w:rPr>
          <w:sz w:val="28"/>
          <w:szCs w:val="28"/>
          <w:lang w:eastAsia="x-none"/>
        </w:rPr>
        <w:t xml:space="preserve">в соответствии с пунктом </w:t>
      </w:r>
      <w:r w:rsidRPr="00C27B89">
        <w:rPr>
          <w:sz w:val="28"/>
          <w:szCs w:val="28"/>
          <w:lang w:val="x-none" w:eastAsia="x-none"/>
        </w:rPr>
        <w:t xml:space="preserve">4.3 </w:t>
      </w:r>
      <w:r w:rsidRPr="00C27B89">
        <w:rPr>
          <w:sz w:val="28"/>
          <w:szCs w:val="28"/>
          <w:lang w:val="x-none" w:eastAsia="x-none"/>
        </w:rPr>
        <w:lastRenderedPageBreak/>
        <w:t xml:space="preserve">Методических рекомендаций  </w:t>
      </w:r>
      <w:r w:rsidRPr="00C27B89">
        <w:rPr>
          <w:sz w:val="28"/>
          <w:szCs w:val="28"/>
          <w:lang w:eastAsia="en-US"/>
        </w:rPr>
        <w:t>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5459AB73" w14:textId="77777777" w:rsidR="00C27B89" w:rsidRPr="00C27B89" w:rsidRDefault="00C27B89" w:rsidP="00C27B89">
      <w:pPr>
        <w:ind w:firstLine="851"/>
        <w:jc w:val="both"/>
        <w:rPr>
          <w:sz w:val="28"/>
          <w:szCs w:val="28"/>
          <w:lang w:val="x-none" w:eastAsia="x-none"/>
        </w:rPr>
      </w:pPr>
      <w:r w:rsidRPr="00C27B89">
        <w:rPr>
          <w:sz w:val="28"/>
          <w:szCs w:val="28"/>
          <w:lang w:val="x-none" w:eastAsia="x-none"/>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0F1336B8" w14:textId="77777777" w:rsidR="00C27B89" w:rsidRPr="00C27B89" w:rsidRDefault="00C27B89" w:rsidP="00C27B89">
      <w:pPr>
        <w:ind w:firstLine="851"/>
        <w:jc w:val="both"/>
        <w:rPr>
          <w:sz w:val="28"/>
          <w:szCs w:val="28"/>
          <w:lang w:val="x-none" w:eastAsia="x-none"/>
        </w:rPr>
      </w:pPr>
      <w:r w:rsidRPr="00C27B89">
        <w:rPr>
          <w:sz w:val="28"/>
          <w:szCs w:val="28"/>
          <w:lang w:eastAsia="en-US"/>
        </w:rPr>
        <w:t xml:space="preserve">Для подтверждения затрат организацией представлены: расчет затрат на оплату труда, штатные расписания, </w:t>
      </w:r>
      <w:r w:rsidRPr="00C27B89">
        <w:rPr>
          <w:color w:val="000000"/>
          <w:sz w:val="28"/>
          <w:szCs w:val="28"/>
          <w:lang w:eastAsia="en-US"/>
        </w:rPr>
        <w:t>данные бухгалтерского учета</w:t>
      </w:r>
      <w:r w:rsidRPr="00C27B89">
        <w:rPr>
          <w:sz w:val="28"/>
          <w:szCs w:val="28"/>
          <w:lang w:eastAsia="en-US"/>
        </w:rPr>
        <w:t xml:space="preserve">, </w:t>
      </w:r>
      <w:proofErr w:type="spellStart"/>
      <w:r w:rsidRPr="00C27B89">
        <w:rPr>
          <w:sz w:val="28"/>
          <w:szCs w:val="28"/>
          <w:lang w:eastAsia="en-US"/>
        </w:rPr>
        <w:t>статотчетность</w:t>
      </w:r>
      <w:proofErr w:type="spellEnd"/>
      <w:r w:rsidRPr="00C27B89">
        <w:rPr>
          <w:sz w:val="28"/>
          <w:szCs w:val="28"/>
          <w:lang w:eastAsia="en-US"/>
        </w:rPr>
        <w:t xml:space="preserve">, 4-ФСС </w:t>
      </w:r>
      <w:r w:rsidRPr="00C27B89">
        <w:rPr>
          <w:sz w:val="28"/>
          <w:szCs w:val="28"/>
          <w:lang w:val="x-none" w:eastAsia="x-none"/>
        </w:rPr>
        <w:t>(</w:t>
      </w:r>
      <w:r w:rsidRPr="00C27B89">
        <w:rPr>
          <w:sz w:val="28"/>
          <w:szCs w:val="28"/>
          <w:lang w:eastAsia="x-none"/>
        </w:rPr>
        <w:t>том 5</w:t>
      </w:r>
      <w:r w:rsidRPr="00C27B89">
        <w:rPr>
          <w:sz w:val="28"/>
          <w:szCs w:val="28"/>
          <w:lang w:val="x-none" w:eastAsia="x-none"/>
        </w:rPr>
        <w:t>).</w:t>
      </w:r>
    </w:p>
    <w:p w14:paraId="6F26DF72" w14:textId="77777777" w:rsidR="00C27B89" w:rsidRPr="00C27B89" w:rsidRDefault="00C27B89" w:rsidP="00C27B89">
      <w:pPr>
        <w:ind w:firstLine="851"/>
        <w:jc w:val="both"/>
        <w:rPr>
          <w:sz w:val="28"/>
          <w:szCs w:val="28"/>
        </w:rPr>
      </w:pPr>
      <w:r w:rsidRPr="00C27B89">
        <w:rPr>
          <w:sz w:val="28"/>
          <w:szCs w:val="28"/>
        </w:rPr>
        <w:t>На период регулирования предприятие предлагает увеличение численности на перевозку по ст. ГРЭС по сравнению с фактической на 18 ед.</w:t>
      </w:r>
      <w:r w:rsidRPr="00C27B89">
        <w:rPr>
          <w:color w:val="000000"/>
          <w:sz w:val="28"/>
          <w:szCs w:val="28"/>
        </w:rPr>
        <w:t xml:space="preserve"> Согласно материалам тарифного дела</w:t>
      </w:r>
      <w:r w:rsidRPr="00C27B89">
        <w:rPr>
          <w:sz w:val="28"/>
          <w:szCs w:val="28"/>
        </w:rPr>
        <w:t xml:space="preserve"> предприятие на период регулирования не планирует расширять парк путевой техники, объемы перевозки грузов в сравнении с плановым уровнем растут незначительно, имеющегося парка тепловозов достаточно для оказания регулируемых услуг, соответственно введение дополнительных единиц численности нецелесообразно.  </w:t>
      </w:r>
    </w:p>
    <w:p w14:paraId="415717DE" w14:textId="77777777" w:rsidR="00C27B89" w:rsidRPr="00C27B89" w:rsidRDefault="00C27B89" w:rsidP="00C27B89">
      <w:pPr>
        <w:ind w:firstLine="851"/>
        <w:jc w:val="both"/>
        <w:rPr>
          <w:sz w:val="28"/>
          <w:szCs w:val="28"/>
        </w:rPr>
      </w:pPr>
      <w:r w:rsidRPr="00C27B89">
        <w:rPr>
          <w:sz w:val="28"/>
          <w:szCs w:val="28"/>
        </w:rPr>
        <w:t>Численность рабочего персонала организация предлагает принять в количестве 161 ед., в том числе по услугам:</w:t>
      </w:r>
    </w:p>
    <w:p w14:paraId="453B7870" w14:textId="77777777" w:rsidR="00C27B89" w:rsidRPr="00C27B89" w:rsidRDefault="00C27B89" w:rsidP="00C27B89">
      <w:pPr>
        <w:ind w:firstLine="851"/>
        <w:jc w:val="both"/>
        <w:rPr>
          <w:sz w:val="28"/>
          <w:szCs w:val="28"/>
        </w:rPr>
      </w:pPr>
      <w:r w:rsidRPr="00C27B89">
        <w:rPr>
          <w:sz w:val="28"/>
          <w:szCs w:val="28"/>
        </w:rPr>
        <w:t>перевозка по ст. ГРЭС - 156 ед.,</w:t>
      </w:r>
    </w:p>
    <w:p w14:paraId="158843E5" w14:textId="77777777" w:rsidR="00C27B89" w:rsidRPr="00C27B89" w:rsidRDefault="00C27B89" w:rsidP="00C27B89">
      <w:pPr>
        <w:ind w:firstLine="851"/>
        <w:jc w:val="both"/>
        <w:rPr>
          <w:sz w:val="28"/>
          <w:szCs w:val="28"/>
        </w:rPr>
      </w:pPr>
      <w:r w:rsidRPr="00C27B89">
        <w:rPr>
          <w:sz w:val="28"/>
          <w:szCs w:val="28"/>
        </w:rPr>
        <w:t xml:space="preserve">перевозка по ст. Северная – 2 ед., </w:t>
      </w:r>
    </w:p>
    <w:p w14:paraId="27A16E8D" w14:textId="77777777" w:rsidR="00C27B89" w:rsidRPr="00C27B89" w:rsidRDefault="00C27B89" w:rsidP="00C27B89">
      <w:pPr>
        <w:ind w:firstLine="851"/>
        <w:jc w:val="both"/>
        <w:rPr>
          <w:sz w:val="28"/>
          <w:szCs w:val="28"/>
        </w:rPr>
      </w:pPr>
      <w:r w:rsidRPr="00C27B89">
        <w:rPr>
          <w:sz w:val="28"/>
          <w:szCs w:val="28"/>
        </w:rPr>
        <w:t xml:space="preserve">маневровая работа локомотива – 1 ед., </w:t>
      </w:r>
    </w:p>
    <w:p w14:paraId="771AE033" w14:textId="77777777" w:rsidR="00C27B89" w:rsidRPr="00C27B89" w:rsidRDefault="00C27B89" w:rsidP="00C27B89">
      <w:pPr>
        <w:ind w:firstLine="851"/>
        <w:jc w:val="both"/>
        <w:rPr>
          <w:sz w:val="28"/>
          <w:szCs w:val="28"/>
        </w:rPr>
      </w:pPr>
      <w:r w:rsidRPr="00C27B89">
        <w:rPr>
          <w:sz w:val="28"/>
          <w:szCs w:val="28"/>
        </w:rPr>
        <w:t xml:space="preserve">отстой подвижного состава – 2 ед. </w:t>
      </w:r>
    </w:p>
    <w:p w14:paraId="5D180195" w14:textId="77777777" w:rsidR="00C27B89" w:rsidRPr="00C27B89" w:rsidRDefault="00C27B89" w:rsidP="00C27B89">
      <w:pPr>
        <w:ind w:firstLine="851"/>
        <w:jc w:val="both"/>
        <w:rPr>
          <w:sz w:val="28"/>
          <w:szCs w:val="28"/>
        </w:rPr>
      </w:pPr>
      <w:r w:rsidRPr="00C27B89">
        <w:rPr>
          <w:sz w:val="28"/>
          <w:szCs w:val="28"/>
        </w:rPr>
        <w:t>Специалист РЭК предлагает принять в количестве 136 ед.:</w:t>
      </w:r>
    </w:p>
    <w:p w14:paraId="7D01911C" w14:textId="77777777" w:rsidR="00C27B89" w:rsidRPr="00C27B89" w:rsidRDefault="00C27B89" w:rsidP="00C27B89">
      <w:pPr>
        <w:ind w:firstLine="851"/>
        <w:jc w:val="both"/>
        <w:rPr>
          <w:sz w:val="28"/>
          <w:szCs w:val="28"/>
        </w:rPr>
      </w:pPr>
      <w:r w:rsidRPr="00C27B89">
        <w:rPr>
          <w:sz w:val="28"/>
          <w:szCs w:val="28"/>
        </w:rPr>
        <w:t xml:space="preserve">перевозка по ст. ГРЭС в количестве </w:t>
      </w:r>
      <w:r w:rsidRPr="00C27B89">
        <w:rPr>
          <w:bCs/>
          <w:sz w:val="28"/>
          <w:szCs w:val="28"/>
        </w:rPr>
        <w:t>131 ед.</w:t>
      </w:r>
      <w:r w:rsidRPr="00C27B89">
        <w:rPr>
          <w:sz w:val="28"/>
          <w:szCs w:val="28"/>
        </w:rPr>
        <w:t xml:space="preserve"> по факту отчетного периода,</w:t>
      </w:r>
    </w:p>
    <w:p w14:paraId="4028D329" w14:textId="77777777" w:rsidR="00C27B89" w:rsidRPr="00C27B89" w:rsidRDefault="00C27B89" w:rsidP="00C27B89">
      <w:pPr>
        <w:ind w:firstLine="851"/>
        <w:jc w:val="both"/>
        <w:rPr>
          <w:bCs/>
          <w:sz w:val="28"/>
          <w:szCs w:val="28"/>
        </w:rPr>
      </w:pPr>
      <w:r w:rsidRPr="00C27B89">
        <w:rPr>
          <w:sz w:val="28"/>
          <w:szCs w:val="28"/>
        </w:rPr>
        <w:t xml:space="preserve">перевозка </w:t>
      </w:r>
      <w:r w:rsidRPr="00C27B89">
        <w:rPr>
          <w:bCs/>
          <w:sz w:val="28"/>
          <w:szCs w:val="28"/>
        </w:rPr>
        <w:t>по ст. Северная в количестве 2 ед. по предложению организации,</w:t>
      </w:r>
    </w:p>
    <w:p w14:paraId="7939ACA0" w14:textId="77777777" w:rsidR="00C27B89" w:rsidRPr="00C27B89" w:rsidRDefault="00C27B89" w:rsidP="00C27B89">
      <w:pPr>
        <w:ind w:firstLine="851"/>
        <w:jc w:val="both"/>
        <w:rPr>
          <w:sz w:val="28"/>
          <w:szCs w:val="28"/>
        </w:rPr>
      </w:pPr>
      <w:r w:rsidRPr="00C27B89">
        <w:rPr>
          <w:sz w:val="28"/>
          <w:szCs w:val="28"/>
        </w:rPr>
        <w:t>маневровая работа локомотива – 1 ед.</w:t>
      </w:r>
      <w:r w:rsidRPr="00C27B89">
        <w:rPr>
          <w:bCs/>
          <w:sz w:val="28"/>
          <w:szCs w:val="28"/>
        </w:rPr>
        <w:t xml:space="preserve"> по предложению организации</w:t>
      </w:r>
      <w:r w:rsidRPr="00C27B89">
        <w:rPr>
          <w:sz w:val="28"/>
          <w:szCs w:val="28"/>
        </w:rPr>
        <w:t xml:space="preserve">, </w:t>
      </w:r>
    </w:p>
    <w:p w14:paraId="34A06312" w14:textId="77777777" w:rsidR="00C27B89" w:rsidRPr="00C27B89" w:rsidRDefault="00C27B89" w:rsidP="00C27B89">
      <w:pPr>
        <w:ind w:firstLine="851"/>
        <w:jc w:val="both"/>
        <w:rPr>
          <w:sz w:val="28"/>
          <w:szCs w:val="28"/>
        </w:rPr>
      </w:pPr>
      <w:r w:rsidRPr="00C27B89">
        <w:rPr>
          <w:sz w:val="28"/>
          <w:szCs w:val="28"/>
        </w:rPr>
        <w:t xml:space="preserve">отстой подвижного состава – 2 ед. </w:t>
      </w:r>
      <w:r w:rsidRPr="00C27B89">
        <w:rPr>
          <w:bCs/>
          <w:sz w:val="28"/>
          <w:szCs w:val="28"/>
        </w:rPr>
        <w:t>по предложению организации.</w:t>
      </w:r>
    </w:p>
    <w:p w14:paraId="08058794" w14:textId="77777777" w:rsidR="00C27B89" w:rsidRPr="00C27B89" w:rsidRDefault="00C27B89" w:rsidP="00C27B89">
      <w:pPr>
        <w:ind w:firstLine="851"/>
        <w:jc w:val="both"/>
        <w:rPr>
          <w:bCs/>
          <w:sz w:val="28"/>
          <w:szCs w:val="28"/>
        </w:rPr>
      </w:pPr>
      <w:r w:rsidRPr="00C27B89">
        <w:rPr>
          <w:bCs/>
          <w:sz w:val="28"/>
          <w:szCs w:val="28"/>
        </w:rPr>
        <w:t xml:space="preserve">Среднемесячную заработную плату организация предлагает принять в размере 63361 руб. Фактическая среднемесячная заработная плата </w:t>
      </w:r>
      <w:r w:rsidRPr="00C27B89">
        <w:rPr>
          <w:sz w:val="28"/>
          <w:szCs w:val="28"/>
        </w:rPr>
        <w:t>по регулируемым услугам</w:t>
      </w:r>
      <w:r w:rsidRPr="00C27B89">
        <w:rPr>
          <w:bCs/>
          <w:sz w:val="28"/>
          <w:szCs w:val="28"/>
        </w:rPr>
        <w:t xml:space="preserve"> сложилась в размере 44640 руб.</w:t>
      </w:r>
    </w:p>
    <w:p w14:paraId="572EEAAB" w14:textId="77777777" w:rsidR="00C27B89" w:rsidRPr="00C27B89" w:rsidRDefault="00C27B89" w:rsidP="00C27B89">
      <w:pPr>
        <w:ind w:firstLine="851"/>
        <w:jc w:val="both"/>
        <w:rPr>
          <w:sz w:val="28"/>
          <w:szCs w:val="28"/>
        </w:rPr>
      </w:pPr>
      <w:r w:rsidRPr="00C27B89">
        <w:rPr>
          <w:sz w:val="28"/>
          <w:szCs w:val="28"/>
        </w:rPr>
        <w:t xml:space="preserve">Среднемесячную заработную плату специалист РЭК предлагает принять в размере </w:t>
      </w:r>
      <w:r w:rsidRPr="00C27B89">
        <w:rPr>
          <w:bCs/>
          <w:sz w:val="28"/>
          <w:szCs w:val="28"/>
        </w:rPr>
        <w:t xml:space="preserve">46848 </w:t>
      </w:r>
      <w:r w:rsidRPr="00C27B89">
        <w:rPr>
          <w:sz w:val="28"/>
          <w:szCs w:val="28"/>
        </w:rPr>
        <w:t>рублей – по факту отчетного периода с индексом ИПЦ Минэкономразвития России 104,3%.</w:t>
      </w:r>
    </w:p>
    <w:p w14:paraId="3DED7AE9" w14:textId="77777777" w:rsidR="00C27B89" w:rsidRPr="00C27B89" w:rsidRDefault="00C27B89" w:rsidP="00C27B89">
      <w:pPr>
        <w:ind w:firstLine="851"/>
        <w:jc w:val="both"/>
        <w:rPr>
          <w:sz w:val="28"/>
          <w:szCs w:val="28"/>
        </w:rPr>
      </w:pPr>
      <w:r w:rsidRPr="00C27B89">
        <w:rPr>
          <w:sz w:val="28"/>
          <w:szCs w:val="28"/>
        </w:rPr>
        <w:t xml:space="preserve">Специалист РЭК предлагает принять расходы по оплате труда в размере </w:t>
      </w:r>
      <w:r w:rsidRPr="00C27B89">
        <w:rPr>
          <w:b/>
          <w:sz w:val="28"/>
          <w:szCs w:val="28"/>
        </w:rPr>
        <w:t>76340,02</w:t>
      </w:r>
      <w:r w:rsidRPr="00C27B89">
        <w:rPr>
          <w:sz w:val="28"/>
          <w:szCs w:val="28"/>
        </w:rPr>
        <w:t xml:space="preserve"> </w:t>
      </w:r>
      <w:proofErr w:type="spellStart"/>
      <w:r w:rsidRPr="00C27B89">
        <w:rPr>
          <w:sz w:val="28"/>
          <w:szCs w:val="28"/>
        </w:rPr>
        <w:t>тыс.руб</w:t>
      </w:r>
      <w:proofErr w:type="spellEnd"/>
      <w:r w:rsidRPr="00C27B89">
        <w:rPr>
          <w:sz w:val="28"/>
          <w:szCs w:val="28"/>
        </w:rPr>
        <w:t>.</w:t>
      </w:r>
    </w:p>
    <w:p w14:paraId="5A911FD9" w14:textId="77777777" w:rsidR="00C27B89" w:rsidRPr="00C27B89" w:rsidRDefault="00C27B89" w:rsidP="00C27B89">
      <w:pPr>
        <w:ind w:firstLine="851"/>
        <w:jc w:val="both"/>
        <w:rPr>
          <w:sz w:val="28"/>
          <w:szCs w:val="28"/>
        </w:rPr>
      </w:pPr>
      <w:r w:rsidRPr="00C27B89">
        <w:rPr>
          <w:sz w:val="28"/>
          <w:szCs w:val="28"/>
        </w:rPr>
        <w:lastRenderedPageBreak/>
        <w:t xml:space="preserve">2. Расходы на налоги и сборы с фонда оплаты труда организация предлагает принять в сумме 33614,73 </w:t>
      </w:r>
      <w:proofErr w:type="spellStart"/>
      <w:r w:rsidRPr="00C27B89">
        <w:rPr>
          <w:sz w:val="28"/>
          <w:szCs w:val="28"/>
        </w:rPr>
        <w:t>тыс.руб</w:t>
      </w:r>
      <w:proofErr w:type="spellEnd"/>
      <w:r w:rsidRPr="00C27B89">
        <w:rPr>
          <w:sz w:val="28"/>
          <w:szCs w:val="28"/>
        </w:rPr>
        <w:t>.</w:t>
      </w:r>
    </w:p>
    <w:p w14:paraId="0C7FB48E" w14:textId="77777777" w:rsidR="00C27B89" w:rsidRPr="00C27B89" w:rsidRDefault="00C27B89" w:rsidP="00C27B89">
      <w:pPr>
        <w:ind w:firstLine="851"/>
        <w:jc w:val="both"/>
        <w:rPr>
          <w:sz w:val="28"/>
          <w:szCs w:val="28"/>
        </w:rPr>
      </w:pPr>
      <w:r w:rsidRPr="00C27B89">
        <w:rPr>
          <w:sz w:val="28"/>
          <w:szCs w:val="28"/>
        </w:rPr>
        <w:t xml:space="preserve">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(том 5стр.151), форма 4-ФСС, </w:t>
      </w:r>
      <w:r w:rsidRPr="00C27B89">
        <w:rPr>
          <w:color w:val="000000"/>
          <w:sz w:val="28"/>
          <w:szCs w:val="28"/>
        </w:rPr>
        <w:t xml:space="preserve">данные бухгалтерского учета, расчет </w:t>
      </w:r>
      <w:r w:rsidRPr="00C27B89">
        <w:rPr>
          <w:sz w:val="28"/>
          <w:szCs w:val="28"/>
        </w:rPr>
        <w:t xml:space="preserve">(том 5), расчет отчислений в социальные фонды, фонды риска (т.5 стр.160). </w:t>
      </w:r>
    </w:p>
    <w:p w14:paraId="1A3E7492" w14:textId="77777777" w:rsidR="00C27B89" w:rsidRPr="00C27B89" w:rsidRDefault="00C27B89" w:rsidP="00C27B89">
      <w:pPr>
        <w:ind w:firstLine="851"/>
        <w:jc w:val="both"/>
      </w:pPr>
      <w:r w:rsidRPr="00C27B89">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690AB55E" w14:textId="77777777" w:rsidR="00C27B89" w:rsidRPr="00C27B89" w:rsidRDefault="00C27B89" w:rsidP="00C27B89">
      <w:pPr>
        <w:ind w:firstLine="851"/>
        <w:jc w:val="both"/>
        <w:rPr>
          <w:sz w:val="28"/>
          <w:szCs w:val="28"/>
        </w:rPr>
      </w:pPr>
      <w:r w:rsidRPr="00C27B89">
        <w:rPr>
          <w:sz w:val="28"/>
          <w:szCs w:val="28"/>
        </w:rPr>
        <w:t xml:space="preserve">Затраты специалист предлагает принять в размере </w:t>
      </w:r>
      <w:r w:rsidRPr="00C27B89">
        <w:rPr>
          <w:b/>
          <w:bCs/>
          <w:sz w:val="28"/>
          <w:szCs w:val="28"/>
        </w:rPr>
        <w:t>23707,25</w:t>
      </w:r>
      <w:r w:rsidRPr="00C27B89">
        <w:rPr>
          <w:sz w:val="28"/>
          <w:szCs w:val="28"/>
        </w:rPr>
        <w:t xml:space="preserve"> </w:t>
      </w:r>
      <w:proofErr w:type="spellStart"/>
      <w:r w:rsidRPr="00C27B89">
        <w:rPr>
          <w:sz w:val="28"/>
          <w:szCs w:val="28"/>
        </w:rPr>
        <w:t>тыс.руб</w:t>
      </w:r>
      <w:proofErr w:type="spellEnd"/>
      <w:r w:rsidRPr="00C27B89">
        <w:rPr>
          <w:sz w:val="28"/>
          <w:szCs w:val="28"/>
        </w:rPr>
        <w:t>., процент отчислений составил 31,1% от фонда оплаты труда.</w:t>
      </w:r>
    </w:p>
    <w:p w14:paraId="5ADCB70E" w14:textId="77777777" w:rsidR="00C27B89" w:rsidRPr="00C27B89" w:rsidRDefault="00C27B89" w:rsidP="00C27B89">
      <w:pPr>
        <w:ind w:firstLine="851"/>
        <w:jc w:val="both"/>
        <w:rPr>
          <w:sz w:val="28"/>
          <w:szCs w:val="28"/>
        </w:rPr>
      </w:pPr>
      <w:r w:rsidRPr="00C27B89">
        <w:rPr>
          <w:sz w:val="28"/>
          <w:szCs w:val="28"/>
        </w:rPr>
        <w:t xml:space="preserve">3. Расходы на резерв на выслугу лет организация предлагает принять в сумме 5043,91 </w:t>
      </w:r>
      <w:proofErr w:type="spellStart"/>
      <w:r w:rsidRPr="00C27B89">
        <w:rPr>
          <w:sz w:val="28"/>
          <w:szCs w:val="28"/>
        </w:rPr>
        <w:t>тыс.руб</w:t>
      </w:r>
      <w:proofErr w:type="spellEnd"/>
      <w:r w:rsidRPr="00C27B89">
        <w:rPr>
          <w:sz w:val="28"/>
          <w:szCs w:val="28"/>
        </w:rPr>
        <w:t>.</w:t>
      </w:r>
    </w:p>
    <w:p w14:paraId="6067811B" w14:textId="77777777" w:rsidR="00C27B89" w:rsidRPr="00C27B89" w:rsidRDefault="00C27B89" w:rsidP="00C27B89">
      <w:pPr>
        <w:ind w:firstLine="851"/>
        <w:jc w:val="both"/>
        <w:rPr>
          <w:sz w:val="28"/>
          <w:szCs w:val="28"/>
        </w:rPr>
      </w:pPr>
      <w:r w:rsidRPr="00C27B89">
        <w:rPr>
          <w:sz w:val="28"/>
          <w:szCs w:val="28"/>
        </w:rPr>
        <w:t xml:space="preserve">В соответствии с учетной политикой организации, должен создаваться резерв на выплату вознаграждения за выслугу лет, начислять который следует согласно положению о выслуге лет. Организацией представлен расчет (том 5 стр.162). Сумма резерва на выслугу лет рассчитывается как 4,66% от фонда оплаты труда. Специалист РЭК предлагает принять затраты на резерв на выслугу лет в размере </w:t>
      </w:r>
      <w:r w:rsidRPr="00C27B89">
        <w:rPr>
          <w:b/>
          <w:sz w:val="28"/>
          <w:szCs w:val="28"/>
        </w:rPr>
        <w:t>3557,44</w:t>
      </w:r>
      <w:r w:rsidRPr="00C27B89">
        <w:rPr>
          <w:sz w:val="28"/>
          <w:szCs w:val="28"/>
        </w:rPr>
        <w:t xml:space="preserve"> </w:t>
      </w:r>
      <w:proofErr w:type="spellStart"/>
      <w:r w:rsidRPr="00C27B89">
        <w:rPr>
          <w:sz w:val="28"/>
          <w:szCs w:val="28"/>
        </w:rPr>
        <w:t>тыс.руб</w:t>
      </w:r>
      <w:proofErr w:type="spellEnd"/>
      <w:r w:rsidRPr="00C27B89">
        <w:rPr>
          <w:sz w:val="28"/>
          <w:szCs w:val="28"/>
        </w:rPr>
        <w:t>.</w:t>
      </w:r>
    </w:p>
    <w:p w14:paraId="7DD0CDA9" w14:textId="77777777" w:rsidR="00C27B89" w:rsidRPr="00C27B89" w:rsidRDefault="00C27B89" w:rsidP="00C27B89">
      <w:pPr>
        <w:ind w:firstLine="851"/>
        <w:jc w:val="both"/>
        <w:rPr>
          <w:sz w:val="28"/>
          <w:szCs w:val="28"/>
        </w:rPr>
      </w:pPr>
      <w:r w:rsidRPr="00C27B89">
        <w:rPr>
          <w:sz w:val="28"/>
          <w:szCs w:val="28"/>
        </w:rPr>
        <w:t>4.</w:t>
      </w:r>
      <w:r w:rsidRPr="00C27B89">
        <w:rPr>
          <w:color w:val="FF0000"/>
          <w:sz w:val="28"/>
          <w:szCs w:val="28"/>
        </w:rPr>
        <w:t xml:space="preserve"> </w:t>
      </w:r>
      <w:r w:rsidRPr="00C27B89">
        <w:rPr>
          <w:sz w:val="28"/>
          <w:szCs w:val="28"/>
        </w:rPr>
        <w:t xml:space="preserve">Расходы на резерв на оплату отпусков организация предлагает принять в размере 13150,96 </w:t>
      </w:r>
      <w:proofErr w:type="spellStart"/>
      <w:r w:rsidRPr="00C27B89">
        <w:rPr>
          <w:sz w:val="28"/>
          <w:szCs w:val="28"/>
        </w:rPr>
        <w:t>тыс.руб</w:t>
      </w:r>
      <w:proofErr w:type="spellEnd"/>
      <w:r w:rsidRPr="00C27B89">
        <w:rPr>
          <w:sz w:val="28"/>
          <w:szCs w:val="28"/>
        </w:rPr>
        <w:t xml:space="preserve">. </w:t>
      </w:r>
    </w:p>
    <w:p w14:paraId="4E6EB8F7" w14:textId="77777777" w:rsidR="00C27B89" w:rsidRPr="00C27B89" w:rsidRDefault="00C27B89" w:rsidP="00C27B89">
      <w:pPr>
        <w:ind w:firstLine="851"/>
        <w:jc w:val="both"/>
        <w:rPr>
          <w:sz w:val="28"/>
          <w:szCs w:val="28"/>
        </w:rPr>
      </w:pPr>
      <w:r w:rsidRPr="00C27B89">
        <w:rPr>
          <w:sz w:val="28"/>
          <w:szCs w:val="28"/>
        </w:rPr>
        <w:t xml:space="preserve">В соответствии с учетной политикой организации, должен создаваться резерв на предстоящую оплату отпусков. </w:t>
      </w:r>
    </w:p>
    <w:p w14:paraId="08BABD37" w14:textId="77777777" w:rsidR="00C27B89" w:rsidRPr="00C27B89" w:rsidRDefault="00C27B89" w:rsidP="00C27B89">
      <w:pPr>
        <w:ind w:firstLine="851"/>
        <w:jc w:val="both"/>
        <w:rPr>
          <w:sz w:val="28"/>
          <w:szCs w:val="28"/>
        </w:rPr>
      </w:pPr>
      <w:r w:rsidRPr="00C27B89">
        <w:rPr>
          <w:sz w:val="28"/>
          <w:szCs w:val="28"/>
        </w:rPr>
        <w:t xml:space="preserve">Организацией представлен расчет (том 5 стр.163). Сумма резерва на оплату отпусков рассчитывается как 12,15% от фонда оплаты труда. Специалист РЭК предлагает принять затраты на резерв на оплату отпусков в размере </w:t>
      </w:r>
      <w:r w:rsidRPr="00C27B89">
        <w:rPr>
          <w:b/>
          <w:sz w:val="28"/>
          <w:szCs w:val="28"/>
        </w:rPr>
        <w:t>9275,31</w:t>
      </w:r>
      <w:r w:rsidRPr="00C27B89">
        <w:rPr>
          <w:sz w:val="28"/>
          <w:szCs w:val="28"/>
        </w:rPr>
        <w:t xml:space="preserve"> </w:t>
      </w:r>
      <w:proofErr w:type="spellStart"/>
      <w:r w:rsidRPr="00C27B89">
        <w:rPr>
          <w:sz w:val="28"/>
          <w:szCs w:val="28"/>
        </w:rPr>
        <w:t>тыс.руб</w:t>
      </w:r>
      <w:proofErr w:type="spellEnd"/>
      <w:r w:rsidRPr="00C27B89">
        <w:rPr>
          <w:sz w:val="28"/>
          <w:szCs w:val="28"/>
        </w:rPr>
        <w:t>.</w:t>
      </w:r>
    </w:p>
    <w:p w14:paraId="7EF9A684" w14:textId="77777777" w:rsidR="00C27B89" w:rsidRPr="00C27B89" w:rsidRDefault="00C27B89" w:rsidP="00C27B89">
      <w:pPr>
        <w:ind w:firstLine="851"/>
        <w:jc w:val="both"/>
        <w:rPr>
          <w:sz w:val="28"/>
          <w:szCs w:val="28"/>
        </w:rPr>
      </w:pPr>
      <w:r w:rsidRPr="00C27B89">
        <w:rPr>
          <w:sz w:val="28"/>
          <w:szCs w:val="28"/>
        </w:rPr>
        <w:t xml:space="preserve">5. Расходы на топливо и ГСМ организация предлагает принять в сумме 53691,39 </w:t>
      </w:r>
      <w:proofErr w:type="spellStart"/>
      <w:r w:rsidRPr="00C27B89">
        <w:rPr>
          <w:sz w:val="28"/>
          <w:szCs w:val="28"/>
        </w:rPr>
        <w:t>тыс.руб</w:t>
      </w:r>
      <w:proofErr w:type="spellEnd"/>
      <w:r w:rsidRPr="00C27B89">
        <w:rPr>
          <w:sz w:val="28"/>
          <w:szCs w:val="28"/>
        </w:rPr>
        <w:t xml:space="preserve">. </w:t>
      </w:r>
    </w:p>
    <w:p w14:paraId="4A76175B" w14:textId="77777777" w:rsidR="00C27B89" w:rsidRPr="00C27B89" w:rsidRDefault="00C27B89" w:rsidP="00C27B89">
      <w:pPr>
        <w:ind w:firstLine="851"/>
        <w:jc w:val="both"/>
        <w:rPr>
          <w:color w:val="000000"/>
          <w:spacing w:val="5"/>
          <w:sz w:val="28"/>
          <w:szCs w:val="28"/>
          <w:lang w:val="x-none" w:eastAsia="x-none"/>
        </w:rPr>
      </w:pPr>
      <w:r w:rsidRPr="00C27B89">
        <w:rPr>
          <w:sz w:val="28"/>
          <w:szCs w:val="28"/>
        </w:rPr>
        <w:t>В соответствии с пунктом 4.4 Методических рекомендаций, затраты</w:t>
      </w:r>
      <w:r w:rsidRPr="00C27B89">
        <w:rPr>
          <w:color w:val="000000"/>
          <w:spacing w:val="-5"/>
          <w:sz w:val="28"/>
          <w:szCs w:val="28"/>
          <w:lang w:val="x-none" w:eastAsia="x-none"/>
        </w:rPr>
        <w:t xml:space="preserve"> на топливо и ГСМ </w:t>
      </w:r>
      <w:r w:rsidRPr="00C27B89">
        <w:rPr>
          <w:color w:val="000000"/>
          <w:spacing w:val="5"/>
          <w:sz w:val="28"/>
          <w:szCs w:val="28"/>
          <w:lang w:val="x-none" w:eastAsia="x-none"/>
        </w:rPr>
        <w:t>рассчитываются в соответствии с приложениями № 2, № 3 к Методическим рекомендациям.</w:t>
      </w:r>
    </w:p>
    <w:p w14:paraId="2F6ACC36" w14:textId="77777777" w:rsidR="00C27B89" w:rsidRPr="00C27B89" w:rsidRDefault="00C27B89" w:rsidP="00C27B89">
      <w:pPr>
        <w:ind w:firstLine="851"/>
        <w:jc w:val="both"/>
        <w:rPr>
          <w:color w:val="000000"/>
          <w:spacing w:val="5"/>
          <w:sz w:val="28"/>
          <w:szCs w:val="28"/>
          <w:lang w:val="x-none" w:eastAsia="x-none"/>
        </w:rPr>
      </w:pPr>
      <w:r w:rsidRPr="00C27B89">
        <w:rPr>
          <w:color w:val="000000"/>
          <w:spacing w:val="6"/>
          <w:sz w:val="28"/>
          <w:szCs w:val="28"/>
          <w:lang w:val="x-none" w:eastAsia="x-none"/>
        </w:rPr>
        <w:t xml:space="preserve">В составе расходов на топливо, </w:t>
      </w:r>
      <w:r w:rsidRPr="00C27B89">
        <w:rPr>
          <w:color w:val="000000"/>
          <w:spacing w:val="5"/>
          <w:sz w:val="28"/>
          <w:szCs w:val="28"/>
          <w:lang w:val="x-none" w:eastAsia="x-none"/>
        </w:rPr>
        <w:t>расходуемое на эксплуатационные</w:t>
      </w:r>
      <w:r w:rsidRPr="00C27B89">
        <w:rPr>
          <w:color w:val="000000"/>
          <w:spacing w:val="5"/>
          <w:sz w:val="28"/>
          <w:szCs w:val="28"/>
          <w:lang w:val="x-none" w:eastAsia="x-none"/>
        </w:rPr>
        <w:br/>
      </w:r>
      <w:r w:rsidRPr="00C27B89">
        <w:rPr>
          <w:color w:val="000000"/>
          <w:spacing w:val="-5"/>
          <w:sz w:val="28"/>
          <w:szCs w:val="28"/>
          <w:lang w:val="x-none" w:eastAsia="x-none"/>
        </w:rPr>
        <w:t xml:space="preserve">нужды железнодорожного транспорта, </w:t>
      </w:r>
      <w:r w:rsidRPr="00C27B89">
        <w:rPr>
          <w:color w:val="000000"/>
          <w:spacing w:val="6"/>
          <w:sz w:val="28"/>
          <w:szCs w:val="28"/>
          <w:lang w:val="x-none" w:eastAsia="x-none"/>
        </w:rPr>
        <w:t>принимается стоимость всех видов</w:t>
      </w:r>
      <w:r w:rsidRPr="00C27B89">
        <w:rPr>
          <w:color w:val="000000"/>
          <w:spacing w:val="6"/>
          <w:sz w:val="28"/>
          <w:szCs w:val="28"/>
          <w:lang w:val="x-none" w:eastAsia="x-none"/>
        </w:rPr>
        <w:br/>
      </w:r>
      <w:r w:rsidRPr="00C27B89">
        <w:rPr>
          <w:color w:val="000000"/>
          <w:spacing w:val="2"/>
          <w:sz w:val="28"/>
          <w:szCs w:val="28"/>
          <w:lang w:val="x-none" w:eastAsia="x-none"/>
        </w:rPr>
        <w:t xml:space="preserve">топлива (бензина, дизельного топлива, мазута, </w:t>
      </w:r>
      <w:r w:rsidRPr="00C27B89">
        <w:rPr>
          <w:color w:val="000000"/>
          <w:spacing w:val="5"/>
          <w:sz w:val="28"/>
          <w:szCs w:val="28"/>
          <w:lang w:val="x-none" w:eastAsia="x-none"/>
        </w:rPr>
        <w:t>газа, масел, нефти и т.д.).</w:t>
      </w:r>
    </w:p>
    <w:p w14:paraId="2F28F867" w14:textId="77777777" w:rsidR="00C27B89" w:rsidRPr="00C27B89" w:rsidRDefault="00C27B89" w:rsidP="00C27B89">
      <w:pPr>
        <w:ind w:firstLine="851"/>
        <w:jc w:val="both"/>
        <w:rPr>
          <w:spacing w:val="-5"/>
          <w:sz w:val="28"/>
          <w:szCs w:val="28"/>
          <w:lang w:val="x-none" w:eastAsia="x-none"/>
        </w:rPr>
      </w:pPr>
      <w:r w:rsidRPr="00C27B89">
        <w:rPr>
          <w:sz w:val="28"/>
          <w:szCs w:val="28"/>
          <w:lang w:val="x-none" w:eastAsia="x-none"/>
        </w:rPr>
        <w:t xml:space="preserve">Расход топлива по службе подвижного состава включается в пределах </w:t>
      </w:r>
      <w:r w:rsidRPr="00C27B89">
        <w:rPr>
          <w:spacing w:val="-5"/>
          <w:sz w:val="28"/>
          <w:szCs w:val="28"/>
          <w:lang w:val="x-none" w:eastAsia="x-none"/>
        </w:rPr>
        <w:t xml:space="preserve">норм, разработанных и утвержденных субъектом регулирования, на основе контрольных замеров, </w:t>
      </w:r>
      <w:r w:rsidRPr="00C27B89">
        <w:rPr>
          <w:sz w:val="28"/>
          <w:szCs w:val="28"/>
          <w:lang w:val="x-none" w:eastAsia="x-none"/>
        </w:rPr>
        <w:t xml:space="preserve">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w:t>
      </w:r>
      <w:r w:rsidRPr="00C27B89">
        <w:rPr>
          <w:spacing w:val="-5"/>
          <w:sz w:val="28"/>
          <w:szCs w:val="28"/>
          <w:lang w:val="x-none" w:eastAsia="x-none"/>
        </w:rPr>
        <w:t xml:space="preserve">анализа фактического расхода топлива за предыдущий отчетный период.  </w:t>
      </w:r>
    </w:p>
    <w:p w14:paraId="51CE5784" w14:textId="77777777" w:rsidR="00C27B89" w:rsidRPr="00C27B89" w:rsidRDefault="00C27B89" w:rsidP="00C27B89">
      <w:pPr>
        <w:widowControl w:val="0"/>
        <w:shd w:val="clear" w:color="auto" w:fill="FFFFFF"/>
        <w:tabs>
          <w:tab w:val="left" w:pos="540"/>
        </w:tabs>
        <w:autoSpaceDE w:val="0"/>
        <w:autoSpaceDN w:val="0"/>
        <w:adjustRightInd w:val="0"/>
        <w:ind w:firstLine="851"/>
        <w:jc w:val="both"/>
        <w:rPr>
          <w:sz w:val="28"/>
          <w:szCs w:val="28"/>
        </w:rPr>
      </w:pPr>
      <w:r w:rsidRPr="00C27B89">
        <w:rPr>
          <w:sz w:val="28"/>
          <w:szCs w:val="28"/>
        </w:rPr>
        <w:t xml:space="preserve">Для подтверждения затрат организацией представлено: расчет затрат на топливо и смазочные материалы, приказы о нормах расхода топлива, ОСВ по счету 10.3, счет-фактуры на покупку ГСМ, договор, акты на списание ГСМ                  </w:t>
      </w:r>
      <w:proofErr w:type="gramStart"/>
      <w:r w:rsidRPr="00C27B89">
        <w:rPr>
          <w:sz w:val="28"/>
          <w:szCs w:val="28"/>
        </w:rPr>
        <w:t xml:space="preserve">   </w:t>
      </w:r>
      <w:r w:rsidRPr="00C27B89">
        <w:rPr>
          <w:sz w:val="28"/>
          <w:szCs w:val="28"/>
        </w:rPr>
        <w:lastRenderedPageBreak/>
        <w:t>(</w:t>
      </w:r>
      <w:proofErr w:type="gramEnd"/>
      <w:r w:rsidRPr="00C27B89">
        <w:rPr>
          <w:sz w:val="28"/>
          <w:szCs w:val="28"/>
        </w:rPr>
        <w:t>том 7).</w:t>
      </w:r>
    </w:p>
    <w:p w14:paraId="74004375" w14:textId="77777777" w:rsidR="00C27B89" w:rsidRPr="00C27B89" w:rsidRDefault="00C27B89" w:rsidP="00C27B89">
      <w:pPr>
        <w:ind w:firstLine="851"/>
        <w:jc w:val="both"/>
        <w:rPr>
          <w:color w:val="000000"/>
          <w:spacing w:val="5"/>
          <w:sz w:val="28"/>
          <w:szCs w:val="28"/>
          <w:lang w:eastAsia="x-none"/>
        </w:rPr>
      </w:pPr>
      <w:r w:rsidRPr="00C27B89">
        <w:rPr>
          <w:color w:val="000000"/>
          <w:spacing w:val="5"/>
          <w:sz w:val="28"/>
          <w:szCs w:val="28"/>
          <w:lang w:eastAsia="x-none"/>
        </w:rPr>
        <w:t xml:space="preserve">Расход топлива принимается по факту отчетного периода в пересчете на объем перевозки с учетом изменения на период регулирования. Цена топлива принимается по факту отчетного периода с индексом Минэкономразвития России на производство нефтепродуктов 100,1%. </w:t>
      </w:r>
      <w:r w:rsidRPr="00C27B89">
        <w:rPr>
          <w:color w:val="000000"/>
          <w:spacing w:val="5"/>
          <w:sz w:val="28"/>
          <w:szCs w:val="28"/>
          <w:lang w:val="x-none" w:eastAsia="x-none"/>
        </w:rPr>
        <w:t xml:space="preserve">Количество смазочных материалов принимается, согласно </w:t>
      </w:r>
      <w:r w:rsidRPr="00C27B89">
        <w:rPr>
          <w:color w:val="000000"/>
          <w:spacing w:val="5"/>
          <w:sz w:val="28"/>
          <w:szCs w:val="28"/>
          <w:lang w:eastAsia="x-none"/>
        </w:rPr>
        <w:t>М</w:t>
      </w:r>
      <w:proofErr w:type="spellStart"/>
      <w:r w:rsidRPr="00C27B89">
        <w:rPr>
          <w:color w:val="000000"/>
          <w:spacing w:val="5"/>
          <w:sz w:val="28"/>
          <w:szCs w:val="28"/>
          <w:lang w:val="x-none" w:eastAsia="x-none"/>
        </w:rPr>
        <w:t>етодических</w:t>
      </w:r>
      <w:proofErr w:type="spellEnd"/>
      <w:r w:rsidRPr="00C27B89">
        <w:rPr>
          <w:color w:val="000000"/>
          <w:spacing w:val="5"/>
          <w:sz w:val="28"/>
          <w:szCs w:val="28"/>
          <w:lang w:val="x-none" w:eastAsia="x-none"/>
        </w:rPr>
        <w:t xml:space="preserve"> рекомендаций в размере 4% от количества </w:t>
      </w:r>
      <w:r w:rsidRPr="00C27B89">
        <w:rPr>
          <w:color w:val="000000"/>
          <w:spacing w:val="5"/>
          <w:sz w:val="28"/>
          <w:szCs w:val="28"/>
          <w:lang w:eastAsia="x-none"/>
        </w:rPr>
        <w:t>дизтоплива.</w:t>
      </w:r>
    </w:p>
    <w:p w14:paraId="4928DDE8" w14:textId="77777777" w:rsidR="00C27B89" w:rsidRPr="00C27B89" w:rsidRDefault="00C27B89" w:rsidP="00C27B89">
      <w:pPr>
        <w:ind w:firstLine="851"/>
        <w:jc w:val="both"/>
        <w:rPr>
          <w:color w:val="000000"/>
          <w:spacing w:val="5"/>
          <w:sz w:val="28"/>
          <w:szCs w:val="28"/>
          <w:lang w:eastAsia="x-none"/>
        </w:rPr>
      </w:pPr>
      <w:r w:rsidRPr="00C27B89">
        <w:rPr>
          <w:color w:val="000000"/>
          <w:spacing w:val="5"/>
          <w:sz w:val="28"/>
          <w:szCs w:val="28"/>
          <w:lang w:eastAsia="x-none"/>
        </w:rPr>
        <w:t>На перевозку по ст. ГРЭС:</w:t>
      </w:r>
    </w:p>
    <w:p w14:paraId="3FD5F79B" w14:textId="77777777" w:rsidR="00C27B89" w:rsidRPr="00C27B89" w:rsidRDefault="00C27B89" w:rsidP="00C27B89">
      <w:pPr>
        <w:jc w:val="both"/>
        <w:rPr>
          <w:color w:val="000000"/>
          <w:spacing w:val="5"/>
          <w:sz w:val="28"/>
          <w:szCs w:val="28"/>
          <w:lang w:eastAsia="x-none"/>
        </w:rPr>
      </w:pPr>
      <w:r w:rsidRPr="00C27B89">
        <w:rPr>
          <w:noProof/>
          <w:sz w:val="28"/>
          <w:lang w:val="x-none" w:eastAsia="x-none"/>
        </w:rPr>
        <w:drawing>
          <wp:inline distT="0" distB="0" distL="0" distR="0" wp14:anchorId="7EDDE35F" wp14:editId="2168A7A7">
            <wp:extent cx="6298275" cy="3888188"/>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8987" cy="3894801"/>
                    </a:xfrm>
                    <a:prstGeom prst="rect">
                      <a:avLst/>
                    </a:prstGeom>
                    <a:noFill/>
                    <a:ln>
                      <a:noFill/>
                    </a:ln>
                  </pic:spPr>
                </pic:pic>
              </a:graphicData>
            </a:graphic>
          </wp:inline>
        </w:drawing>
      </w:r>
    </w:p>
    <w:p w14:paraId="0E88C57C" w14:textId="77777777" w:rsidR="00C27B89" w:rsidRPr="00C27B89" w:rsidRDefault="00C27B89" w:rsidP="00C27B89">
      <w:pPr>
        <w:ind w:firstLine="851"/>
        <w:jc w:val="both"/>
        <w:rPr>
          <w:sz w:val="28"/>
          <w:szCs w:val="28"/>
        </w:rPr>
      </w:pPr>
    </w:p>
    <w:p w14:paraId="300CE729" w14:textId="77777777" w:rsidR="00C27B89" w:rsidRPr="00C27B89" w:rsidRDefault="00C27B89" w:rsidP="00C27B89">
      <w:pPr>
        <w:ind w:firstLine="851"/>
        <w:jc w:val="both"/>
        <w:rPr>
          <w:sz w:val="28"/>
          <w:szCs w:val="28"/>
        </w:rPr>
      </w:pPr>
      <w:r w:rsidRPr="00C27B89">
        <w:rPr>
          <w:sz w:val="28"/>
          <w:szCs w:val="28"/>
        </w:rPr>
        <w:t>На перевозку по ст. Северная:</w:t>
      </w:r>
    </w:p>
    <w:p w14:paraId="7A0CE3D0" w14:textId="77777777" w:rsidR="00C27B89" w:rsidRPr="00C27B89" w:rsidRDefault="00C27B89" w:rsidP="00C27B89">
      <w:pPr>
        <w:jc w:val="both"/>
        <w:rPr>
          <w:sz w:val="28"/>
          <w:szCs w:val="28"/>
        </w:rPr>
      </w:pPr>
      <w:r w:rsidRPr="00C27B89">
        <w:rPr>
          <w:noProof/>
        </w:rPr>
        <w:drawing>
          <wp:inline distT="0" distB="0" distL="0" distR="0" wp14:anchorId="46F47A20" wp14:editId="2BFDE9E7">
            <wp:extent cx="6297930" cy="3220872"/>
            <wp:effectExtent l="0" t="0" r="762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5939" cy="3224968"/>
                    </a:xfrm>
                    <a:prstGeom prst="rect">
                      <a:avLst/>
                    </a:prstGeom>
                    <a:noFill/>
                    <a:ln>
                      <a:noFill/>
                    </a:ln>
                  </pic:spPr>
                </pic:pic>
              </a:graphicData>
            </a:graphic>
          </wp:inline>
        </w:drawing>
      </w:r>
    </w:p>
    <w:p w14:paraId="5B8C8D2F" w14:textId="77777777" w:rsidR="00C27B89" w:rsidRPr="00C27B89" w:rsidRDefault="00C27B89" w:rsidP="00C27B89">
      <w:pPr>
        <w:ind w:firstLine="851"/>
        <w:jc w:val="both"/>
        <w:rPr>
          <w:sz w:val="28"/>
          <w:szCs w:val="28"/>
        </w:rPr>
      </w:pPr>
    </w:p>
    <w:p w14:paraId="3A113032" w14:textId="77777777" w:rsidR="00C27B89" w:rsidRPr="00C27B89" w:rsidRDefault="00C27B89" w:rsidP="00C27B89">
      <w:pPr>
        <w:ind w:firstLine="851"/>
        <w:jc w:val="both"/>
        <w:rPr>
          <w:sz w:val="28"/>
          <w:szCs w:val="28"/>
        </w:rPr>
      </w:pPr>
      <w:r w:rsidRPr="00C27B89">
        <w:rPr>
          <w:sz w:val="28"/>
          <w:szCs w:val="28"/>
        </w:rPr>
        <w:lastRenderedPageBreak/>
        <w:t>На маневровую работу локомотива:</w:t>
      </w:r>
    </w:p>
    <w:p w14:paraId="4072CC20" w14:textId="77777777" w:rsidR="00C27B89" w:rsidRPr="00C27B89" w:rsidRDefault="00C27B89" w:rsidP="00C27B89">
      <w:pPr>
        <w:jc w:val="both"/>
        <w:rPr>
          <w:sz w:val="28"/>
          <w:szCs w:val="28"/>
        </w:rPr>
      </w:pPr>
      <w:r w:rsidRPr="00C27B89">
        <w:rPr>
          <w:noProof/>
        </w:rPr>
        <w:drawing>
          <wp:inline distT="0" distB="0" distL="0" distR="0" wp14:anchorId="4703194F" wp14:editId="5CEED619">
            <wp:extent cx="6119495" cy="3631565"/>
            <wp:effectExtent l="0" t="0" r="0"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3631565"/>
                    </a:xfrm>
                    <a:prstGeom prst="rect">
                      <a:avLst/>
                    </a:prstGeom>
                    <a:noFill/>
                    <a:ln>
                      <a:noFill/>
                    </a:ln>
                  </pic:spPr>
                </pic:pic>
              </a:graphicData>
            </a:graphic>
          </wp:inline>
        </w:drawing>
      </w:r>
    </w:p>
    <w:p w14:paraId="0F0DB8ED" w14:textId="77777777" w:rsidR="00C27B89" w:rsidRPr="00C27B89" w:rsidRDefault="00C27B89" w:rsidP="00C27B89">
      <w:pPr>
        <w:ind w:firstLine="851"/>
        <w:jc w:val="both"/>
        <w:rPr>
          <w:sz w:val="28"/>
          <w:szCs w:val="28"/>
        </w:rPr>
      </w:pPr>
      <w:r w:rsidRPr="00C27B89">
        <w:rPr>
          <w:sz w:val="28"/>
          <w:szCs w:val="28"/>
        </w:rPr>
        <w:t xml:space="preserve">Итого, затраты на топливо и горюче смазочные материалы специалист РЭК предлагает в размере </w:t>
      </w:r>
      <w:r w:rsidRPr="00C27B89">
        <w:rPr>
          <w:b/>
          <w:sz w:val="28"/>
          <w:szCs w:val="28"/>
        </w:rPr>
        <w:t xml:space="preserve">35803,71 </w:t>
      </w:r>
      <w:proofErr w:type="spellStart"/>
      <w:r w:rsidRPr="00C27B89">
        <w:rPr>
          <w:sz w:val="28"/>
          <w:szCs w:val="28"/>
        </w:rPr>
        <w:t>тыс.руб</w:t>
      </w:r>
      <w:proofErr w:type="spellEnd"/>
      <w:r w:rsidRPr="00C27B89">
        <w:rPr>
          <w:sz w:val="28"/>
          <w:szCs w:val="28"/>
        </w:rPr>
        <w:t>.</w:t>
      </w:r>
    </w:p>
    <w:p w14:paraId="1C7C12A6" w14:textId="77777777" w:rsidR="00C27B89" w:rsidRPr="00C27B89" w:rsidRDefault="00C27B89" w:rsidP="00C27B89">
      <w:pPr>
        <w:ind w:firstLine="851"/>
        <w:jc w:val="both"/>
        <w:rPr>
          <w:sz w:val="28"/>
          <w:szCs w:val="28"/>
        </w:rPr>
      </w:pPr>
      <w:r w:rsidRPr="00C27B89">
        <w:rPr>
          <w:sz w:val="28"/>
          <w:szCs w:val="28"/>
        </w:rPr>
        <w:t xml:space="preserve">6. Материальные расходы организация предлагает принять в сумме 7265 </w:t>
      </w:r>
      <w:proofErr w:type="spellStart"/>
      <w:r w:rsidRPr="00C27B89">
        <w:rPr>
          <w:sz w:val="28"/>
          <w:szCs w:val="28"/>
        </w:rPr>
        <w:t>тыс.руб</w:t>
      </w:r>
      <w:proofErr w:type="spellEnd"/>
      <w:r w:rsidRPr="00C27B89">
        <w:rPr>
          <w:sz w:val="28"/>
          <w:szCs w:val="28"/>
        </w:rPr>
        <w:t xml:space="preserve">. </w:t>
      </w:r>
    </w:p>
    <w:p w14:paraId="5EE426C5" w14:textId="77777777" w:rsidR="00C27B89" w:rsidRPr="00C27B89" w:rsidRDefault="00C27B89" w:rsidP="00C27B89">
      <w:pPr>
        <w:ind w:firstLine="851"/>
        <w:jc w:val="both"/>
        <w:rPr>
          <w:bCs/>
          <w:sz w:val="28"/>
          <w:szCs w:val="28"/>
        </w:rPr>
      </w:pPr>
      <w:r w:rsidRPr="00C27B89">
        <w:rPr>
          <w:sz w:val="28"/>
          <w:szCs w:val="28"/>
        </w:rPr>
        <w:t xml:space="preserve"> В соответствии с пунктом 4.7 материальные расходы включают в себя расходы </w:t>
      </w:r>
      <w:r w:rsidRPr="00C27B89">
        <w:rPr>
          <w:bCs/>
          <w:sz w:val="28"/>
          <w:szCs w:val="28"/>
        </w:rPr>
        <w:t>на приобретение сырья и (или) материалов, используемых в процессе перевозки (выполнения работ, оказания услуг):</w:t>
      </w:r>
    </w:p>
    <w:p w14:paraId="71B043CE" w14:textId="77777777" w:rsidR="00C27B89" w:rsidRPr="00C27B89" w:rsidRDefault="00C27B89" w:rsidP="00C27B89">
      <w:pPr>
        <w:ind w:firstLine="851"/>
        <w:jc w:val="both"/>
        <w:rPr>
          <w:bCs/>
          <w:sz w:val="28"/>
          <w:szCs w:val="28"/>
        </w:rPr>
      </w:pPr>
      <w:r w:rsidRPr="00C27B89">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122639CA" w14:textId="77777777" w:rsidR="00C27B89" w:rsidRPr="00C27B89" w:rsidRDefault="00C27B89" w:rsidP="00C27B89">
      <w:pPr>
        <w:ind w:firstLine="851"/>
        <w:jc w:val="both"/>
        <w:rPr>
          <w:bCs/>
          <w:sz w:val="28"/>
          <w:szCs w:val="28"/>
        </w:rPr>
      </w:pPr>
      <w:r w:rsidRPr="00C27B89">
        <w:rPr>
          <w:bCs/>
          <w:sz w:val="28"/>
          <w:szCs w:val="28"/>
        </w:rPr>
        <w:t>на обеспечение охраны труда и техники безопасности;</w:t>
      </w:r>
    </w:p>
    <w:p w14:paraId="5F83A8E9" w14:textId="77777777" w:rsidR="00C27B89" w:rsidRPr="00C27B89" w:rsidRDefault="00C27B89" w:rsidP="00C27B89">
      <w:pPr>
        <w:ind w:firstLine="851"/>
        <w:jc w:val="both"/>
        <w:rPr>
          <w:bCs/>
          <w:sz w:val="28"/>
          <w:szCs w:val="28"/>
        </w:rPr>
      </w:pPr>
      <w:r w:rsidRPr="00C27B89">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58F3EB21" w14:textId="77777777" w:rsidR="00C27B89" w:rsidRPr="00C27B89" w:rsidRDefault="00C27B89" w:rsidP="00C27B89">
      <w:pPr>
        <w:ind w:firstLine="851"/>
        <w:jc w:val="both"/>
        <w:rPr>
          <w:bCs/>
          <w:sz w:val="28"/>
          <w:szCs w:val="28"/>
        </w:rPr>
      </w:pPr>
      <w:r w:rsidRPr="00C27B89">
        <w:rPr>
          <w:bCs/>
          <w:sz w:val="28"/>
          <w:szCs w:val="28"/>
        </w:rPr>
        <w:t>на приобретение комплектующих изделий и пр.</w:t>
      </w:r>
    </w:p>
    <w:p w14:paraId="20902DD4" w14:textId="77777777" w:rsidR="00C27B89" w:rsidRPr="00C27B89" w:rsidRDefault="00C27B89" w:rsidP="00C27B89">
      <w:pPr>
        <w:ind w:firstLine="851"/>
        <w:jc w:val="both"/>
        <w:rPr>
          <w:sz w:val="28"/>
          <w:szCs w:val="28"/>
        </w:rPr>
      </w:pPr>
      <w:r w:rsidRPr="00C27B89">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расшифровки материальных расходов и подтверждающие с/ф за 2021 год (том 12). По факту материальные расходы сложились в размере 2804,01 </w:t>
      </w:r>
      <w:proofErr w:type="spellStart"/>
      <w:r w:rsidRPr="00C27B89">
        <w:rPr>
          <w:sz w:val="28"/>
          <w:szCs w:val="28"/>
        </w:rPr>
        <w:t>тыс.руб</w:t>
      </w:r>
      <w:proofErr w:type="spellEnd"/>
      <w:r w:rsidRPr="00C27B89">
        <w:rPr>
          <w:sz w:val="28"/>
          <w:szCs w:val="28"/>
        </w:rPr>
        <w:t>. Увеличение расходов на период регулирования организацией не обосновано.</w:t>
      </w:r>
    </w:p>
    <w:p w14:paraId="563AD383" w14:textId="77777777" w:rsidR="00C27B89" w:rsidRPr="00C27B89" w:rsidRDefault="00C27B89" w:rsidP="00C27B89">
      <w:pPr>
        <w:ind w:firstLine="851"/>
        <w:jc w:val="both"/>
        <w:rPr>
          <w:sz w:val="28"/>
          <w:szCs w:val="28"/>
        </w:rPr>
      </w:pPr>
      <w:r w:rsidRPr="00C27B89">
        <w:rPr>
          <w:sz w:val="28"/>
          <w:szCs w:val="28"/>
        </w:rPr>
        <w:t xml:space="preserve">Затраты специалист РЭК предлагает принять по факту отчетного периода с индексом ИПЦ Минэкономразвития России 104,3% в размере </w:t>
      </w:r>
      <w:r w:rsidRPr="00C27B89">
        <w:rPr>
          <w:b/>
          <w:bCs/>
          <w:sz w:val="28"/>
          <w:szCs w:val="28"/>
        </w:rPr>
        <w:t>3535,57</w:t>
      </w:r>
      <w:r w:rsidRPr="00C27B89">
        <w:rPr>
          <w:sz w:val="28"/>
          <w:szCs w:val="28"/>
        </w:rPr>
        <w:t xml:space="preserve"> </w:t>
      </w:r>
      <w:proofErr w:type="spellStart"/>
      <w:r w:rsidRPr="00C27B89">
        <w:rPr>
          <w:sz w:val="28"/>
          <w:szCs w:val="28"/>
        </w:rPr>
        <w:t>тыс.руб</w:t>
      </w:r>
      <w:proofErr w:type="spellEnd"/>
      <w:r w:rsidRPr="00C27B89">
        <w:rPr>
          <w:sz w:val="28"/>
          <w:szCs w:val="28"/>
        </w:rPr>
        <w:t>.</w:t>
      </w:r>
    </w:p>
    <w:p w14:paraId="29D13CF5" w14:textId="77777777" w:rsidR="00C27B89" w:rsidRPr="00C27B89" w:rsidRDefault="00C27B89" w:rsidP="00C27B89">
      <w:pPr>
        <w:ind w:firstLine="851"/>
        <w:jc w:val="both"/>
        <w:rPr>
          <w:sz w:val="28"/>
          <w:szCs w:val="28"/>
        </w:rPr>
      </w:pPr>
      <w:r w:rsidRPr="00C27B89">
        <w:rPr>
          <w:sz w:val="28"/>
          <w:szCs w:val="28"/>
        </w:rPr>
        <w:t xml:space="preserve">7. Расходы на ремонты, техническое обслуживание основных средств организация предлагает принять в сумме 103583,45 </w:t>
      </w:r>
      <w:proofErr w:type="spellStart"/>
      <w:r w:rsidRPr="00C27B89">
        <w:rPr>
          <w:sz w:val="28"/>
          <w:szCs w:val="28"/>
        </w:rPr>
        <w:t>тыс.руб</w:t>
      </w:r>
      <w:proofErr w:type="spellEnd"/>
      <w:r w:rsidRPr="00C27B89">
        <w:rPr>
          <w:sz w:val="28"/>
          <w:szCs w:val="28"/>
        </w:rPr>
        <w:t xml:space="preserve">. По факту отчетного периода расходы на ремонты составили 38164,96 </w:t>
      </w:r>
      <w:proofErr w:type="spellStart"/>
      <w:r w:rsidRPr="00C27B89">
        <w:rPr>
          <w:sz w:val="28"/>
          <w:szCs w:val="28"/>
        </w:rPr>
        <w:t>тыс.руб</w:t>
      </w:r>
      <w:proofErr w:type="spellEnd"/>
      <w:r w:rsidRPr="00C27B89">
        <w:rPr>
          <w:sz w:val="28"/>
          <w:szCs w:val="28"/>
        </w:rPr>
        <w:t>.</w:t>
      </w:r>
    </w:p>
    <w:p w14:paraId="5B1C39DA" w14:textId="77777777" w:rsidR="00C27B89" w:rsidRPr="00C27B89" w:rsidRDefault="00C27B89" w:rsidP="00C27B89">
      <w:pPr>
        <w:ind w:firstLine="851"/>
        <w:jc w:val="both"/>
        <w:rPr>
          <w:bCs/>
          <w:sz w:val="28"/>
          <w:szCs w:val="28"/>
        </w:rPr>
      </w:pPr>
      <w:r w:rsidRPr="00C27B89">
        <w:rPr>
          <w:sz w:val="28"/>
          <w:szCs w:val="28"/>
        </w:rPr>
        <w:lastRenderedPageBreak/>
        <w:t>В соответствии с пунктом 4.8 Методических рекомендаций, р</w:t>
      </w:r>
      <w:r w:rsidRPr="00C27B89">
        <w:rPr>
          <w:bCs/>
          <w:sz w:val="28"/>
          <w:szCs w:val="28"/>
        </w:rPr>
        <w:t>асходы на ремонт и техническое обслуживание включают расходы на:</w:t>
      </w:r>
    </w:p>
    <w:p w14:paraId="64E43889" w14:textId="77777777" w:rsidR="00C27B89" w:rsidRPr="00C27B89" w:rsidRDefault="00C27B89" w:rsidP="00C27B89">
      <w:pPr>
        <w:ind w:firstLine="851"/>
        <w:jc w:val="both"/>
        <w:rPr>
          <w:bCs/>
          <w:sz w:val="28"/>
          <w:szCs w:val="28"/>
        </w:rPr>
      </w:pPr>
      <w:r w:rsidRPr="00C27B89">
        <w:rPr>
          <w:bCs/>
          <w:sz w:val="28"/>
          <w:szCs w:val="28"/>
        </w:rPr>
        <w:t xml:space="preserve">текущее содержание путей, капитальный, средний, </w:t>
      </w:r>
      <w:proofErr w:type="spellStart"/>
      <w:r w:rsidRPr="00C27B89">
        <w:rPr>
          <w:bCs/>
          <w:sz w:val="28"/>
          <w:szCs w:val="28"/>
        </w:rPr>
        <w:t>подъемочный</w:t>
      </w:r>
      <w:proofErr w:type="spellEnd"/>
      <w:r w:rsidRPr="00C27B89">
        <w:rPr>
          <w:bCs/>
          <w:sz w:val="28"/>
          <w:szCs w:val="28"/>
        </w:rPr>
        <w:t xml:space="preserve">                    ремонты пути и другие ремонтные работы;</w:t>
      </w:r>
    </w:p>
    <w:p w14:paraId="2259BF88" w14:textId="77777777" w:rsidR="00C27B89" w:rsidRPr="00C27B89" w:rsidRDefault="00C27B89" w:rsidP="00C27B89">
      <w:pPr>
        <w:ind w:firstLine="851"/>
        <w:jc w:val="both"/>
        <w:rPr>
          <w:bCs/>
          <w:sz w:val="28"/>
          <w:szCs w:val="28"/>
        </w:rPr>
      </w:pPr>
      <w:r w:rsidRPr="00C27B89">
        <w:rPr>
          <w:bCs/>
          <w:sz w:val="28"/>
          <w:szCs w:val="28"/>
        </w:rPr>
        <w:t>содержание, ремонт и смену стрелочных переводов;</w:t>
      </w:r>
    </w:p>
    <w:p w14:paraId="68157D20" w14:textId="77777777" w:rsidR="00C27B89" w:rsidRPr="00C27B89" w:rsidRDefault="00C27B89" w:rsidP="00C27B89">
      <w:pPr>
        <w:ind w:firstLine="851"/>
        <w:jc w:val="both"/>
        <w:rPr>
          <w:bCs/>
          <w:sz w:val="28"/>
          <w:szCs w:val="28"/>
        </w:rPr>
      </w:pPr>
      <w:r w:rsidRPr="00C27B89">
        <w:rPr>
          <w:bCs/>
          <w:sz w:val="28"/>
          <w:szCs w:val="28"/>
        </w:rPr>
        <w:t>ремонт и эксплуатацию подвижного состава;</w:t>
      </w:r>
    </w:p>
    <w:p w14:paraId="1B6E21B9" w14:textId="77777777" w:rsidR="00C27B89" w:rsidRPr="00C27B89" w:rsidRDefault="00C27B89" w:rsidP="00C27B89">
      <w:pPr>
        <w:ind w:firstLine="851"/>
        <w:jc w:val="both"/>
        <w:rPr>
          <w:bCs/>
          <w:sz w:val="28"/>
          <w:szCs w:val="28"/>
        </w:rPr>
      </w:pPr>
      <w:r w:rsidRPr="00C27B89">
        <w:rPr>
          <w:bCs/>
          <w:sz w:val="28"/>
          <w:szCs w:val="28"/>
        </w:rPr>
        <w:t>ремонт и эксплуатацию автотранспорта;</w:t>
      </w:r>
    </w:p>
    <w:p w14:paraId="6B107BAA" w14:textId="77777777" w:rsidR="00C27B89" w:rsidRPr="00C27B89" w:rsidRDefault="00C27B89" w:rsidP="00C27B89">
      <w:pPr>
        <w:ind w:firstLine="851"/>
        <w:jc w:val="both"/>
        <w:rPr>
          <w:bCs/>
          <w:sz w:val="28"/>
          <w:szCs w:val="28"/>
        </w:rPr>
      </w:pPr>
      <w:r w:rsidRPr="00C27B89">
        <w:rPr>
          <w:bCs/>
          <w:sz w:val="28"/>
          <w:szCs w:val="28"/>
        </w:rPr>
        <w:t>ремонт и эксплуатацию устройств сигнализации и связи;</w:t>
      </w:r>
    </w:p>
    <w:p w14:paraId="72651135" w14:textId="77777777" w:rsidR="00C27B89" w:rsidRPr="00C27B89" w:rsidRDefault="00C27B89" w:rsidP="00C27B89">
      <w:pPr>
        <w:ind w:firstLine="851"/>
        <w:jc w:val="both"/>
        <w:rPr>
          <w:bCs/>
          <w:sz w:val="28"/>
          <w:szCs w:val="28"/>
        </w:rPr>
      </w:pPr>
      <w:r w:rsidRPr="00C27B89">
        <w:rPr>
          <w:bCs/>
          <w:sz w:val="28"/>
          <w:szCs w:val="28"/>
        </w:rPr>
        <w:t>ремонт и содержание зданий и сооружений;</w:t>
      </w:r>
    </w:p>
    <w:p w14:paraId="2A520030" w14:textId="77777777" w:rsidR="00C27B89" w:rsidRPr="00C27B89" w:rsidRDefault="00C27B89" w:rsidP="00C27B89">
      <w:pPr>
        <w:ind w:firstLine="851"/>
        <w:jc w:val="both"/>
        <w:rPr>
          <w:bCs/>
          <w:sz w:val="28"/>
          <w:szCs w:val="28"/>
        </w:rPr>
      </w:pPr>
      <w:r w:rsidRPr="00C27B89">
        <w:rPr>
          <w:bCs/>
          <w:sz w:val="28"/>
          <w:szCs w:val="28"/>
        </w:rPr>
        <w:t>ремонт подвижного состава;</w:t>
      </w:r>
    </w:p>
    <w:p w14:paraId="26DDF480" w14:textId="77777777" w:rsidR="00C27B89" w:rsidRPr="00C27B89" w:rsidRDefault="00C27B89" w:rsidP="00C27B89">
      <w:pPr>
        <w:ind w:firstLine="851"/>
        <w:jc w:val="both"/>
        <w:rPr>
          <w:bCs/>
          <w:sz w:val="28"/>
          <w:szCs w:val="28"/>
        </w:rPr>
      </w:pPr>
      <w:r w:rsidRPr="00C27B89">
        <w:rPr>
          <w:bCs/>
          <w:sz w:val="28"/>
          <w:szCs w:val="28"/>
        </w:rPr>
        <w:t>прочие затраты.</w:t>
      </w:r>
    </w:p>
    <w:p w14:paraId="2BF99BC8" w14:textId="77777777" w:rsidR="00C27B89" w:rsidRPr="00C27B89" w:rsidRDefault="00C27B89" w:rsidP="00C27B89">
      <w:pPr>
        <w:ind w:firstLine="851"/>
        <w:jc w:val="both"/>
        <w:rPr>
          <w:bCs/>
          <w:sz w:val="28"/>
          <w:szCs w:val="28"/>
        </w:rPr>
      </w:pPr>
      <w:r w:rsidRPr="00C27B89">
        <w:rPr>
          <w:sz w:val="28"/>
          <w:szCs w:val="28"/>
        </w:rPr>
        <w:t>Исходной базой для определения</w:t>
      </w:r>
      <w:r w:rsidRPr="00C27B89">
        <w:rPr>
          <w:bCs/>
          <w:sz w:val="28"/>
          <w:szCs w:val="28"/>
        </w:rPr>
        <w:t xml:space="preserve"> расходов на ремонты и техническое обслуживание являются:</w:t>
      </w:r>
    </w:p>
    <w:p w14:paraId="21DA13DC" w14:textId="77777777" w:rsidR="00C27B89" w:rsidRPr="00C27B89" w:rsidRDefault="00C27B89" w:rsidP="00C27B89">
      <w:pPr>
        <w:ind w:firstLine="851"/>
        <w:jc w:val="both"/>
        <w:rPr>
          <w:b/>
          <w:bCs/>
          <w:sz w:val="28"/>
          <w:szCs w:val="28"/>
        </w:rPr>
      </w:pPr>
      <w:r w:rsidRPr="00C27B89">
        <w:rPr>
          <w:bCs/>
          <w:sz w:val="28"/>
          <w:szCs w:val="28"/>
        </w:rPr>
        <w:t xml:space="preserve">планы проведения ремонтных работ производственно-технических объектов на основании </w:t>
      </w:r>
      <w:r w:rsidRPr="00C27B89">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C27B89">
        <w:rPr>
          <w:bCs/>
          <w:sz w:val="28"/>
          <w:szCs w:val="28"/>
        </w:rPr>
        <w:t xml:space="preserve">;  </w:t>
      </w:r>
    </w:p>
    <w:p w14:paraId="4638AE59" w14:textId="77777777" w:rsidR="00C27B89" w:rsidRPr="00C27B89" w:rsidRDefault="00C27B89" w:rsidP="00C27B89">
      <w:pPr>
        <w:ind w:firstLine="851"/>
        <w:jc w:val="both"/>
        <w:rPr>
          <w:sz w:val="28"/>
          <w:szCs w:val="28"/>
        </w:rPr>
      </w:pPr>
      <w:r w:rsidRPr="00C27B89">
        <w:rPr>
          <w:bCs/>
          <w:sz w:val="28"/>
          <w:szCs w:val="28"/>
        </w:rPr>
        <w:t xml:space="preserve">стоимость материалов, запчастей на </w:t>
      </w:r>
      <w:r w:rsidRPr="00C27B89">
        <w:rPr>
          <w:sz w:val="28"/>
          <w:szCs w:val="28"/>
        </w:rPr>
        <w:t xml:space="preserve">единицу ремонта и т.д. </w:t>
      </w:r>
    </w:p>
    <w:p w14:paraId="0785547E" w14:textId="77777777" w:rsidR="00C27B89" w:rsidRPr="00C27B89" w:rsidRDefault="00C27B89" w:rsidP="00C27B89">
      <w:pPr>
        <w:ind w:firstLine="851"/>
        <w:jc w:val="both"/>
        <w:rPr>
          <w:sz w:val="28"/>
          <w:szCs w:val="28"/>
        </w:rPr>
      </w:pPr>
      <w:r w:rsidRPr="00C27B89">
        <w:rPr>
          <w:sz w:val="28"/>
          <w:szCs w:val="28"/>
        </w:rPr>
        <w:t>При определении затрат учитываются:</w:t>
      </w:r>
    </w:p>
    <w:p w14:paraId="2107162E" w14:textId="77777777" w:rsidR="00C27B89" w:rsidRPr="00C27B89" w:rsidRDefault="00C27B89" w:rsidP="00C27B89">
      <w:pPr>
        <w:ind w:firstLine="851"/>
        <w:jc w:val="both"/>
        <w:rPr>
          <w:sz w:val="28"/>
          <w:szCs w:val="28"/>
        </w:rPr>
      </w:pPr>
      <w:r w:rsidRPr="00C27B89">
        <w:rPr>
          <w:sz w:val="28"/>
          <w:szCs w:val="28"/>
        </w:rPr>
        <w:t>срок службы основных фондов;</w:t>
      </w:r>
    </w:p>
    <w:p w14:paraId="27EAA33A" w14:textId="77777777" w:rsidR="00C27B89" w:rsidRPr="00C27B89" w:rsidRDefault="00C27B89" w:rsidP="00C27B89">
      <w:pPr>
        <w:ind w:firstLine="851"/>
        <w:jc w:val="both"/>
        <w:rPr>
          <w:sz w:val="28"/>
          <w:szCs w:val="28"/>
        </w:rPr>
      </w:pPr>
      <w:r w:rsidRPr="00C27B89">
        <w:rPr>
          <w:sz w:val="28"/>
          <w:szCs w:val="28"/>
        </w:rPr>
        <w:t>продолжительность межремонтных сроков;</w:t>
      </w:r>
    </w:p>
    <w:p w14:paraId="6F84AA9B" w14:textId="77777777" w:rsidR="00C27B89" w:rsidRPr="00C27B89" w:rsidRDefault="00C27B89" w:rsidP="00C27B89">
      <w:pPr>
        <w:ind w:firstLine="851"/>
        <w:jc w:val="both"/>
        <w:rPr>
          <w:sz w:val="28"/>
          <w:szCs w:val="28"/>
        </w:rPr>
      </w:pPr>
      <w:r w:rsidRPr="00C27B89">
        <w:rPr>
          <w:sz w:val="28"/>
          <w:szCs w:val="28"/>
        </w:rPr>
        <w:t>регламент проведения ремонтных работ по каждому виду основных фондов, а также их элементов и конструкций;</w:t>
      </w:r>
    </w:p>
    <w:p w14:paraId="4F91E189" w14:textId="77777777" w:rsidR="00C27B89" w:rsidRPr="00C27B89" w:rsidRDefault="00C27B89" w:rsidP="00C27B89">
      <w:pPr>
        <w:ind w:firstLine="851"/>
        <w:jc w:val="both"/>
        <w:rPr>
          <w:sz w:val="28"/>
          <w:szCs w:val="28"/>
        </w:rPr>
      </w:pPr>
      <w:r w:rsidRPr="00C27B89">
        <w:rPr>
          <w:sz w:val="28"/>
          <w:szCs w:val="28"/>
        </w:rPr>
        <w:t xml:space="preserve"> сметы затрат на проведение ремонтных работ.  </w:t>
      </w:r>
    </w:p>
    <w:p w14:paraId="2A862DE5" w14:textId="77777777" w:rsidR="00C27B89" w:rsidRPr="00C27B89" w:rsidRDefault="00C27B89" w:rsidP="00C27B89">
      <w:pPr>
        <w:ind w:firstLine="851"/>
        <w:jc w:val="both"/>
        <w:rPr>
          <w:sz w:val="28"/>
          <w:szCs w:val="28"/>
        </w:rPr>
      </w:pPr>
      <w:r w:rsidRPr="00C27B89">
        <w:rPr>
          <w:b/>
          <w:bCs/>
          <w:sz w:val="28"/>
          <w:szCs w:val="28"/>
        </w:rPr>
        <w:t xml:space="preserve">7.1. На перевозку </w:t>
      </w:r>
      <w:r w:rsidRPr="00C27B89">
        <w:rPr>
          <w:b/>
          <w:bCs/>
          <w:sz w:val="28"/>
          <w:szCs w:val="28"/>
          <w:u w:val="single"/>
        </w:rPr>
        <w:t>по ст. ГРЭС</w:t>
      </w:r>
      <w:r w:rsidRPr="00C27B89">
        <w:rPr>
          <w:b/>
          <w:bCs/>
          <w:sz w:val="28"/>
          <w:szCs w:val="28"/>
        </w:rPr>
        <w:t xml:space="preserve"> организация предлагает принять затраты на ремонты </w:t>
      </w:r>
      <w:r w:rsidRPr="00C27B89">
        <w:rPr>
          <w:sz w:val="28"/>
          <w:szCs w:val="28"/>
        </w:rPr>
        <w:t xml:space="preserve">в размере 91093,43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на ремонты по ст. ГРЭС в размере </w:t>
      </w:r>
      <w:r w:rsidRPr="00C27B89">
        <w:rPr>
          <w:b/>
          <w:bCs/>
          <w:sz w:val="28"/>
          <w:szCs w:val="28"/>
        </w:rPr>
        <w:t>41761,3</w:t>
      </w:r>
      <w:r w:rsidRPr="00C27B89">
        <w:rPr>
          <w:sz w:val="28"/>
          <w:szCs w:val="28"/>
        </w:rPr>
        <w:t xml:space="preserve"> </w:t>
      </w:r>
      <w:proofErr w:type="spellStart"/>
      <w:r w:rsidRPr="00C27B89">
        <w:rPr>
          <w:sz w:val="28"/>
          <w:szCs w:val="28"/>
        </w:rPr>
        <w:t>тыс.руб</w:t>
      </w:r>
      <w:proofErr w:type="spellEnd"/>
      <w:r w:rsidRPr="00C27B89">
        <w:rPr>
          <w:sz w:val="28"/>
          <w:szCs w:val="28"/>
        </w:rPr>
        <w:t>.</w:t>
      </w:r>
    </w:p>
    <w:p w14:paraId="789B7DF5" w14:textId="77777777" w:rsidR="00C27B89" w:rsidRPr="00C27B89" w:rsidRDefault="00C27B89" w:rsidP="00C27B89">
      <w:pPr>
        <w:jc w:val="both"/>
        <w:rPr>
          <w:sz w:val="28"/>
          <w:szCs w:val="28"/>
        </w:rPr>
      </w:pPr>
      <w:r w:rsidRPr="00C27B89">
        <w:rPr>
          <w:noProof/>
        </w:rPr>
        <w:drawing>
          <wp:inline distT="0" distB="0" distL="0" distR="0" wp14:anchorId="51985439" wp14:editId="5BE3F210">
            <wp:extent cx="6376946" cy="3466465"/>
            <wp:effectExtent l="0" t="0" r="5080" b="63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5111" cy="3470904"/>
                    </a:xfrm>
                    <a:prstGeom prst="rect">
                      <a:avLst/>
                    </a:prstGeom>
                    <a:noFill/>
                    <a:ln>
                      <a:noFill/>
                    </a:ln>
                  </pic:spPr>
                </pic:pic>
              </a:graphicData>
            </a:graphic>
          </wp:inline>
        </w:drawing>
      </w:r>
    </w:p>
    <w:p w14:paraId="003C230F" w14:textId="77777777" w:rsidR="00C27B89" w:rsidRPr="00C27B89" w:rsidRDefault="00C27B89" w:rsidP="00C27B89">
      <w:pPr>
        <w:jc w:val="both"/>
        <w:rPr>
          <w:sz w:val="28"/>
          <w:szCs w:val="28"/>
        </w:rPr>
      </w:pPr>
      <w:r w:rsidRPr="00C27B89">
        <w:rPr>
          <w:noProof/>
        </w:rPr>
        <w:lastRenderedPageBreak/>
        <w:drawing>
          <wp:inline distT="0" distB="0" distL="0" distR="0" wp14:anchorId="52CA241B" wp14:editId="2FD806E9">
            <wp:extent cx="6304915" cy="9239415"/>
            <wp:effectExtent l="0" t="0" r="63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07522" cy="9243236"/>
                    </a:xfrm>
                    <a:prstGeom prst="rect">
                      <a:avLst/>
                    </a:prstGeom>
                    <a:noFill/>
                    <a:ln>
                      <a:noFill/>
                    </a:ln>
                  </pic:spPr>
                </pic:pic>
              </a:graphicData>
            </a:graphic>
          </wp:inline>
        </w:drawing>
      </w:r>
    </w:p>
    <w:p w14:paraId="1E199E17" w14:textId="77777777" w:rsidR="00C27B89" w:rsidRPr="00C27B89" w:rsidRDefault="00C27B89" w:rsidP="00C27B89">
      <w:pPr>
        <w:ind w:firstLine="851"/>
        <w:jc w:val="both"/>
        <w:rPr>
          <w:sz w:val="28"/>
          <w:szCs w:val="28"/>
        </w:rPr>
      </w:pPr>
      <w:r w:rsidRPr="00C27B89">
        <w:rPr>
          <w:sz w:val="28"/>
          <w:szCs w:val="28"/>
        </w:rPr>
        <w:lastRenderedPageBreak/>
        <w:t>В обоснование затрат организацией представлены: реестры договоров и счетов-фактур на услуги по ремонту локомотивов за отчетный период, подтверждающие документы к реестру на услуги по ремонту локомотивов за отчетный год (договоры, счета-фактуры, акты выполненных работ, акты на списание материалов по локомотивному депо, дефектные ведомости, счета-фактуры, договоры поставки), сметные расчеты, реестр подтверждающих документов за отчетный период по затратам  на  «Материалы верхнего строения пути»,   расшифровка затрат на материалы верхнего строения пути по  видам  деятельности и видам транспортных услуг за отчетный период,  подтверждающие документы к сводному реестру документов на материалы верхнего строения пути , вспомогательные материалы участка пути  за отчетный период (договоры поставки, счета-фактуры, карточки счета, акты на списание, дефектные ведомости) (том 15, том 16, том 17).</w:t>
      </w:r>
    </w:p>
    <w:p w14:paraId="57D28F34" w14:textId="77777777" w:rsidR="00C27B89" w:rsidRPr="00C27B89" w:rsidRDefault="00C27B89" w:rsidP="00C27B89">
      <w:pPr>
        <w:ind w:firstLine="851"/>
        <w:jc w:val="both"/>
        <w:rPr>
          <w:sz w:val="28"/>
          <w:szCs w:val="28"/>
          <w:u w:val="single"/>
        </w:rPr>
      </w:pPr>
      <w:r w:rsidRPr="00C27B89">
        <w:rPr>
          <w:sz w:val="28"/>
          <w:szCs w:val="28"/>
          <w:u w:val="single"/>
        </w:rPr>
        <w:t>7.1.1. Ремонты по ст. ГРЭС хоз. способом:</w:t>
      </w:r>
    </w:p>
    <w:p w14:paraId="43CCA49E" w14:textId="77777777" w:rsidR="00C27B89" w:rsidRPr="00C27B89" w:rsidRDefault="00C27B89" w:rsidP="00C27B89">
      <w:pPr>
        <w:ind w:firstLine="851"/>
        <w:jc w:val="both"/>
        <w:rPr>
          <w:sz w:val="28"/>
          <w:szCs w:val="28"/>
        </w:rPr>
      </w:pPr>
      <w:r w:rsidRPr="00C27B89">
        <w:rPr>
          <w:sz w:val="28"/>
          <w:szCs w:val="28"/>
        </w:rPr>
        <w:t xml:space="preserve">Организация предлагает ремонты по ст. ГРЭС хоз. способом на сумму 70218 </w:t>
      </w:r>
      <w:proofErr w:type="spellStart"/>
      <w:r w:rsidRPr="00C27B89">
        <w:rPr>
          <w:sz w:val="28"/>
          <w:szCs w:val="28"/>
        </w:rPr>
        <w:t>тыс.руб</w:t>
      </w:r>
      <w:proofErr w:type="spellEnd"/>
      <w:r w:rsidRPr="00C27B89">
        <w:rPr>
          <w:sz w:val="28"/>
          <w:szCs w:val="28"/>
        </w:rPr>
        <w:t xml:space="preserve">. Специалист РЭК предлагает принять ремонты по ст. ГРЭС хоз. способом на сумму </w:t>
      </w:r>
      <w:r w:rsidRPr="00C27B89">
        <w:rPr>
          <w:b/>
          <w:bCs/>
          <w:sz w:val="28"/>
          <w:szCs w:val="28"/>
        </w:rPr>
        <w:t xml:space="preserve">32219 </w:t>
      </w:r>
      <w:proofErr w:type="spellStart"/>
      <w:r w:rsidRPr="00C27B89">
        <w:rPr>
          <w:sz w:val="28"/>
          <w:szCs w:val="28"/>
        </w:rPr>
        <w:t>тыс.руб</w:t>
      </w:r>
      <w:proofErr w:type="spellEnd"/>
      <w:r w:rsidRPr="00C27B89">
        <w:rPr>
          <w:sz w:val="28"/>
          <w:szCs w:val="28"/>
        </w:rPr>
        <w:t>., в том числе:</w:t>
      </w:r>
    </w:p>
    <w:p w14:paraId="1CD41C5D" w14:textId="77777777" w:rsidR="00C27B89" w:rsidRPr="00C27B89" w:rsidRDefault="00C27B89" w:rsidP="00C27B89">
      <w:pPr>
        <w:ind w:firstLine="851"/>
        <w:jc w:val="both"/>
        <w:rPr>
          <w:sz w:val="28"/>
          <w:szCs w:val="28"/>
        </w:rPr>
      </w:pPr>
      <w:r w:rsidRPr="00C27B89">
        <w:rPr>
          <w:sz w:val="28"/>
          <w:szCs w:val="28"/>
        </w:rPr>
        <w:t xml:space="preserve">- ТО-2 локомотивов ТЭМ-2 – организация предлагает принять затраты в сумме 503 </w:t>
      </w:r>
      <w:proofErr w:type="spellStart"/>
      <w:r w:rsidRPr="00C27B89">
        <w:rPr>
          <w:sz w:val="28"/>
          <w:szCs w:val="28"/>
        </w:rPr>
        <w:t>тыс.руб</w:t>
      </w:r>
      <w:proofErr w:type="spellEnd"/>
      <w:r w:rsidRPr="00C27B89">
        <w:rPr>
          <w:sz w:val="28"/>
          <w:szCs w:val="28"/>
        </w:rPr>
        <w:t xml:space="preserve">. на 151 ед. ремонтов. По факту выполнено 76 ремонтов на сумму 86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179</w:t>
      </w:r>
      <w:r w:rsidRPr="00C27B89">
        <w:rPr>
          <w:sz w:val="28"/>
          <w:szCs w:val="28"/>
        </w:rPr>
        <w:t xml:space="preserve"> </w:t>
      </w:r>
      <w:proofErr w:type="spellStart"/>
      <w:r w:rsidRPr="00C27B89">
        <w:rPr>
          <w:sz w:val="28"/>
          <w:szCs w:val="28"/>
        </w:rPr>
        <w:t>тыс.руб</w:t>
      </w:r>
      <w:proofErr w:type="spellEnd"/>
      <w:r w:rsidRPr="00C27B89">
        <w:rPr>
          <w:sz w:val="28"/>
          <w:szCs w:val="28"/>
        </w:rPr>
        <w:t>. исходя из количества ремонтов по предложению организации на период регулирования 179 ед., цены ремонта по факту отчетного периода с индексом ИПЦ Минэкономразвития России 104,3% на 2022.</w:t>
      </w:r>
    </w:p>
    <w:p w14:paraId="1050E2E5" w14:textId="77777777" w:rsidR="00C27B89" w:rsidRPr="00C27B89" w:rsidRDefault="00C27B89" w:rsidP="00C27B89">
      <w:pPr>
        <w:ind w:firstLine="851"/>
        <w:jc w:val="both"/>
        <w:rPr>
          <w:sz w:val="28"/>
          <w:szCs w:val="28"/>
        </w:rPr>
      </w:pPr>
      <w:r w:rsidRPr="00C27B89">
        <w:rPr>
          <w:sz w:val="28"/>
          <w:szCs w:val="28"/>
        </w:rPr>
        <w:t xml:space="preserve">- ТО-3 локомотивов ТЭМ-2 – организация предлагает принять затраты в сумме 1612 </w:t>
      </w:r>
      <w:proofErr w:type="spellStart"/>
      <w:r w:rsidRPr="00C27B89">
        <w:rPr>
          <w:sz w:val="28"/>
          <w:szCs w:val="28"/>
        </w:rPr>
        <w:t>тыс.руб</w:t>
      </w:r>
      <w:proofErr w:type="spellEnd"/>
      <w:r w:rsidRPr="00C27B89">
        <w:rPr>
          <w:sz w:val="28"/>
          <w:szCs w:val="28"/>
        </w:rPr>
        <w:t xml:space="preserve">. на 53 ед. ремонтов. По факту выполнено 25 ремонтов на сумму 622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1392</w:t>
      </w:r>
      <w:r w:rsidRPr="00C27B89">
        <w:rPr>
          <w:sz w:val="28"/>
          <w:szCs w:val="28"/>
        </w:rPr>
        <w:t xml:space="preserve"> </w:t>
      </w:r>
      <w:proofErr w:type="spellStart"/>
      <w:r w:rsidRPr="00C27B89">
        <w:rPr>
          <w:sz w:val="28"/>
          <w:szCs w:val="28"/>
        </w:rPr>
        <w:t>тыс.руб</w:t>
      </w:r>
      <w:proofErr w:type="spellEnd"/>
      <w:r w:rsidRPr="00C27B89">
        <w:rPr>
          <w:sz w:val="28"/>
          <w:szCs w:val="28"/>
        </w:rPr>
        <w:t>. исходя из количества ремонтов по предложению организации на период регулирования 53 ед., цены ремонта по факту отчетного периода с индексом ИПЦ Минэкономразвития России 104,3% на 2022.</w:t>
      </w:r>
    </w:p>
    <w:p w14:paraId="0A1D2D22" w14:textId="77777777" w:rsidR="00C27B89" w:rsidRPr="00C27B89" w:rsidRDefault="00C27B89" w:rsidP="00C27B89">
      <w:pPr>
        <w:ind w:firstLine="851"/>
        <w:jc w:val="both"/>
        <w:rPr>
          <w:sz w:val="28"/>
          <w:szCs w:val="28"/>
        </w:rPr>
      </w:pPr>
      <w:r w:rsidRPr="00C27B89">
        <w:rPr>
          <w:sz w:val="28"/>
          <w:szCs w:val="28"/>
        </w:rPr>
        <w:t xml:space="preserve">- ТР-1 локомотивов ТЭМ-2 - организация предлагает принять затраты в сумме 373 </w:t>
      </w:r>
      <w:proofErr w:type="spellStart"/>
      <w:r w:rsidRPr="00C27B89">
        <w:rPr>
          <w:sz w:val="28"/>
          <w:szCs w:val="28"/>
        </w:rPr>
        <w:t>тыс.руб</w:t>
      </w:r>
      <w:proofErr w:type="spellEnd"/>
      <w:r w:rsidRPr="00C27B89">
        <w:rPr>
          <w:sz w:val="28"/>
          <w:szCs w:val="28"/>
        </w:rPr>
        <w:t xml:space="preserve">. на 4 ед. ремонтов. По факту выполнено 3 ремонта на сумму 150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267</w:t>
      </w:r>
      <w:r w:rsidRPr="00C27B89">
        <w:rPr>
          <w:sz w:val="28"/>
          <w:szCs w:val="28"/>
        </w:rPr>
        <w:t xml:space="preserve"> </w:t>
      </w:r>
      <w:proofErr w:type="spellStart"/>
      <w:r w:rsidRPr="00C27B89">
        <w:rPr>
          <w:sz w:val="28"/>
          <w:szCs w:val="28"/>
        </w:rPr>
        <w:t>тыс.руб</w:t>
      </w:r>
      <w:proofErr w:type="spellEnd"/>
      <w:r w:rsidRPr="00C27B89">
        <w:rPr>
          <w:sz w:val="28"/>
          <w:szCs w:val="28"/>
        </w:rPr>
        <w:t>. исходя из количества ремонтов по предложению организации на период регулирования 4 ед., цены ремонта по факту отчетного периода с индексом ИПЦ Минэкономразвития России 104,3% на 2022.</w:t>
      </w:r>
    </w:p>
    <w:p w14:paraId="1C591ED6" w14:textId="77777777" w:rsidR="00C27B89" w:rsidRPr="00C27B89" w:rsidRDefault="00C27B89" w:rsidP="00C27B89">
      <w:pPr>
        <w:ind w:firstLine="851"/>
        <w:jc w:val="both"/>
        <w:rPr>
          <w:sz w:val="28"/>
          <w:szCs w:val="28"/>
        </w:rPr>
      </w:pPr>
      <w:r w:rsidRPr="00C27B89">
        <w:rPr>
          <w:sz w:val="28"/>
          <w:szCs w:val="28"/>
        </w:rPr>
        <w:t xml:space="preserve">- ТР-2 локомотивов ТЭМ-2 - организация предлагает принять затраты в сумме 1180 </w:t>
      </w:r>
      <w:proofErr w:type="spellStart"/>
      <w:r w:rsidRPr="00C27B89">
        <w:rPr>
          <w:sz w:val="28"/>
          <w:szCs w:val="28"/>
        </w:rPr>
        <w:t>тыс.руб</w:t>
      </w:r>
      <w:proofErr w:type="spellEnd"/>
      <w:r w:rsidRPr="00C27B89">
        <w:rPr>
          <w:sz w:val="28"/>
          <w:szCs w:val="28"/>
        </w:rPr>
        <w:t xml:space="preserve">. на 2 ед. ремонтов. По факту выполнено 4 ремонта на сумму 782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539</w:t>
      </w:r>
      <w:r w:rsidRPr="00C27B89">
        <w:rPr>
          <w:sz w:val="28"/>
          <w:szCs w:val="28"/>
        </w:rPr>
        <w:t xml:space="preserve"> </w:t>
      </w:r>
      <w:proofErr w:type="spellStart"/>
      <w:r w:rsidRPr="00C27B89">
        <w:rPr>
          <w:sz w:val="28"/>
          <w:szCs w:val="28"/>
        </w:rPr>
        <w:t>тыс.руб</w:t>
      </w:r>
      <w:proofErr w:type="spellEnd"/>
      <w:r w:rsidRPr="00C27B89">
        <w:rPr>
          <w:sz w:val="28"/>
          <w:szCs w:val="28"/>
        </w:rPr>
        <w:t>. исходя из количества ремонтов по предложению организации на период регулирования 2 ед., цены ремонта по факту отчетного периода с индексом ИПЦ Минэкономразвития России 104,3% на 2022.</w:t>
      </w:r>
    </w:p>
    <w:p w14:paraId="2200B509" w14:textId="77777777" w:rsidR="00C27B89" w:rsidRPr="00C27B89" w:rsidRDefault="00C27B89" w:rsidP="00C27B89">
      <w:pPr>
        <w:ind w:firstLine="851"/>
        <w:jc w:val="both"/>
        <w:rPr>
          <w:sz w:val="28"/>
          <w:szCs w:val="28"/>
        </w:rPr>
      </w:pPr>
      <w:r w:rsidRPr="00C27B89">
        <w:rPr>
          <w:sz w:val="28"/>
          <w:szCs w:val="28"/>
        </w:rPr>
        <w:t xml:space="preserve">- ТО-2 локомотивов ТЭ10 – организация предлагает принять затраты в сумме 616 </w:t>
      </w:r>
      <w:proofErr w:type="spellStart"/>
      <w:r w:rsidRPr="00C27B89">
        <w:rPr>
          <w:sz w:val="28"/>
          <w:szCs w:val="28"/>
        </w:rPr>
        <w:t>тыс.руб</w:t>
      </w:r>
      <w:proofErr w:type="spellEnd"/>
      <w:r w:rsidRPr="00C27B89">
        <w:rPr>
          <w:sz w:val="28"/>
          <w:szCs w:val="28"/>
        </w:rPr>
        <w:t xml:space="preserve">. на 168 ед. ремонтов. По факту выполнено 96 ремонтов на сумму 566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616</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102DE414" w14:textId="77777777" w:rsidR="00C27B89" w:rsidRPr="00C27B89" w:rsidRDefault="00C27B89" w:rsidP="00C27B89">
      <w:pPr>
        <w:ind w:firstLine="851"/>
        <w:jc w:val="both"/>
        <w:rPr>
          <w:sz w:val="28"/>
          <w:szCs w:val="28"/>
        </w:rPr>
      </w:pPr>
      <w:r w:rsidRPr="00C27B89">
        <w:rPr>
          <w:sz w:val="28"/>
          <w:szCs w:val="28"/>
        </w:rPr>
        <w:lastRenderedPageBreak/>
        <w:t xml:space="preserve">- ТО-3 локомотивов ТЭ10 – организация предлагает принять затраты в сумме 1235 </w:t>
      </w:r>
      <w:proofErr w:type="spellStart"/>
      <w:r w:rsidRPr="00C27B89">
        <w:rPr>
          <w:sz w:val="28"/>
          <w:szCs w:val="28"/>
        </w:rPr>
        <w:t>тыс.руб</w:t>
      </w:r>
      <w:proofErr w:type="spellEnd"/>
      <w:r w:rsidRPr="00C27B89">
        <w:rPr>
          <w:sz w:val="28"/>
          <w:szCs w:val="28"/>
        </w:rPr>
        <w:t xml:space="preserve">. на 47 ед. ремонтов. По факту выполнено 26 ремонтов на сумму 1296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1235</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4B938385" w14:textId="77777777" w:rsidR="00C27B89" w:rsidRPr="00C27B89" w:rsidRDefault="00C27B89" w:rsidP="00C27B89">
      <w:pPr>
        <w:ind w:firstLine="851"/>
        <w:jc w:val="both"/>
        <w:rPr>
          <w:sz w:val="28"/>
          <w:szCs w:val="28"/>
        </w:rPr>
      </w:pPr>
      <w:r w:rsidRPr="00C27B89">
        <w:rPr>
          <w:sz w:val="28"/>
          <w:szCs w:val="28"/>
        </w:rPr>
        <w:t xml:space="preserve">- ТР-1 локомотивов ТЭ10 – организация предлагает принять затраты в сумме 597 </w:t>
      </w:r>
      <w:proofErr w:type="spellStart"/>
      <w:r w:rsidRPr="00C27B89">
        <w:rPr>
          <w:sz w:val="28"/>
          <w:szCs w:val="28"/>
        </w:rPr>
        <w:t>тыс.руб</w:t>
      </w:r>
      <w:proofErr w:type="spellEnd"/>
      <w:r w:rsidRPr="00C27B89">
        <w:rPr>
          <w:sz w:val="28"/>
          <w:szCs w:val="28"/>
        </w:rPr>
        <w:t xml:space="preserve">. на 8 ед. ремонтов. По факту выполнено 7 ремонтов на сумму 2638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597</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75295E41" w14:textId="77777777" w:rsidR="00C27B89" w:rsidRPr="00C27B89" w:rsidRDefault="00C27B89" w:rsidP="00C27B89">
      <w:pPr>
        <w:ind w:firstLine="851"/>
        <w:jc w:val="both"/>
        <w:rPr>
          <w:sz w:val="28"/>
          <w:szCs w:val="28"/>
        </w:rPr>
      </w:pPr>
      <w:r w:rsidRPr="00C27B89">
        <w:rPr>
          <w:sz w:val="28"/>
          <w:szCs w:val="28"/>
        </w:rPr>
        <w:t xml:space="preserve">- ТР-2 локомотивов ТЭ10 – организация предлагает принять затраты в сумме 975 </w:t>
      </w:r>
      <w:proofErr w:type="spellStart"/>
      <w:r w:rsidRPr="00C27B89">
        <w:rPr>
          <w:sz w:val="28"/>
          <w:szCs w:val="28"/>
        </w:rPr>
        <w:t>тыс.руб</w:t>
      </w:r>
      <w:proofErr w:type="spellEnd"/>
      <w:r w:rsidRPr="00C27B89">
        <w:rPr>
          <w:sz w:val="28"/>
          <w:szCs w:val="28"/>
        </w:rPr>
        <w:t xml:space="preserve">. на 3 ед. ремонтов. По факту отчетного периода ремонтов не выполнялось. Специалист РЭК предлагает принять расходы в сумме </w:t>
      </w:r>
      <w:r w:rsidRPr="00C27B89">
        <w:rPr>
          <w:b/>
          <w:bCs/>
          <w:sz w:val="28"/>
          <w:szCs w:val="28"/>
        </w:rPr>
        <w:t>975</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4F11D4C1" w14:textId="77777777" w:rsidR="00C27B89" w:rsidRPr="00C27B89" w:rsidRDefault="00C27B89" w:rsidP="00C27B89">
      <w:pPr>
        <w:ind w:firstLine="851"/>
        <w:jc w:val="both"/>
        <w:rPr>
          <w:sz w:val="28"/>
          <w:szCs w:val="28"/>
        </w:rPr>
      </w:pPr>
      <w:r w:rsidRPr="00C27B89">
        <w:rPr>
          <w:sz w:val="28"/>
          <w:szCs w:val="28"/>
        </w:rPr>
        <w:t xml:space="preserve">- Запасные части на локомотивы - </w:t>
      </w:r>
      <w:bookmarkStart w:id="4" w:name="_Hlk114650403"/>
      <w:r w:rsidRPr="00C27B89">
        <w:rPr>
          <w:sz w:val="28"/>
          <w:szCs w:val="28"/>
        </w:rPr>
        <w:t xml:space="preserve">организация предлагает принять затраты в сумме 710 </w:t>
      </w:r>
      <w:proofErr w:type="spellStart"/>
      <w:r w:rsidRPr="00C27B89">
        <w:rPr>
          <w:sz w:val="28"/>
          <w:szCs w:val="28"/>
        </w:rPr>
        <w:t>тыс.руб</w:t>
      </w:r>
      <w:proofErr w:type="spellEnd"/>
      <w:r w:rsidRPr="00C27B89">
        <w:rPr>
          <w:sz w:val="28"/>
          <w:szCs w:val="28"/>
        </w:rPr>
        <w:t xml:space="preserve">. Представлен нормативный расчет. По факту отчетного периода затраты на запасные части на локомотивы составили 1570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710</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bookmarkEnd w:id="4"/>
    <w:p w14:paraId="7A1BD4BD" w14:textId="77777777" w:rsidR="00C27B89" w:rsidRPr="00C27B89" w:rsidRDefault="00C27B89" w:rsidP="00C27B89">
      <w:pPr>
        <w:ind w:firstLine="851"/>
        <w:jc w:val="both"/>
        <w:rPr>
          <w:sz w:val="28"/>
          <w:szCs w:val="28"/>
        </w:rPr>
      </w:pPr>
      <w:r w:rsidRPr="00C27B89">
        <w:rPr>
          <w:sz w:val="28"/>
          <w:szCs w:val="28"/>
        </w:rPr>
        <w:t xml:space="preserve">- Прочие материалы на текущее содержание локомотивов - организация предлагает принять затраты в сумме 272 </w:t>
      </w:r>
      <w:proofErr w:type="spellStart"/>
      <w:r w:rsidRPr="00C27B89">
        <w:rPr>
          <w:sz w:val="28"/>
          <w:szCs w:val="28"/>
        </w:rPr>
        <w:t>тыс.руб</w:t>
      </w:r>
      <w:proofErr w:type="spellEnd"/>
      <w:r w:rsidRPr="00C27B89">
        <w:rPr>
          <w:sz w:val="28"/>
          <w:szCs w:val="28"/>
        </w:rPr>
        <w:t xml:space="preserve">. По факту отчетного периода затраты на материалы на текущее содержание локомотивов составили 261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272</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18BD54B1" w14:textId="77777777" w:rsidR="00C27B89" w:rsidRPr="00C27B89" w:rsidRDefault="00C27B89" w:rsidP="00C27B89">
      <w:pPr>
        <w:ind w:firstLine="851"/>
        <w:jc w:val="both"/>
        <w:rPr>
          <w:sz w:val="28"/>
          <w:szCs w:val="28"/>
        </w:rPr>
      </w:pPr>
      <w:r w:rsidRPr="00C27B89">
        <w:rPr>
          <w:sz w:val="28"/>
          <w:szCs w:val="28"/>
        </w:rPr>
        <w:t xml:space="preserve">- Текущее содержание ж/д пути - организация предлагает принять затраты в сумме 10068 </w:t>
      </w:r>
      <w:proofErr w:type="spellStart"/>
      <w:r w:rsidRPr="00C27B89">
        <w:rPr>
          <w:sz w:val="28"/>
          <w:szCs w:val="28"/>
        </w:rPr>
        <w:t>тыс.руб</w:t>
      </w:r>
      <w:proofErr w:type="spellEnd"/>
      <w:r w:rsidRPr="00C27B89">
        <w:rPr>
          <w:sz w:val="28"/>
          <w:szCs w:val="28"/>
        </w:rPr>
        <w:t xml:space="preserve">. на 28,065 км. пути. Фактические затраты отчетного периода на текущее содержание ж/д пути составили 3329 </w:t>
      </w:r>
      <w:proofErr w:type="spellStart"/>
      <w:r w:rsidRPr="00C27B89">
        <w:rPr>
          <w:sz w:val="28"/>
          <w:szCs w:val="28"/>
        </w:rPr>
        <w:t>тыс.руб</w:t>
      </w:r>
      <w:proofErr w:type="spellEnd"/>
      <w:r w:rsidRPr="00C27B89">
        <w:rPr>
          <w:sz w:val="28"/>
          <w:szCs w:val="28"/>
        </w:rPr>
        <w:t xml:space="preserve">. на 28,065 км. Специалист РЭК предлагает принять расходы в сумме </w:t>
      </w:r>
      <w:r w:rsidRPr="00C27B89">
        <w:rPr>
          <w:b/>
          <w:bCs/>
          <w:sz w:val="28"/>
          <w:szCs w:val="28"/>
        </w:rPr>
        <w:t>3472</w:t>
      </w:r>
      <w:r w:rsidRPr="00C27B89">
        <w:rPr>
          <w:sz w:val="28"/>
          <w:szCs w:val="28"/>
        </w:rPr>
        <w:t xml:space="preserve"> </w:t>
      </w:r>
      <w:proofErr w:type="spellStart"/>
      <w:r w:rsidRPr="00C27B89">
        <w:rPr>
          <w:sz w:val="28"/>
          <w:szCs w:val="28"/>
        </w:rPr>
        <w:t>тыс.руб</w:t>
      </w:r>
      <w:proofErr w:type="spellEnd"/>
      <w:r w:rsidRPr="00C27B89">
        <w:rPr>
          <w:sz w:val="28"/>
          <w:szCs w:val="28"/>
        </w:rPr>
        <w:t>. исходя из количества ремонтов по предложению организации на 28,065 км. пути, цены ремонта по факту отчетного периода с индексом ИПЦ Минэкономразвития России 104,3% на 2022.</w:t>
      </w:r>
    </w:p>
    <w:p w14:paraId="3266D1DC" w14:textId="77777777" w:rsidR="00C27B89" w:rsidRPr="00C27B89" w:rsidRDefault="00C27B89" w:rsidP="00C27B89">
      <w:pPr>
        <w:ind w:firstLine="851"/>
        <w:jc w:val="both"/>
        <w:rPr>
          <w:sz w:val="28"/>
          <w:szCs w:val="28"/>
        </w:rPr>
      </w:pPr>
      <w:r w:rsidRPr="00C27B89">
        <w:rPr>
          <w:sz w:val="28"/>
          <w:szCs w:val="28"/>
        </w:rPr>
        <w:t xml:space="preserve">- Текущее содержание стрелочных переводов - организация предлагает принять затраты в сумме 48285 </w:t>
      </w:r>
      <w:proofErr w:type="spellStart"/>
      <w:r w:rsidRPr="00C27B89">
        <w:rPr>
          <w:sz w:val="28"/>
          <w:szCs w:val="28"/>
        </w:rPr>
        <w:t>тыс.руб</w:t>
      </w:r>
      <w:proofErr w:type="spellEnd"/>
      <w:r w:rsidRPr="00C27B89">
        <w:rPr>
          <w:sz w:val="28"/>
          <w:szCs w:val="28"/>
        </w:rPr>
        <w:t xml:space="preserve">. на 64 ед. стрелочных переводов. Фактические затраты отчетного периода на текущее содержание стрелочных переводов составили 10188 </w:t>
      </w:r>
      <w:proofErr w:type="spellStart"/>
      <w:r w:rsidRPr="00C27B89">
        <w:rPr>
          <w:sz w:val="28"/>
          <w:szCs w:val="28"/>
        </w:rPr>
        <w:t>тыс.руб</w:t>
      </w:r>
      <w:proofErr w:type="spellEnd"/>
      <w:r w:rsidRPr="00C27B89">
        <w:rPr>
          <w:sz w:val="28"/>
          <w:szCs w:val="28"/>
        </w:rPr>
        <w:t xml:space="preserve">. на 33 ед. Специалист РЭК предлагает принять расходы в сумме </w:t>
      </w:r>
      <w:r w:rsidRPr="00C27B89">
        <w:rPr>
          <w:b/>
          <w:bCs/>
          <w:sz w:val="28"/>
          <w:szCs w:val="28"/>
        </w:rPr>
        <w:t>20608</w:t>
      </w:r>
      <w:r w:rsidRPr="00C27B89">
        <w:rPr>
          <w:sz w:val="28"/>
          <w:szCs w:val="28"/>
        </w:rPr>
        <w:t xml:space="preserve"> </w:t>
      </w:r>
      <w:proofErr w:type="spellStart"/>
      <w:r w:rsidRPr="00C27B89">
        <w:rPr>
          <w:sz w:val="28"/>
          <w:szCs w:val="28"/>
        </w:rPr>
        <w:t>тыс.руб</w:t>
      </w:r>
      <w:proofErr w:type="spellEnd"/>
      <w:r w:rsidRPr="00C27B89">
        <w:rPr>
          <w:sz w:val="28"/>
          <w:szCs w:val="28"/>
        </w:rPr>
        <w:t>. исходя из количества ремонтов по предложению организации на 64 ед. стрелочных переводов, цены ремонта по факту отчетного периода с индексом ИПЦ Минэкономразвития России 104,3% на 2022.</w:t>
      </w:r>
    </w:p>
    <w:p w14:paraId="2D8DAA4F" w14:textId="77777777" w:rsidR="00C27B89" w:rsidRPr="00C27B89" w:rsidRDefault="00C27B89" w:rsidP="00C27B89">
      <w:pPr>
        <w:ind w:firstLine="851"/>
        <w:jc w:val="both"/>
        <w:rPr>
          <w:sz w:val="28"/>
          <w:szCs w:val="28"/>
        </w:rPr>
      </w:pPr>
      <w:r w:rsidRPr="00C27B89">
        <w:rPr>
          <w:sz w:val="28"/>
          <w:szCs w:val="28"/>
        </w:rPr>
        <w:t xml:space="preserve">- Затраты на запчасти к путевой технике - организация предлагает принять затраты в сумме 2920 </w:t>
      </w:r>
      <w:proofErr w:type="spellStart"/>
      <w:r w:rsidRPr="00C27B89">
        <w:rPr>
          <w:sz w:val="28"/>
          <w:szCs w:val="28"/>
        </w:rPr>
        <w:t>тыс.руб</w:t>
      </w:r>
      <w:proofErr w:type="spellEnd"/>
      <w:r w:rsidRPr="00C27B89">
        <w:rPr>
          <w:sz w:val="28"/>
          <w:szCs w:val="28"/>
        </w:rPr>
        <w:t xml:space="preserve">. Фактические затраты отчетного периода на запчасти к путевой технике составили 465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485</w:t>
      </w:r>
      <w:r w:rsidRPr="00C27B89">
        <w:rPr>
          <w:sz w:val="28"/>
          <w:szCs w:val="28"/>
        </w:rPr>
        <w:t xml:space="preserve"> </w:t>
      </w:r>
      <w:proofErr w:type="spellStart"/>
      <w:r w:rsidRPr="00C27B89">
        <w:rPr>
          <w:sz w:val="28"/>
          <w:szCs w:val="28"/>
        </w:rPr>
        <w:t>тыс.руб</w:t>
      </w:r>
      <w:proofErr w:type="spellEnd"/>
      <w:r w:rsidRPr="00C27B89">
        <w:rPr>
          <w:sz w:val="28"/>
          <w:szCs w:val="28"/>
        </w:rPr>
        <w:t>. по факту отчетного периода с индексом ИПЦ Минэкономразвития России 104,3% на 2022.</w:t>
      </w:r>
    </w:p>
    <w:p w14:paraId="2ECB53D2" w14:textId="77777777" w:rsidR="00C27B89" w:rsidRPr="00C27B89" w:rsidRDefault="00C27B89" w:rsidP="00C27B89">
      <w:pPr>
        <w:ind w:firstLine="851"/>
        <w:jc w:val="both"/>
        <w:rPr>
          <w:sz w:val="28"/>
          <w:szCs w:val="28"/>
        </w:rPr>
      </w:pPr>
      <w:r w:rsidRPr="00C27B89">
        <w:rPr>
          <w:sz w:val="28"/>
          <w:szCs w:val="28"/>
        </w:rPr>
        <w:t xml:space="preserve">- Затраты на материалы к путевой технике - организация предлагает принять затраты в сумме 86 </w:t>
      </w:r>
      <w:proofErr w:type="spellStart"/>
      <w:r w:rsidRPr="00C27B89">
        <w:rPr>
          <w:sz w:val="28"/>
          <w:szCs w:val="28"/>
        </w:rPr>
        <w:t>тыс.руб</w:t>
      </w:r>
      <w:proofErr w:type="spellEnd"/>
      <w:r w:rsidRPr="00C27B89">
        <w:rPr>
          <w:sz w:val="28"/>
          <w:szCs w:val="28"/>
        </w:rPr>
        <w:t xml:space="preserve">. Фактические затраты отчетного периода на материалы к путевой технике составили 82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86</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495B5ED4" w14:textId="77777777" w:rsidR="00C27B89" w:rsidRPr="00C27B89" w:rsidRDefault="00C27B89" w:rsidP="00C27B89">
      <w:pPr>
        <w:ind w:firstLine="851"/>
        <w:jc w:val="both"/>
        <w:rPr>
          <w:sz w:val="28"/>
          <w:szCs w:val="28"/>
        </w:rPr>
      </w:pPr>
      <w:r w:rsidRPr="00C27B89">
        <w:rPr>
          <w:sz w:val="28"/>
          <w:szCs w:val="28"/>
        </w:rPr>
        <w:lastRenderedPageBreak/>
        <w:t xml:space="preserve">- Затраты на текущее содержание тракторно-бульдозерной техники - организация предлагает принять затраты в сумме 19 </w:t>
      </w:r>
      <w:proofErr w:type="spellStart"/>
      <w:r w:rsidRPr="00C27B89">
        <w:rPr>
          <w:sz w:val="28"/>
          <w:szCs w:val="28"/>
        </w:rPr>
        <w:t>тыс.руб</w:t>
      </w:r>
      <w:proofErr w:type="spellEnd"/>
      <w:r w:rsidRPr="00C27B89">
        <w:rPr>
          <w:sz w:val="28"/>
          <w:szCs w:val="28"/>
        </w:rPr>
        <w:t xml:space="preserve">. Фактические затраты отчетного периода на текущее содержание тракторно-бульдозерной техники составили 29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19</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5151C60E" w14:textId="77777777" w:rsidR="00C27B89" w:rsidRPr="00C27B89" w:rsidRDefault="00C27B89" w:rsidP="00C27B89">
      <w:pPr>
        <w:ind w:firstLine="851"/>
        <w:jc w:val="both"/>
        <w:rPr>
          <w:sz w:val="28"/>
          <w:szCs w:val="28"/>
        </w:rPr>
      </w:pPr>
      <w:r w:rsidRPr="00C27B89">
        <w:rPr>
          <w:sz w:val="28"/>
          <w:szCs w:val="28"/>
        </w:rPr>
        <w:t xml:space="preserve">- Затраты на локомотивное депо, ремонт цехов - организация предлагает принять затраты в сумме 54 </w:t>
      </w:r>
      <w:proofErr w:type="spellStart"/>
      <w:r w:rsidRPr="00C27B89">
        <w:rPr>
          <w:sz w:val="28"/>
          <w:szCs w:val="28"/>
        </w:rPr>
        <w:t>тыс.руб</w:t>
      </w:r>
      <w:proofErr w:type="spellEnd"/>
      <w:r w:rsidRPr="00C27B89">
        <w:rPr>
          <w:sz w:val="28"/>
          <w:szCs w:val="28"/>
        </w:rPr>
        <w:t xml:space="preserve">. Представлена смета, дефектная ведомость (т.15 стр.321-328). Специалист РЭК предлагает принять расходы в сумме </w:t>
      </w:r>
      <w:r w:rsidRPr="00C27B89">
        <w:rPr>
          <w:b/>
          <w:bCs/>
          <w:sz w:val="28"/>
          <w:szCs w:val="28"/>
        </w:rPr>
        <w:t>54</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4927D529" w14:textId="77777777" w:rsidR="00C27B89" w:rsidRPr="00C27B89" w:rsidRDefault="00C27B89" w:rsidP="00C27B89">
      <w:pPr>
        <w:ind w:firstLine="851"/>
        <w:jc w:val="both"/>
        <w:rPr>
          <w:sz w:val="28"/>
          <w:szCs w:val="28"/>
        </w:rPr>
      </w:pPr>
      <w:r w:rsidRPr="00C27B89">
        <w:rPr>
          <w:sz w:val="28"/>
          <w:szCs w:val="28"/>
        </w:rPr>
        <w:t xml:space="preserve">- Затраты на ремонт здания пост № 1 ст. ГРЭС - организация предлагает принять затраты в сумме 290 </w:t>
      </w:r>
      <w:proofErr w:type="spellStart"/>
      <w:r w:rsidRPr="00C27B89">
        <w:rPr>
          <w:sz w:val="28"/>
          <w:szCs w:val="28"/>
        </w:rPr>
        <w:t>тыс.руб</w:t>
      </w:r>
      <w:proofErr w:type="spellEnd"/>
      <w:r w:rsidRPr="00C27B89">
        <w:rPr>
          <w:sz w:val="28"/>
          <w:szCs w:val="28"/>
        </w:rPr>
        <w:t xml:space="preserve">. Представлена смета, дефектная ведомость (т.17 стр.117-130). Специалист РЭК предлагает принять расходы в сумме </w:t>
      </w:r>
      <w:r w:rsidRPr="00C27B89">
        <w:rPr>
          <w:b/>
          <w:bCs/>
          <w:sz w:val="28"/>
          <w:szCs w:val="28"/>
        </w:rPr>
        <w:t>290</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18296A14" w14:textId="77777777" w:rsidR="00C27B89" w:rsidRPr="00C27B89" w:rsidRDefault="00C27B89" w:rsidP="00C27B89">
      <w:pPr>
        <w:ind w:firstLine="851"/>
        <w:jc w:val="both"/>
        <w:rPr>
          <w:sz w:val="28"/>
          <w:szCs w:val="28"/>
        </w:rPr>
      </w:pPr>
      <w:r w:rsidRPr="00C27B89">
        <w:rPr>
          <w:sz w:val="28"/>
          <w:szCs w:val="28"/>
        </w:rPr>
        <w:t xml:space="preserve">- Затраты на ремонт пункта стоянки путевых машин - организация предлагает принять затраты в сумме 9 </w:t>
      </w:r>
      <w:proofErr w:type="spellStart"/>
      <w:r w:rsidRPr="00C27B89">
        <w:rPr>
          <w:sz w:val="28"/>
          <w:szCs w:val="28"/>
        </w:rPr>
        <w:t>тыс.руб</w:t>
      </w:r>
      <w:proofErr w:type="spellEnd"/>
      <w:r w:rsidRPr="00C27B89">
        <w:rPr>
          <w:sz w:val="28"/>
          <w:szCs w:val="28"/>
        </w:rPr>
        <w:t xml:space="preserve">. Представлена смета, дефектная ведомость (т.17 стр.229-243). Специалист РЭК предлагает принять расходы в сумме </w:t>
      </w:r>
      <w:r w:rsidRPr="00C27B89">
        <w:rPr>
          <w:b/>
          <w:bCs/>
          <w:sz w:val="28"/>
          <w:szCs w:val="28"/>
        </w:rPr>
        <w:t>9</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07D72F20" w14:textId="77777777" w:rsidR="00C27B89" w:rsidRPr="00C27B89" w:rsidRDefault="00C27B89" w:rsidP="00C27B89">
      <w:pPr>
        <w:ind w:firstLine="851"/>
        <w:jc w:val="both"/>
        <w:rPr>
          <w:sz w:val="28"/>
          <w:szCs w:val="28"/>
        </w:rPr>
      </w:pPr>
      <w:r w:rsidRPr="00C27B89">
        <w:rPr>
          <w:sz w:val="28"/>
          <w:szCs w:val="28"/>
        </w:rPr>
        <w:t xml:space="preserve">- Затраты на ремонт мягкой кровли пункта стоянки путевых машин - организация предлагает принять затраты в сумме 226 </w:t>
      </w:r>
      <w:proofErr w:type="spellStart"/>
      <w:r w:rsidRPr="00C27B89">
        <w:rPr>
          <w:sz w:val="28"/>
          <w:szCs w:val="28"/>
        </w:rPr>
        <w:t>тыс.руб</w:t>
      </w:r>
      <w:proofErr w:type="spellEnd"/>
      <w:r w:rsidRPr="00C27B89">
        <w:rPr>
          <w:sz w:val="28"/>
          <w:szCs w:val="28"/>
        </w:rPr>
        <w:t xml:space="preserve">. Представлена смета, дефектная ведомость (т.17 стр.224-247). Специалист РЭК предлагает принять расходы в сумме </w:t>
      </w:r>
      <w:r w:rsidRPr="00C27B89">
        <w:rPr>
          <w:b/>
          <w:bCs/>
          <w:sz w:val="28"/>
          <w:szCs w:val="28"/>
        </w:rPr>
        <w:t>226</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65379865" w14:textId="77777777" w:rsidR="00C27B89" w:rsidRPr="00C27B89" w:rsidRDefault="00C27B89" w:rsidP="00C27B89">
      <w:pPr>
        <w:ind w:firstLine="851"/>
        <w:jc w:val="both"/>
        <w:rPr>
          <w:sz w:val="28"/>
          <w:szCs w:val="28"/>
        </w:rPr>
      </w:pPr>
      <w:r w:rsidRPr="00C27B89">
        <w:rPr>
          <w:sz w:val="28"/>
          <w:szCs w:val="28"/>
        </w:rPr>
        <w:t xml:space="preserve">- Затраты на замену оконных блоков пункта стоянки путевых машин - организация предлагает принять затраты в сумме 190 </w:t>
      </w:r>
      <w:proofErr w:type="spellStart"/>
      <w:r w:rsidRPr="00C27B89">
        <w:rPr>
          <w:sz w:val="28"/>
          <w:szCs w:val="28"/>
        </w:rPr>
        <w:t>тыс.руб</w:t>
      </w:r>
      <w:proofErr w:type="spellEnd"/>
      <w:r w:rsidRPr="00C27B89">
        <w:rPr>
          <w:sz w:val="28"/>
          <w:szCs w:val="28"/>
        </w:rPr>
        <w:t xml:space="preserve">. Представлена смета, дефектная ведомость (т.17 стр.248-253). Специалист РЭК предлагает принять расходы в сумме </w:t>
      </w:r>
      <w:r w:rsidRPr="00C27B89">
        <w:rPr>
          <w:b/>
          <w:bCs/>
          <w:sz w:val="28"/>
          <w:szCs w:val="28"/>
        </w:rPr>
        <w:t>190</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20DE3642" w14:textId="77777777" w:rsidR="00C27B89" w:rsidRPr="00C27B89" w:rsidRDefault="00C27B89" w:rsidP="00C27B89">
      <w:pPr>
        <w:ind w:firstLine="851"/>
        <w:jc w:val="both"/>
        <w:rPr>
          <w:sz w:val="28"/>
          <w:szCs w:val="28"/>
          <w:u w:val="single"/>
        </w:rPr>
      </w:pPr>
      <w:r w:rsidRPr="00C27B89">
        <w:rPr>
          <w:sz w:val="28"/>
          <w:szCs w:val="28"/>
          <w:u w:val="single"/>
        </w:rPr>
        <w:t>7.1.2. Ремонты по ст. ГРЭС подрядом:</w:t>
      </w:r>
    </w:p>
    <w:p w14:paraId="07D4341B" w14:textId="77777777" w:rsidR="00C27B89" w:rsidRPr="00C27B89" w:rsidRDefault="00C27B89" w:rsidP="00C27B89">
      <w:pPr>
        <w:ind w:firstLine="851"/>
        <w:jc w:val="both"/>
        <w:rPr>
          <w:sz w:val="28"/>
          <w:szCs w:val="28"/>
        </w:rPr>
      </w:pPr>
      <w:r w:rsidRPr="00C27B89">
        <w:rPr>
          <w:sz w:val="28"/>
          <w:szCs w:val="28"/>
        </w:rPr>
        <w:t xml:space="preserve">- КР-2 (СР) локомотива ТЭ10 - организация предлагает принять затраты в сумме 3846 </w:t>
      </w:r>
      <w:proofErr w:type="spellStart"/>
      <w:r w:rsidRPr="00C27B89">
        <w:rPr>
          <w:sz w:val="28"/>
          <w:szCs w:val="28"/>
        </w:rPr>
        <w:t>тыс.руб</w:t>
      </w:r>
      <w:proofErr w:type="spellEnd"/>
      <w:r w:rsidRPr="00C27B89">
        <w:rPr>
          <w:sz w:val="28"/>
          <w:szCs w:val="28"/>
        </w:rPr>
        <w:t xml:space="preserve">. на 4 ед. локомотивов (961,5 </w:t>
      </w:r>
      <w:proofErr w:type="spellStart"/>
      <w:r w:rsidRPr="00C27B89">
        <w:rPr>
          <w:sz w:val="28"/>
          <w:szCs w:val="28"/>
        </w:rPr>
        <w:t>тыс.руб</w:t>
      </w:r>
      <w:proofErr w:type="spellEnd"/>
      <w:r w:rsidRPr="00C27B89">
        <w:rPr>
          <w:sz w:val="28"/>
          <w:szCs w:val="28"/>
        </w:rPr>
        <w:t xml:space="preserve">. на 1 ед.). По факту отчетного периода ремонтов КР-2 (СР) локомотивов организацией не выполнялось. Специалист РЭК предлагает принять расходы в сумме </w:t>
      </w:r>
      <w:r w:rsidRPr="00C27B89">
        <w:rPr>
          <w:b/>
          <w:bCs/>
          <w:sz w:val="28"/>
          <w:szCs w:val="28"/>
        </w:rPr>
        <w:t>850</w:t>
      </w:r>
      <w:r w:rsidRPr="00C27B89">
        <w:rPr>
          <w:sz w:val="28"/>
          <w:szCs w:val="28"/>
        </w:rPr>
        <w:t xml:space="preserve"> </w:t>
      </w:r>
      <w:proofErr w:type="spellStart"/>
      <w:r w:rsidRPr="00C27B89">
        <w:rPr>
          <w:sz w:val="28"/>
          <w:szCs w:val="28"/>
        </w:rPr>
        <w:t>тыс.руб</w:t>
      </w:r>
      <w:proofErr w:type="spellEnd"/>
      <w:r w:rsidRPr="00C27B89">
        <w:rPr>
          <w:sz w:val="28"/>
          <w:szCs w:val="28"/>
        </w:rPr>
        <w:t xml:space="preserve">. в соответствии с межремонтными сроками (ремонту КР-2 (СР) локомотив подлежит 1 раз в 6 лет), таким образом, ремонту подлежит 0,83 ед. (5 тепл.ТЭ10 / 6 лет). Стоимость ремонта специалист предлагает принять по предложению организации в размере 961,5 </w:t>
      </w:r>
      <w:proofErr w:type="spellStart"/>
      <w:r w:rsidRPr="00C27B89">
        <w:rPr>
          <w:sz w:val="28"/>
          <w:szCs w:val="28"/>
        </w:rPr>
        <w:t>тыс.руб</w:t>
      </w:r>
      <w:proofErr w:type="spellEnd"/>
      <w:r w:rsidRPr="00C27B89">
        <w:rPr>
          <w:sz w:val="28"/>
          <w:szCs w:val="28"/>
        </w:rPr>
        <w:t>./ед.</w:t>
      </w:r>
    </w:p>
    <w:p w14:paraId="72DFB723" w14:textId="77777777" w:rsidR="00C27B89" w:rsidRPr="00C27B89" w:rsidRDefault="00C27B89" w:rsidP="00C27B89">
      <w:pPr>
        <w:ind w:firstLine="851"/>
        <w:jc w:val="both"/>
        <w:rPr>
          <w:sz w:val="28"/>
          <w:szCs w:val="28"/>
        </w:rPr>
      </w:pPr>
      <w:r w:rsidRPr="00C27B89">
        <w:rPr>
          <w:sz w:val="28"/>
          <w:szCs w:val="28"/>
        </w:rPr>
        <w:t xml:space="preserve">- Содержание локомотивов (услуги) – </w:t>
      </w:r>
      <w:bookmarkStart w:id="5" w:name="_Hlk114666033"/>
      <w:r w:rsidRPr="00C27B89">
        <w:rPr>
          <w:sz w:val="28"/>
          <w:szCs w:val="28"/>
        </w:rPr>
        <w:t xml:space="preserve">организация предлагает принять затраты в сумме 1540 </w:t>
      </w:r>
      <w:proofErr w:type="spellStart"/>
      <w:r w:rsidRPr="00C27B89">
        <w:rPr>
          <w:sz w:val="28"/>
          <w:szCs w:val="28"/>
        </w:rPr>
        <w:t>тыс.руб</w:t>
      </w:r>
      <w:proofErr w:type="spellEnd"/>
      <w:r w:rsidRPr="00C27B89">
        <w:rPr>
          <w:sz w:val="28"/>
          <w:szCs w:val="28"/>
        </w:rPr>
        <w:t xml:space="preserve">. </w:t>
      </w:r>
      <w:bookmarkEnd w:id="5"/>
      <w:r w:rsidRPr="00C27B89">
        <w:rPr>
          <w:sz w:val="28"/>
          <w:szCs w:val="28"/>
        </w:rPr>
        <w:t xml:space="preserve">В состав данной статьи затрат вошли затраты такие как ремонт приборов (воздухораспределителя, автосцепок, тягового хомута), ремонт, поверка скоростемеров, ремонт АЛСН, дешифратора, освидетельствование, осмотр локомотива, пожарно-техническое освидетельствование локомотива, ТО и калибровка комплекса «Кипарис» и прочие. Фактические затраты отчетного периода на содержание локомотивов (услуги) составили 1477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1540</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0B81B6EC" w14:textId="77777777" w:rsidR="00C27B89" w:rsidRPr="00C27B89" w:rsidRDefault="00C27B89" w:rsidP="00C27B89">
      <w:pPr>
        <w:ind w:firstLine="851"/>
        <w:jc w:val="both"/>
        <w:rPr>
          <w:sz w:val="28"/>
          <w:szCs w:val="28"/>
        </w:rPr>
      </w:pPr>
      <w:r w:rsidRPr="00C27B89">
        <w:rPr>
          <w:sz w:val="28"/>
          <w:szCs w:val="28"/>
        </w:rPr>
        <w:t xml:space="preserve">- Ремонт моста через реку Бачат - организация предлагает принять затраты в сумме 2046 </w:t>
      </w:r>
      <w:proofErr w:type="spellStart"/>
      <w:r w:rsidRPr="00C27B89">
        <w:rPr>
          <w:sz w:val="28"/>
          <w:szCs w:val="28"/>
        </w:rPr>
        <w:t>тыс.руб</w:t>
      </w:r>
      <w:proofErr w:type="spellEnd"/>
      <w:r w:rsidRPr="00C27B89">
        <w:rPr>
          <w:sz w:val="28"/>
          <w:szCs w:val="28"/>
        </w:rPr>
        <w:t xml:space="preserve">. Представлен договор с ООО «СМП-54» №09/00-Д-274/21.  Стоимость ремонта 4666,66 </w:t>
      </w:r>
      <w:proofErr w:type="spellStart"/>
      <w:r w:rsidRPr="00C27B89">
        <w:rPr>
          <w:sz w:val="28"/>
          <w:szCs w:val="28"/>
        </w:rPr>
        <w:t>тыс.руб</w:t>
      </w:r>
      <w:proofErr w:type="spellEnd"/>
      <w:r w:rsidRPr="00C27B89">
        <w:rPr>
          <w:sz w:val="28"/>
          <w:szCs w:val="28"/>
        </w:rPr>
        <w:t xml:space="preserve">., первый этап работ завершен в </w:t>
      </w:r>
      <w:r w:rsidRPr="00C27B89">
        <w:rPr>
          <w:sz w:val="28"/>
          <w:szCs w:val="28"/>
        </w:rPr>
        <w:lastRenderedPageBreak/>
        <w:t xml:space="preserve">2021 году. Представлена конкурсная документация (т.16 стр.132-282). Специалист РЭК предлагает принять расходы в сумме </w:t>
      </w:r>
      <w:r w:rsidRPr="00C27B89">
        <w:rPr>
          <w:b/>
          <w:bCs/>
          <w:sz w:val="28"/>
          <w:szCs w:val="28"/>
        </w:rPr>
        <w:t>2046</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0A53434B" w14:textId="77777777" w:rsidR="00C27B89" w:rsidRPr="00C27B89" w:rsidRDefault="00C27B89" w:rsidP="00C27B89">
      <w:pPr>
        <w:ind w:firstLine="851"/>
        <w:jc w:val="both"/>
        <w:rPr>
          <w:sz w:val="28"/>
          <w:szCs w:val="28"/>
        </w:rPr>
      </w:pPr>
      <w:r w:rsidRPr="00C27B89">
        <w:rPr>
          <w:sz w:val="28"/>
          <w:szCs w:val="28"/>
        </w:rPr>
        <w:t xml:space="preserve">- Ремонт асфальтового покрытия </w:t>
      </w:r>
      <w:proofErr w:type="spellStart"/>
      <w:r w:rsidRPr="00C27B89">
        <w:rPr>
          <w:sz w:val="28"/>
          <w:szCs w:val="28"/>
        </w:rPr>
        <w:t>жд</w:t>
      </w:r>
      <w:proofErr w:type="spellEnd"/>
      <w:r w:rsidRPr="00C27B89">
        <w:rPr>
          <w:sz w:val="28"/>
          <w:szCs w:val="28"/>
        </w:rPr>
        <w:t xml:space="preserve"> переезда Осиновка - организация предлагает принять затраты в сумме 599 </w:t>
      </w:r>
      <w:proofErr w:type="spellStart"/>
      <w:r w:rsidRPr="00C27B89">
        <w:rPr>
          <w:sz w:val="28"/>
          <w:szCs w:val="28"/>
        </w:rPr>
        <w:t>тыс.руб</w:t>
      </w:r>
      <w:proofErr w:type="spellEnd"/>
      <w:r w:rsidRPr="00C27B89">
        <w:rPr>
          <w:sz w:val="28"/>
          <w:szCs w:val="28"/>
        </w:rPr>
        <w:t xml:space="preserve">. Организацией представлена ведомость ресурсов (том 16, стр.403), дефектная ведомость (том 16 стр.404), смета (том 16 стр.400). Специалист РЭК предлагает принять расходы в сумме </w:t>
      </w:r>
      <w:r w:rsidRPr="00C27B89">
        <w:rPr>
          <w:b/>
          <w:bCs/>
          <w:sz w:val="28"/>
          <w:szCs w:val="28"/>
        </w:rPr>
        <w:t>599</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374959A1" w14:textId="77777777" w:rsidR="00C27B89" w:rsidRPr="00C27B89" w:rsidRDefault="00C27B89" w:rsidP="00C27B89">
      <w:pPr>
        <w:ind w:firstLine="851"/>
        <w:jc w:val="both"/>
        <w:rPr>
          <w:sz w:val="28"/>
          <w:szCs w:val="28"/>
        </w:rPr>
      </w:pPr>
      <w:r w:rsidRPr="00C27B89">
        <w:rPr>
          <w:sz w:val="28"/>
          <w:szCs w:val="28"/>
        </w:rPr>
        <w:t xml:space="preserve">- Ремонт асфальтового покрытия </w:t>
      </w:r>
      <w:proofErr w:type="spellStart"/>
      <w:r w:rsidRPr="00C27B89">
        <w:rPr>
          <w:sz w:val="28"/>
          <w:szCs w:val="28"/>
        </w:rPr>
        <w:t>жд</w:t>
      </w:r>
      <w:proofErr w:type="spellEnd"/>
      <w:r w:rsidRPr="00C27B89">
        <w:rPr>
          <w:sz w:val="28"/>
          <w:szCs w:val="28"/>
        </w:rPr>
        <w:t xml:space="preserve"> поста № 1 ст. ГРЭС - организация предлагает принять затраты в сумме 725 </w:t>
      </w:r>
      <w:proofErr w:type="spellStart"/>
      <w:r w:rsidRPr="00C27B89">
        <w:rPr>
          <w:sz w:val="28"/>
          <w:szCs w:val="28"/>
        </w:rPr>
        <w:t>тыс.руб</w:t>
      </w:r>
      <w:proofErr w:type="spellEnd"/>
      <w:r w:rsidRPr="00C27B89">
        <w:rPr>
          <w:sz w:val="28"/>
          <w:szCs w:val="28"/>
        </w:rPr>
        <w:t xml:space="preserve">. Организацией представлена ведомость ресурсов (том 16, стр.398), дефектная ведомость (том 16 стр.399), смета (том 16 стр.395). Специалист РЭК предлагает принять расходы в сумме </w:t>
      </w:r>
      <w:r w:rsidRPr="00C27B89">
        <w:rPr>
          <w:b/>
          <w:bCs/>
          <w:sz w:val="28"/>
          <w:szCs w:val="28"/>
        </w:rPr>
        <w:t>725</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140056F9" w14:textId="77777777" w:rsidR="00C27B89" w:rsidRPr="00C27B89" w:rsidRDefault="00C27B89" w:rsidP="00C27B89">
      <w:pPr>
        <w:ind w:firstLine="851"/>
        <w:jc w:val="both"/>
        <w:rPr>
          <w:sz w:val="28"/>
          <w:szCs w:val="28"/>
        </w:rPr>
      </w:pPr>
      <w:r w:rsidRPr="00C27B89">
        <w:rPr>
          <w:sz w:val="28"/>
          <w:szCs w:val="28"/>
        </w:rPr>
        <w:t xml:space="preserve">- Ремонт путепровода через автодорогу Ленинск-Кузнецкий-Новокузнецк   - организация предлагает принять затраты в сумме 3687 </w:t>
      </w:r>
      <w:proofErr w:type="spellStart"/>
      <w:r w:rsidRPr="00C27B89">
        <w:rPr>
          <w:sz w:val="28"/>
          <w:szCs w:val="28"/>
        </w:rPr>
        <w:t>тыс.руб</w:t>
      </w:r>
      <w:proofErr w:type="spellEnd"/>
      <w:r w:rsidRPr="00C27B89">
        <w:rPr>
          <w:sz w:val="28"/>
          <w:szCs w:val="28"/>
        </w:rPr>
        <w:t xml:space="preserve">. Организацией представлена ведомость ресурсов (том 16, стр.292), дефектная ведомость (том 16 стр.294), смета (том 16 стр.283). Специалист РЭК предлагает принять расходы в сумме </w:t>
      </w:r>
      <w:r w:rsidRPr="00C27B89">
        <w:rPr>
          <w:b/>
          <w:bCs/>
          <w:sz w:val="28"/>
          <w:szCs w:val="28"/>
        </w:rPr>
        <w:t>3687</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6C154DFE" w14:textId="77777777" w:rsidR="00C27B89" w:rsidRPr="00C27B89" w:rsidRDefault="00C27B89" w:rsidP="00C27B89">
      <w:pPr>
        <w:ind w:firstLine="851"/>
        <w:jc w:val="both"/>
        <w:rPr>
          <w:sz w:val="28"/>
          <w:szCs w:val="28"/>
        </w:rPr>
      </w:pPr>
      <w:r w:rsidRPr="00C27B89">
        <w:rPr>
          <w:sz w:val="28"/>
          <w:szCs w:val="28"/>
        </w:rPr>
        <w:t xml:space="preserve">- Затраты на текущее содержание тракторно-бульдозерной техники - организация предлагает принять затраты в сумме 22 </w:t>
      </w:r>
      <w:proofErr w:type="spellStart"/>
      <w:r w:rsidRPr="00C27B89">
        <w:rPr>
          <w:sz w:val="28"/>
          <w:szCs w:val="28"/>
        </w:rPr>
        <w:t>тыс.руб</w:t>
      </w:r>
      <w:proofErr w:type="spellEnd"/>
      <w:r w:rsidRPr="00C27B89">
        <w:rPr>
          <w:sz w:val="28"/>
          <w:szCs w:val="28"/>
        </w:rPr>
        <w:t xml:space="preserve">. Фактические затраты отчетного периода на текущее содержание тракторно-бульдозерной техники составили 21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 xml:space="preserve">22 </w:t>
      </w:r>
      <w:proofErr w:type="spellStart"/>
      <w:r w:rsidRPr="00C27B89">
        <w:rPr>
          <w:sz w:val="28"/>
          <w:szCs w:val="28"/>
        </w:rPr>
        <w:t>тыс.руб</w:t>
      </w:r>
      <w:proofErr w:type="spellEnd"/>
      <w:r w:rsidRPr="00C27B89">
        <w:rPr>
          <w:sz w:val="28"/>
          <w:szCs w:val="28"/>
        </w:rPr>
        <w:t>. по предложению организации.</w:t>
      </w:r>
    </w:p>
    <w:p w14:paraId="085E0AAE" w14:textId="77777777" w:rsidR="00C27B89" w:rsidRPr="00C27B89" w:rsidRDefault="00C27B89" w:rsidP="00C27B89">
      <w:pPr>
        <w:ind w:firstLine="851"/>
        <w:jc w:val="both"/>
        <w:rPr>
          <w:sz w:val="28"/>
          <w:szCs w:val="28"/>
        </w:rPr>
      </w:pPr>
      <w:r w:rsidRPr="00C27B89">
        <w:rPr>
          <w:sz w:val="28"/>
          <w:szCs w:val="28"/>
        </w:rPr>
        <w:t xml:space="preserve">- Ремонт вагонов-самосвалов (думпкаров) - организация предлагает принять затраты в сумме 628 </w:t>
      </w:r>
      <w:proofErr w:type="spellStart"/>
      <w:r w:rsidRPr="00C27B89">
        <w:rPr>
          <w:sz w:val="28"/>
          <w:szCs w:val="28"/>
        </w:rPr>
        <w:t>тыс.руб</w:t>
      </w:r>
      <w:proofErr w:type="spellEnd"/>
      <w:r w:rsidRPr="00C27B89">
        <w:rPr>
          <w:sz w:val="28"/>
          <w:szCs w:val="28"/>
        </w:rPr>
        <w:t xml:space="preserve">. Фактические затраты отчетного периода составили 60 </w:t>
      </w:r>
      <w:proofErr w:type="spellStart"/>
      <w:r w:rsidRPr="00C27B89">
        <w:rPr>
          <w:sz w:val="28"/>
          <w:szCs w:val="28"/>
        </w:rPr>
        <w:t>тыс.руб</w:t>
      </w:r>
      <w:proofErr w:type="spellEnd"/>
      <w:r w:rsidRPr="00C27B89">
        <w:rPr>
          <w:sz w:val="28"/>
          <w:szCs w:val="28"/>
        </w:rPr>
        <w:t xml:space="preserve">. Затраты по ремонту вагонов не относятся к оказанию регулируемых услуг. Затраты в сумме 628 </w:t>
      </w:r>
      <w:proofErr w:type="spellStart"/>
      <w:r w:rsidRPr="00C27B89">
        <w:rPr>
          <w:sz w:val="28"/>
          <w:szCs w:val="28"/>
        </w:rPr>
        <w:t>тыс.руб</w:t>
      </w:r>
      <w:proofErr w:type="spellEnd"/>
      <w:r w:rsidRPr="00C27B89">
        <w:rPr>
          <w:sz w:val="28"/>
          <w:szCs w:val="28"/>
        </w:rPr>
        <w:t>. не принимаются в соответствии с пунктом 2.9 Методических рекомендаций.</w:t>
      </w:r>
    </w:p>
    <w:p w14:paraId="1ACC5D00" w14:textId="77777777" w:rsidR="00C27B89" w:rsidRPr="00C27B89" w:rsidRDefault="00C27B89" w:rsidP="00C27B89">
      <w:pPr>
        <w:ind w:firstLine="851"/>
        <w:jc w:val="both"/>
        <w:rPr>
          <w:sz w:val="28"/>
          <w:szCs w:val="28"/>
        </w:rPr>
      </w:pPr>
      <w:r w:rsidRPr="00C27B89">
        <w:rPr>
          <w:sz w:val="28"/>
          <w:szCs w:val="28"/>
        </w:rPr>
        <w:t xml:space="preserve">- Услуги по использованию, обеспечению готовности радиочастот - организация предлагает принять затраты в сумме 73 </w:t>
      </w:r>
      <w:proofErr w:type="spellStart"/>
      <w:r w:rsidRPr="00C27B89">
        <w:rPr>
          <w:sz w:val="28"/>
          <w:szCs w:val="28"/>
        </w:rPr>
        <w:t>тыс.руб</w:t>
      </w:r>
      <w:proofErr w:type="spellEnd"/>
      <w:r w:rsidRPr="00C27B89">
        <w:rPr>
          <w:sz w:val="28"/>
          <w:szCs w:val="28"/>
        </w:rPr>
        <w:t xml:space="preserve">. Фактические затраты отчетного периода составили 70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73</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2D188DC9" w14:textId="77777777" w:rsidR="00C27B89" w:rsidRPr="00C27B89" w:rsidRDefault="00C27B89" w:rsidP="00C27B89">
      <w:pPr>
        <w:ind w:firstLine="851"/>
        <w:jc w:val="both"/>
        <w:rPr>
          <w:sz w:val="28"/>
          <w:szCs w:val="28"/>
        </w:rPr>
      </w:pPr>
      <w:r w:rsidRPr="00C27B89">
        <w:rPr>
          <w:sz w:val="28"/>
          <w:szCs w:val="28"/>
        </w:rPr>
        <w:t xml:space="preserve">- Затраты на капитальный ремонт кровли здания локомотивного депо - организация предлагает принять затраты в сумме 9250 </w:t>
      </w:r>
      <w:proofErr w:type="spellStart"/>
      <w:r w:rsidRPr="00C27B89">
        <w:rPr>
          <w:sz w:val="28"/>
          <w:szCs w:val="28"/>
        </w:rPr>
        <w:t>тыс.руб</w:t>
      </w:r>
      <w:proofErr w:type="spellEnd"/>
      <w:r w:rsidRPr="00C27B89">
        <w:rPr>
          <w:sz w:val="28"/>
          <w:szCs w:val="28"/>
        </w:rPr>
        <w:t xml:space="preserve">. Фактические затраты отчетного периода составили 70 </w:t>
      </w:r>
      <w:proofErr w:type="spellStart"/>
      <w:r w:rsidRPr="00C27B89">
        <w:rPr>
          <w:sz w:val="28"/>
          <w:szCs w:val="28"/>
        </w:rPr>
        <w:t>тыс.руб</w:t>
      </w:r>
      <w:proofErr w:type="spellEnd"/>
      <w:r w:rsidRPr="00C27B89">
        <w:rPr>
          <w:sz w:val="28"/>
          <w:szCs w:val="28"/>
        </w:rPr>
        <w:t>. Организацией представлена ведомость ресурсов (т.15, стр.339), дефектная ведомость (т.15 стр.338). Смета без подписи подрядчика (т.15 стр.329), конкурсная документация не представлена. Сумма затрат не обоснована, не принимаются в соответствии с пунктом 2.9 Методических рекомендаций.</w:t>
      </w:r>
    </w:p>
    <w:p w14:paraId="2204281F" w14:textId="77777777" w:rsidR="00C27B89" w:rsidRPr="00C27B89" w:rsidRDefault="00C27B89" w:rsidP="00C27B89">
      <w:pPr>
        <w:ind w:firstLine="851"/>
        <w:jc w:val="both"/>
        <w:rPr>
          <w:sz w:val="28"/>
          <w:szCs w:val="28"/>
        </w:rPr>
      </w:pPr>
      <w:r w:rsidRPr="00C27B89">
        <w:rPr>
          <w:sz w:val="28"/>
          <w:szCs w:val="28"/>
        </w:rPr>
        <w:t xml:space="preserve">- Ремонт </w:t>
      </w:r>
      <w:bookmarkStart w:id="6" w:name="_Hlk114670540"/>
      <w:r w:rsidRPr="00C27B89">
        <w:rPr>
          <w:sz w:val="28"/>
          <w:szCs w:val="28"/>
        </w:rPr>
        <w:t>грузовых вагонов</w:t>
      </w:r>
      <w:bookmarkEnd w:id="6"/>
      <w:r w:rsidRPr="00C27B89">
        <w:rPr>
          <w:sz w:val="28"/>
          <w:szCs w:val="28"/>
        </w:rPr>
        <w:t xml:space="preserve">, техобслуживание системы контроля поезда вагонов - организация предлагает принять затраты в сумме 205 </w:t>
      </w:r>
      <w:proofErr w:type="spellStart"/>
      <w:r w:rsidRPr="00C27B89">
        <w:rPr>
          <w:sz w:val="28"/>
          <w:szCs w:val="28"/>
        </w:rPr>
        <w:t>тыс.руб</w:t>
      </w:r>
      <w:proofErr w:type="spellEnd"/>
      <w:r w:rsidRPr="00C27B89">
        <w:rPr>
          <w:sz w:val="28"/>
          <w:szCs w:val="28"/>
        </w:rPr>
        <w:t xml:space="preserve">. Фактические затраты отчетного периода составили 196 </w:t>
      </w:r>
      <w:proofErr w:type="spellStart"/>
      <w:r w:rsidRPr="00C27B89">
        <w:rPr>
          <w:sz w:val="28"/>
          <w:szCs w:val="28"/>
        </w:rPr>
        <w:t>тыс.руб</w:t>
      </w:r>
      <w:proofErr w:type="spellEnd"/>
      <w:r w:rsidRPr="00C27B89">
        <w:rPr>
          <w:sz w:val="28"/>
          <w:szCs w:val="28"/>
        </w:rPr>
        <w:t>. Затраты не относятся к оказанию регулируемых услуг, не принимаются в соответствии с пунктом 2.9 Методических рекомендаций.</w:t>
      </w:r>
    </w:p>
    <w:p w14:paraId="1483E769" w14:textId="77777777" w:rsidR="00C27B89" w:rsidRPr="00C27B89" w:rsidRDefault="00C27B89" w:rsidP="00C27B89">
      <w:pPr>
        <w:ind w:firstLine="851"/>
        <w:jc w:val="both"/>
        <w:rPr>
          <w:sz w:val="28"/>
          <w:szCs w:val="28"/>
        </w:rPr>
      </w:pPr>
    </w:p>
    <w:p w14:paraId="235158D3" w14:textId="77777777" w:rsidR="00C27B89" w:rsidRPr="00C27B89" w:rsidRDefault="00C27B89" w:rsidP="00C27B89">
      <w:pPr>
        <w:ind w:firstLine="851"/>
        <w:jc w:val="both"/>
        <w:rPr>
          <w:sz w:val="28"/>
          <w:szCs w:val="28"/>
        </w:rPr>
      </w:pPr>
      <w:r w:rsidRPr="00C27B89">
        <w:rPr>
          <w:b/>
          <w:bCs/>
          <w:sz w:val="28"/>
          <w:szCs w:val="28"/>
        </w:rPr>
        <w:lastRenderedPageBreak/>
        <w:t xml:space="preserve">7.2. На перевозку </w:t>
      </w:r>
      <w:r w:rsidRPr="00C27B89">
        <w:rPr>
          <w:b/>
          <w:bCs/>
          <w:sz w:val="28"/>
          <w:szCs w:val="28"/>
          <w:u w:val="single"/>
        </w:rPr>
        <w:t>по ст. Северная</w:t>
      </w:r>
      <w:r w:rsidRPr="00C27B89">
        <w:rPr>
          <w:b/>
          <w:bCs/>
          <w:sz w:val="28"/>
          <w:szCs w:val="28"/>
        </w:rPr>
        <w:t xml:space="preserve"> организация предлагает принять затраты на ремонты </w:t>
      </w:r>
      <w:r w:rsidRPr="00C27B89">
        <w:rPr>
          <w:sz w:val="28"/>
          <w:szCs w:val="28"/>
        </w:rPr>
        <w:t xml:space="preserve">в размере 11704,55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на ремонты по ст. Северная в размере </w:t>
      </w:r>
      <w:r w:rsidRPr="00C27B89">
        <w:rPr>
          <w:b/>
          <w:bCs/>
          <w:sz w:val="28"/>
          <w:szCs w:val="28"/>
        </w:rPr>
        <w:t>569,47</w:t>
      </w:r>
      <w:r w:rsidRPr="00C27B89">
        <w:rPr>
          <w:sz w:val="28"/>
          <w:szCs w:val="28"/>
        </w:rPr>
        <w:t xml:space="preserve"> </w:t>
      </w:r>
      <w:proofErr w:type="spellStart"/>
      <w:r w:rsidRPr="00C27B89">
        <w:rPr>
          <w:sz w:val="28"/>
          <w:szCs w:val="28"/>
        </w:rPr>
        <w:t>тыс.руб</w:t>
      </w:r>
      <w:proofErr w:type="spellEnd"/>
      <w:r w:rsidRPr="00C27B89">
        <w:rPr>
          <w:sz w:val="28"/>
          <w:szCs w:val="28"/>
        </w:rPr>
        <w:t>.</w:t>
      </w:r>
    </w:p>
    <w:p w14:paraId="02C95A8B" w14:textId="77777777" w:rsidR="00C27B89" w:rsidRPr="00C27B89" w:rsidRDefault="00C27B89" w:rsidP="00C27B89">
      <w:pPr>
        <w:jc w:val="both"/>
        <w:rPr>
          <w:sz w:val="28"/>
          <w:szCs w:val="28"/>
        </w:rPr>
      </w:pPr>
      <w:r w:rsidRPr="00C27B89">
        <w:rPr>
          <w:noProof/>
        </w:rPr>
        <w:drawing>
          <wp:inline distT="0" distB="0" distL="0" distR="0" wp14:anchorId="0D8DF017" wp14:editId="194054DC">
            <wp:extent cx="6119495" cy="7751928"/>
            <wp:effectExtent l="0" t="0" r="0" b="1905"/>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634" cy="7754637"/>
                    </a:xfrm>
                    <a:prstGeom prst="rect">
                      <a:avLst/>
                    </a:prstGeom>
                    <a:noFill/>
                    <a:ln>
                      <a:noFill/>
                    </a:ln>
                  </pic:spPr>
                </pic:pic>
              </a:graphicData>
            </a:graphic>
          </wp:inline>
        </w:drawing>
      </w:r>
    </w:p>
    <w:p w14:paraId="01A32958" w14:textId="77777777" w:rsidR="00C27B89" w:rsidRPr="00C27B89" w:rsidRDefault="00C27B89" w:rsidP="00C27B89">
      <w:pPr>
        <w:ind w:firstLine="851"/>
        <w:jc w:val="both"/>
        <w:rPr>
          <w:sz w:val="28"/>
          <w:szCs w:val="28"/>
        </w:rPr>
      </w:pPr>
    </w:p>
    <w:p w14:paraId="6B75B3D7" w14:textId="77777777" w:rsidR="00C27B89" w:rsidRPr="00C27B89" w:rsidRDefault="00C27B89" w:rsidP="00C27B89">
      <w:pPr>
        <w:ind w:firstLine="851"/>
        <w:jc w:val="both"/>
        <w:rPr>
          <w:sz w:val="28"/>
          <w:szCs w:val="28"/>
        </w:rPr>
      </w:pPr>
      <w:r w:rsidRPr="00C27B89">
        <w:rPr>
          <w:sz w:val="28"/>
          <w:szCs w:val="28"/>
        </w:rPr>
        <w:t xml:space="preserve">В обоснование затрат организацией представлены: реестры договоров и счетов-фактур на услуги по ремонту локомотивов за отчетный период, подтверждающие документы к реестру на услуги по ремонту локомотивов за отчетный год (договоры, счета-фактуры, акты выполненных работ, акты на </w:t>
      </w:r>
      <w:r w:rsidRPr="00C27B89">
        <w:rPr>
          <w:sz w:val="28"/>
          <w:szCs w:val="28"/>
        </w:rPr>
        <w:lastRenderedPageBreak/>
        <w:t>списание материалов по локомотивному депо, дефектные ведомости, счета-фактуры, договоры поставки), сметные расчеты, реестр подтверждающих документов за отчетный период по затратам  на  «Материалы верхнего строения пути»,   расшифровка затрат на материалы верхнего строения пути по  видам  деятельности и видам транспортных услуг за отчетный период,  подтверждающие документы к сводному реестру документов на материалы верхнего строения пути , вспомогательные материалы участка пути  за отчетный период (договоры поставки, счета-фактуры, карточки счета, акты на списание, дефектные ведомости) (том 15, том 16, том 17).</w:t>
      </w:r>
    </w:p>
    <w:p w14:paraId="1D8129A6" w14:textId="77777777" w:rsidR="00C27B89" w:rsidRPr="00C27B89" w:rsidRDefault="00C27B89" w:rsidP="00C27B89">
      <w:pPr>
        <w:ind w:firstLine="851"/>
        <w:jc w:val="both"/>
        <w:rPr>
          <w:sz w:val="28"/>
          <w:szCs w:val="28"/>
          <w:u w:val="single"/>
        </w:rPr>
      </w:pPr>
      <w:r w:rsidRPr="00C27B89">
        <w:rPr>
          <w:sz w:val="28"/>
          <w:szCs w:val="28"/>
          <w:u w:val="single"/>
        </w:rPr>
        <w:t>7.2.1. Ремонты по ст. Северная хоз. способом:</w:t>
      </w:r>
    </w:p>
    <w:p w14:paraId="7F279759" w14:textId="77777777" w:rsidR="00C27B89" w:rsidRPr="00C27B89" w:rsidRDefault="00C27B89" w:rsidP="00C27B89">
      <w:pPr>
        <w:ind w:firstLine="851"/>
        <w:jc w:val="both"/>
        <w:rPr>
          <w:sz w:val="28"/>
          <w:szCs w:val="28"/>
        </w:rPr>
      </w:pPr>
      <w:r w:rsidRPr="00C27B89">
        <w:rPr>
          <w:sz w:val="28"/>
          <w:szCs w:val="28"/>
        </w:rPr>
        <w:t xml:space="preserve">Организация предлагает ремонты по ст. Северная хоз. способом на сумму 2487 </w:t>
      </w:r>
      <w:proofErr w:type="spellStart"/>
      <w:r w:rsidRPr="00C27B89">
        <w:rPr>
          <w:sz w:val="28"/>
          <w:szCs w:val="28"/>
        </w:rPr>
        <w:t>тыс.руб</w:t>
      </w:r>
      <w:proofErr w:type="spellEnd"/>
      <w:r w:rsidRPr="00C27B89">
        <w:rPr>
          <w:sz w:val="28"/>
          <w:szCs w:val="28"/>
        </w:rPr>
        <w:t xml:space="preserve">. Специалист РЭК предлагает принять ремонты по ст. ГРЭС хоз. способом на сумму </w:t>
      </w:r>
      <w:r w:rsidRPr="00C27B89">
        <w:rPr>
          <w:b/>
          <w:bCs/>
          <w:sz w:val="28"/>
          <w:szCs w:val="28"/>
        </w:rPr>
        <w:t xml:space="preserve">569 </w:t>
      </w:r>
      <w:proofErr w:type="spellStart"/>
      <w:r w:rsidRPr="00C27B89">
        <w:rPr>
          <w:sz w:val="28"/>
          <w:szCs w:val="28"/>
        </w:rPr>
        <w:t>тыс.руб</w:t>
      </w:r>
      <w:proofErr w:type="spellEnd"/>
      <w:r w:rsidRPr="00C27B89">
        <w:rPr>
          <w:sz w:val="28"/>
          <w:szCs w:val="28"/>
        </w:rPr>
        <w:t>., в том числе:</w:t>
      </w:r>
    </w:p>
    <w:p w14:paraId="2CE62D91" w14:textId="77777777" w:rsidR="00C27B89" w:rsidRPr="00C27B89" w:rsidRDefault="00C27B89" w:rsidP="00C27B89">
      <w:pPr>
        <w:ind w:firstLine="851"/>
        <w:jc w:val="both"/>
        <w:rPr>
          <w:sz w:val="28"/>
          <w:szCs w:val="28"/>
        </w:rPr>
      </w:pPr>
      <w:r w:rsidRPr="00C27B89">
        <w:rPr>
          <w:sz w:val="28"/>
          <w:szCs w:val="28"/>
        </w:rPr>
        <w:t xml:space="preserve">- ТО-2 локомотивов ТЭМ-2 – организация предлагает принять затраты в сумме 9,7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9,7</w:t>
      </w:r>
      <w:r w:rsidRPr="00C27B89">
        <w:rPr>
          <w:sz w:val="28"/>
          <w:szCs w:val="28"/>
        </w:rPr>
        <w:t xml:space="preserve"> </w:t>
      </w:r>
      <w:proofErr w:type="spellStart"/>
      <w:r w:rsidRPr="00C27B89">
        <w:rPr>
          <w:sz w:val="28"/>
          <w:szCs w:val="28"/>
        </w:rPr>
        <w:t>тыс.руб</w:t>
      </w:r>
      <w:proofErr w:type="spellEnd"/>
      <w:r w:rsidRPr="00C27B89">
        <w:rPr>
          <w:sz w:val="28"/>
          <w:szCs w:val="28"/>
        </w:rPr>
        <w:t xml:space="preserve">. по предложению организации на период регулирования. </w:t>
      </w:r>
    </w:p>
    <w:p w14:paraId="156ECD73" w14:textId="77777777" w:rsidR="00C27B89" w:rsidRPr="00C27B89" w:rsidRDefault="00C27B89" w:rsidP="00C27B89">
      <w:pPr>
        <w:ind w:firstLine="851"/>
        <w:jc w:val="both"/>
        <w:rPr>
          <w:sz w:val="28"/>
          <w:szCs w:val="28"/>
        </w:rPr>
      </w:pPr>
      <w:r w:rsidRPr="00C27B89">
        <w:rPr>
          <w:sz w:val="28"/>
          <w:szCs w:val="28"/>
        </w:rPr>
        <w:t xml:space="preserve">- ТО-3 локомотивов ТЭМ-2 – организация предлагает принять затраты в сумме 31,1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31,1</w:t>
      </w:r>
      <w:r w:rsidRPr="00C27B89">
        <w:rPr>
          <w:sz w:val="28"/>
          <w:szCs w:val="28"/>
        </w:rPr>
        <w:t xml:space="preserve"> </w:t>
      </w:r>
      <w:proofErr w:type="spellStart"/>
      <w:r w:rsidRPr="00C27B89">
        <w:rPr>
          <w:sz w:val="28"/>
          <w:szCs w:val="28"/>
        </w:rPr>
        <w:t>тыс.руб</w:t>
      </w:r>
      <w:proofErr w:type="spellEnd"/>
      <w:r w:rsidRPr="00C27B89">
        <w:rPr>
          <w:sz w:val="28"/>
          <w:szCs w:val="28"/>
        </w:rPr>
        <w:t xml:space="preserve">. по предложению организации на период регулирования. </w:t>
      </w:r>
    </w:p>
    <w:p w14:paraId="56CC69FA" w14:textId="77777777" w:rsidR="00C27B89" w:rsidRPr="00C27B89" w:rsidRDefault="00C27B89" w:rsidP="00C27B89">
      <w:pPr>
        <w:ind w:firstLine="851"/>
        <w:jc w:val="both"/>
        <w:rPr>
          <w:sz w:val="28"/>
          <w:szCs w:val="28"/>
        </w:rPr>
      </w:pPr>
      <w:r w:rsidRPr="00C27B89">
        <w:rPr>
          <w:sz w:val="28"/>
          <w:szCs w:val="28"/>
        </w:rPr>
        <w:t xml:space="preserve">- ТР-1 локомотивов ТЭМ-2 – организация предлагает принять затраты в сумме 7,2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7,2</w:t>
      </w:r>
      <w:r w:rsidRPr="00C27B89">
        <w:rPr>
          <w:sz w:val="28"/>
          <w:szCs w:val="28"/>
        </w:rPr>
        <w:t xml:space="preserve"> </w:t>
      </w:r>
      <w:proofErr w:type="spellStart"/>
      <w:r w:rsidRPr="00C27B89">
        <w:rPr>
          <w:sz w:val="28"/>
          <w:szCs w:val="28"/>
        </w:rPr>
        <w:t>тыс.руб</w:t>
      </w:r>
      <w:proofErr w:type="spellEnd"/>
      <w:r w:rsidRPr="00C27B89">
        <w:rPr>
          <w:sz w:val="28"/>
          <w:szCs w:val="28"/>
        </w:rPr>
        <w:t xml:space="preserve">. по предложению организации на период регулирования. </w:t>
      </w:r>
    </w:p>
    <w:p w14:paraId="7B0A744F" w14:textId="77777777" w:rsidR="00C27B89" w:rsidRPr="00C27B89" w:rsidRDefault="00C27B89" w:rsidP="00C27B89">
      <w:pPr>
        <w:ind w:firstLine="851"/>
        <w:jc w:val="both"/>
        <w:rPr>
          <w:sz w:val="28"/>
          <w:szCs w:val="28"/>
        </w:rPr>
      </w:pPr>
      <w:r w:rsidRPr="00C27B89">
        <w:rPr>
          <w:sz w:val="28"/>
          <w:szCs w:val="28"/>
        </w:rPr>
        <w:t xml:space="preserve">- ТР-2 локомотивов ТЭМ-2 – организация предлагает принять затраты в сумме 22,8 </w:t>
      </w:r>
      <w:proofErr w:type="spellStart"/>
      <w:r w:rsidRPr="00C27B89">
        <w:rPr>
          <w:sz w:val="28"/>
          <w:szCs w:val="28"/>
        </w:rPr>
        <w:t>тыс.руб</w:t>
      </w:r>
      <w:proofErr w:type="spellEnd"/>
      <w:r w:rsidRPr="00C27B89">
        <w:rPr>
          <w:sz w:val="28"/>
          <w:szCs w:val="28"/>
        </w:rPr>
        <w:t xml:space="preserve">. По факту отчетного периода выполнено ремонтов на сумму 13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13,3</w:t>
      </w:r>
      <w:r w:rsidRPr="00C27B89">
        <w:rPr>
          <w:sz w:val="28"/>
          <w:szCs w:val="28"/>
        </w:rPr>
        <w:t xml:space="preserve"> </w:t>
      </w:r>
      <w:proofErr w:type="spellStart"/>
      <w:r w:rsidRPr="00C27B89">
        <w:rPr>
          <w:sz w:val="28"/>
          <w:szCs w:val="28"/>
        </w:rPr>
        <w:t>тыс.руб</w:t>
      </w:r>
      <w:proofErr w:type="spellEnd"/>
      <w:r w:rsidRPr="00C27B89">
        <w:rPr>
          <w:sz w:val="28"/>
          <w:szCs w:val="28"/>
        </w:rPr>
        <w:t>. по факту отчетного периода с индексом ИПЦ Минэкономразвития России 104,3% на 2022.</w:t>
      </w:r>
    </w:p>
    <w:p w14:paraId="5B1CE865" w14:textId="77777777" w:rsidR="00C27B89" w:rsidRPr="00C27B89" w:rsidRDefault="00C27B89" w:rsidP="00C27B89">
      <w:pPr>
        <w:ind w:firstLine="851"/>
        <w:jc w:val="both"/>
        <w:rPr>
          <w:sz w:val="28"/>
          <w:szCs w:val="28"/>
        </w:rPr>
      </w:pPr>
      <w:r w:rsidRPr="00C27B89">
        <w:rPr>
          <w:sz w:val="28"/>
          <w:szCs w:val="28"/>
        </w:rPr>
        <w:t xml:space="preserve">- ТО-2 локомотивов ТЭ10 – организация предлагает принять затраты в сумме 11,9 </w:t>
      </w:r>
      <w:proofErr w:type="spellStart"/>
      <w:r w:rsidRPr="00C27B89">
        <w:rPr>
          <w:sz w:val="28"/>
          <w:szCs w:val="28"/>
        </w:rPr>
        <w:t>тыс.руб</w:t>
      </w:r>
      <w:proofErr w:type="spellEnd"/>
      <w:r w:rsidRPr="00C27B89">
        <w:rPr>
          <w:sz w:val="28"/>
          <w:szCs w:val="28"/>
        </w:rPr>
        <w:t xml:space="preserve">. на 3,2 ед. По факту отчетного периода выполнено ремонтов на сумму 5 </w:t>
      </w:r>
      <w:proofErr w:type="spellStart"/>
      <w:r w:rsidRPr="00C27B89">
        <w:rPr>
          <w:sz w:val="28"/>
          <w:szCs w:val="28"/>
        </w:rPr>
        <w:t>тыс.руб</w:t>
      </w:r>
      <w:proofErr w:type="spellEnd"/>
      <w:r w:rsidRPr="00C27B89">
        <w:rPr>
          <w:sz w:val="28"/>
          <w:szCs w:val="28"/>
        </w:rPr>
        <w:t xml:space="preserve">. на 2 ед. Специалист РЭК предлагает принять расходы в сумме </w:t>
      </w:r>
      <w:r w:rsidRPr="00C27B89">
        <w:rPr>
          <w:b/>
          <w:bCs/>
          <w:sz w:val="28"/>
          <w:szCs w:val="28"/>
        </w:rPr>
        <w:t>10,1</w:t>
      </w:r>
      <w:r w:rsidRPr="00C27B89">
        <w:rPr>
          <w:sz w:val="28"/>
          <w:szCs w:val="28"/>
        </w:rPr>
        <w:t xml:space="preserve"> </w:t>
      </w:r>
      <w:proofErr w:type="spellStart"/>
      <w:r w:rsidRPr="00C27B89">
        <w:rPr>
          <w:sz w:val="28"/>
          <w:szCs w:val="28"/>
        </w:rPr>
        <w:t>тыс.руб</w:t>
      </w:r>
      <w:proofErr w:type="spellEnd"/>
      <w:r w:rsidRPr="00C27B89">
        <w:rPr>
          <w:sz w:val="28"/>
          <w:szCs w:val="28"/>
        </w:rPr>
        <w:t>. по факту отчетного периода с индексом ИПЦ Минэкономразвития России 104,3% на 2022 в пересчете на 3,2 ед. по предложению организации на период регулирования.</w:t>
      </w:r>
    </w:p>
    <w:p w14:paraId="7F0C4188" w14:textId="77777777" w:rsidR="00C27B89" w:rsidRPr="00C27B89" w:rsidRDefault="00C27B89" w:rsidP="00C27B89">
      <w:pPr>
        <w:ind w:firstLine="851"/>
        <w:jc w:val="both"/>
        <w:rPr>
          <w:sz w:val="28"/>
          <w:szCs w:val="28"/>
        </w:rPr>
      </w:pPr>
      <w:r w:rsidRPr="00C27B89">
        <w:rPr>
          <w:sz w:val="28"/>
          <w:szCs w:val="28"/>
        </w:rPr>
        <w:t xml:space="preserve">- ТО-3 локомотивов ТЭ10 – организация предлагает принять затраты в сумме 23,8 </w:t>
      </w:r>
      <w:proofErr w:type="spellStart"/>
      <w:r w:rsidRPr="00C27B89">
        <w:rPr>
          <w:sz w:val="28"/>
          <w:szCs w:val="28"/>
        </w:rPr>
        <w:t>тыс.руб</w:t>
      </w:r>
      <w:proofErr w:type="spellEnd"/>
      <w:r w:rsidRPr="00C27B89">
        <w:rPr>
          <w:sz w:val="28"/>
          <w:szCs w:val="28"/>
        </w:rPr>
        <w:t xml:space="preserve">. на 0,9 ед. По факту отчетного периода выполнено ремонтов на сумму 59 </w:t>
      </w:r>
      <w:proofErr w:type="spellStart"/>
      <w:r w:rsidRPr="00C27B89">
        <w:rPr>
          <w:sz w:val="28"/>
          <w:szCs w:val="28"/>
        </w:rPr>
        <w:t>тыс.руб</w:t>
      </w:r>
      <w:proofErr w:type="spellEnd"/>
      <w:r w:rsidRPr="00C27B89">
        <w:rPr>
          <w:sz w:val="28"/>
          <w:szCs w:val="28"/>
        </w:rPr>
        <w:t xml:space="preserve">. на 2 ед. Специалист РЭК предлагает принять расходы в сумме </w:t>
      </w:r>
      <w:r w:rsidRPr="00C27B89">
        <w:rPr>
          <w:b/>
          <w:bCs/>
          <w:sz w:val="28"/>
          <w:szCs w:val="28"/>
        </w:rPr>
        <w:t>23,8</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 на период регулирования.</w:t>
      </w:r>
    </w:p>
    <w:p w14:paraId="143AEC41" w14:textId="77777777" w:rsidR="00C27B89" w:rsidRPr="00C27B89" w:rsidRDefault="00C27B89" w:rsidP="00C27B89">
      <w:pPr>
        <w:ind w:firstLine="851"/>
        <w:jc w:val="both"/>
        <w:rPr>
          <w:sz w:val="28"/>
          <w:szCs w:val="28"/>
        </w:rPr>
      </w:pPr>
      <w:r w:rsidRPr="00C27B89">
        <w:rPr>
          <w:sz w:val="28"/>
          <w:szCs w:val="28"/>
        </w:rPr>
        <w:t xml:space="preserve">- ТР-1 локомотивов ТЭ10 – организация предлагает принять затраты в сумме 11,5 </w:t>
      </w:r>
      <w:proofErr w:type="spellStart"/>
      <w:r w:rsidRPr="00C27B89">
        <w:rPr>
          <w:sz w:val="28"/>
          <w:szCs w:val="28"/>
        </w:rPr>
        <w:t>тыс.руб</w:t>
      </w:r>
      <w:proofErr w:type="spellEnd"/>
      <w:r w:rsidRPr="00C27B89">
        <w:rPr>
          <w:sz w:val="28"/>
          <w:szCs w:val="28"/>
        </w:rPr>
        <w:t xml:space="preserve">. По факту отчетного периода выполнено ремонтов на сумму 35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11,5</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 на период регулирования.</w:t>
      </w:r>
    </w:p>
    <w:p w14:paraId="3386382E" w14:textId="77777777" w:rsidR="00C27B89" w:rsidRPr="00C27B89" w:rsidRDefault="00C27B89" w:rsidP="00C27B89">
      <w:pPr>
        <w:ind w:firstLine="851"/>
        <w:jc w:val="both"/>
        <w:rPr>
          <w:sz w:val="28"/>
          <w:szCs w:val="28"/>
        </w:rPr>
      </w:pPr>
      <w:r w:rsidRPr="00C27B89">
        <w:rPr>
          <w:sz w:val="28"/>
          <w:szCs w:val="28"/>
        </w:rPr>
        <w:t xml:space="preserve">- ТР-2 локомотивов ТЭ10 – организация предлагает принять затраты в сумме 18,8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18,8</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 на период регулирования.</w:t>
      </w:r>
    </w:p>
    <w:p w14:paraId="3F2609E3" w14:textId="77777777" w:rsidR="00C27B89" w:rsidRPr="00C27B89" w:rsidRDefault="00C27B89" w:rsidP="00C27B89">
      <w:pPr>
        <w:ind w:firstLine="851"/>
        <w:jc w:val="both"/>
        <w:rPr>
          <w:sz w:val="28"/>
          <w:szCs w:val="28"/>
        </w:rPr>
      </w:pPr>
      <w:r w:rsidRPr="00C27B89">
        <w:rPr>
          <w:sz w:val="28"/>
          <w:szCs w:val="28"/>
        </w:rPr>
        <w:lastRenderedPageBreak/>
        <w:t xml:space="preserve">- Запасные части на локомотивы - организация предлагает принять затраты в сумме 14 </w:t>
      </w:r>
      <w:proofErr w:type="spellStart"/>
      <w:r w:rsidRPr="00C27B89">
        <w:rPr>
          <w:sz w:val="28"/>
          <w:szCs w:val="28"/>
        </w:rPr>
        <w:t>тыс.руб</w:t>
      </w:r>
      <w:proofErr w:type="spellEnd"/>
      <w:r w:rsidRPr="00C27B89">
        <w:rPr>
          <w:sz w:val="28"/>
          <w:szCs w:val="28"/>
        </w:rPr>
        <w:t xml:space="preserve">. Представлен нормативный расчет. Специалист РЭК предлагает принять расходы в сумме </w:t>
      </w:r>
      <w:r w:rsidRPr="00C27B89">
        <w:rPr>
          <w:b/>
          <w:bCs/>
          <w:sz w:val="28"/>
          <w:szCs w:val="28"/>
        </w:rPr>
        <w:t>14</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315626C0" w14:textId="77777777" w:rsidR="00C27B89" w:rsidRPr="00C27B89" w:rsidRDefault="00C27B89" w:rsidP="00C27B89">
      <w:pPr>
        <w:ind w:firstLine="851"/>
        <w:jc w:val="both"/>
        <w:rPr>
          <w:sz w:val="28"/>
          <w:szCs w:val="28"/>
        </w:rPr>
      </w:pPr>
      <w:r w:rsidRPr="00C27B89">
        <w:rPr>
          <w:sz w:val="28"/>
          <w:szCs w:val="28"/>
        </w:rPr>
        <w:t xml:space="preserve">- Прочие материалы на текущее содержание локомотивов - организация предлагает принять затраты в сумме 8 </w:t>
      </w:r>
      <w:proofErr w:type="spellStart"/>
      <w:r w:rsidRPr="00C27B89">
        <w:rPr>
          <w:sz w:val="28"/>
          <w:szCs w:val="28"/>
        </w:rPr>
        <w:t>тыс.руб</w:t>
      </w:r>
      <w:proofErr w:type="spellEnd"/>
      <w:r w:rsidRPr="00C27B89">
        <w:rPr>
          <w:sz w:val="28"/>
          <w:szCs w:val="28"/>
        </w:rPr>
        <w:t xml:space="preserve">. По факту отчетного периода затраты на материалы на текущее содержание локомотивов составили 7 </w:t>
      </w:r>
      <w:proofErr w:type="spellStart"/>
      <w:r w:rsidRPr="00C27B89">
        <w:rPr>
          <w:sz w:val="28"/>
          <w:szCs w:val="28"/>
        </w:rPr>
        <w:t>тыс.руб</w:t>
      </w:r>
      <w:proofErr w:type="spellEnd"/>
      <w:r w:rsidRPr="00C27B89">
        <w:rPr>
          <w:sz w:val="28"/>
          <w:szCs w:val="28"/>
        </w:rPr>
        <w:t xml:space="preserve">. Специалист РЭК предлагает принять расходы в сумме </w:t>
      </w:r>
      <w:r w:rsidRPr="00C27B89">
        <w:rPr>
          <w:b/>
          <w:bCs/>
          <w:sz w:val="28"/>
          <w:szCs w:val="28"/>
        </w:rPr>
        <w:t>8</w:t>
      </w:r>
      <w:r w:rsidRPr="00C27B89">
        <w:rPr>
          <w:sz w:val="28"/>
          <w:szCs w:val="28"/>
        </w:rPr>
        <w:t xml:space="preserve"> </w:t>
      </w:r>
      <w:proofErr w:type="spellStart"/>
      <w:r w:rsidRPr="00C27B89">
        <w:rPr>
          <w:sz w:val="28"/>
          <w:szCs w:val="28"/>
        </w:rPr>
        <w:t>тыс.руб</w:t>
      </w:r>
      <w:proofErr w:type="spellEnd"/>
      <w:r w:rsidRPr="00C27B89">
        <w:rPr>
          <w:sz w:val="28"/>
          <w:szCs w:val="28"/>
        </w:rPr>
        <w:t>. по предложению организации.</w:t>
      </w:r>
    </w:p>
    <w:p w14:paraId="5119730F" w14:textId="77777777" w:rsidR="00C27B89" w:rsidRPr="00C27B89" w:rsidRDefault="00C27B89" w:rsidP="00C27B89">
      <w:pPr>
        <w:ind w:firstLine="851"/>
        <w:jc w:val="both"/>
        <w:rPr>
          <w:sz w:val="28"/>
          <w:szCs w:val="28"/>
        </w:rPr>
      </w:pPr>
      <w:r w:rsidRPr="00C27B89">
        <w:rPr>
          <w:sz w:val="28"/>
          <w:szCs w:val="28"/>
        </w:rPr>
        <w:t xml:space="preserve">- Текущее содержание ж/д пути - организация предлагает принять затраты в сумме 193 </w:t>
      </w:r>
      <w:proofErr w:type="spellStart"/>
      <w:r w:rsidRPr="00C27B89">
        <w:rPr>
          <w:sz w:val="28"/>
          <w:szCs w:val="28"/>
        </w:rPr>
        <w:t>тыс.руб</w:t>
      </w:r>
      <w:proofErr w:type="spellEnd"/>
      <w:r w:rsidRPr="00C27B89">
        <w:rPr>
          <w:sz w:val="28"/>
          <w:szCs w:val="28"/>
        </w:rPr>
        <w:t xml:space="preserve">. на 1,98 км. пути. Специалист РЭК предлагает принять расходы в сумме </w:t>
      </w:r>
      <w:r w:rsidRPr="00C27B89">
        <w:rPr>
          <w:b/>
          <w:bCs/>
          <w:sz w:val="28"/>
          <w:szCs w:val="28"/>
        </w:rPr>
        <w:t>193</w:t>
      </w:r>
      <w:r w:rsidRPr="00C27B89">
        <w:rPr>
          <w:sz w:val="28"/>
          <w:szCs w:val="28"/>
        </w:rPr>
        <w:t xml:space="preserve"> </w:t>
      </w:r>
      <w:proofErr w:type="spellStart"/>
      <w:r w:rsidRPr="00C27B89">
        <w:rPr>
          <w:sz w:val="28"/>
          <w:szCs w:val="28"/>
        </w:rPr>
        <w:t>тыс.руб</w:t>
      </w:r>
      <w:proofErr w:type="spellEnd"/>
      <w:r w:rsidRPr="00C27B89">
        <w:rPr>
          <w:sz w:val="28"/>
          <w:szCs w:val="28"/>
        </w:rPr>
        <w:t>. исходя из количества ремонтов по предложению организации на 1,98 км. пути.</w:t>
      </w:r>
    </w:p>
    <w:p w14:paraId="585FE216" w14:textId="77777777" w:rsidR="00C27B89" w:rsidRPr="00C27B89" w:rsidRDefault="00C27B89" w:rsidP="00C27B89">
      <w:pPr>
        <w:ind w:firstLine="851"/>
        <w:jc w:val="both"/>
        <w:rPr>
          <w:sz w:val="28"/>
          <w:szCs w:val="28"/>
        </w:rPr>
      </w:pPr>
      <w:r w:rsidRPr="00C27B89">
        <w:rPr>
          <w:sz w:val="28"/>
          <w:szCs w:val="28"/>
        </w:rPr>
        <w:t xml:space="preserve">- Текущее содержание стрелочных переводов - организация предлагает принять затраты в сумме 2138 </w:t>
      </w:r>
      <w:proofErr w:type="spellStart"/>
      <w:r w:rsidRPr="00C27B89">
        <w:rPr>
          <w:sz w:val="28"/>
          <w:szCs w:val="28"/>
        </w:rPr>
        <w:t>тыс.руб</w:t>
      </w:r>
      <w:proofErr w:type="spellEnd"/>
      <w:r w:rsidRPr="00C27B89">
        <w:rPr>
          <w:sz w:val="28"/>
          <w:szCs w:val="28"/>
        </w:rPr>
        <w:t xml:space="preserve">. на 3 ед. стрелочных переводов. Специалист РЭК предлагает принять расходы в сумме </w:t>
      </w:r>
      <w:r w:rsidRPr="00C27B89">
        <w:rPr>
          <w:b/>
          <w:bCs/>
          <w:sz w:val="28"/>
          <w:szCs w:val="28"/>
        </w:rPr>
        <w:t>230</w:t>
      </w:r>
      <w:r w:rsidRPr="00C27B89">
        <w:rPr>
          <w:sz w:val="28"/>
          <w:szCs w:val="28"/>
        </w:rPr>
        <w:t xml:space="preserve"> </w:t>
      </w:r>
      <w:proofErr w:type="spellStart"/>
      <w:r w:rsidRPr="00C27B89">
        <w:rPr>
          <w:sz w:val="28"/>
          <w:szCs w:val="28"/>
        </w:rPr>
        <w:t>тыс.руб</w:t>
      </w:r>
      <w:proofErr w:type="spellEnd"/>
      <w:r w:rsidRPr="00C27B89">
        <w:rPr>
          <w:sz w:val="28"/>
          <w:szCs w:val="28"/>
        </w:rPr>
        <w:t>. исходя из количества ремонтов по предложению организации на 3 ед. стрелочных переводов, а также в соответствии со среднесетевыми нормы МПС РФ № С-1386у от 29.11.1997г.</w:t>
      </w:r>
    </w:p>
    <w:p w14:paraId="71714573" w14:textId="77777777" w:rsidR="00C27B89" w:rsidRPr="00C27B89" w:rsidRDefault="00C27B89" w:rsidP="00C27B89">
      <w:pPr>
        <w:jc w:val="both"/>
        <w:rPr>
          <w:sz w:val="28"/>
          <w:szCs w:val="28"/>
        </w:rPr>
      </w:pPr>
      <w:r w:rsidRPr="00C27B89">
        <w:rPr>
          <w:noProof/>
        </w:rPr>
        <w:drawing>
          <wp:inline distT="0" distB="0" distL="0" distR="0" wp14:anchorId="54043FBB" wp14:editId="420DD189">
            <wp:extent cx="6119495" cy="3244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495" cy="3244850"/>
                    </a:xfrm>
                    <a:prstGeom prst="rect">
                      <a:avLst/>
                    </a:prstGeom>
                    <a:noFill/>
                    <a:ln>
                      <a:noFill/>
                    </a:ln>
                  </pic:spPr>
                </pic:pic>
              </a:graphicData>
            </a:graphic>
          </wp:inline>
        </w:drawing>
      </w:r>
    </w:p>
    <w:p w14:paraId="2182365A" w14:textId="77777777" w:rsidR="00C27B89" w:rsidRPr="00C27B89" w:rsidRDefault="00C27B89" w:rsidP="00C27B89">
      <w:pPr>
        <w:ind w:firstLine="851"/>
        <w:jc w:val="both"/>
        <w:rPr>
          <w:sz w:val="28"/>
          <w:szCs w:val="28"/>
        </w:rPr>
      </w:pPr>
    </w:p>
    <w:p w14:paraId="1B6BF1FD" w14:textId="77777777" w:rsidR="00C27B89" w:rsidRPr="00C27B89" w:rsidRDefault="00C27B89" w:rsidP="00C27B89">
      <w:pPr>
        <w:ind w:firstLine="851"/>
        <w:jc w:val="both"/>
        <w:rPr>
          <w:sz w:val="28"/>
          <w:szCs w:val="28"/>
          <w:u w:val="single"/>
        </w:rPr>
      </w:pPr>
      <w:r w:rsidRPr="00C27B89">
        <w:rPr>
          <w:sz w:val="28"/>
          <w:szCs w:val="28"/>
          <w:u w:val="single"/>
        </w:rPr>
        <w:t>7.2.2. Ремонты по ст. Северная подрядом:</w:t>
      </w:r>
    </w:p>
    <w:p w14:paraId="172F41D7" w14:textId="77777777" w:rsidR="00C27B89" w:rsidRPr="00C27B89" w:rsidRDefault="00C27B89" w:rsidP="00C27B89">
      <w:pPr>
        <w:ind w:firstLine="851"/>
        <w:jc w:val="both"/>
        <w:rPr>
          <w:sz w:val="28"/>
          <w:szCs w:val="28"/>
        </w:rPr>
      </w:pPr>
      <w:r w:rsidRPr="00C27B89">
        <w:rPr>
          <w:sz w:val="28"/>
          <w:szCs w:val="28"/>
        </w:rPr>
        <w:t xml:space="preserve">Организация предлагает ремонты по ст. Северная подрядным способом на сумму 9216 </w:t>
      </w:r>
      <w:proofErr w:type="spellStart"/>
      <w:r w:rsidRPr="00C27B89">
        <w:rPr>
          <w:sz w:val="28"/>
          <w:szCs w:val="28"/>
        </w:rPr>
        <w:t>тыс.руб</w:t>
      </w:r>
      <w:proofErr w:type="spellEnd"/>
      <w:r w:rsidRPr="00C27B89">
        <w:rPr>
          <w:sz w:val="28"/>
          <w:szCs w:val="28"/>
        </w:rPr>
        <w:t xml:space="preserve">. Специалист РЭК считает сумму ремонтов подрядом не обоснованной, предлагает исключить затраты в сумме 9216 </w:t>
      </w:r>
      <w:proofErr w:type="spellStart"/>
      <w:r w:rsidRPr="00C27B89">
        <w:rPr>
          <w:sz w:val="28"/>
          <w:szCs w:val="28"/>
        </w:rPr>
        <w:t>тыс.руб</w:t>
      </w:r>
      <w:proofErr w:type="spellEnd"/>
      <w:r w:rsidRPr="00C27B89">
        <w:rPr>
          <w:sz w:val="28"/>
          <w:szCs w:val="28"/>
        </w:rPr>
        <w:t>. в соответствии с пунктом 2.9 Методических рекомендаций:</w:t>
      </w:r>
    </w:p>
    <w:p w14:paraId="0AFDA129" w14:textId="77777777" w:rsidR="00C27B89" w:rsidRPr="00C27B89" w:rsidRDefault="00C27B89" w:rsidP="00C27B89">
      <w:pPr>
        <w:ind w:firstLine="851"/>
        <w:jc w:val="both"/>
        <w:rPr>
          <w:sz w:val="28"/>
          <w:szCs w:val="28"/>
        </w:rPr>
      </w:pPr>
      <w:r w:rsidRPr="00C27B89">
        <w:rPr>
          <w:sz w:val="28"/>
          <w:szCs w:val="28"/>
        </w:rPr>
        <w:t xml:space="preserve">- КР-2 (СР) локомотивов ТЭ10 – организация предлагает принять затраты в сумме 74,2 </w:t>
      </w:r>
      <w:proofErr w:type="spellStart"/>
      <w:r w:rsidRPr="00C27B89">
        <w:rPr>
          <w:sz w:val="28"/>
          <w:szCs w:val="28"/>
        </w:rPr>
        <w:t>тыс.руб</w:t>
      </w:r>
      <w:proofErr w:type="spellEnd"/>
      <w:r w:rsidRPr="00C27B89">
        <w:rPr>
          <w:sz w:val="28"/>
          <w:szCs w:val="28"/>
        </w:rPr>
        <w:t>. Затраты по данному ремонту в полном объеме учтены в ремонтах по ст. ГРЭС.</w:t>
      </w:r>
    </w:p>
    <w:p w14:paraId="3F1C6362" w14:textId="77777777" w:rsidR="00C27B89" w:rsidRPr="00C27B89" w:rsidRDefault="00C27B89" w:rsidP="00C27B89">
      <w:pPr>
        <w:ind w:firstLine="851"/>
        <w:jc w:val="both"/>
        <w:rPr>
          <w:sz w:val="28"/>
          <w:szCs w:val="28"/>
        </w:rPr>
      </w:pPr>
      <w:r w:rsidRPr="00C27B89">
        <w:rPr>
          <w:sz w:val="28"/>
          <w:szCs w:val="28"/>
        </w:rPr>
        <w:t xml:space="preserve">- Ремонт путепровода ПК 12*0.25 ст. Северная - организация предлагает принять затраты в сумме 9013 </w:t>
      </w:r>
      <w:proofErr w:type="spellStart"/>
      <w:r w:rsidRPr="00C27B89">
        <w:rPr>
          <w:sz w:val="28"/>
          <w:szCs w:val="28"/>
        </w:rPr>
        <w:t>тыс.руб</w:t>
      </w:r>
      <w:proofErr w:type="spellEnd"/>
      <w:r w:rsidRPr="00C27B89">
        <w:rPr>
          <w:sz w:val="28"/>
          <w:szCs w:val="28"/>
        </w:rPr>
        <w:t xml:space="preserve">. Организацией представлено Заключение обследования путепровода, ведомость объемов работ, смета без подписи </w:t>
      </w:r>
      <w:r w:rsidRPr="00C27B89">
        <w:rPr>
          <w:sz w:val="28"/>
          <w:szCs w:val="28"/>
        </w:rPr>
        <w:lastRenderedPageBreak/>
        <w:t xml:space="preserve">подрядчика (т.16 стр.295-394). Конкурсная документация не представлена. Считаем сумму затрат не обоснованной, затраты не принимаются в соответствии с пунктом 2.9 Методических рекомендаций. </w:t>
      </w:r>
    </w:p>
    <w:p w14:paraId="3F1D7700" w14:textId="77777777" w:rsidR="00C27B89" w:rsidRPr="00C27B89" w:rsidRDefault="00C27B89" w:rsidP="00C27B89">
      <w:pPr>
        <w:ind w:firstLine="851"/>
        <w:jc w:val="both"/>
        <w:rPr>
          <w:sz w:val="28"/>
          <w:szCs w:val="28"/>
        </w:rPr>
      </w:pPr>
      <w:r w:rsidRPr="00C27B89">
        <w:rPr>
          <w:sz w:val="28"/>
          <w:szCs w:val="28"/>
        </w:rPr>
        <w:t xml:space="preserve">- Ремонт моста через р. Бачат - организация предлагает принять затраты в сумме 37 </w:t>
      </w:r>
      <w:proofErr w:type="spellStart"/>
      <w:r w:rsidRPr="00C27B89">
        <w:rPr>
          <w:sz w:val="28"/>
          <w:szCs w:val="28"/>
        </w:rPr>
        <w:t>тыс.руб</w:t>
      </w:r>
      <w:proofErr w:type="spellEnd"/>
      <w:r w:rsidRPr="00C27B89">
        <w:rPr>
          <w:sz w:val="28"/>
          <w:szCs w:val="28"/>
        </w:rPr>
        <w:t xml:space="preserve">. Стоимость ремонта 4666,66 </w:t>
      </w:r>
      <w:proofErr w:type="spellStart"/>
      <w:r w:rsidRPr="00C27B89">
        <w:rPr>
          <w:sz w:val="28"/>
          <w:szCs w:val="28"/>
        </w:rPr>
        <w:t>тыс.руб</w:t>
      </w:r>
      <w:proofErr w:type="spellEnd"/>
      <w:r w:rsidRPr="00C27B89">
        <w:rPr>
          <w:sz w:val="28"/>
          <w:szCs w:val="28"/>
        </w:rPr>
        <w:t>. Первый этап работ завершен в 2021 году. Представлена конкурсная документация (том16 стр.132-282). Затраты на ремонт моста учтены в расчете тарифа на перевозку по ст. ГРЭС.</w:t>
      </w:r>
    </w:p>
    <w:p w14:paraId="686B1104" w14:textId="77777777" w:rsidR="00C27B89" w:rsidRPr="00C27B89" w:rsidRDefault="00C27B89" w:rsidP="00C27B89">
      <w:pPr>
        <w:ind w:firstLine="851"/>
        <w:jc w:val="both"/>
        <w:rPr>
          <w:sz w:val="28"/>
          <w:szCs w:val="28"/>
        </w:rPr>
      </w:pPr>
      <w:r w:rsidRPr="00C27B89">
        <w:rPr>
          <w:sz w:val="28"/>
          <w:szCs w:val="28"/>
        </w:rPr>
        <w:t xml:space="preserve">- Ремонт асфальтового покрытия </w:t>
      </w:r>
      <w:proofErr w:type="spellStart"/>
      <w:r w:rsidRPr="00C27B89">
        <w:rPr>
          <w:sz w:val="28"/>
          <w:szCs w:val="28"/>
        </w:rPr>
        <w:t>жд</w:t>
      </w:r>
      <w:proofErr w:type="spellEnd"/>
      <w:r w:rsidRPr="00C27B89">
        <w:rPr>
          <w:sz w:val="28"/>
          <w:szCs w:val="28"/>
        </w:rPr>
        <w:t xml:space="preserve"> переезда Осиновка - организация предлагает принять затраты в сумме 11 </w:t>
      </w:r>
      <w:proofErr w:type="spellStart"/>
      <w:r w:rsidRPr="00C27B89">
        <w:rPr>
          <w:sz w:val="28"/>
          <w:szCs w:val="28"/>
        </w:rPr>
        <w:t>тыс.руб</w:t>
      </w:r>
      <w:proofErr w:type="spellEnd"/>
      <w:r w:rsidRPr="00C27B89">
        <w:rPr>
          <w:sz w:val="28"/>
          <w:szCs w:val="28"/>
        </w:rPr>
        <w:t xml:space="preserve">. Представлена ведомость ресурсов (том 16, стр.403), дефектная ведомость (том 16 стр.404). Смета без подписи подрядчика (том 16 стр.400), конкурсная документация не представлена. Затраты не принимаются в соответствии с пунктом 2.9 Методических рекомендаций. </w:t>
      </w:r>
    </w:p>
    <w:p w14:paraId="6E78B45F" w14:textId="77777777" w:rsidR="00C27B89" w:rsidRPr="00C27B89" w:rsidRDefault="00C27B89" w:rsidP="00C27B89">
      <w:pPr>
        <w:ind w:firstLine="851"/>
        <w:jc w:val="both"/>
        <w:rPr>
          <w:sz w:val="28"/>
          <w:szCs w:val="28"/>
        </w:rPr>
      </w:pPr>
      <w:r w:rsidRPr="00C27B89">
        <w:rPr>
          <w:sz w:val="28"/>
          <w:szCs w:val="28"/>
        </w:rPr>
        <w:t xml:space="preserve">- Ремонт асфальтового покрытия </w:t>
      </w:r>
      <w:proofErr w:type="spellStart"/>
      <w:r w:rsidRPr="00C27B89">
        <w:rPr>
          <w:sz w:val="28"/>
          <w:szCs w:val="28"/>
        </w:rPr>
        <w:t>жд</w:t>
      </w:r>
      <w:proofErr w:type="spellEnd"/>
      <w:r w:rsidRPr="00C27B89">
        <w:rPr>
          <w:sz w:val="28"/>
          <w:szCs w:val="28"/>
        </w:rPr>
        <w:t xml:space="preserve"> поста № 1 ст. ГРЭС - организация предлагает принять затраты в сумме 13 </w:t>
      </w:r>
      <w:proofErr w:type="spellStart"/>
      <w:r w:rsidRPr="00C27B89">
        <w:rPr>
          <w:sz w:val="28"/>
          <w:szCs w:val="28"/>
        </w:rPr>
        <w:t>тыс.руб</w:t>
      </w:r>
      <w:proofErr w:type="spellEnd"/>
      <w:r w:rsidRPr="00C27B89">
        <w:rPr>
          <w:sz w:val="28"/>
          <w:szCs w:val="28"/>
        </w:rPr>
        <w:t xml:space="preserve">. Представлена ведомость ресурсов (том 16, стр.398), дефектная ведомость (том 16 стр.395). Конкурсная документация не представлена. Затраты по ст. ГРЭ не относятся к ремонтам ст. Северная, затраты не принимаются в соответствии с пунктом 2.9 Методических рекомендаций. </w:t>
      </w:r>
    </w:p>
    <w:p w14:paraId="27AC8C43" w14:textId="77777777" w:rsidR="00C27B89" w:rsidRPr="00C27B89" w:rsidRDefault="00C27B89" w:rsidP="00C27B89">
      <w:pPr>
        <w:ind w:firstLine="851"/>
        <w:jc w:val="both"/>
        <w:rPr>
          <w:sz w:val="28"/>
          <w:szCs w:val="28"/>
        </w:rPr>
      </w:pPr>
      <w:r w:rsidRPr="00C27B89">
        <w:rPr>
          <w:sz w:val="28"/>
          <w:szCs w:val="28"/>
        </w:rPr>
        <w:t xml:space="preserve">- Ремонт путепровода через автодорогу Л-Кузнецкий-Новокузнецк - организация предлагает принять затраты в сумме 67 </w:t>
      </w:r>
      <w:proofErr w:type="spellStart"/>
      <w:r w:rsidRPr="00C27B89">
        <w:rPr>
          <w:sz w:val="28"/>
          <w:szCs w:val="28"/>
        </w:rPr>
        <w:t>тыс.руб</w:t>
      </w:r>
      <w:proofErr w:type="spellEnd"/>
      <w:r w:rsidRPr="00C27B89">
        <w:rPr>
          <w:sz w:val="28"/>
          <w:szCs w:val="28"/>
        </w:rPr>
        <w:t xml:space="preserve">. Представлена ведомость ресурсов (том 16, стр.292), дефектная ведомость (том 16 стр.294). Смета без подписи подрядчика (том 16 стр.283), конкурсная документация не представлена. Затраты не принимаются в соответствии с пунктом 2.9 Методических рекомендаций. </w:t>
      </w:r>
    </w:p>
    <w:p w14:paraId="218DA19C" w14:textId="77777777" w:rsidR="00C27B89" w:rsidRPr="00C27B89" w:rsidRDefault="00C27B89" w:rsidP="00C27B89">
      <w:pPr>
        <w:ind w:firstLine="851"/>
        <w:jc w:val="both"/>
        <w:rPr>
          <w:sz w:val="28"/>
          <w:szCs w:val="28"/>
        </w:rPr>
      </w:pPr>
      <w:r w:rsidRPr="00C27B89">
        <w:rPr>
          <w:b/>
          <w:bCs/>
          <w:sz w:val="28"/>
          <w:szCs w:val="28"/>
        </w:rPr>
        <w:t xml:space="preserve">7.2. На маневровую работу локомотива организация предлагает принять затраты на ремонты </w:t>
      </w:r>
      <w:r w:rsidRPr="00C27B89">
        <w:rPr>
          <w:sz w:val="28"/>
          <w:szCs w:val="28"/>
        </w:rPr>
        <w:t xml:space="preserve">в размере 785 </w:t>
      </w:r>
      <w:proofErr w:type="spellStart"/>
      <w:r w:rsidRPr="00C27B89">
        <w:rPr>
          <w:sz w:val="28"/>
          <w:szCs w:val="28"/>
        </w:rPr>
        <w:t>тыс.руб</w:t>
      </w:r>
      <w:proofErr w:type="spellEnd"/>
      <w:r w:rsidRPr="00C27B89">
        <w:rPr>
          <w:sz w:val="28"/>
          <w:szCs w:val="28"/>
        </w:rPr>
        <w:t>. Специалист РЭК предлагает принять расходы на ремонты по маневровой работе локомотива</w:t>
      </w:r>
      <w:r w:rsidRPr="00C27B89">
        <w:rPr>
          <w:b/>
          <w:bCs/>
          <w:sz w:val="28"/>
          <w:szCs w:val="28"/>
        </w:rPr>
        <w:t xml:space="preserve"> </w:t>
      </w:r>
      <w:r w:rsidRPr="00C27B89">
        <w:rPr>
          <w:sz w:val="28"/>
          <w:szCs w:val="28"/>
        </w:rPr>
        <w:t xml:space="preserve">в размере </w:t>
      </w:r>
      <w:r w:rsidRPr="00C27B89">
        <w:rPr>
          <w:b/>
          <w:bCs/>
          <w:sz w:val="28"/>
          <w:szCs w:val="28"/>
        </w:rPr>
        <w:t>316</w:t>
      </w:r>
      <w:r w:rsidRPr="00C27B89">
        <w:rPr>
          <w:sz w:val="28"/>
          <w:szCs w:val="28"/>
        </w:rPr>
        <w:t xml:space="preserve"> </w:t>
      </w:r>
      <w:proofErr w:type="spellStart"/>
      <w:r w:rsidRPr="00C27B89">
        <w:rPr>
          <w:sz w:val="28"/>
          <w:szCs w:val="28"/>
        </w:rPr>
        <w:t>тыс.руб</w:t>
      </w:r>
      <w:proofErr w:type="spellEnd"/>
      <w:r w:rsidRPr="00C27B89">
        <w:rPr>
          <w:sz w:val="28"/>
          <w:szCs w:val="28"/>
        </w:rPr>
        <w:t>.</w:t>
      </w:r>
    </w:p>
    <w:p w14:paraId="517DAB26" w14:textId="77777777" w:rsidR="00C27B89" w:rsidRPr="00C27B89" w:rsidRDefault="00C27B89" w:rsidP="00C27B89">
      <w:pPr>
        <w:ind w:firstLine="851"/>
        <w:jc w:val="both"/>
        <w:rPr>
          <w:sz w:val="28"/>
          <w:szCs w:val="28"/>
        </w:rPr>
      </w:pPr>
      <w:r w:rsidRPr="00C27B89">
        <w:rPr>
          <w:sz w:val="28"/>
          <w:szCs w:val="28"/>
        </w:rPr>
        <w:t>Обоснование отклонений изложено в таблице:</w:t>
      </w:r>
    </w:p>
    <w:p w14:paraId="5D1BA399" w14:textId="77777777" w:rsidR="00C27B89" w:rsidRPr="00C27B89" w:rsidRDefault="00C27B89" w:rsidP="00C27B89">
      <w:pPr>
        <w:jc w:val="both"/>
        <w:rPr>
          <w:sz w:val="28"/>
          <w:szCs w:val="28"/>
        </w:rPr>
      </w:pPr>
      <w:r w:rsidRPr="00C27B89">
        <w:rPr>
          <w:noProof/>
        </w:rPr>
        <w:lastRenderedPageBreak/>
        <w:drawing>
          <wp:inline distT="0" distB="0" distL="0" distR="0" wp14:anchorId="272C3E20" wp14:editId="675824CB">
            <wp:extent cx="6439535" cy="6755642"/>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46167" cy="6762600"/>
                    </a:xfrm>
                    <a:prstGeom prst="rect">
                      <a:avLst/>
                    </a:prstGeom>
                    <a:noFill/>
                    <a:ln>
                      <a:noFill/>
                    </a:ln>
                  </pic:spPr>
                </pic:pic>
              </a:graphicData>
            </a:graphic>
          </wp:inline>
        </w:drawing>
      </w:r>
    </w:p>
    <w:p w14:paraId="086019C6" w14:textId="77777777" w:rsidR="00C27B89" w:rsidRPr="00C27B89" w:rsidRDefault="00C27B89" w:rsidP="00C27B89">
      <w:pPr>
        <w:ind w:firstLine="851"/>
        <w:jc w:val="both"/>
        <w:rPr>
          <w:sz w:val="28"/>
          <w:szCs w:val="28"/>
        </w:rPr>
      </w:pPr>
    </w:p>
    <w:p w14:paraId="69C977B3" w14:textId="77777777" w:rsidR="00C27B89" w:rsidRPr="00C27B89" w:rsidRDefault="00C27B89" w:rsidP="00C27B89">
      <w:pPr>
        <w:ind w:firstLine="851"/>
        <w:jc w:val="both"/>
        <w:rPr>
          <w:sz w:val="28"/>
          <w:szCs w:val="28"/>
        </w:rPr>
      </w:pPr>
      <w:r w:rsidRPr="00C27B89">
        <w:rPr>
          <w:sz w:val="28"/>
          <w:szCs w:val="28"/>
        </w:rPr>
        <w:t xml:space="preserve">Итоговая сумма расходов по ремонтам по предложению специалиста РЭК составит </w:t>
      </w:r>
      <w:r w:rsidRPr="00C27B89">
        <w:rPr>
          <w:b/>
          <w:bCs/>
          <w:sz w:val="28"/>
          <w:szCs w:val="28"/>
        </w:rPr>
        <w:t>42647,02</w:t>
      </w:r>
      <w:r w:rsidRPr="00C27B89">
        <w:rPr>
          <w:sz w:val="28"/>
          <w:szCs w:val="28"/>
        </w:rPr>
        <w:t xml:space="preserve"> </w:t>
      </w:r>
      <w:proofErr w:type="spellStart"/>
      <w:r w:rsidRPr="00C27B89">
        <w:rPr>
          <w:sz w:val="28"/>
          <w:szCs w:val="28"/>
        </w:rPr>
        <w:t>тыс.руб</w:t>
      </w:r>
      <w:proofErr w:type="spellEnd"/>
      <w:r w:rsidRPr="00C27B89">
        <w:rPr>
          <w:sz w:val="28"/>
          <w:szCs w:val="28"/>
        </w:rPr>
        <w:t xml:space="preserve">., в том числе ремонты хоз. способом 33053,55 </w:t>
      </w:r>
      <w:proofErr w:type="spellStart"/>
      <w:r w:rsidRPr="00C27B89">
        <w:rPr>
          <w:sz w:val="28"/>
          <w:szCs w:val="28"/>
        </w:rPr>
        <w:t>тыс.руб</w:t>
      </w:r>
      <w:proofErr w:type="spellEnd"/>
      <w:r w:rsidRPr="00C27B89">
        <w:rPr>
          <w:sz w:val="28"/>
          <w:szCs w:val="28"/>
        </w:rPr>
        <w:t xml:space="preserve">., ремонты подрядным способом 9593,47 </w:t>
      </w:r>
      <w:proofErr w:type="spellStart"/>
      <w:r w:rsidRPr="00C27B89">
        <w:rPr>
          <w:sz w:val="28"/>
          <w:szCs w:val="28"/>
        </w:rPr>
        <w:t>тыс.руб</w:t>
      </w:r>
      <w:proofErr w:type="spellEnd"/>
      <w:r w:rsidRPr="00C27B89">
        <w:rPr>
          <w:sz w:val="28"/>
          <w:szCs w:val="28"/>
        </w:rPr>
        <w:t>.</w:t>
      </w:r>
    </w:p>
    <w:p w14:paraId="710205C3" w14:textId="77777777" w:rsidR="00C27B89" w:rsidRPr="00C27B89" w:rsidRDefault="00C27B89" w:rsidP="00C27B89">
      <w:pPr>
        <w:ind w:firstLine="851"/>
        <w:jc w:val="both"/>
        <w:rPr>
          <w:bCs/>
          <w:sz w:val="28"/>
          <w:szCs w:val="28"/>
        </w:rPr>
      </w:pPr>
      <w:r w:rsidRPr="00C27B89">
        <w:rPr>
          <w:b/>
          <w:sz w:val="28"/>
          <w:szCs w:val="28"/>
        </w:rPr>
        <w:t xml:space="preserve">8. </w:t>
      </w:r>
      <w:bookmarkStart w:id="7" w:name="_Hlk45797447"/>
      <w:r w:rsidRPr="00C27B89">
        <w:rPr>
          <w:b/>
          <w:sz w:val="28"/>
          <w:szCs w:val="28"/>
        </w:rPr>
        <w:t xml:space="preserve">Расходы на приобретение электрической энергии </w:t>
      </w:r>
      <w:r w:rsidRPr="00C27B89">
        <w:rPr>
          <w:sz w:val="28"/>
          <w:szCs w:val="28"/>
        </w:rPr>
        <w:t xml:space="preserve">организация предлагает принять в размере 1072,77 </w:t>
      </w:r>
      <w:proofErr w:type="spellStart"/>
      <w:r w:rsidRPr="00C27B89">
        <w:rPr>
          <w:sz w:val="28"/>
          <w:szCs w:val="28"/>
        </w:rPr>
        <w:t>тыс.руб</w:t>
      </w:r>
      <w:proofErr w:type="spellEnd"/>
      <w:r w:rsidRPr="00C27B89">
        <w:rPr>
          <w:sz w:val="28"/>
          <w:szCs w:val="28"/>
        </w:rPr>
        <w:t xml:space="preserve">. Фактические </w:t>
      </w:r>
      <w:r w:rsidRPr="00C27B89">
        <w:rPr>
          <w:bCs/>
          <w:sz w:val="28"/>
          <w:szCs w:val="28"/>
        </w:rPr>
        <w:t xml:space="preserve">расходы на приобретение электрической энергии составили 631,98 </w:t>
      </w:r>
      <w:proofErr w:type="spellStart"/>
      <w:r w:rsidRPr="00C27B89">
        <w:rPr>
          <w:bCs/>
          <w:sz w:val="28"/>
          <w:szCs w:val="28"/>
        </w:rPr>
        <w:t>тыс.руб</w:t>
      </w:r>
      <w:proofErr w:type="spellEnd"/>
      <w:r w:rsidRPr="00C27B89">
        <w:rPr>
          <w:bCs/>
          <w:sz w:val="28"/>
          <w:szCs w:val="28"/>
        </w:rPr>
        <w:t>. Увеличение объема потребления электроэнергии организацией не обосновано.</w:t>
      </w:r>
    </w:p>
    <w:p w14:paraId="75A3EDB7" w14:textId="77777777" w:rsidR="00C27B89" w:rsidRPr="00C27B89" w:rsidRDefault="00C27B89" w:rsidP="00C27B89">
      <w:pPr>
        <w:ind w:firstLine="709"/>
        <w:jc w:val="both"/>
        <w:rPr>
          <w:sz w:val="28"/>
          <w:szCs w:val="28"/>
        </w:rPr>
      </w:pPr>
      <w:r w:rsidRPr="00C27B89">
        <w:rPr>
          <w:sz w:val="28"/>
          <w:szCs w:val="28"/>
        </w:rPr>
        <w:t xml:space="preserve">В соответствии с пунктом 4.9 Методических рекомендаций, расчет затрат на электроэнергию производится на основе использования расчетных данных о суммарной установленной мощности электрооборудования, коэффициенте ее использования, числе часов его работы в регулируемом периоде в сутки, месяц, </w:t>
      </w:r>
      <w:r w:rsidRPr="00C27B89">
        <w:rPr>
          <w:sz w:val="28"/>
          <w:szCs w:val="28"/>
        </w:rPr>
        <w:lastRenderedPageBreak/>
        <w:t>год или фактических показателях   и необходимой корректировки с учетом планируемых объемов транспортной работы на регулируемый период.</w:t>
      </w:r>
    </w:p>
    <w:p w14:paraId="2CE38AA1" w14:textId="77777777" w:rsidR="00C27B89" w:rsidRPr="00C27B89" w:rsidRDefault="00C27B89" w:rsidP="00C27B89">
      <w:pPr>
        <w:ind w:firstLine="709"/>
        <w:jc w:val="both"/>
        <w:rPr>
          <w:sz w:val="28"/>
          <w:szCs w:val="28"/>
        </w:rPr>
      </w:pPr>
      <w:r w:rsidRPr="00C27B89">
        <w:rPr>
          <w:sz w:val="28"/>
          <w:szCs w:val="28"/>
        </w:rPr>
        <w:t xml:space="preserve">Для обоснования расходов организацией представлены: договоры по электроэнергии, счет-фактуры, данные бухгалтерского учета (том 9). </w:t>
      </w:r>
    </w:p>
    <w:p w14:paraId="304A13C9" w14:textId="77777777" w:rsidR="00C27B89" w:rsidRPr="00C27B89" w:rsidRDefault="00C27B89" w:rsidP="00C27B89">
      <w:pPr>
        <w:ind w:firstLine="709"/>
        <w:jc w:val="both"/>
        <w:rPr>
          <w:sz w:val="28"/>
          <w:szCs w:val="28"/>
        </w:rPr>
      </w:pPr>
      <w:r w:rsidRPr="00C27B89">
        <w:rPr>
          <w:sz w:val="28"/>
          <w:szCs w:val="28"/>
        </w:rPr>
        <w:t xml:space="preserve">Специалист РЭК предлагает принять затраты по факту отчетного периода с индексом ИЦП обеспечения электрической энергией Минэкономразвития России 103,5% на 2022 год в сумме 656,62 </w:t>
      </w:r>
      <w:proofErr w:type="spellStart"/>
      <w:r w:rsidRPr="00C27B89">
        <w:rPr>
          <w:sz w:val="28"/>
          <w:szCs w:val="28"/>
        </w:rPr>
        <w:t>тыс.руб</w:t>
      </w:r>
      <w:proofErr w:type="spellEnd"/>
      <w:r w:rsidRPr="00C27B89">
        <w:rPr>
          <w:sz w:val="28"/>
          <w:szCs w:val="28"/>
        </w:rPr>
        <w:t>.</w:t>
      </w:r>
    </w:p>
    <w:bookmarkEnd w:id="7"/>
    <w:p w14:paraId="24E5E2EF" w14:textId="77777777" w:rsidR="00C27B89" w:rsidRPr="00C27B89" w:rsidRDefault="00C27B89" w:rsidP="00C27B89">
      <w:pPr>
        <w:ind w:firstLine="709"/>
        <w:jc w:val="both"/>
        <w:rPr>
          <w:sz w:val="28"/>
          <w:szCs w:val="28"/>
        </w:rPr>
      </w:pPr>
      <w:r w:rsidRPr="00C27B89">
        <w:rPr>
          <w:b/>
          <w:sz w:val="28"/>
          <w:szCs w:val="28"/>
        </w:rPr>
        <w:t>9. Прочие расходы</w:t>
      </w:r>
      <w:r w:rsidRPr="00C27B89">
        <w:rPr>
          <w:bCs/>
          <w:sz w:val="28"/>
          <w:szCs w:val="28"/>
        </w:rPr>
        <w:t>, связанные с производством реализацией транспортных услуг, организация</w:t>
      </w:r>
      <w:r w:rsidRPr="00C27B89">
        <w:rPr>
          <w:sz w:val="28"/>
          <w:szCs w:val="28"/>
        </w:rPr>
        <w:t xml:space="preserve"> предлагает принять в сумме 2200,78 </w:t>
      </w:r>
      <w:proofErr w:type="spellStart"/>
      <w:r w:rsidRPr="00C27B89">
        <w:rPr>
          <w:sz w:val="28"/>
          <w:szCs w:val="28"/>
        </w:rPr>
        <w:t>тыс.руб</w:t>
      </w:r>
      <w:proofErr w:type="spellEnd"/>
      <w:r w:rsidRPr="00C27B89">
        <w:rPr>
          <w:sz w:val="28"/>
          <w:szCs w:val="28"/>
        </w:rPr>
        <w:t>.</w:t>
      </w:r>
    </w:p>
    <w:p w14:paraId="223FA74B" w14:textId="77777777" w:rsidR="00C27B89" w:rsidRPr="00C27B89" w:rsidRDefault="00C27B89" w:rsidP="00C27B89">
      <w:pPr>
        <w:ind w:firstLine="709"/>
        <w:jc w:val="both"/>
        <w:rPr>
          <w:rFonts w:eastAsia="SimSun"/>
          <w:bCs/>
          <w:color w:val="000000"/>
          <w:sz w:val="28"/>
          <w:szCs w:val="28"/>
          <w:lang w:eastAsia="zh-CN"/>
        </w:rPr>
      </w:pPr>
      <w:r w:rsidRPr="00C27B89">
        <w:rPr>
          <w:color w:val="000000"/>
          <w:spacing w:val="3"/>
          <w:sz w:val="28"/>
          <w:szCs w:val="28"/>
        </w:rPr>
        <w:t xml:space="preserve">Согласно п. 4.10 Методических рекомендаций: к прочим расходам, связанным с </w:t>
      </w:r>
      <w:r w:rsidRPr="00C27B89">
        <w:rPr>
          <w:sz w:val="28"/>
          <w:szCs w:val="28"/>
        </w:rPr>
        <w:t xml:space="preserve">производством и реализацией транспортных услуг, </w:t>
      </w:r>
      <w:r w:rsidRPr="00C27B89">
        <w:rPr>
          <w:rFonts w:eastAsia="SimSun"/>
          <w:bCs/>
          <w:color w:val="000000"/>
          <w:sz w:val="28"/>
          <w:szCs w:val="28"/>
          <w:lang w:eastAsia="zh-CN"/>
        </w:rPr>
        <w:t>относятся расходы, не вошедшие в вышеперечисленные статьи затрат:</w:t>
      </w:r>
    </w:p>
    <w:p w14:paraId="7F01B21F" w14:textId="77777777" w:rsidR="00C27B89" w:rsidRPr="00C27B89" w:rsidRDefault="00C27B89" w:rsidP="00C27B89">
      <w:pPr>
        <w:widowControl w:val="0"/>
        <w:shd w:val="clear" w:color="auto" w:fill="FFFFFF"/>
        <w:tabs>
          <w:tab w:val="left" w:pos="540"/>
        </w:tabs>
        <w:autoSpaceDE w:val="0"/>
        <w:autoSpaceDN w:val="0"/>
        <w:adjustRightInd w:val="0"/>
        <w:ind w:firstLine="709"/>
        <w:jc w:val="both"/>
        <w:rPr>
          <w:color w:val="000000"/>
          <w:spacing w:val="-10"/>
          <w:sz w:val="28"/>
          <w:szCs w:val="28"/>
        </w:rPr>
      </w:pPr>
      <w:r w:rsidRPr="00C27B89">
        <w:rPr>
          <w:color w:val="000000"/>
          <w:spacing w:val="-2"/>
          <w:sz w:val="28"/>
          <w:szCs w:val="28"/>
        </w:rPr>
        <w:t>лицензионные, экологические сборы и расходы на сертификацию продукции</w:t>
      </w:r>
      <w:r w:rsidRPr="00C27B89">
        <w:rPr>
          <w:color w:val="000000"/>
          <w:spacing w:val="-6"/>
          <w:sz w:val="28"/>
          <w:szCs w:val="28"/>
        </w:rPr>
        <w:t xml:space="preserve"> и услуг;</w:t>
      </w:r>
    </w:p>
    <w:p w14:paraId="7F1B5335" w14:textId="77777777" w:rsidR="00C27B89" w:rsidRPr="00C27B89" w:rsidRDefault="00C27B89" w:rsidP="00C27B89">
      <w:pPr>
        <w:shd w:val="clear" w:color="auto" w:fill="FFFFFF"/>
        <w:tabs>
          <w:tab w:val="left" w:pos="0"/>
        </w:tabs>
        <w:spacing w:before="5"/>
        <w:ind w:firstLine="709"/>
        <w:jc w:val="both"/>
        <w:rPr>
          <w:color w:val="000000"/>
          <w:spacing w:val="-4"/>
          <w:sz w:val="28"/>
          <w:szCs w:val="28"/>
        </w:rPr>
      </w:pPr>
      <w:r w:rsidRPr="00C27B89">
        <w:rPr>
          <w:color w:val="000000"/>
          <w:spacing w:val="-4"/>
          <w:sz w:val="28"/>
          <w:szCs w:val="28"/>
        </w:rPr>
        <w:t>расходы   на   обеспечение   пожарной   безопасности   организации;</w:t>
      </w:r>
    </w:p>
    <w:p w14:paraId="56541383" w14:textId="77777777" w:rsidR="00C27B89" w:rsidRPr="00C27B89" w:rsidRDefault="00C27B89" w:rsidP="00C27B89">
      <w:pPr>
        <w:shd w:val="clear" w:color="auto" w:fill="FFFFFF"/>
        <w:tabs>
          <w:tab w:val="left" w:pos="0"/>
        </w:tabs>
        <w:spacing w:before="5"/>
        <w:ind w:firstLine="709"/>
        <w:jc w:val="both"/>
        <w:rPr>
          <w:color w:val="000000"/>
          <w:spacing w:val="-4"/>
          <w:sz w:val="28"/>
          <w:szCs w:val="28"/>
        </w:rPr>
      </w:pPr>
      <w:r w:rsidRPr="00C27B89">
        <w:rPr>
          <w:color w:val="000000"/>
          <w:spacing w:val="-4"/>
          <w:sz w:val="28"/>
          <w:szCs w:val="28"/>
        </w:rPr>
        <w:t xml:space="preserve">расходы   на   содержание   </w:t>
      </w:r>
      <w:proofErr w:type="gramStart"/>
      <w:r w:rsidRPr="00C27B89">
        <w:rPr>
          <w:color w:val="000000"/>
          <w:spacing w:val="-4"/>
          <w:sz w:val="28"/>
          <w:szCs w:val="28"/>
        </w:rPr>
        <w:t>служебного  автотранспорта</w:t>
      </w:r>
      <w:proofErr w:type="gramEnd"/>
      <w:r w:rsidRPr="00C27B89">
        <w:rPr>
          <w:color w:val="000000"/>
          <w:spacing w:val="-4"/>
          <w:sz w:val="28"/>
          <w:szCs w:val="28"/>
        </w:rPr>
        <w:t xml:space="preserve">;    </w:t>
      </w:r>
    </w:p>
    <w:p w14:paraId="727D5AC9" w14:textId="77777777" w:rsidR="00C27B89" w:rsidRPr="00C27B89" w:rsidRDefault="00C27B89" w:rsidP="00C27B89">
      <w:pPr>
        <w:shd w:val="clear" w:color="auto" w:fill="FFFFFF"/>
        <w:ind w:right="48" w:firstLine="709"/>
        <w:jc w:val="both"/>
        <w:rPr>
          <w:color w:val="000000"/>
          <w:spacing w:val="-5"/>
          <w:sz w:val="28"/>
          <w:szCs w:val="28"/>
        </w:rPr>
      </w:pPr>
      <w:r w:rsidRPr="00C27B89">
        <w:rPr>
          <w:color w:val="000000"/>
          <w:spacing w:val="-5"/>
          <w:sz w:val="28"/>
          <w:szCs w:val="28"/>
        </w:rPr>
        <w:t xml:space="preserve">расходы на командировки;  </w:t>
      </w:r>
    </w:p>
    <w:p w14:paraId="4E10B4D3" w14:textId="77777777" w:rsidR="00C27B89" w:rsidRPr="00C27B89" w:rsidRDefault="00C27B89" w:rsidP="00C27B89">
      <w:pPr>
        <w:shd w:val="clear" w:color="auto" w:fill="FFFFFF"/>
        <w:ind w:right="48" w:firstLine="709"/>
        <w:jc w:val="both"/>
        <w:rPr>
          <w:color w:val="000000"/>
          <w:spacing w:val="-5"/>
          <w:sz w:val="28"/>
          <w:szCs w:val="28"/>
        </w:rPr>
      </w:pPr>
      <w:r w:rsidRPr="00C27B89">
        <w:rPr>
          <w:color w:val="000000"/>
          <w:spacing w:val="-5"/>
          <w:sz w:val="28"/>
          <w:szCs w:val="28"/>
        </w:rPr>
        <w:t>расходы на подготовку и переподготовку кадров;</w:t>
      </w:r>
    </w:p>
    <w:p w14:paraId="71F5DA64" w14:textId="77777777" w:rsidR="00C27B89" w:rsidRPr="00C27B89" w:rsidRDefault="00C27B89" w:rsidP="00C27B89">
      <w:pPr>
        <w:shd w:val="clear" w:color="auto" w:fill="FFFFFF"/>
        <w:ind w:right="48" w:firstLine="709"/>
        <w:jc w:val="both"/>
        <w:rPr>
          <w:sz w:val="28"/>
          <w:szCs w:val="28"/>
        </w:rPr>
      </w:pPr>
      <w:r w:rsidRPr="00C27B89">
        <w:rPr>
          <w:sz w:val="28"/>
          <w:szCs w:val="28"/>
        </w:rPr>
        <w:t>расходы на почтовые, телефонные, телеграфные и другие подобные услуги;</w:t>
      </w:r>
    </w:p>
    <w:p w14:paraId="7FC82310" w14:textId="77777777" w:rsidR="00C27B89" w:rsidRPr="00C27B89" w:rsidRDefault="00C27B89" w:rsidP="00C27B89">
      <w:pPr>
        <w:shd w:val="clear" w:color="auto" w:fill="FFFFFF"/>
        <w:ind w:right="48" w:firstLine="709"/>
        <w:jc w:val="both"/>
        <w:rPr>
          <w:sz w:val="28"/>
          <w:szCs w:val="28"/>
        </w:rPr>
      </w:pPr>
      <w:r w:rsidRPr="00C27B89">
        <w:rPr>
          <w:sz w:val="28"/>
          <w:szCs w:val="28"/>
        </w:rPr>
        <w:t>расходы на канцелярские товары;</w:t>
      </w:r>
    </w:p>
    <w:p w14:paraId="3BF61D04" w14:textId="77777777" w:rsidR="00C27B89" w:rsidRPr="00C27B89" w:rsidRDefault="00C27B89" w:rsidP="00C27B89">
      <w:pPr>
        <w:shd w:val="clear" w:color="auto" w:fill="FFFFFF"/>
        <w:ind w:right="48" w:firstLine="709"/>
        <w:jc w:val="both"/>
        <w:rPr>
          <w:sz w:val="28"/>
          <w:szCs w:val="28"/>
        </w:rPr>
      </w:pPr>
      <w:r w:rsidRPr="00C27B89">
        <w:rPr>
          <w:sz w:val="28"/>
          <w:szCs w:val="28"/>
        </w:rPr>
        <w:t>оплата по договорам аренды;</w:t>
      </w:r>
    </w:p>
    <w:p w14:paraId="6BC3F433" w14:textId="77777777" w:rsidR="00C27B89" w:rsidRPr="00C27B89" w:rsidRDefault="00C27B89" w:rsidP="00C27B89">
      <w:pPr>
        <w:ind w:firstLine="709"/>
        <w:jc w:val="both"/>
        <w:rPr>
          <w:sz w:val="28"/>
          <w:szCs w:val="28"/>
        </w:rPr>
      </w:pPr>
      <w:r w:rsidRPr="00C27B89">
        <w:rPr>
          <w:sz w:val="28"/>
          <w:szCs w:val="28"/>
        </w:rPr>
        <w:t>другие экономически обоснованные расходы, связанные с оказанием услуг по регулируемому виду деятельности.</w:t>
      </w:r>
    </w:p>
    <w:p w14:paraId="577C28E2" w14:textId="77777777" w:rsidR="00C27B89" w:rsidRPr="00C27B89" w:rsidRDefault="00C27B89" w:rsidP="00C27B89">
      <w:pPr>
        <w:spacing w:line="259" w:lineRule="auto"/>
        <w:ind w:firstLine="709"/>
        <w:jc w:val="both"/>
        <w:rPr>
          <w:sz w:val="28"/>
          <w:szCs w:val="28"/>
        </w:rPr>
      </w:pPr>
      <w:r w:rsidRPr="00C27B89">
        <w:rPr>
          <w:sz w:val="28"/>
          <w:szCs w:val="28"/>
        </w:rPr>
        <w:t xml:space="preserve">Специалист РЭК предлагает принять затраты в сумме </w:t>
      </w:r>
      <w:r w:rsidRPr="00C27B89">
        <w:rPr>
          <w:b/>
          <w:sz w:val="28"/>
          <w:szCs w:val="28"/>
        </w:rPr>
        <w:t>523,6</w:t>
      </w:r>
      <w:r w:rsidRPr="00C27B89">
        <w:rPr>
          <w:sz w:val="28"/>
          <w:szCs w:val="28"/>
        </w:rPr>
        <w:t xml:space="preserve"> </w:t>
      </w:r>
      <w:proofErr w:type="spellStart"/>
      <w:r w:rsidRPr="00C27B89">
        <w:rPr>
          <w:sz w:val="28"/>
          <w:szCs w:val="28"/>
        </w:rPr>
        <w:t>тыс.руб</w:t>
      </w:r>
      <w:proofErr w:type="spellEnd"/>
      <w:r w:rsidRPr="00C27B89">
        <w:rPr>
          <w:sz w:val="28"/>
          <w:szCs w:val="28"/>
        </w:rPr>
        <w:t>., по факту отчетного периода с индексом ИПЦ Минэкономразвития России 104,3% на 2022 год.</w:t>
      </w:r>
    </w:p>
    <w:p w14:paraId="513956B8" w14:textId="77777777" w:rsidR="00C27B89" w:rsidRPr="00C27B89" w:rsidRDefault="00C27B89" w:rsidP="00C27B89">
      <w:pPr>
        <w:spacing w:line="259" w:lineRule="auto"/>
        <w:ind w:firstLine="709"/>
        <w:jc w:val="both"/>
        <w:rPr>
          <w:sz w:val="28"/>
          <w:szCs w:val="28"/>
        </w:rPr>
      </w:pPr>
      <w:r w:rsidRPr="00C27B89">
        <w:rPr>
          <w:b/>
          <w:bCs/>
          <w:sz w:val="28"/>
          <w:szCs w:val="28"/>
        </w:rPr>
        <w:t>10. Накладные расходы</w:t>
      </w:r>
      <w:r w:rsidRPr="00C27B89">
        <w:rPr>
          <w:sz w:val="28"/>
          <w:szCs w:val="28"/>
        </w:rPr>
        <w:t xml:space="preserve"> организация предлагает принять в сумме 128940,76 </w:t>
      </w:r>
      <w:proofErr w:type="spellStart"/>
      <w:r w:rsidRPr="00C27B89">
        <w:rPr>
          <w:sz w:val="28"/>
          <w:szCs w:val="28"/>
        </w:rPr>
        <w:t>тыс.руб</w:t>
      </w:r>
      <w:proofErr w:type="spellEnd"/>
      <w:r w:rsidRPr="00C27B89">
        <w:rPr>
          <w:sz w:val="28"/>
          <w:szCs w:val="28"/>
        </w:rPr>
        <w:t>.</w:t>
      </w:r>
    </w:p>
    <w:p w14:paraId="1FC0AAE9" w14:textId="77777777" w:rsidR="00C27B89" w:rsidRPr="00C27B89" w:rsidRDefault="00C27B89" w:rsidP="00C27B89">
      <w:pPr>
        <w:ind w:firstLine="709"/>
        <w:jc w:val="both"/>
        <w:rPr>
          <w:sz w:val="28"/>
          <w:szCs w:val="28"/>
        </w:rPr>
      </w:pPr>
      <w:r w:rsidRPr="00C27B89">
        <w:rPr>
          <w:sz w:val="28"/>
          <w:szCs w:val="28"/>
        </w:rPr>
        <w:t xml:space="preserve">В том числе, общепроизводственные расходы организацией предлагается принять в сумме 36469,14 </w:t>
      </w:r>
      <w:proofErr w:type="spellStart"/>
      <w:r w:rsidRPr="00C27B89">
        <w:rPr>
          <w:sz w:val="28"/>
          <w:szCs w:val="28"/>
        </w:rPr>
        <w:t>тыс.руб</w:t>
      </w:r>
      <w:proofErr w:type="spellEnd"/>
      <w:r w:rsidRPr="00C27B89">
        <w:rPr>
          <w:sz w:val="28"/>
          <w:szCs w:val="28"/>
        </w:rPr>
        <w:t xml:space="preserve">. </w:t>
      </w:r>
    </w:p>
    <w:p w14:paraId="3D696CDC" w14:textId="77777777" w:rsidR="00C27B89" w:rsidRPr="00C27B89" w:rsidRDefault="00C27B89" w:rsidP="00C27B89">
      <w:pPr>
        <w:ind w:firstLine="709"/>
        <w:contextualSpacing/>
        <w:jc w:val="both"/>
        <w:rPr>
          <w:sz w:val="28"/>
          <w:szCs w:val="28"/>
        </w:rPr>
      </w:pPr>
      <w:r w:rsidRPr="00C27B89">
        <w:rPr>
          <w:sz w:val="28"/>
          <w:szCs w:val="28"/>
        </w:rPr>
        <w:t xml:space="preserve">Согласно п.4.11. Методических рекомендаций Общепроизводственные расходы предоставляются по форме согласно приложению № 9 к настоящим Методическим рекомендациям и включают следующие затраты соответствующих вспомогательных производственных подразделений субъекта регулирования: </w:t>
      </w:r>
    </w:p>
    <w:p w14:paraId="108200F4" w14:textId="77777777" w:rsidR="00C27B89" w:rsidRPr="00C27B89" w:rsidRDefault="00C27B89" w:rsidP="00C27B89">
      <w:pPr>
        <w:ind w:firstLine="709"/>
        <w:contextualSpacing/>
        <w:jc w:val="both"/>
        <w:rPr>
          <w:sz w:val="28"/>
          <w:szCs w:val="28"/>
        </w:rPr>
      </w:pPr>
      <w:r w:rsidRPr="00C27B89">
        <w:rPr>
          <w:sz w:val="28"/>
          <w:szCs w:val="28"/>
        </w:rPr>
        <w:t>оплату труда вспомогательного производственного персонала;</w:t>
      </w:r>
    </w:p>
    <w:p w14:paraId="666B39A0" w14:textId="77777777" w:rsidR="00C27B89" w:rsidRPr="00C27B89" w:rsidRDefault="00C27B89" w:rsidP="00C27B89">
      <w:pPr>
        <w:ind w:firstLine="709"/>
        <w:contextualSpacing/>
        <w:jc w:val="both"/>
        <w:rPr>
          <w:sz w:val="28"/>
          <w:szCs w:val="28"/>
        </w:rPr>
      </w:pPr>
      <w:r w:rsidRPr="00C27B89">
        <w:rPr>
          <w:sz w:val="28"/>
          <w:szCs w:val="28"/>
        </w:rPr>
        <w:t>отчисления на социальные нужды от расходов по оплате труда;</w:t>
      </w:r>
    </w:p>
    <w:p w14:paraId="3A8E96AD" w14:textId="77777777" w:rsidR="00C27B89" w:rsidRPr="00C27B89" w:rsidRDefault="00C27B89" w:rsidP="00C27B89">
      <w:pPr>
        <w:ind w:firstLine="709"/>
        <w:contextualSpacing/>
        <w:jc w:val="both"/>
        <w:rPr>
          <w:sz w:val="28"/>
          <w:szCs w:val="28"/>
        </w:rPr>
      </w:pPr>
      <w:r w:rsidRPr="00C27B89">
        <w:rPr>
          <w:sz w:val="28"/>
          <w:szCs w:val="28"/>
        </w:rPr>
        <w:t xml:space="preserve">содержание зданий, сооружений, инвентаря; </w:t>
      </w:r>
    </w:p>
    <w:p w14:paraId="0B3745BD" w14:textId="77777777" w:rsidR="00C27B89" w:rsidRPr="00C27B89" w:rsidRDefault="00C27B89" w:rsidP="00C27B89">
      <w:pPr>
        <w:ind w:firstLine="709"/>
        <w:contextualSpacing/>
        <w:jc w:val="both"/>
        <w:rPr>
          <w:sz w:val="28"/>
          <w:szCs w:val="28"/>
        </w:rPr>
      </w:pPr>
      <w:r w:rsidRPr="00C27B89">
        <w:rPr>
          <w:sz w:val="28"/>
          <w:szCs w:val="28"/>
        </w:rPr>
        <w:t>охрана труда вспомогательного персонала;</w:t>
      </w:r>
    </w:p>
    <w:p w14:paraId="627B23CC" w14:textId="77777777" w:rsidR="00C27B89" w:rsidRPr="00C27B89" w:rsidRDefault="00C27B89" w:rsidP="00C27B89">
      <w:pPr>
        <w:ind w:firstLine="709"/>
        <w:contextualSpacing/>
        <w:jc w:val="both"/>
        <w:rPr>
          <w:sz w:val="28"/>
          <w:szCs w:val="28"/>
        </w:rPr>
      </w:pPr>
      <w:r w:rsidRPr="00C27B89">
        <w:rPr>
          <w:sz w:val="28"/>
          <w:szCs w:val="28"/>
        </w:rPr>
        <w:t>затраты на электроэнергию, тепловую энергию, водоснабжение и водоотведение в производственных зданиях и сооружениях;</w:t>
      </w:r>
    </w:p>
    <w:p w14:paraId="29193588" w14:textId="77777777" w:rsidR="00C27B89" w:rsidRPr="00C27B89" w:rsidRDefault="00C27B89" w:rsidP="00C27B89">
      <w:pPr>
        <w:ind w:firstLine="709"/>
        <w:contextualSpacing/>
        <w:jc w:val="both"/>
        <w:rPr>
          <w:sz w:val="28"/>
          <w:szCs w:val="28"/>
        </w:rPr>
      </w:pPr>
      <w:r w:rsidRPr="00C27B89">
        <w:rPr>
          <w:sz w:val="28"/>
          <w:szCs w:val="28"/>
        </w:rPr>
        <w:t>прочие общепроизводственные расходы.</w:t>
      </w:r>
    </w:p>
    <w:p w14:paraId="472775E0" w14:textId="77777777" w:rsidR="00C27B89" w:rsidRPr="00C27B89" w:rsidRDefault="00C27B89" w:rsidP="00C27B89">
      <w:pPr>
        <w:ind w:firstLine="709"/>
        <w:jc w:val="both"/>
        <w:rPr>
          <w:sz w:val="28"/>
          <w:szCs w:val="28"/>
        </w:rPr>
      </w:pPr>
      <w:r w:rsidRPr="00C27B89">
        <w:rPr>
          <w:b/>
          <w:bCs/>
          <w:sz w:val="28"/>
          <w:szCs w:val="28"/>
        </w:rPr>
        <w:t xml:space="preserve">Общепроизводственные расходы </w:t>
      </w:r>
      <w:r w:rsidRPr="00C27B89">
        <w:rPr>
          <w:sz w:val="28"/>
          <w:szCs w:val="28"/>
        </w:rPr>
        <w:t xml:space="preserve">организация предлагает принять в сумме 36469,14 </w:t>
      </w:r>
      <w:proofErr w:type="spellStart"/>
      <w:r w:rsidRPr="00C27B89">
        <w:rPr>
          <w:sz w:val="28"/>
          <w:szCs w:val="28"/>
        </w:rPr>
        <w:t>тыс.руб</w:t>
      </w:r>
      <w:proofErr w:type="spellEnd"/>
      <w:r w:rsidRPr="00C27B89">
        <w:rPr>
          <w:sz w:val="28"/>
          <w:szCs w:val="28"/>
        </w:rPr>
        <w:t xml:space="preserve">. По факту отчетного периода общепроизводственные расходы сложились в сумме 49791,9 </w:t>
      </w:r>
      <w:proofErr w:type="spellStart"/>
      <w:r w:rsidRPr="00C27B89">
        <w:rPr>
          <w:sz w:val="28"/>
          <w:szCs w:val="28"/>
        </w:rPr>
        <w:t>тыс.руб</w:t>
      </w:r>
      <w:proofErr w:type="spellEnd"/>
      <w:r w:rsidRPr="00C27B89">
        <w:rPr>
          <w:sz w:val="28"/>
          <w:szCs w:val="28"/>
        </w:rPr>
        <w:t xml:space="preserve">. Организацией представлены </w:t>
      </w:r>
      <w:r w:rsidRPr="00C27B89">
        <w:rPr>
          <w:sz w:val="28"/>
          <w:szCs w:val="28"/>
        </w:rPr>
        <w:lastRenderedPageBreak/>
        <w:t>обосновывающие документы: распределение общепроизводственных расходов на прямые расходы и услуги вспомогательного производства (согласно учетной политике) на декларируемый период  (в форме приложения № 9 Методических рекомендаций), справка по распределению услуг вспомогательного производства (23 счет) на декларируемый период по видам услуг, сводный расчет подтверждающих документов за отчетный, на декларируемый период по общепроизводственным, расходам, данные бухгалтерского учета (том 18, 19, 20, 21, 22).</w:t>
      </w:r>
    </w:p>
    <w:p w14:paraId="4FE1F98D" w14:textId="77777777" w:rsidR="00C27B89" w:rsidRPr="00C27B89" w:rsidRDefault="00C27B89" w:rsidP="00C27B89">
      <w:pPr>
        <w:ind w:firstLine="709"/>
        <w:jc w:val="both"/>
        <w:rPr>
          <w:sz w:val="28"/>
          <w:szCs w:val="28"/>
        </w:rPr>
      </w:pPr>
      <w:r w:rsidRPr="00C27B89">
        <w:rPr>
          <w:sz w:val="28"/>
          <w:szCs w:val="28"/>
        </w:rPr>
        <w:t xml:space="preserve">Специалист предлагает принять общепроизводственные расходы по предложению организации за минусом экономически необоснованных затрат по ДМС, в сумме </w:t>
      </w:r>
      <w:r w:rsidRPr="00C27B89">
        <w:rPr>
          <w:b/>
          <w:bCs/>
          <w:sz w:val="28"/>
          <w:szCs w:val="28"/>
        </w:rPr>
        <w:t>36280,42</w:t>
      </w:r>
      <w:r w:rsidRPr="00C27B89">
        <w:rPr>
          <w:sz w:val="28"/>
          <w:szCs w:val="28"/>
        </w:rPr>
        <w:t xml:space="preserve"> </w:t>
      </w:r>
      <w:proofErr w:type="spellStart"/>
      <w:r w:rsidRPr="00C27B89">
        <w:rPr>
          <w:sz w:val="28"/>
          <w:szCs w:val="28"/>
        </w:rPr>
        <w:t>тыс.руб</w:t>
      </w:r>
      <w:proofErr w:type="spellEnd"/>
      <w:r w:rsidRPr="00C27B89">
        <w:rPr>
          <w:sz w:val="28"/>
          <w:szCs w:val="28"/>
        </w:rPr>
        <w:t xml:space="preserve">.  </w:t>
      </w:r>
    </w:p>
    <w:p w14:paraId="2B2F74A2" w14:textId="77777777" w:rsidR="00C27B89" w:rsidRPr="00C27B89" w:rsidRDefault="00C27B89" w:rsidP="00C27B89">
      <w:pPr>
        <w:ind w:firstLine="709"/>
        <w:jc w:val="both"/>
        <w:rPr>
          <w:sz w:val="28"/>
          <w:szCs w:val="28"/>
        </w:rPr>
      </w:pPr>
      <w:r w:rsidRPr="00C27B89">
        <w:rPr>
          <w:sz w:val="28"/>
          <w:szCs w:val="28"/>
        </w:rPr>
        <w:t>Общехозяйственные расходы предоставляются по форме согласно приложению № 10 к Методическим рекомендациям и включают в себя расходы:</w:t>
      </w:r>
    </w:p>
    <w:p w14:paraId="569A3F98" w14:textId="77777777" w:rsidR="00C27B89" w:rsidRPr="00C27B89" w:rsidRDefault="00C27B89" w:rsidP="00C27B89">
      <w:pPr>
        <w:ind w:firstLine="709"/>
        <w:jc w:val="both"/>
        <w:rPr>
          <w:sz w:val="28"/>
          <w:szCs w:val="28"/>
        </w:rPr>
      </w:pPr>
      <w:r w:rsidRPr="00C27B89">
        <w:rPr>
          <w:sz w:val="28"/>
          <w:szCs w:val="28"/>
        </w:rPr>
        <w:t>на оплату труда административно-управленческого персонала и отчисления на социальные нужды;</w:t>
      </w:r>
    </w:p>
    <w:p w14:paraId="768694C4" w14:textId="77777777" w:rsidR="00C27B89" w:rsidRPr="00C27B89" w:rsidRDefault="00C27B89" w:rsidP="00C27B89">
      <w:pPr>
        <w:ind w:firstLine="709"/>
        <w:jc w:val="both"/>
        <w:rPr>
          <w:sz w:val="28"/>
          <w:szCs w:val="28"/>
        </w:rPr>
      </w:pPr>
      <w:r w:rsidRPr="00C27B89">
        <w:rPr>
          <w:sz w:val="28"/>
          <w:szCs w:val="28"/>
        </w:rPr>
        <w:t xml:space="preserve">по содержанию зданий и сооружений </w:t>
      </w:r>
      <w:proofErr w:type="spellStart"/>
      <w:r w:rsidRPr="00C27B89">
        <w:rPr>
          <w:sz w:val="28"/>
          <w:szCs w:val="28"/>
        </w:rPr>
        <w:t>общеэксплуатационного</w:t>
      </w:r>
      <w:proofErr w:type="spellEnd"/>
      <w:r w:rsidRPr="00C27B89">
        <w:rPr>
          <w:sz w:val="28"/>
          <w:szCs w:val="28"/>
        </w:rPr>
        <w:t xml:space="preserve"> характера;</w:t>
      </w:r>
    </w:p>
    <w:p w14:paraId="24060849" w14:textId="77777777" w:rsidR="00C27B89" w:rsidRPr="00C27B89" w:rsidRDefault="00C27B89" w:rsidP="00C27B89">
      <w:pPr>
        <w:ind w:firstLine="709"/>
        <w:jc w:val="both"/>
        <w:rPr>
          <w:sz w:val="28"/>
          <w:szCs w:val="28"/>
        </w:rPr>
      </w:pPr>
      <w:r w:rsidRPr="00C27B89">
        <w:rPr>
          <w:sz w:val="28"/>
          <w:szCs w:val="28"/>
        </w:rPr>
        <w:t>на содержание пожарно-охранной сигнализации, вневедомственной охраны;</w:t>
      </w:r>
    </w:p>
    <w:p w14:paraId="16788D59" w14:textId="77777777" w:rsidR="00C27B89" w:rsidRPr="00C27B89" w:rsidRDefault="00C27B89" w:rsidP="00C27B89">
      <w:pPr>
        <w:ind w:firstLine="709"/>
        <w:jc w:val="both"/>
        <w:rPr>
          <w:sz w:val="28"/>
          <w:szCs w:val="28"/>
        </w:rPr>
      </w:pPr>
      <w:r w:rsidRPr="00C27B89">
        <w:rPr>
          <w:sz w:val="28"/>
          <w:szCs w:val="28"/>
        </w:rPr>
        <w:t>на обучение персонала;</w:t>
      </w:r>
    </w:p>
    <w:p w14:paraId="29D344FB" w14:textId="77777777" w:rsidR="00C27B89" w:rsidRPr="00C27B89" w:rsidRDefault="00C27B89" w:rsidP="00C27B89">
      <w:pPr>
        <w:ind w:firstLine="709"/>
        <w:jc w:val="both"/>
        <w:rPr>
          <w:sz w:val="28"/>
          <w:szCs w:val="28"/>
        </w:rPr>
      </w:pPr>
      <w:r w:rsidRPr="00C27B89">
        <w:rPr>
          <w:sz w:val="28"/>
          <w:szCs w:val="28"/>
        </w:rPr>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290A2D1F" w14:textId="77777777" w:rsidR="00C27B89" w:rsidRPr="00C27B89" w:rsidRDefault="00C27B89" w:rsidP="00C27B89">
      <w:pPr>
        <w:ind w:firstLine="709"/>
        <w:jc w:val="both"/>
        <w:rPr>
          <w:sz w:val="28"/>
          <w:szCs w:val="28"/>
        </w:rPr>
      </w:pPr>
      <w:r w:rsidRPr="00C27B89">
        <w:rPr>
          <w:sz w:val="28"/>
          <w:szCs w:val="28"/>
        </w:rPr>
        <w:t>прочие административные расходы.</w:t>
      </w:r>
    </w:p>
    <w:p w14:paraId="0671D33C" w14:textId="77777777" w:rsidR="00C27B89" w:rsidRPr="00C27B89" w:rsidRDefault="00C27B89" w:rsidP="00C27B89">
      <w:pPr>
        <w:ind w:firstLine="709"/>
        <w:jc w:val="both"/>
        <w:rPr>
          <w:sz w:val="28"/>
          <w:szCs w:val="28"/>
        </w:rPr>
      </w:pPr>
      <w:r w:rsidRPr="00C27B89">
        <w:rPr>
          <w:b/>
          <w:bCs/>
          <w:sz w:val="28"/>
          <w:szCs w:val="28"/>
        </w:rPr>
        <w:t>Общехозяйственные расходы</w:t>
      </w:r>
      <w:r w:rsidRPr="00C27B89">
        <w:rPr>
          <w:sz w:val="28"/>
          <w:szCs w:val="28"/>
        </w:rPr>
        <w:t xml:space="preserve"> (26 счет) организаций предлагает принять в сумме 92471,62 </w:t>
      </w:r>
      <w:proofErr w:type="spellStart"/>
      <w:r w:rsidRPr="00C27B89">
        <w:rPr>
          <w:sz w:val="28"/>
          <w:szCs w:val="28"/>
        </w:rPr>
        <w:t>тыс.руб</w:t>
      </w:r>
      <w:proofErr w:type="spellEnd"/>
      <w:r w:rsidRPr="00C27B89">
        <w:rPr>
          <w:sz w:val="28"/>
          <w:szCs w:val="28"/>
        </w:rPr>
        <w:t>.</w:t>
      </w:r>
    </w:p>
    <w:p w14:paraId="57C15786" w14:textId="77777777" w:rsidR="00C27B89" w:rsidRPr="00C27B89" w:rsidRDefault="00C27B89" w:rsidP="00C27B89">
      <w:pPr>
        <w:ind w:firstLine="709"/>
        <w:jc w:val="both"/>
        <w:rPr>
          <w:sz w:val="28"/>
          <w:szCs w:val="28"/>
          <w:lang w:val="x-none" w:eastAsia="x-none"/>
        </w:rPr>
      </w:pPr>
      <w:r w:rsidRPr="00C27B89">
        <w:rPr>
          <w:sz w:val="28"/>
          <w:szCs w:val="28"/>
          <w:lang w:eastAsia="x-none"/>
        </w:rPr>
        <w:t xml:space="preserve">Специалист РЭК предлагает принять накладные расходы в сумме </w:t>
      </w:r>
      <w:r w:rsidRPr="00C27B89">
        <w:rPr>
          <w:b/>
          <w:sz w:val="28"/>
          <w:szCs w:val="28"/>
          <w:lang w:eastAsia="x-none"/>
        </w:rPr>
        <w:t xml:space="preserve">55230,12 </w:t>
      </w:r>
      <w:proofErr w:type="spellStart"/>
      <w:r w:rsidRPr="00C27B89">
        <w:rPr>
          <w:b/>
          <w:sz w:val="28"/>
          <w:szCs w:val="28"/>
          <w:lang w:eastAsia="x-none"/>
        </w:rPr>
        <w:t>тыс.руб</w:t>
      </w:r>
      <w:proofErr w:type="spellEnd"/>
      <w:r w:rsidRPr="00C27B89">
        <w:rPr>
          <w:b/>
          <w:sz w:val="28"/>
          <w:szCs w:val="28"/>
          <w:lang w:eastAsia="x-none"/>
        </w:rPr>
        <w:t>.</w:t>
      </w:r>
      <w:r w:rsidRPr="00C27B89">
        <w:rPr>
          <w:sz w:val="28"/>
          <w:szCs w:val="28"/>
          <w:lang w:eastAsia="x-none"/>
        </w:rPr>
        <w:t xml:space="preserve"> Р</w:t>
      </w:r>
      <w:proofErr w:type="spellStart"/>
      <w:r w:rsidRPr="00C27B89">
        <w:rPr>
          <w:sz w:val="28"/>
          <w:szCs w:val="28"/>
          <w:lang w:val="x-none" w:eastAsia="x-none"/>
        </w:rPr>
        <w:t>асчет</w:t>
      </w:r>
      <w:proofErr w:type="spellEnd"/>
      <w:r w:rsidRPr="00C27B89">
        <w:rPr>
          <w:sz w:val="28"/>
          <w:szCs w:val="28"/>
          <w:lang w:val="x-none" w:eastAsia="x-none"/>
        </w:rPr>
        <w:t xml:space="preserve"> приложен</w:t>
      </w:r>
      <w:r w:rsidRPr="00C27B89">
        <w:rPr>
          <w:sz w:val="28"/>
          <w:szCs w:val="28"/>
          <w:lang w:eastAsia="x-none"/>
        </w:rPr>
        <w:t xml:space="preserve"> в таблице</w:t>
      </w:r>
      <w:r w:rsidRPr="00C27B89">
        <w:rPr>
          <w:sz w:val="28"/>
          <w:szCs w:val="28"/>
          <w:lang w:val="x-none" w:eastAsia="x-none"/>
        </w:rPr>
        <w:t xml:space="preserve">, распределение произведено согласно Налоговому кодексу РФ. </w:t>
      </w:r>
    </w:p>
    <w:p w14:paraId="2F478865" w14:textId="77777777" w:rsidR="00C27B89" w:rsidRPr="00C27B89" w:rsidRDefault="00C27B89" w:rsidP="00C27B89">
      <w:pPr>
        <w:ind w:firstLine="709"/>
        <w:jc w:val="both"/>
        <w:rPr>
          <w:sz w:val="28"/>
          <w:szCs w:val="28"/>
          <w:lang w:val="x-none" w:eastAsia="x-none"/>
        </w:rPr>
      </w:pPr>
      <w:r w:rsidRPr="00C27B89">
        <w:rPr>
          <w:sz w:val="28"/>
          <w:szCs w:val="28"/>
          <w:lang w:val="x-none" w:eastAsia="x-none"/>
        </w:rPr>
        <w:t xml:space="preserve"> </w:t>
      </w:r>
      <w:r w:rsidRPr="00C27B89">
        <w:rPr>
          <w:noProof/>
          <w:sz w:val="28"/>
          <w:lang w:val="x-none" w:eastAsia="x-none"/>
        </w:rPr>
        <w:drawing>
          <wp:inline distT="0" distB="0" distL="0" distR="0" wp14:anchorId="3B88716A" wp14:editId="7C73B809">
            <wp:extent cx="6120765" cy="3527947"/>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7326" cy="3531729"/>
                    </a:xfrm>
                    <a:prstGeom prst="rect">
                      <a:avLst/>
                    </a:prstGeom>
                    <a:noFill/>
                    <a:ln>
                      <a:noFill/>
                    </a:ln>
                  </pic:spPr>
                </pic:pic>
              </a:graphicData>
            </a:graphic>
          </wp:inline>
        </w:drawing>
      </w:r>
    </w:p>
    <w:p w14:paraId="664866ED" w14:textId="77777777" w:rsidR="00C27B89" w:rsidRPr="00C27B89" w:rsidRDefault="00C27B89" w:rsidP="00C27B89">
      <w:pPr>
        <w:tabs>
          <w:tab w:val="left" w:pos="2206"/>
        </w:tabs>
        <w:rPr>
          <w:sz w:val="28"/>
          <w:szCs w:val="28"/>
        </w:rPr>
        <w:sectPr w:rsidR="00C27B89" w:rsidRPr="00C27B89" w:rsidSect="002360DE">
          <w:headerReference w:type="default" r:id="rId21"/>
          <w:pgSz w:w="11906" w:h="16838"/>
          <w:pgMar w:top="1134" w:right="849" w:bottom="567" w:left="1418" w:header="709" w:footer="709" w:gutter="0"/>
          <w:cols w:space="708"/>
          <w:docGrid w:linePitch="360"/>
        </w:sectPr>
      </w:pPr>
    </w:p>
    <w:p w14:paraId="02A182F2" w14:textId="77777777" w:rsidR="00C27B89" w:rsidRPr="00C27B89" w:rsidRDefault="00C27B89" w:rsidP="00C27B89">
      <w:pPr>
        <w:tabs>
          <w:tab w:val="left" w:pos="0"/>
        </w:tabs>
        <w:ind w:firstLine="851"/>
        <w:jc w:val="both"/>
        <w:rPr>
          <w:sz w:val="28"/>
          <w:szCs w:val="28"/>
        </w:rPr>
      </w:pPr>
      <w:r w:rsidRPr="00C27B89">
        <w:rPr>
          <w:sz w:val="28"/>
          <w:szCs w:val="28"/>
        </w:rPr>
        <w:lastRenderedPageBreak/>
        <w:t xml:space="preserve">11. Расходы на амортизацию организация предлагает принять в размере 20091,1 </w:t>
      </w:r>
      <w:proofErr w:type="spellStart"/>
      <w:r w:rsidRPr="00C27B89">
        <w:rPr>
          <w:sz w:val="28"/>
          <w:szCs w:val="28"/>
        </w:rPr>
        <w:t>тыс.руб</w:t>
      </w:r>
      <w:proofErr w:type="spellEnd"/>
      <w:r w:rsidRPr="00C27B89">
        <w:rPr>
          <w:sz w:val="28"/>
          <w:szCs w:val="28"/>
        </w:rPr>
        <w:t>.</w:t>
      </w:r>
    </w:p>
    <w:p w14:paraId="09292029" w14:textId="77777777" w:rsidR="00C27B89" w:rsidRPr="00C27B89" w:rsidRDefault="00C27B89" w:rsidP="00C27B89">
      <w:pPr>
        <w:tabs>
          <w:tab w:val="left" w:pos="2206"/>
        </w:tabs>
        <w:ind w:firstLine="851"/>
        <w:jc w:val="both"/>
        <w:rPr>
          <w:sz w:val="28"/>
          <w:szCs w:val="28"/>
        </w:rPr>
      </w:pPr>
      <w:r w:rsidRPr="00C27B89">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09C378C0" w14:textId="77777777" w:rsidR="00C27B89" w:rsidRPr="00C27B89" w:rsidRDefault="00C27B89" w:rsidP="00C27B89">
      <w:pPr>
        <w:tabs>
          <w:tab w:val="left" w:pos="2206"/>
        </w:tabs>
        <w:ind w:firstLine="851"/>
        <w:jc w:val="both"/>
        <w:rPr>
          <w:sz w:val="28"/>
          <w:szCs w:val="28"/>
        </w:rPr>
      </w:pPr>
      <w:r w:rsidRPr="00C27B89">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Методическим рекомендациям (том 28), приложены ОСВ по счету 01, 02 (том 10 стр. 304-325).</w:t>
      </w:r>
    </w:p>
    <w:p w14:paraId="2AFC1C88" w14:textId="77777777" w:rsidR="00C27B89" w:rsidRPr="00C27B89" w:rsidRDefault="00C27B89" w:rsidP="00C27B89">
      <w:pPr>
        <w:tabs>
          <w:tab w:val="left" w:pos="2206"/>
        </w:tabs>
        <w:ind w:firstLine="851"/>
        <w:jc w:val="both"/>
        <w:rPr>
          <w:sz w:val="28"/>
          <w:szCs w:val="28"/>
        </w:rPr>
      </w:pPr>
      <w:r w:rsidRPr="00C27B89">
        <w:rPr>
          <w:sz w:val="28"/>
          <w:szCs w:val="28"/>
        </w:rPr>
        <w:t xml:space="preserve">Расходы на амортизацию основных средств специалист РЭК предлагает принять по предложению организации, за минусом экономически необоснованных затрат, в том числе вагонов, хоппер-дозаторов. </w:t>
      </w:r>
    </w:p>
    <w:p w14:paraId="24DF603B" w14:textId="77777777" w:rsidR="00C27B89" w:rsidRPr="00C27B89" w:rsidRDefault="00C27B89" w:rsidP="00C27B89">
      <w:pPr>
        <w:tabs>
          <w:tab w:val="left" w:pos="2206"/>
        </w:tabs>
        <w:ind w:firstLine="851"/>
        <w:jc w:val="both"/>
      </w:pPr>
      <w:r w:rsidRPr="00C27B89">
        <w:rPr>
          <w:sz w:val="28"/>
          <w:szCs w:val="28"/>
        </w:rPr>
        <w:t xml:space="preserve">Амортизация по тепловозу маневровому ТЭМ18ДМ принята по балансовой стоимости 71988,73 </w:t>
      </w:r>
      <w:proofErr w:type="spellStart"/>
      <w:r w:rsidRPr="00C27B89">
        <w:rPr>
          <w:sz w:val="28"/>
          <w:szCs w:val="28"/>
        </w:rPr>
        <w:t>тыс.руб</w:t>
      </w:r>
      <w:proofErr w:type="spellEnd"/>
      <w:r w:rsidRPr="00C27B89">
        <w:rPr>
          <w:sz w:val="28"/>
          <w:szCs w:val="28"/>
        </w:rPr>
        <w:t xml:space="preserve">. за минусом расходов в сумме 27769 </w:t>
      </w:r>
      <w:proofErr w:type="spellStart"/>
      <w:r w:rsidRPr="00C27B89">
        <w:rPr>
          <w:sz w:val="28"/>
          <w:szCs w:val="28"/>
        </w:rPr>
        <w:t>тыс.руб</w:t>
      </w:r>
      <w:proofErr w:type="spellEnd"/>
      <w:r w:rsidRPr="00C27B89">
        <w:rPr>
          <w:sz w:val="28"/>
          <w:szCs w:val="28"/>
        </w:rPr>
        <w:t>., учтенных специалистом РЭК в прибыли при расчете в действующих тарифов предыдущего периода регулирования.</w:t>
      </w:r>
      <w:r w:rsidRPr="00C27B89">
        <w:t xml:space="preserve"> </w:t>
      </w:r>
    </w:p>
    <w:p w14:paraId="287B8DAE" w14:textId="77777777" w:rsidR="00C27B89" w:rsidRPr="00C27B89" w:rsidRDefault="00C27B89" w:rsidP="00C27B89">
      <w:pPr>
        <w:tabs>
          <w:tab w:val="left" w:pos="2206"/>
        </w:tabs>
        <w:ind w:firstLine="851"/>
        <w:jc w:val="both"/>
        <w:rPr>
          <w:sz w:val="28"/>
          <w:szCs w:val="28"/>
        </w:rPr>
      </w:pPr>
      <w:r w:rsidRPr="00C27B89">
        <w:rPr>
          <w:sz w:val="28"/>
          <w:szCs w:val="28"/>
        </w:rPr>
        <w:t>Объекты основных средств, включенные организацией в расчет амортизации, но не принятые к бухгалтерскому учету, специалистом РЭК исключены как экономически необоснованные в соответствии с пунктом 2.9 Методических рекомендаций.</w:t>
      </w:r>
    </w:p>
    <w:p w14:paraId="26F70250" w14:textId="77777777" w:rsidR="00C27B89" w:rsidRPr="00C27B89" w:rsidRDefault="00C27B89" w:rsidP="00C27B89">
      <w:pPr>
        <w:tabs>
          <w:tab w:val="left" w:pos="2206"/>
        </w:tabs>
        <w:ind w:firstLine="851"/>
        <w:jc w:val="both"/>
        <w:rPr>
          <w:sz w:val="28"/>
          <w:szCs w:val="28"/>
        </w:rPr>
      </w:pPr>
      <w:r w:rsidRPr="00C27B89">
        <w:rPr>
          <w:sz w:val="28"/>
          <w:szCs w:val="28"/>
        </w:rPr>
        <w:t xml:space="preserve">Специалист РЭК предлагает принять расходы по амортизации в сумме </w:t>
      </w:r>
      <w:r w:rsidRPr="00C27B89">
        <w:rPr>
          <w:b/>
          <w:bCs/>
          <w:sz w:val="28"/>
          <w:szCs w:val="28"/>
        </w:rPr>
        <w:t>17065,31</w:t>
      </w:r>
      <w:r w:rsidRPr="00C27B89">
        <w:rPr>
          <w:sz w:val="28"/>
          <w:szCs w:val="28"/>
        </w:rPr>
        <w:t xml:space="preserve"> </w:t>
      </w:r>
      <w:proofErr w:type="spellStart"/>
      <w:r w:rsidRPr="00C27B89">
        <w:rPr>
          <w:sz w:val="28"/>
          <w:szCs w:val="28"/>
        </w:rPr>
        <w:t>тыс.руб</w:t>
      </w:r>
      <w:proofErr w:type="spellEnd"/>
      <w:r w:rsidRPr="00C27B89">
        <w:rPr>
          <w:sz w:val="28"/>
          <w:szCs w:val="28"/>
        </w:rPr>
        <w:t>.</w:t>
      </w:r>
    </w:p>
    <w:p w14:paraId="6D207015" w14:textId="77777777" w:rsidR="00C27B89" w:rsidRPr="00C27B89" w:rsidRDefault="00C27B89" w:rsidP="00C27B89">
      <w:pPr>
        <w:tabs>
          <w:tab w:val="left" w:pos="2206"/>
        </w:tabs>
        <w:ind w:firstLine="851"/>
        <w:jc w:val="both"/>
        <w:rPr>
          <w:sz w:val="28"/>
          <w:szCs w:val="28"/>
        </w:rPr>
      </w:pPr>
      <w:r w:rsidRPr="00C27B89">
        <w:rPr>
          <w:sz w:val="28"/>
          <w:szCs w:val="28"/>
        </w:rPr>
        <w:t>12. Нормативная прибыль рассчитывается в соответствии с пунктом 4.15 Методических рекомендаций.</w:t>
      </w:r>
    </w:p>
    <w:p w14:paraId="1078B83D" w14:textId="77777777" w:rsidR="00C27B89" w:rsidRPr="00C27B89" w:rsidRDefault="00C27B89" w:rsidP="00C27B89">
      <w:pPr>
        <w:tabs>
          <w:tab w:val="left" w:pos="2206"/>
        </w:tabs>
        <w:ind w:firstLine="851"/>
        <w:jc w:val="both"/>
        <w:rPr>
          <w:sz w:val="28"/>
          <w:szCs w:val="28"/>
        </w:rPr>
      </w:pPr>
      <w:r w:rsidRPr="00C27B89">
        <w:rPr>
          <w:sz w:val="28"/>
          <w:szCs w:val="28"/>
        </w:rPr>
        <w:t>Учитываемая при определении необходимой валовой выручки нормативная прибыль включает в себя:</w:t>
      </w:r>
    </w:p>
    <w:p w14:paraId="0240B123" w14:textId="77777777" w:rsidR="00C27B89" w:rsidRPr="00C27B89" w:rsidRDefault="00C27B89" w:rsidP="00C27B89">
      <w:pPr>
        <w:tabs>
          <w:tab w:val="left" w:pos="0"/>
        </w:tabs>
        <w:ind w:firstLine="851"/>
        <w:jc w:val="both"/>
        <w:rPr>
          <w:sz w:val="28"/>
          <w:szCs w:val="28"/>
        </w:rPr>
      </w:pPr>
      <w:r w:rsidRPr="00C27B89">
        <w:rPr>
          <w:sz w:val="28"/>
          <w:szCs w:val="28"/>
        </w:rPr>
        <w:t xml:space="preserve"> расходы на развитие производства (капитальные вложения) на период регулирования;</w:t>
      </w:r>
    </w:p>
    <w:p w14:paraId="06D84F4E" w14:textId="77777777" w:rsidR="00C27B89" w:rsidRPr="00C27B89" w:rsidRDefault="00C27B89" w:rsidP="00C27B89">
      <w:pPr>
        <w:tabs>
          <w:tab w:val="left" w:pos="2206"/>
        </w:tabs>
        <w:ind w:firstLine="851"/>
        <w:jc w:val="both"/>
        <w:rPr>
          <w:sz w:val="28"/>
          <w:szCs w:val="28"/>
        </w:rPr>
      </w:pPr>
      <w:r w:rsidRPr="00C27B89">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36710AC" w14:textId="77777777" w:rsidR="00C27B89" w:rsidRPr="00C27B89" w:rsidRDefault="00C27B89" w:rsidP="00C27B89">
      <w:pPr>
        <w:tabs>
          <w:tab w:val="left" w:pos="2206"/>
        </w:tabs>
        <w:ind w:firstLine="851"/>
        <w:jc w:val="both"/>
        <w:rPr>
          <w:sz w:val="28"/>
          <w:szCs w:val="28"/>
        </w:rPr>
      </w:pPr>
      <w:r w:rsidRPr="00C27B89">
        <w:rPr>
          <w:sz w:val="28"/>
          <w:szCs w:val="28"/>
        </w:rPr>
        <w:t>прочие расходы, предусмотренные действующим законодательством;</w:t>
      </w:r>
    </w:p>
    <w:p w14:paraId="13F75CD6" w14:textId="77777777" w:rsidR="00C27B89" w:rsidRPr="00C27B89" w:rsidRDefault="00C27B89" w:rsidP="00C27B89">
      <w:pPr>
        <w:tabs>
          <w:tab w:val="left" w:pos="2206"/>
        </w:tabs>
        <w:ind w:firstLine="851"/>
        <w:jc w:val="both"/>
        <w:rPr>
          <w:sz w:val="28"/>
          <w:szCs w:val="28"/>
        </w:rPr>
      </w:pPr>
      <w:r w:rsidRPr="00C27B89">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13B1377A" w14:textId="77777777" w:rsidR="00C27B89" w:rsidRPr="00C27B89" w:rsidRDefault="00C27B89" w:rsidP="00C27B89">
      <w:pPr>
        <w:tabs>
          <w:tab w:val="left" w:pos="2206"/>
        </w:tabs>
        <w:ind w:firstLine="851"/>
        <w:jc w:val="both"/>
        <w:rPr>
          <w:sz w:val="28"/>
          <w:szCs w:val="28"/>
        </w:rPr>
      </w:pPr>
      <w:r w:rsidRPr="00C27B89">
        <w:rPr>
          <w:sz w:val="28"/>
          <w:szCs w:val="28"/>
        </w:rPr>
        <w:t>Расчет нормативной прибыли субъектом регулирования производится в соответствии с приложением № 12 к Методическим рекомендациям (том 28).</w:t>
      </w:r>
    </w:p>
    <w:p w14:paraId="10AA0838" w14:textId="77777777" w:rsidR="00C27B89" w:rsidRPr="00C27B89" w:rsidRDefault="00C27B89" w:rsidP="00C27B89">
      <w:pPr>
        <w:tabs>
          <w:tab w:val="left" w:pos="2206"/>
        </w:tabs>
        <w:ind w:firstLine="851"/>
        <w:jc w:val="both"/>
        <w:rPr>
          <w:sz w:val="28"/>
          <w:szCs w:val="28"/>
        </w:rPr>
      </w:pPr>
      <w:r w:rsidRPr="00C27B89">
        <w:rPr>
          <w:sz w:val="28"/>
          <w:szCs w:val="28"/>
        </w:rPr>
        <w:t xml:space="preserve">Нормативную прибыль организация предлагает принять в сумме 190752,65 </w:t>
      </w:r>
      <w:proofErr w:type="spellStart"/>
      <w:r w:rsidRPr="00C27B89">
        <w:rPr>
          <w:sz w:val="28"/>
          <w:szCs w:val="28"/>
        </w:rPr>
        <w:t>тыс.руб</w:t>
      </w:r>
      <w:proofErr w:type="spellEnd"/>
      <w:r w:rsidRPr="00C27B89">
        <w:rPr>
          <w:sz w:val="28"/>
          <w:szCs w:val="28"/>
        </w:rPr>
        <w:t>., в том числе</w:t>
      </w:r>
    </w:p>
    <w:p w14:paraId="660A13B6" w14:textId="77777777" w:rsidR="00C27B89" w:rsidRPr="00C27B89" w:rsidRDefault="00C27B89" w:rsidP="00C27B89">
      <w:pPr>
        <w:numPr>
          <w:ilvl w:val="1"/>
          <w:numId w:val="43"/>
        </w:numPr>
        <w:tabs>
          <w:tab w:val="left" w:pos="0"/>
        </w:tabs>
        <w:ind w:left="0" w:right="-2" w:firstLine="851"/>
        <w:contextualSpacing/>
        <w:jc w:val="both"/>
        <w:rPr>
          <w:sz w:val="28"/>
          <w:szCs w:val="28"/>
        </w:rPr>
      </w:pPr>
      <w:r w:rsidRPr="00C27B89">
        <w:rPr>
          <w:sz w:val="28"/>
          <w:szCs w:val="28"/>
        </w:rPr>
        <w:t xml:space="preserve"> Расходы на развитие производства в сумме 176949,63 </w:t>
      </w:r>
      <w:proofErr w:type="spellStart"/>
      <w:r w:rsidRPr="00C27B89">
        <w:rPr>
          <w:sz w:val="28"/>
          <w:szCs w:val="28"/>
        </w:rPr>
        <w:t>тыс.руб</w:t>
      </w:r>
      <w:proofErr w:type="spellEnd"/>
      <w:r w:rsidRPr="00C27B89">
        <w:rPr>
          <w:sz w:val="28"/>
          <w:szCs w:val="28"/>
        </w:rPr>
        <w:t xml:space="preserve">. </w:t>
      </w:r>
    </w:p>
    <w:p w14:paraId="2BA31AA0" w14:textId="77777777" w:rsidR="00C27B89" w:rsidRPr="00C27B89" w:rsidRDefault="00C27B89" w:rsidP="00C27B89">
      <w:pPr>
        <w:tabs>
          <w:tab w:val="left" w:pos="0"/>
        </w:tabs>
        <w:ind w:right="-2" w:firstLine="851"/>
        <w:jc w:val="both"/>
        <w:rPr>
          <w:sz w:val="28"/>
          <w:szCs w:val="28"/>
        </w:rPr>
      </w:pPr>
      <w:r w:rsidRPr="00C27B89">
        <w:rPr>
          <w:sz w:val="28"/>
          <w:szCs w:val="28"/>
        </w:rPr>
        <w:lastRenderedPageBreak/>
        <w:t xml:space="preserve">За отчетный период организацией были приобретены капитальные вложения на сумму 68884,11 </w:t>
      </w:r>
      <w:proofErr w:type="spellStart"/>
      <w:r w:rsidRPr="00C27B89">
        <w:rPr>
          <w:sz w:val="28"/>
          <w:szCs w:val="28"/>
        </w:rPr>
        <w:t>тыс.руб</w:t>
      </w:r>
      <w:proofErr w:type="spellEnd"/>
      <w:r w:rsidRPr="00C27B89">
        <w:rPr>
          <w:sz w:val="28"/>
          <w:szCs w:val="28"/>
        </w:rPr>
        <w:t xml:space="preserve">. Организацией представлен расчет необходимого размера нормативной прибыли, справка об использовании амортизационных отчислений, инвестпрограмма с приложением обосновывающих документов на 2022 год (том 28), ОСВ по счету 08 за 2021 год (том 30 стр. 2), график плановой замены эксплуатационного парка тепловозов (том 30 стр.4), обоснования необходимости приобретения ОС на период регулирования (том 30 стр.7-28). </w:t>
      </w:r>
    </w:p>
    <w:p w14:paraId="2B4144B1" w14:textId="77777777" w:rsidR="00C27B89" w:rsidRPr="00C27B89" w:rsidRDefault="00C27B89" w:rsidP="00C27B89">
      <w:pPr>
        <w:tabs>
          <w:tab w:val="left" w:pos="0"/>
        </w:tabs>
        <w:ind w:right="-2" w:firstLine="709"/>
        <w:contextualSpacing/>
        <w:jc w:val="both"/>
        <w:rPr>
          <w:sz w:val="28"/>
          <w:szCs w:val="28"/>
        </w:rPr>
      </w:pPr>
      <w:r w:rsidRPr="00C27B89">
        <w:rPr>
          <w:sz w:val="28"/>
          <w:szCs w:val="28"/>
        </w:rPr>
        <w:t xml:space="preserve">Затраты по инвестиционной программе на 2022 год специалист РЭК предлагает принять всего в сумме </w:t>
      </w:r>
      <w:r w:rsidRPr="00C27B89">
        <w:rPr>
          <w:b/>
          <w:sz w:val="28"/>
          <w:szCs w:val="28"/>
        </w:rPr>
        <w:t>33467</w:t>
      </w:r>
      <w:r w:rsidRPr="00C27B89">
        <w:rPr>
          <w:sz w:val="28"/>
          <w:szCs w:val="28"/>
        </w:rPr>
        <w:t xml:space="preserve"> </w:t>
      </w:r>
      <w:proofErr w:type="spellStart"/>
      <w:r w:rsidRPr="00C27B89">
        <w:rPr>
          <w:sz w:val="28"/>
          <w:szCs w:val="28"/>
        </w:rPr>
        <w:t>тыс.руб</w:t>
      </w:r>
      <w:proofErr w:type="spellEnd"/>
      <w:r w:rsidRPr="00C27B89">
        <w:rPr>
          <w:sz w:val="28"/>
          <w:szCs w:val="28"/>
        </w:rPr>
        <w:t>. Расчет представлен в таблице:</w:t>
      </w:r>
    </w:p>
    <w:p w14:paraId="01F5089B" w14:textId="77777777" w:rsidR="00C27B89" w:rsidRPr="00C27B89" w:rsidRDefault="00C27B89" w:rsidP="00C27B89">
      <w:pPr>
        <w:tabs>
          <w:tab w:val="left" w:pos="0"/>
        </w:tabs>
        <w:ind w:right="-2"/>
        <w:contextualSpacing/>
        <w:jc w:val="both"/>
        <w:rPr>
          <w:sz w:val="28"/>
          <w:szCs w:val="28"/>
        </w:rPr>
      </w:pPr>
      <w:r w:rsidRPr="00C27B89">
        <w:rPr>
          <w:noProof/>
        </w:rPr>
        <w:drawing>
          <wp:inline distT="0" distB="0" distL="0" distR="0" wp14:anchorId="7E682AE0" wp14:editId="7D41CC15">
            <wp:extent cx="6337935" cy="7465325"/>
            <wp:effectExtent l="0" t="0" r="5715" b="254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68193" cy="7500965"/>
                    </a:xfrm>
                    <a:prstGeom prst="rect">
                      <a:avLst/>
                    </a:prstGeom>
                    <a:noFill/>
                    <a:ln>
                      <a:noFill/>
                    </a:ln>
                  </pic:spPr>
                </pic:pic>
              </a:graphicData>
            </a:graphic>
          </wp:inline>
        </w:drawing>
      </w:r>
    </w:p>
    <w:p w14:paraId="3057CEAB" w14:textId="77777777" w:rsidR="00C27B89" w:rsidRPr="00C27B89" w:rsidRDefault="00C27B89" w:rsidP="00C27B89">
      <w:pPr>
        <w:tabs>
          <w:tab w:val="left" w:pos="0"/>
        </w:tabs>
        <w:ind w:right="-2" w:firstLine="709"/>
        <w:jc w:val="both"/>
        <w:rPr>
          <w:sz w:val="28"/>
          <w:szCs w:val="28"/>
        </w:rPr>
      </w:pPr>
      <w:r w:rsidRPr="00C27B89">
        <w:rPr>
          <w:sz w:val="28"/>
          <w:szCs w:val="28"/>
        </w:rPr>
        <w:lastRenderedPageBreak/>
        <w:t xml:space="preserve">10.2. Расходы на выплаты социального характера организация предлагает принять в сумме 4019,76 </w:t>
      </w:r>
      <w:proofErr w:type="spellStart"/>
      <w:r w:rsidRPr="00C27B89">
        <w:rPr>
          <w:sz w:val="28"/>
          <w:szCs w:val="28"/>
        </w:rPr>
        <w:t>тыс.руб</w:t>
      </w:r>
      <w:proofErr w:type="spellEnd"/>
      <w:r w:rsidRPr="00C27B89">
        <w:rPr>
          <w:sz w:val="28"/>
          <w:szCs w:val="28"/>
        </w:rPr>
        <w:t>. Специалист РЭК предлагает принять затраты в части материальной помощи работникам, компенсации за уголь, путевки на оздоровление.  В качестве источника финансирования расходов на выплаты социального характера специалист РЭК предлагает использовать предпринимательскую прибыль организации.  Расшифровка прилагается.</w:t>
      </w:r>
    </w:p>
    <w:p w14:paraId="33A03DFB" w14:textId="77777777" w:rsidR="00C27B89" w:rsidRPr="00C27B89" w:rsidRDefault="00C27B89" w:rsidP="00C27B89">
      <w:pPr>
        <w:tabs>
          <w:tab w:val="left" w:pos="0"/>
        </w:tabs>
        <w:spacing w:after="160" w:line="259" w:lineRule="auto"/>
        <w:ind w:right="-2"/>
        <w:contextualSpacing/>
        <w:jc w:val="both"/>
        <w:rPr>
          <w:sz w:val="28"/>
          <w:szCs w:val="28"/>
        </w:rPr>
      </w:pPr>
      <w:r w:rsidRPr="00C27B89">
        <w:rPr>
          <w:noProof/>
        </w:rPr>
        <w:drawing>
          <wp:inline distT="0" distB="0" distL="0" distR="0" wp14:anchorId="603F3371" wp14:editId="73A572F4">
            <wp:extent cx="6210935" cy="5727700"/>
            <wp:effectExtent l="0" t="0" r="0"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10935" cy="5727700"/>
                    </a:xfrm>
                    <a:prstGeom prst="rect">
                      <a:avLst/>
                    </a:prstGeom>
                    <a:noFill/>
                    <a:ln>
                      <a:noFill/>
                    </a:ln>
                  </pic:spPr>
                </pic:pic>
              </a:graphicData>
            </a:graphic>
          </wp:inline>
        </w:drawing>
      </w:r>
    </w:p>
    <w:p w14:paraId="25769815" w14:textId="77777777" w:rsidR="00C27B89" w:rsidRPr="00C27B89" w:rsidRDefault="00C27B89" w:rsidP="00C27B89">
      <w:pPr>
        <w:tabs>
          <w:tab w:val="left" w:pos="2106"/>
        </w:tabs>
        <w:ind w:firstLine="709"/>
        <w:jc w:val="both"/>
        <w:rPr>
          <w:sz w:val="28"/>
          <w:szCs w:val="28"/>
        </w:rPr>
      </w:pPr>
      <w:r w:rsidRPr="00C27B89">
        <w:rPr>
          <w:sz w:val="28"/>
          <w:szCs w:val="28"/>
        </w:rPr>
        <w:t>Согласно статье 41 Трудового кодекса Российской федерации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В соответствии с п.2.9. Методических рекомендаций данные расходы в расчет тарифов не принимаются.</w:t>
      </w:r>
    </w:p>
    <w:p w14:paraId="51B5258F" w14:textId="77777777" w:rsidR="00C27B89" w:rsidRPr="00C27B89" w:rsidRDefault="00C27B89" w:rsidP="00C27B89">
      <w:pPr>
        <w:spacing w:after="160" w:line="259" w:lineRule="auto"/>
        <w:jc w:val="both"/>
        <w:rPr>
          <w:sz w:val="28"/>
          <w:szCs w:val="28"/>
        </w:rPr>
        <w:sectPr w:rsidR="00C27B89" w:rsidRPr="00C27B89" w:rsidSect="001870E9">
          <w:pgSz w:w="11906" w:h="16838"/>
          <w:pgMar w:top="1134" w:right="707" w:bottom="567" w:left="1418" w:header="709" w:footer="709" w:gutter="0"/>
          <w:cols w:space="708"/>
          <w:titlePg/>
          <w:docGrid w:linePitch="360"/>
        </w:sectPr>
      </w:pPr>
    </w:p>
    <w:p w14:paraId="2D6EC72D" w14:textId="77777777" w:rsidR="00C27B89" w:rsidRPr="00C27B89" w:rsidRDefault="00C27B89" w:rsidP="00C27B89">
      <w:pPr>
        <w:tabs>
          <w:tab w:val="left" w:pos="142"/>
        </w:tabs>
        <w:ind w:firstLine="709"/>
        <w:jc w:val="both"/>
        <w:rPr>
          <w:sz w:val="28"/>
          <w:szCs w:val="28"/>
        </w:rPr>
      </w:pPr>
      <w:r w:rsidRPr="00C27B89">
        <w:rPr>
          <w:sz w:val="28"/>
          <w:szCs w:val="28"/>
        </w:rPr>
        <w:lastRenderedPageBreak/>
        <w:t xml:space="preserve">10.3. Средства на возврат займов и кредитов, привлекаемых на реализацию инвестиционной программы, включая проценты по кредитам и займам организация предлагает принять в сумме 7579,99 </w:t>
      </w:r>
      <w:proofErr w:type="spellStart"/>
      <w:r w:rsidRPr="00C27B89">
        <w:rPr>
          <w:sz w:val="28"/>
          <w:szCs w:val="28"/>
        </w:rPr>
        <w:t>тыс.руб</w:t>
      </w:r>
      <w:proofErr w:type="spellEnd"/>
      <w:r w:rsidRPr="00C27B89">
        <w:rPr>
          <w:sz w:val="28"/>
          <w:szCs w:val="28"/>
        </w:rPr>
        <w:t xml:space="preserve">. </w:t>
      </w:r>
    </w:p>
    <w:p w14:paraId="0DDBD63A" w14:textId="77777777" w:rsidR="00C27B89" w:rsidRPr="00C27B89" w:rsidRDefault="00C27B89" w:rsidP="00C27B89">
      <w:pPr>
        <w:tabs>
          <w:tab w:val="left" w:pos="142"/>
        </w:tabs>
        <w:ind w:firstLine="709"/>
        <w:jc w:val="both"/>
        <w:rPr>
          <w:sz w:val="28"/>
          <w:szCs w:val="28"/>
        </w:rPr>
      </w:pPr>
      <w:r w:rsidRPr="00C27B89">
        <w:rPr>
          <w:sz w:val="28"/>
          <w:szCs w:val="28"/>
        </w:rPr>
        <w:t xml:space="preserve">За отчетный период организацией израсходовано 550,11 </w:t>
      </w:r>
      <w:proofErr w:type="spellStart"/>
      <w:r w:rsidRPr="00C27B89">
        <w:rPr>
          <w:sz w:val="28"/>
          <w:szCs w:val="28"/>
        </w:rPr>
        <w:t>тыс.руб</w:t>
      </w:r>
      <w:proofErr w:type="spellEnd"/>
      <w:r w:rsidRPr="00C27B89">
        <w:rPr>
          <w:sz w:val="28"/>
          <w:szCs w:val="28"/>
        </w:rPr>
        <w:t xml:space="preserve">. на оплату процентов по займам. </w:t>
      </w:r>
    </w:p>
    <w:p w14:paraId="45B6307C" w14:textId="77777777" w:rsidR="00C27B89" w:rsidRPr="00C27B89" w:rsidRDefault="00C27B89" w:rsidP="00C27B89">
      <w:pPr>
        <w:tabs>
          <w:tab w:val="left" w:pos="142"/>
        </w:tabs>
        <w:ind w:firstLine="709"/>
        <w:jc w:val="both"/>
        <w:rPr>
          <w:sz w:val="28"/>
          <w:szCs w:val="28"/>
        </w:rPr>
      </w:pPr>
      <w:r w:rsidRPr="00C27B89">
        <w:rPr>
          <w:sz w:val="28"/>
          <w:szCs w:val="28"/>
        </w:rPr>
        <w:t>Организацией представлены нецелевые договоры займа (том 28 стр.382-384). Согласно данным договорам идентифицировать цель привлечения заемных средств и отнесение их на расходы по регулируемым услугам не представляется возможным. Затраты не принимаются как экономически необоснованные в соответствии с пунктом 2.9 Методических рекомендаций.</w:t>
      </w:r>
    </w:p>
    <w:p w14:paraId="796ECE79" w14:textId="77777777" w:rsidR="00C27B89" w:rsidRPr="00C27B89" w:rsidRDefault="00C27B89" w:rsidP="00C27B89">
      <w:pPr>
        <w:tabs>
          <w:tab w:val="left" w:pos="142"/>
        </w:tabs>
        <w:ind w:firstLine="709"/>
        <w:jc w:val="both"/>
        <w:rPr>
          <w:sz w:val="28"/>
          <w:szCs w:val="28"/>
        </w:rPr>
      </w:pPr>
      <w:r w:rsidRPr="00C27B89">
        <w:rPr>
          <w:sz w:val="28"/>
          <w:szCs w:val="28"/>
        </w:rPr>
        <w:t xml:space="preserve">10.4. Прочие расходы из прибыли (проценты по аренде земли) организация предлагает принять в сумме 2203,26 </w:t>
      </w:r>
      <w:proofErr w:type="spellStart"/>
      <w:r w:rsidRPr="00C27B89">
        <w:rPr>
          <w:sz w:val="28"/>
          <w:szCs w:val="28"/>
        </w:rPr>
        <w:t>тыс.руб</w:t>
      </w:r>
      <w:proofErr w:type="spellEnd"/>
      <w:r w:rsidRPr="00C27B89">
        <w:rPr>
          <w:sz w:val="28"/>
          <w:szCs w:val="28"/>
        </w:rPr>
        <w:t xml:space="preserve">. </w:t>
      </w:r>
    </w:p>
    <w:p w14:paraId="2AF3F876" w14:textId="77777777" w:rsidR="00C27B89" w:rsidRPr="00C27B89" w:rsidRDefault="00C27B89" w:rsidP="00C27B89">
      <w:pPr>
        <w:tabs>
          <w:tab w:val="left" w:pos="142"/>
        </w:tabs>
        <w:ind w:firstLine="709"/>
        <w:jc w:val="both"/>
        <w:rPr>
          <w:sz w:val="28"/>
          <w:szCs w:val="28"/>
        </w:rPr>
      </w:pPr>
      <w:r w:rsidRPr="00C27B89">
        <w:rPr>
          <w:sz w:val="28"/>
          <w:szCs w:val="28"/>
        </w:rPr>
        <w:t xml:space="preserve">По факту отчетного периода расходы по аренде по информации организации составили 5221,1 </w:t>
      </w:r>
      <w:proofErr w:type="spellStart"/>
      <w:r w:rsidRPr="00C27B89">
        <w:rPr>
          <w:sz w:val="28"/>
          <w:szCs w:val="28"/>
        </w:rPr>
        <w:t>тыс.руб</w:t>
      </w:r>
      <w:proofErr w:type="spellEnd"/>
      <w:r w:rsidRPr="00C27B89">
        <w:rPr>
          <w:sz w:val="28"/>
          <w:szCs w:val="28"/>
        </w:rPr>
        <w:t xml:space="preserve">. </w:t>
      </w:r>
    </w:p>
    <w:p w14:paraId="6C8F8E1F" w14:textId="77777777" w:rsidR="00C27B89" w:rsidRPr="00C27B89" w:rsidRDefault="00C27B89" w:rsidP="00C27B89">
      <w:pPr>
        <w:tabs>
          <w:tab w:val="left" w:pos="142"/>
        </w:tabs>
        <w:ind w:firstLine="709"/>
        <w:jc w:val="both"/>
        <w:rPr>
          <w:sz w:val="28"/>
          <w:szCs w:val="28"/>
        </w:rPr>
      </w:pPr>
      <w:r w:rsidRPr="00C27B89">
        <w:rPr>
          <w:sz w:val="28"/>
          <w:szCs w:val="28"/>
        </w:rPr>
        <w:t xml:space="preserve">В обоснование расходов на период регулирования организацией представлены договоры аренды, расчет расходов (том 30 стр.62), выписка из Учетной политики, справки-расчеты начисления процентов (том 8, том 30 стр.61). </w:t>
      </w:r>
    </w:p>
    <w:p w14:paraId="5A4C317F" w14:textId="77777777" w:rsidR="00C27B89" w:rsidRPr="00C27B89" w:rsidRDefault="00C27B89" w:rsidP="00C27B89">
      <w:pPr>
        <w:tabs>
          <w:tab w:val="left" w:pos="142"/>
        </w:tabs>
        <w:ind w:firstLine="709"/>
        <w:contextualSpacing/>
        <w:jc w:val="both"/>
        <w:rPr>
          <w:sz w:val="28"/>
          <w:szCs w:val="28"/>
        </w:rPr>
      </w:pPr>
      <w:r w:rsidRPr="00C27B89">
        <w:rPr>
          <w:sz w:val="28"/>
          <w:szCs w:val="28"/>
        </w:rPr>
        <w:t xml:space="preserve">Специалист предлагает принять расходы по предложению организации на период регулирования в сумме </w:t>
      </w:r>
      <w:r w:rsidRPr="00C27B89">
        <w:rPr>
          <w:b/>
          <w:bCs/>
          <w:sz w:val="28"/>
          <w:szCs w:val="28"/>
        </w:rPr>
        <w:t>2203,26</w:t>
      </w:r>
      <w:r w:rsidRPr="00C27B89">
        <w:rPr>
          <w:sz w:val="28"/>
          <w:szCs w:val="28"/>
        </w:rPr>
        <w:t xml:space="preserve"> </w:t>
      </w:r>
      <w:proofErr w:type="spellStart"/>
      <w:r w:rsidRPr="00C27B89">
        <w:rPr>
          <w:sz w:val="28"/>
          <w:szCs w:val="28"/>
        </w:rPr>
        <w:t>тыс.руб</w:t>
      </w:r>
      <w:proofErr w:type="spellEnd"/>
      <w:r w:rsidRPr="00C27B89">
        <w:rPr>
          <w:sz w:val="28"/>
          <w:szCs w:val="28"/>
        </w:rPr>
        <w:t>.</w:t>
      </w:r>
    </w:p>
    <w:p w14:paraId="3813C741" w14:textId="77777777" w:rsidR="00C27B89" w:rsidRPr="00C27B89" w:rsidRDefault="00C27B89" w:rsidP="00C27B89">
      <w:pPr>
        <w:tabs>
          <w:tab w:val="left" w:pos="142"/>
        </w:tabs>
        <w:ind w:firstLine="709"/>
        <w:contextualSpacing/>
        <w:jc w:val="both"/>
        <w:rPr>
          <w:sz w:val="28"/>
          <w:szCs w:val="28"/>
        </w:rPr>
      </w:pPr>
      <w:r w:rsidRPr="00C27B89">
        <w:rPr>
          <w:sz w:val="28"/>
          <w:szCs w:val="28"/>
        </w:rPr>
        <w:t xml:space="preserve">11. Расходы на налоги и сборы организация предлагает принять в сумме 16764,7 </w:t>
      </w:r>
      <w:proofErr w:type="spellStart"/>
      <w:r w:rsidRPr="00C27B89">
        <w:rPr>
          <w:sz w:val="28"/>
          <w:szCs w:val="28"/>
        </w:rPr>
        <w:t>тыс.руб</w:t>
      </w:r>
      <w:proofErr w:type="spellEnd"/>
      <w:r w:rsidRPr="00C27B89">
        <w:rPr>
          <w:sz w:val="28"/>
          <w:szCs w:val="28"/>
        </w:rPr>
        <w:t xml:space="preserve">. </w:t>
      </w:r>
    </w:p>
    <w:p w14:paraId="69CFD497" w14:textId="77777777" w:rsidR="00C27B89" w:rsidRPr="00C27B89" w:rsidRDefault="00C27B89" w:rsidP="00C27B89">
      <w:pPr>
        <w:tabs>
          <w:tab w:val="left" w:pos="0"/>
        </w:tabs>
        <w:ind w:firstLine="709"/>
        <w:contextualSpacing/>
        <w:jc w:val="both"/>
        <w:rPr>
          <w:sz w:val="28"/>
          <w:szCs w:val="28"/>
        </w:rPr>
      </w:pPr>
      <w:r w:rsidRPr="00C27B89">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651B85BC" w14:textId="77777777" w:rsidR="00C27B89" w:rsidRPr="00C27B89" w:rsidRDefault="00C27B89" w:rsidP="00C27B89">
      <w:pPr>
        <w:tabs>
          <w:tab w:val="left" w:pos="0"/>
        </w:tabs>
        <w:ind w:firstLine="851"/>
        <w:contextualSpacing/>
        <w:jc w:val="both"/>
        <w:rPr>
          <w:sz w:val="28"/>
          <w:szCs w:val="28"/>
        </w:rPr>
      </w:pPr>
      <w:r w:rsidRPr="00C27B89">
        <w:rPr>
          <w:sz w:val="28"/>
          <w:szCs w:val="28"/>
        </w:rPr>
        <w:t>Специалистом были рассмотрены налоговые декларации предприятия за отчетный период, расчет налогов и сборов.</w:t>
      </w:r>
    </w:p>
    <w:p w14:paraId="6BE6782D" w14:textId="77777777" w:rsidR="00C27B89" w:rsidRPr="00C27B89" w:rsidRDefault="00C27B89" w:rsidP="00C27B89">
      <w:pPr>
        <w:tabs>
          <w:tab w:val="left" w:pos="0"/>
        </w:tabs>
        <w:ind w:firstLine="851"/>
        <w:contextualSpacing/>
        <w:jc w:val="both"/>
        <w:rPr>
          <w:sz w:val="28"/>
          <w:szCs w:val="28"/>
        </w:rPr>
      </w:pPr>
      <w:r w:rsidRPr="00C27B89">
        <w:rPr>
          <w:sz w:val="28"/>
          <w:szCs w:val="28"/>
        </w:rPr>
        <w:t xml:space="preserve">В расходы на налоги и сборы организация включает налог на прибыль в сумме 10695,09 </w:t>
      </w:r>
      <w:proofErr w:type="spellStart"/>
      <w:r w:rsidRPr="00C27B89">
        <w:rPr>
          <w:sz w:val="28"/>
          <w:szCs w:val="28"/>
        </w:rPr>
        <w:t>тыс.руб</w:t>
      </w:r>
      <w:proofErr w:type="spellEnd"/>
      <w:r w:rsidRPr="00C27B89">
        <w:rPr>
          <w:sz w:val="28"/>
          <w:szCs w:val="28"/>
        </w:rPr>
        <w:t xml:space="preserve">., налог на имущество 50,67 </w:t>
      </w:r>
      <w:proofErr w:type="spellStart"/>
      <w:r w:rsidRPr="00C27B89">
        <w:rPr>
          <w:sz w:val="28"/>
          <w:szCs w:val="28"/>
        </w:rPr>
        <w:t>тыс.руб</w:t>
      </w:r>
      <w:proofErr w:type="spellEnd"/>
      <w:r w:rsidRPr="00C27B89">
        <w:rPr>
          <w:sz w:val="28"/>
          <w:szCs w:val="28"/>
        </w:rPr>
        <w:t xml:space="preserve">., земельный налог в сумме 6014,02 </w:t>
      </w:r>
      <w:proofErr w:type="spellStart"/>
      <w:r w:rsidRPr="00C27B89">
        <w:rPr>
          <w:sz w:val="28"/>
          <w:szCs w:val="28"/>
        </w:rPr>
        <w:t>тыс.руб</w:t>
      </w:r>
      <w:proofErr w:type="spellEnd"/>
      <w:r w:rsidRPr="00C27B89">
        <w:rPr>
          <w:sz w:val="28"/>
          <w:szCs w:val="28"/>
        </w:rPr>
        <w:t xml:space="preserve">., транспортный налог в сумме 4,93 </w:t>
      </w:r>
      <w:proofErr w:type="spellStart"/>
      <w:r w:rsidRPr="00C27B89">
        <w:rPr>
          <w:sz w:val="28"/>
          <w:szCs w:val="28"/>
        </w:rPr>
        <w:t>тыс.руб</w:t>
      </w:r>
      <w:proofErr w:type="spellEnd"/>
      <w:r w:rsidRPr="00C27B89">
        <w:rPr>
          <w:sz w:val="28"/>
          <w:szCs w:val="28"/>
        </w:rPr>
        <w:t>.</w:t>
      </w:r>
    </w:p>
    <w:p w14:paraId="039D525C" w14:textId="77777777" w:rsidR="00C27B89" w:rsidRPr="00C27B89" w:rsidRDefault="00C27B89" w:rsidP="00C27B89">
      <w:pPr>
        <w:tabs>
          <w:tab w:val="left" w:pos="0"/>
        </w:tabs>
        <w:ind w:firstLine="851"/>
        <w:contextualSpacing/>
        <w:jc w:val="both"/>
        <w:rPr>
          <w:sz w:val="28"/>
          <w:szCs w:val="28"/>
        </w:rPr>
      </w:pPr>
      <w:r w:rsidRPr="00C27B89">
        <w:rPr>
          <w:sz w:val="28"/>
          <w:szCs w:val="28"/>
        </w:rPr>
        <w:t xml:space="preserve">Специалист РЭК предлагает принять затраты на налоги и сборы в сумме </w:t>
      </w:r>
      <w:r w:rsidRPr="00C27B89">
        <w:rPr>
          <w:b/>
          <w:sz w:val="28"/>
          <w:szCs w:val="28"/>
        </w:rPr>
        <w:t>12763,02</w:t>
      </w:r>
      <w:r w:rsidRPr="00C27B89">
        <w:rPr>
          <w:sz w:val="28"/>
          <w:szCs w:val="28"/>
        </w:rPr>
        <w:t xml:space="preserve"> </w:t>
      </w:r>
      <w:proofErr w:type="spellStart"/>
      <w:r w:rsidRPr="00C27B89">
        <w:rPr>
          <w:sz w:val="28"/>
          <w:szCs w:val="28"/>
        </w:rPr>
        <w:t>тыс.руб</w:t>
      </w:r>
      <w:proofErr w:type="spellEnd"/>
      <w:r w:rsidRPr="00C27B89">
        <w:rPr>
          <w:sz w:val="28"/>
          <w:szCs w:val="28"/>
        </w:rPr>
        <w:t xml:space="preserve">., в том числе налог на прибыль в сумме 6693,4 </w:t>
      </w:r>
      <w:proofErr w:type="spellStart"/>
      <w:r w:rsidRPr="00C27B89">
        <w:rPr>
          <w:sz w:val="28"/>
          <w:szCs w:val="28"/>
        </w:rPr>
        <w:t>тыс.руб</w:t>
      </w:r>
      <w:proofErr w:type="spellEnd"/>
      <w:r w:rsidRPr="00C27B89">
        <w:rPr>
          <w:sz w:val="28"/>
          <w:szCs w:val="28"/>
        </w:rPr>
        <w:t xml:space="preserve">. рассчитанный по ставке 20% от суммы расходов на развитие производства, налог на имущество в сумме 50,67 </w:t>
      </w:r>
      <w:proofErr w:type="spellStart"/>
      <w:r w:rsidRPr="00C27B89">
        <w:rPr>
          <w:sz w:val="28"/>
          <w:szCs w:val="28"/>
        </w:rPr>
        <w:t>тыс.руб</w:t>
      </w:r>
      <w:proofErr w:type="spellEnd"/>
      <w:r w:rsidRPr="00C27B89">
        <w:rPr>
          <w:sz w:val="28"/>
          <w:szCs w:val="28"/>
        </w:rPr>
        <w:t xml:space="preserve">., по предложению организации на период регулирования, земельный налог в сумме 6014,02 </w:t>
      </w:r>
      <w:proofErr w:type="spellStart"/>
      <w:r w:rsidRPr="00C27B89">
        <w:rPr>
          <w:sz w:val="28"/>
          <w:szCs w:val="28"/>
        </w:rPr>
        <w:t>тыс.руб</w:t>
      </w:r>
      <w:proofErr w:type="spellEnd"/>
      <w:r w:rsidRPr="00C27B89">
        <w:rPr>
          <w:sz w:val="28"/>
          <w:szCs w:val="28"/>
        </w:rPr>
        <w:t xml:space="preserve">. по предложению организации на период регулирования, транспортный налог в сумме 4,93 </w:t>
      </w:r>
      <w:proofErr w:type="spellStart"/>
      <w:r w:rsidRPr="00C27B89">
        <w:rPr>
          <w:sz w:val="28"/>
          <w:szCs w:val="28"/>
        </w:rPr>
        <w:t>тыс.руб</w:t>
      </w:r>
      <w:proofErr w:type="spellEnd"/>
      <w:r w:rsidRPr="00C27B89">
        <w:rPr>
          <w:sz w:val="28"/>
          <w:szCs w:val="28"/>
        </w:rPr>
        <w:t>. по предложению организации на период регулирования.</w:t>
      </w:r>
    </w:p>
    <w:p w14:paraId="456D3836" w14:textId="77777777" w:rsidR="00C27B89" w:rsidRPr="00C27B89" w:rsidRDefault="00C27B89" w:rsidP="00C27B89">
      <w:pPr>
        <w:ind w:firstLine="709"/>
        <w:jc w:val="both"/>
        <w:rPr>
          <w:sz w:val="28"/>
          <w:szCs w:val="28"/>
        </w:rPr>
      </w:pPr>
      <w:r w:rsidRPr="00C27B89">
        <w:rPr>
          <w:sz w:val="28"/>
          <w:szCs w:val="28"/>
        </w:rPr>
        <w:t xml:space="preserve">Общий объем экономически обоснованных расходов при расчете тарифов составил </w:t>
      </w:r>
      <w:r w:rsidRPr="00C27B89">
        <w:rPr>
          <w:b/>
          <w:bCs/>
          <w:sz w:val="28"/>
          <w:szCs w:val="28"/>
        </w:rPr>
        <w:t>354371,16</w:t>
      </w:r>
      <w:r w:rsidRPr="00C27B89">
        <w:rPr>
          <w:sz w:val="28"/>
          <w:szCs w:val="28"/>
        </w:rPr>
        <w:t xml:space="preserve"> </w:t>
      </w:r>
      <w:proofErr w:type="spellStart"/>
      <w:r w:rsidRPr="00C27B89">
        <w:rPr>
          <w:sz w:val="28"/>
          <w:szCs w:val="28"/>
        </w:rPr>
        <w:t>тыс.руб</w:t>
      </w:r>
      <w:proofErr w:type="spellEnd"/>
      <w:r w:rsidRPr="00C27B89">
        <w:rPr>
          <w:sz w:val="28"/>
          <w:szCs w:val="28"/>
        </w:rPr>
        <w:t>.</w:t>
      </w:r>
    </w:p>
    <w:p w14:paraId="0A125094" w14:textId="77777777" w:rsidR="00C27B89" w:rsidRPr="00C27B89" w:rsidRDefault="00C27B89" w:rsidP="00C27B89">
      <w:pPr>
        <w:ind w:firstLine="709"/>
        <w:jc w:val="both"/>
        <w:rPr>
          <w:sz w:val="28"/>
          <w:szCs w:val="28"/>
        </w:rPr>
      </w:pPr>
      <w:r w:rsidRPr="00C27B89">
        <w:rPr>
          <w:sz w:val="28"/>
          <w:szCs w:val="28"/>
        </w:rPr>
        <w:t xml:space="preserve">С целью равномерного увеличения тарифов на период регулирования по видам услуг распределение экономически обоснованных расходов специалист предлагает принять в доле выручки по регулируемым услугам, рассчитанной по действующим тарифам </w:t>
      </w:r>
      <w:r w:rsidRPr="00C27B89">
        <w:rPr>
          <w:bCs/>
          <w:iCs/>
          <w:sz w:val="28"/>
          <w:szCs w:val="28"/>
        </w:rPr>
        <w:t>ООО «</w:t>
      </w:r>
      <w:proofErr w:type="spellStart"/>
      <w:r w:rsidRPr="00C27B89">
        <w:rPr>
          <w:bCs/>
          <w:iCs/>
          <w:sz w:val="28"/>
          <w:szCs w:val="28"/>
        </w:rPr>
        <w:t>Беловопромжелдортранс</w:t>
      </w:r>
      <w:proofErr w:type="spellEnd"/>
      <w:r w:rsidRPr="00C27B89">
        <w:rPr>
          <w:bCs/>
          <w:iCs/>
          <w:sz w:val="28"/>
          <w:szCs w:val="28"/>
        </w:rPr>
        <w:t>»</w:t>
      </w:r>
      <w:r w:rsidRPr="00C27B89">
        <w:rPr>
          <w:sz w:val="28"/>
          <w:szCs w:val="28"/>
        </w:rPr>
        <w:t xml:space="preserve"> и объемам транспортных услуг на период регулирования. </w:t>
      </w:r>
    </w:p>
    <w:p w14:paraId="7BA9F2E3" w14:textId="77777777" w:rsidR="00C27B89" w:rsidRPr="00C27B89" w:rsidRDefault="00C27B89" w:rsidP="00C27B89">
      <w:pPr>
        <w:spacing w:line="259" w:lineRule="auto"/>
        <w:ind w:firstLine="709"/>
        <w:rPr>
          <w:sz w:val="28"/>
          <w:szCs w:val="28"/>
        </w:rPr>
      </w:pPr>
      <w:r w:rsidRPr="00C27B89">
        <w:rPr>
          <w:sz w:val="28"/>
          <w:szCs w:val="28"/>
        </w:rPr>
        <w:lastRenderedPageBreak/>
        <w:t>Расчет и распределение изложено в таблице:</w:t>
      </w:r>
    </w:p>
    <w:p w14:paraId="41D7E65A" w14:textId="77777777" w:rsidR="00C27B89" w:rsidRPr="00C27B89" w:rsidRDefault="00C27B89" w:rsidP="00C27B89">
      <w:pPr>
        <w:spacing w:line="259" w:lineRule="auto"/>
        <w:rPr>
          <w:sz w:val="28"/>
          <w:szCs w:val="28"/>
        </w:rPr>
      </w:pPr>
      <w:r w:rsidRPr="00C27B89">
        <w:rPr>
          <w:noProof/>
        </w:rPr>
        <w:drawing>
          <wp:inline distT="0" distB="0" distL="0" distR="0" wp14:anchorId="2D37F2FA" wp14:editId="56712FDE">
            <wp:extent cx="6175185" cy="2105500"/>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8944" cy="2113601"/>
                    </a:xfrm>
                    <a:prstGeom prst="rect">
                      <a:avLst/>
                    </a:prstGeom>
                    <a:noFill/>
                    <a:ln>
                      <a:noFill/>
                    </a:ln>
                  </pic:spPr>
                </pic:pic>
              </a:graphicData>
            </a:graphic>
          </wp:inline>
        </w:drawing>
      </w:r>
    </w:p>
    <w:p w14:paraId="12ACD627" w14:textId="77777777" w:rsidR="00C27B89" w:rsidRPr="00C27B89" w:rsidRDefault="00C27B89" w:rsidP="00C27B89">
      <w:pPr>
        <w:rPr>
          <w:sz w:val="28"/>
          <w:szCs w:val="28"/>
        </w:rPr>
      </w:pPr>
    </w:p>
    <w:p w14:paraId="0BA04647" w14:textId="77777777" w:rsidR="00C27B89" w:rsidRPr="00C27B89" w:rsidRDefault="00C27B89" w:rsidP="00C27B89">
      <w:pPr>
        <w:ind w:firstLine="709"/>
        <w:jc w:val="both"/>
        <w:rPr>
          <w:sz w:val="28"/>
          <w:szCs w:val="28"/>
        </w:rPr>
      </w:pPr>
      <w:r w:rsidRPr="00C27B89">
        <w:rPr>
          <w:sz w:val="28"/>
          <w:szCs w:val="28"/>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ООО «</w:t>
      </w:r>
      <w:proofErr w:type="spellStart"/>
      <w:r w:rsidRPr="00C27B89">
        <w:rPr>
          <w:sz w:val="28"/>
          <w:szCs w:val="28"/>
        </w:rPr>
        <w:t>Беловопромжелдортранс</w:t>
      </w:r>
      <w:proofErr w:type="spellEnd"/>
      <w:r w:rsidRPr="00C27B89">
        <w:rPr>
          <w:sz w:val="28"/>
          <w:szCs w:val="28"/>
        </w:rPr>
        <w:t>» составил:</w:t>
      </w:r>
    </w:p>
    <w:p w14:paraId="1EB4B66F" w14:textId="77777777" w:rsidR="00C27B89" w:rsidRPr="00C27B89" w:rsidRDefault="00C27B89" w:rsidP="00C27B89">
      <w:pPr>
        <w:tabs>
          <w:tab w:val="left" w:pos="0"/>
        </w:tabs>
        <w:ind w:firstLine="567"/>
        <w:jc w:val="both"/>
        <w:rPr>
          <w:sz w:val="28"/>
          <w:szCs w:val="28"/>
          <w:lang w:eastAsia="en-US"/>
        </w:rPr>
      </w:pPr>
      <w:r w:rsidRPr="00C27B89">
        <w:rPr>
          <w:sz w:val="28"/>
          <w:szCs w:val="28"/>
          <w:lang w:eastAsia="en-US"/>
        </w:rPr>
        <w:t>1. Перевозка грузов, подача и уборка вагонов по подъездным железнодорожным путям по станции примыкания ГРЭС в размере 45,26 рублей за тонну.</w:t>
      </w:r>
    </w:p>
    <w:p w14:paraId="15C79359" w14:textId="77777777" w:rsidR="00C27B89" w:rsidRPr="00C27B89" w:rsidRDefault="00C27B89" w:rsidP="00C27B89">
      <w:pPr>
        <w:tabs>
          <w:tab w:val="left" w:pos="0"/>
        </w:tabs>
        <w:ind w:firstLine="567"/>
        <w:jc w:val="both"/>
        <w:rPr>
          <w:sz w:val="28"/>
          <w:szCs w:val="28"/>
          <w:lang w:eastAsia="en-US"/>
        </w:rPr>
      </w:pPr>
      <w:r w:rsidRPr="00C27B89">
        <w:rPr>
          <w:sz w:val="28"/>
          <w:szCs w:val="28"/>
          <w:lang w:eastAsia="en-US"/>
        </w:rPr>
        <w:t>2. Перевозка грузов, подача и уборка вагонов по подъездным железнодорожным путям по станции примыкания Северная в размере                      123,09 рублей за тонну.</w:t>
      </w:r>
    </w:p>
    <w:p w14:paraId="246C7AB3" w14:textId="77777777" w:rsidR="00C27B89" w:rsidRPr="00C27B89" w:rsidRDefault="00C27B89" w:rsidP="00C27B89">
      <w:pPr>
        <w:tabs>
          <w:tab w:val="left" w:pos="0"/>
        </w:tabs>
        <w:ind w:firstLine="567"/>
        <w:jc w:val="both"/>
        <w:rPr>
          <w:sz w:val="28"/>
          <w:szCs w:val="28"/>
          <w:lang w:eastAsia="en-US"/>
        </w:rPr>
      </w:pPr>
      <w:r w:rsidRPr="00C27B89">
        <w:rPr>
          <w:sz w:val="28"/>
          <w:szCs w:val="28"/>
          <w:lang w:eastAsia="en-US"/>
        </w:rPr>
        <w:t>3. Маневровая работа, выполняемая локомотивом                                                     ООО «</w:t>
      </w:r>
      <w:proofErr w:type="spellStart"/>
      <w:r w:rsidRPr="00C27B89">
        <w:rPr>
          <w:sz w:val="28"/>
          <w:szCs w:val="28"/>
          <w:lang w:eastAsia="en-US"/>
        </w:rPr>
        <w:t>Беловопромжелдортранс</w:t>
      </w:r>
      <w:proofErr w:type="spellEnd"/>
      <w:r w:rsidRPr="00C27B89">
        <w:rPr>
          <w:sz w:val="28"/>
          <w:szCs w:val="28"/>
          <w:lang w:eastAsia="en-US"/>
        </w:rPr>
        <w:t xml:space="preserve">», в размере 3199,43 рублей за </w:t>
      </w:r>
      <w:proofErr w:type="spellStart"/>
      <w:r w:rsidRPr="00C27B89">
        <w:rPr>
          <w:sz w:val="28"/>
          <w:szCs w:val="28"/>
          <w:lang w:eastAsia="en-US"/>
        </w:rPr>
        <w:t>локомотиво</w:t>
      </w:r>
      <w:proofErr w:type="spellEnd"/>
      <w:r w:rsidRPr="00C27B89">
        <w:rPr>
          <w:sz w:val="28"/>
          <w:szCs w:val="28"/>
          <w:lang w:eastAsia="en-US"/>
        </w:rPr>
        <w:t>-час.</w:t>
      </w:r>
    </w:p>
    <w:p w14:paraId="70ABF5CC" w14:textId="77777777" w:rsidR="00C27B89" w:rsidRPr="00C27B89" w:rsidRDefault="00C27B89" w:rsidP="00C27B89">
      <w:pPr>
        <w:tabs>
          <w:tab w:val="left" w:pos="0"/>
        </w:tabs>
        <w:ind w:firstLine="567"/>
        <w:jc w:val="both"/>
        <w:rPr>
          <w:sz w:val="28"/>
          <w:szCs w:val="28"/>
          <w:lang w:eastAsia="en-US"/>
        </w:rPr>
      </w:pPr>
      <w:r w:rsidRPr="00C27B89">
        <w:rPr>
          <w:sz w:val="28"/>
          <w:szCs w:val="28"/>
          <w:lang w:eastAsia="en-US"/>
        </w:rPr>
        <w:t xml:space="preserve">4. Отстой подвижного состава на подъездных железнодорожных путях                в размере 7,25 рубля за </w:t>
      </w:r>
      <w:proofErr w:type="spellStart"/>
      <w:r w:rsidRPr="00C27B89">
        <w:rPr>
          <w:sz w:val="28"/>
          <w:szCs w:val="28"/>
          <w:lang w:eastAsia="en-US"/>
        </w:rPr>
        <w:t>вагоно</w:t>
      </w:r>
      <w:proofErr w:type="spellEnd"/>
      <w:r w:rsidRPr="00C27B89">
        <w:rPr>
          <w:sz w:val="28"/>
          <w:szCs w:val="28"/>
          <w:lang w:eastAsia="en-US"/>
        </w:rPr>
        <w:t>-час.</w:t>
      </w:r>
    </w:p>
    <w:p w14:paraId="10018BF9" w14:textId="77777777" w:rsidR="00C27B89" w:rsidRPr="00C27B89" w:rsidRDefault="00C27B89" w:rsidP="00C27B89">
      <w:pPr>
        <w:tabs>
          <w:tab w:val="left" w:pos="0"/>
        </w:tabs>
        <w:ind w:firstLine="567"/>
        <w:jc w:val="both"/>
        <w:rPr>
          <w:sz w:val="28"/>
          <w:szCs w:val="28"/>
          <w:lang w:eastAsia="en-US"/>
        </w:rPr>
      </w:pPr>
    </w:p>
    <w:p w14:paraId="2663827C" w14:textId="77777777" w:rsidR="00C27B89" w:rsidRPr="00C27B89" w:rsidRDefault="00C27B89" w:rsidP="00C27B89">
      <w:pPr>
        <w:ind w:firstLine="709"/>
        <w:jc w:val="both"/>
        <w:rPr>
          <w:sz w:val="28"/>
          <w:szCs w:val="28"/>
        </w:rPr>
      </w:pPr>
      <w:r w:rsidRPr="00C27B89">
        <w:rPr>
          <w:sz w:val="28"/>
          <w:szCs w:val="28"/>
          <w:lang w:eastAsia="en-US"/>
        </w:rPr>
        <w:t>Расчет тарифов прилагается.</w:t>
      </w:r>
    </w:p>
    <w:p w14:paraId="52919D45" w14:textId="77777777" w:rsidR="00C27B89" w:rsidRPr="00C27B89" w:rsidRDefault="00C27B89" w:rsidP="00C27B89">
      <w:pPr>
        <w:tabs>
          <w:tab w:val="left" w:pos="1335"/>
        </w:tabs>
        <w:ind w:firstLine="567"/>
        <w:rPr>
          <w:sz w:val="28"/>
          <w:szCs w:val="28"/>
        </w:rPr>
      </w:pPr>
    </w:p>
    <w:p w14:paraId="16DB509C" w14:textId="77777777" w:rsidR="00C27B89" w:rsidRPr="00C27B89" w:rsidRDefault="00C27B89" w:rsidP="00C27B89">
      <w:pPr>
        <w:jc w:val="right"/>
        <w:rPr>
          <w:sz w:val="16"/>
          <w:szCs w:val="16"/>
          <w:lang w:eastAsia="x-none"/>
        </w:rPr>
      </w:pPr>
    </w:p>
    <w:p w14:paraId="76B01ED3" w14:textId="77777777" w:rsidR="00C27B89" w:rsidRPr="00C27B89" w:rsidRDefault="00C27B89" w:rsidP="00C27B89">
      <w:pPr>
        <w:jc w:val="right"/>
        <w:rPr>
          <w:sz w:val="16"/>
          <w:szCs w:val="16"/>
          <w:lang w:eastAsia="x-none"/>
        </w:rPr>
      </w:pPr>
    </w:p>
    <w:p w14:paraId="5D9B80A8" w14:textId="77777777" w:rsidR="00C27B89" w:rsidRPr="00C27B89" w:rsidRDefault="00C27B89" w:rsidP="00C27B89">
      <w:pPr>
        <w:jc w:val="right"/>
        <w:rPr>
          <w:sz w:val="16"/>
          <w:szCs w:val="16"/>
          <w:lang w:eastAsia="x-none"/>
        </w:rPr>
      </w:pPr>
    </w:p>
    <w:p w14:paraId="31A39E8C" w14:textId="77777777" w:rsidR="00C27B89" w:rsidRPr="00C27B89" w:rsidRDefault="00C27B89" w:rsidP="00C27B89">
      <w:pPr>
        <w:spacing w:line="259" w:lineRule="auto"/>
        <w:ind w:firstLine="709"/>
        <w:jc w:val="both"/>
        <w:rPr>
          <w:sz w:val="28"/>
          <w:szCs w:val="28"/>
        </w:rPr>
        <w:sectPr w:rsidR="00C27B89" w:rsidRPr="00C27B89" w:rsidSect="008B7760">
          <w:pgSz w:w="11906" w:h="16838"/>
          <w:pgMar w:top="1134" w:right="707" w:bottom="709" w:left="1418" w:header="709" w:footer="709" w:gutter="0"/>
          <w:cols w:space="708"/>
          <w:docGrid w:linePitch="360"/>
        </w:sectPr>
      </w:pPr>
      <w:r w:rsidRPr="00C27B89">
        <w:rPr>
          <w:sz w:val="28"/>
          <w:szCs w:val="28"/>
        </w:rPr>
        <w:br w:type="page"/>
      </w:r>
    </w:p>
    <w:p w14:paraId="6D0641D0" w14:textId="77777777" w:rsidR="00C27B89" w:rsidRPr="00C27B89" w:rsidRDefault="00C27B89" w:rsidP="00C27B89">
      <w:pPr>
        <w:spacing w:line="259" w:lineRule="auto"/>
        <w:ind w:firstLine="709"/>
        <w:jc w:val="right"/>
        <w:rPr>
          <w:sz w:val="28"/>
          <w:szCs w:val="28"/>
        </w:rPr>
      </w:pPr>
      <w:r w:rsidRPr="00C27B89">
        <w:rPr>
          <w:sz w:val="28"/>
          <w:szCs w:val="28"/>
        </w:rPr>
        <w:lastRenderedPageBreak/>
        <w:t>Приложение</w:t>
      </w:r>
    </w:p>
    <w:p w14:paraId="2417CA6A" w14:textId="77777777" w:rsidR="00C27B89" w:rsidRPr="00C27B89" w:rsidRDefault="00C27B89" w:rsidP="00C27B89">
      <w:pPr>
        <w:spacing w:line="259" w:lineRule="auto"/>
        <w:jc w:val="center"/>
        <w:rPr>
          <w:sz w:val="28"/>
          <w:szCs w:val="28"/>
        </w:rPr>
      </w:pPr>
      <w:r w:rsidRPr="00C27B89">
        <w:rPr>
          <w:noProof/>
        </w:rPr>
        <w:drawing>
          <wp:inline distT="0" distB="0" distL="0" distR="0" wp14:anchorId="4F4649B0" wp14:editId="5685D04F">
            <wp:extent cx="9521825" cy="5406390"/>
            <wp:effectExtent l="0" t="0" r="3175" b="381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1825" cy="5406390"/>
                    </a:xfrm>
                    <a:prstGeom prst="rect">
                      <a:avLst/>
                    </a:prstGeom>
                    <a:noFill/>
                    <a:ln>
                      <a:noFill/>
                    </a:ln>
                  </pic:spPr>
                </pic:pic>
              </a:graphicData>
            </a:graphic>
          </wp:inline>
        </w:drawing>
      </w:r>
    </w:p>
    <w:p w14:paraId="3FBD161B" w14:textId="77777777" w:rsidR="00C27B89" w:rsidRPr="00C27B89" w:rsidRDefault="00C27B89" w:rsidP="00C27B89">
      <w:pPr>
        <w:spacing w:line="259" w:lineRule="auto"/>
        <w:jc w:val="center"/>
        <w:rPr>
          <w:sz w:val="28"/>
          <w:szCs w:val="28"/>
        </w:rPr>
      </w:pPr>
    </w:p>
    <w:p w14:paraId="5405DC3B" w14:textId="77777777" w:rsidR="00C27B89" w:rsidRPr="00C27B89" w:rsidRDefault="00C27B89" w:rsidP="00C27B89">
      <w:pPr>
        <w:spacing w:line="259" w:lineRule="auto"/>
        <w:jc w:val="center"/>
        <w:rPr>
          <w:sz w:val="28"/>
          <w:szCs w:val="28"/>
        </w:rPr>
      </w:pPr>
      <w:r w:rsidRPr="00C27B89">
        <w:rPr>
          <w:noProof/>
        </w:rPr>
        <w:lastRenderedPageBreak/>
        <w:drawing>
          <wp:inline distT="0" distB="0" distL="0" distR="0" wp14:anchorId="66954BB3" wp14:editId="08860C8A">
            <wp:extent cx="9521825" cy="3172460"/>
            <wp:effectExtent l="0" t="0" r="3175" b="889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1825" cy="3172460"/>
                    </a:xfrm>
                    <a:prstGeom prst="rect">
                      <a:avLst/>
                    </a:prstGeom>
                    <a:noFill/>
                    <a:ln>
                      <a:noFill/>
                    </a:ln>
                  </pic:spPr>
                </pic:pic>
              </a:graphicData>
            </a:graphic>
          </wp:inline>
        </w:drawing>
      </w:r>
    </w:p>
    <w:p w14:paraId="01D48924" w14:textId="77777777" w:rsidR="00C27B89" w:rsidRDefault="00C27B89" w:rsidP="00C27B89">
      <w:pPr>
        <w:tabs>
          <w:tab w:val="left" w:pos="5580"/>
          <w:tab w:val="left" w:pos="9498"/>
        </w:tabs>
        <w:ind w:right="-569"/>
      </w:pPr>
    </w:p>
    <w:p w14:paraId="67FA59B6" w14:textId="77B2F9C6" w:rsidR="00EC1958" w:rsidRDefault="00EC1958" w:rsidP="00D835CC">
      <w:pPr>
        <w:tabs>
          <w:tab w:val="left" w:pos="5580"/>
          <w:tab w:val="left" w:pos="9498"/>
        </w:tabs>
        <w:ind w:right="-569"/>
      </w:pPr>
    </w:p>
    <w:p w14:paraId="5D92E17C" w14:textId="77777777" w:rsidR="00D835CC" w:rsidRDefault="00D835CC" w:rsidP="00D835CC">
      <w:pPr>
        <w:tabs>
          <w:tab w:val="left" w:pos="5580"/>
          <w:tab w:val="left" w:pos="9498"/>
        </w:tabs>
        <w:ind w:left="-2884" w:right="-569" w:firstLine="8696"/>
        <w:sectPr w:rsidR="00D835CC" w:rsidSect="009027D2">
          <w:headerReference w:type="even" r:id="rId27"/>
          <w:headerReference w:type="default" r:id="rId28"/>
          <w:footerReference w:type="default" r:id="rId29"/>
          <w:pgSz w:w="16838" w:h="11906" w:orient="landscape"/>
          <w:pgMar w:top="993" w:right="567" w:bottom="707" w:left="426" w:header="709" w:footer="709" w:gutter="0"/>
          <w:cols w:space="708"/>
          <w:titlePg/>
          <w:docGrid w:linePitch="360"/>
        </w:sectPr>
      </w:pPr>
    </w:p>
    <w:p w14:paraId="330EE8C3" w14:textId="7AC47394" w:rsidR="00D835CC" w:rsidRPr="00D00103" w:rsidRDefault="00D835CC" w:rsidP="00D835CC">
      <w:pPr>
        <w:tabs>
          <w:tab w:val="left" w:pos="5580"/>
          <w:tab w:val="left" w:pos="9498"/>
        </w:tabs>
        <w:ind w:left="-2884" w:right="-569" w:firstLine="8696"/>
      </w:pPr>
      <w:r w:rsidRPr="00D00103">
        <w:lastRenderedPageBreak/>
        <w:t xml:space="preserve">Приложение № </w:t>
      </w:r>
      <w:r>
        <w:t>2</w:t>
      </w:r>
      <w:r w:rsidRPr="00D00103">
        <w:t xml:space="preserve"> к протоколу № </w:t>
      </w:r>
      <w:r>
        <w:t>61</w:t>
      </w:r>
    </w:p>
    <w:p w14:paraId="5E044A45" w14:textId="77777777" w:rsidR="00D835CC" w:rsidRPr="00D00103" w:rsidRDefault="00D835CC" w:rsidP="00D835CC">
      <w:pPr>
        <w:tabs>
          <w:tab w:val="left" w:pos="5580"/>
          <w:tab w:val="left" w:pos="9498"/>
        </w:tabs>
        <w:ind w:left="-2884" w:right="-569" w:firstLine="8696"/>
      </w:pPr>
      <w:r w:rsidRPr="00D00103">
        <w:t>заседания правления Региональной</w:t>
      </w:r>
    </w:p>
    <w:p w14:paraId="65A21334" w14:textId="77777777" w:rsidR="00D835CC" w:rsidRPr="00D00103" w:rsidRDefault="00D835CC" w:rsidP="00D835CC">
      <w:pPr>
        <w:tabs>
          <w:tab w:val="left" w:pos="5580"/>
          <w:tab w:val="left" w:pos="9498"/>
        </w:tabs>
        <w:ind w:left="-2884" w:right="-569" w:firstLine="8696"/>
      </w:pPr>
      <w:r w:rsidRPr="00D00103">
        <w:t>энергетической комиссии</w:t>
      </w:r>
    </w:p>
    <w:p w14:paraId="15C79F70" w14:textId="77777777" w:rsidR="00D835CC" w:rsidRDefault="00D835CC" w:rsidP="00D835CC">
      <w:pPr>
        <w:tabs>
          <w:tab w:val="left" w:pos="5580"/>
          <w:tab w:val="left" w:pos="9498"/>
        </w:tabs>
        <w:ind w:left="-2884" w:right="-569" w:firstLine="8696"/>
      </w:pPr>
      <w:r w:rsidRPr="00D00103">
        <w:t xml:space="preserve">Кузбасса от </w:t>
      </w:r>
      <w:r>
        <w:t>20</w:t>
      </w:r>
      <w:r w:rsidRPr="00D00103">
        <w:t>.0</w:t>
      </w:r>
      <w:r>
        <w:t>9</w:t>
      </w:r>
      <w:r w:rsidRPr="00D00103">
        <w:t>.2022</w:t>
      </w:r>
    </w:p>
    <w:p w14:paraId="263C5498" w14:textId="77777777" w:rsidR="00D835CC" w:rsidRDefault="00D835CC" w:rsidP="00D835CC">
      <w:pPr>
        <w:tabs>
          <w:tab w:val="left" w:pos="5580"/>
          <w:tab w:val="left" w:pos="9498"/>
        </w:tabs>
        <w:ind w:right="-569"/>
      </w:pPr>
    </w:p>
    <w:p w14:paraId="5BE953D8" w14:textId="77777777" w:rsidR="00D835CC" w:rsidRPr="00D835CC" w:rsidRDefault="00D835CC" w:rsidP="00D835CC">
      <w:pPr>
        <w:ind w:firstLine="720"/>
        <w:jc w:val="center"/>
        <w:rPr>
          <w:b/>
          <w:sz w:val="28"/>
          <w:szCs w:val="28"/>
        </w:rPr>
      </w:pPr>
      <w:r w:rsidRPr="00D835CC">
        <w:rPr>
          <w:b/>
          <w:sz w:val="28"/>
          <w:szCs w:val="28"/>
        </w:rPr>
        <w:t>Экспертное заключение</w:t>
      </w:r>
    </w:p>
    <w:p w14:paraId="21427ACF" w14:textId="77777777" w:rsidR="00D835CC" w:rsidRPr="00D835CC" w:rsidRDefault="00D835CC" w:rsidP="00D835CC">
      <w:pPr>
        <w:ind w:firstLine="720"/>
        <w:jc w:val="center"/>
        <w:rPr>
          <w:b/>
          <w:sz w:val="28"/>
          <w:szCs w:val="28"/>
        </w:rPr>
      </w:pPr>
      <w:r w:rsidRPr="00D835CC">
        <w:rPr>
          <w:b/>
          <w:sz w:val="28"/>
          <w:szCs w:val="28"/>
        </w:rPr>
        <w:t>Региональной энергетической комиссии Кузбасса</w:t>
      </w:r>
    </w:p>
    <w:p w14:paraId="0E6E1BE9" w14:textId="77777777" w:rsidR="00D835CC" w:rsidRPr="00D835CC" w:rsidRDefault="00D835CC" w:rsidP="00D835CC">
      <w:pPr>
        <w:ind w:firstLine="720"/>
        <w:jc w:val="center"/>
        <w:rPr>
          <w:b/>
          <w:sz w:val="28"/>
          <w:szCs w:val="28"/>
        </w:rPr>
      </w:pPr>
      <w:r w:rsidRPr="00D835CC">
        <w:rPr>
          <w:b/>
          <w:sz w:val="28"/>
          <w:szCs w:val="28"/>
        </w:rPr>
        <w:t xml:space="preserve">по материалам, представленным АО «ЕВРАЗ Объединенный Западно-Сибирский металлургический комбинат» для установления предельных </w:t>
      </w:r>
      <w:proofErr w:type="gramStart"/>
      <w:r w:rsidRPr="00D835CC">
        <w:rPr>
          <w:b/>
          <w:sz w:val="28"/>
          <w:szCs w:val="28"/>
        </w:rPr>
        <w:t>максимальных  тарифов</w:t>
      </w:r>
      <w:proofErr w:type="gramEnd"/>
      <w:r w:rsidRPr="00D835CC">
        <w:rPr>
          <w:b/>
          <w:sz w:val="28"/>
          <w:szCs w:val="28"/>
        </w:rPr>
        <w:t xml:space="preserve"> на транспортные услуги, оказываемые на подъездных железнодорожных путях</w:t>
      </w:r>
    </w:p>
    <w:p w14:paraId="313182C7" w14:textId="77777777" w:rsidR="00D835CC" w:rsidRPr="00D835CC" w:rsidRDefault="00D835CC" w:rsidP="00D835CC">
      <w:pPr>
        <w:ind w:firstLine="720"/>
        <w:jc w:val="center"/>
        <w:rPr>
          <w:b/>
          <w:sz w:val="28"/>
          <w:szCs w:val="28"/>
        </w:rPr>
      </w:pPr>
    </w:p>
    <w:p w14:paraId="5372CA8F" w14:textId="77777777" w:rsidR="00D835CC" w:rsidRPr="00D835CC" w:rsidRDefault="00D835CC" w:rsidP="00D835CC">
      <w:pPr>
        <w:ind w:firstLine="851"/>
        <w:jc w:val="both"/>
        <w:rPr>
          <w:bCs/>
          <w:sz w:val="28"/>
        </w:rPr>
      </w:pPr>
      <w:r w:rsidRPr="00D835CC">
        <w:rPr>
          <w:bCs/>
          <w:sz w:val="28"/>
          <w:szCs w:val="28"/>
        </w:rPr>
        <w:t xml:space="preserve">АО </w:t>
      </w:r>
      <w:bookmarkStart w:id="8" w:name="_Hlk114043581"/>
      <w:r w:rsidRPr="00D835CC">
        <w:rPr>
          <w:bCs/>
          <w:sz w:val="28"/>
          <w:szCs w:val="28"/>
        </w:rPr>
        <w:t xml:space="preserve">«ЕВРАЗ Объединенный Западно-Сибирский металлургический комбинат» </w:t>
      </w:r>
      <w:bookmarkEnd w:id="8"/>
      <w:r w:rsidRPr="00D835CC">
        <w:rPr>
          <w:bCs/>
          <w:sz w:val="28"/>
          <w:szCs w:val="28"/>
        </w:rPr>
        <w:t xml:space="preserve">обратилось в </w:t>
      </w:r>
      <w:r w:rsidRPr="00D835CC">
        <w:rPr>
          <w:bCs/>
          <w:sz w:val="28"/>
        </w:rPr>
        <w:t>Региональную энергетическую комиссию Кузбасса с предложениями об установлении тарифов на транспортные услуги на следующем уровне:</w:t>
      </w:r>
    </w:p>
    <w:p w14:paraId="75D1A79D" w14:textId="77777777" w:rsidR="00D835CC" w:rsidRPr="00D835CC" w:rsidRDefault="00D835CC" w:rsidP="00D835CC">
      <w:pPr>
        <w:ind w:firstLine="851"/>
        <w:jc w:val="both"/>
        <w:rPr>
          <w:bCs/>
          <w:sz w:val="28"/>
          <w:u w:val="single"/>
        </w:rPr>
      </w:pPr>
      <w:r w:rsidRPr="00D835CC">
        <w:rPr>
          <w:bCs/>
          <w:sz w:val="28"/>
          <w:u w:val="single"/>
        </w:rPr>
        <w:t>Площадка Рельсового проката</w:t>
      </w:r>
    </w:p>
    <w:p w14:paraId="07181FCF" w14:textId="77777777" w:rsidR="00D835CC" w:rsidRPr="00D835CC" w:rsidRDefault="00D835CC" w:rsidP="00D835CC">
      <w:pPr>
        <w:ind w:firstLine="720"/>
        <w:jc w:val="both"/>
        <w:rPr>
          <w:bCs/>
          <w:color w:val="000000"/>
          <w:sz w:val="28"/>
        </w:rPr>
      </w:pPr>
      <w:r w:rsidRPr="00D835CC">
        <w:rPr>
          <w:bCs/>
          <w:color w:val="000000"/>
          <w:sz w:val="28"/>
        </w:rPr>
        <w:t xml:space="preserve">- перевозка грузов, подача и уборка вагонов подъездным железнодорожным путям в размере 34,17 рублей за </w:t>
      </w:r>
      <w:proofErr w:type="spellStart"/>
      <w:r w:rsidRPr="00D835CC">
        <w:rPr>
          <w:bCs/>
          <w:color w:val="000000"/>
          <w:sz w:val="28"/>
        </w:rPr>
        <w:t>тоннокилометр</w:t>
      </w:r>
      <w:proofErr w:type="spellEnd"/>
      <w:r w:rsidRPr="00D835CC">
        <w:rPr>
          <w:bCs/>
          <w:color w:val="000000"/>
          <w:sz w:val="28"/>
        </w:rPr>
        <w:t>;</w:t>
      </w:r>
    </w:p>
    <w:p w14:paraId="4388FFB9" w14:textId="77777777" w:rsidR="00D835CC" w:rsidRPr="00D835CC" w:rsidRDefault="00D835CC" w:rsidP="00D835CC">
      <w:pPr>
        <w:ind w:firstLine="720"/>
        <w:jc w:val="both"/>
        <w:rPr>
          <w:bCs/>
          <w:color w:val="000000"/>
          <w:sz w:val="28"/>
        </w:rPr>
      </w:pPr>
      <w:r w:rsidRPr="00D835CC">
        <w:rPr>
          <w:bCs/>
          <w:color w:val="000000"/>
          <w:sz w:val="28"/>
        </w:rPr>
        <w:t xml:space="preserve">- маневровая работа локомотива, выполняемая </w:t>
      </w:r>
      <w:proofErr w:type="gramStart"/>
      <w:r w:rsidRPr="00D835CC">
        <w:rPr>
          <w:bCs/>
          <w:color w:val="000000"/>
          <w:sz w:val="28"/>
        </w:rPr>
        <w:t>локомотивами  АО</w:t>
      </w:r>
      <w:proofErr w:type="gramEnd"/>
      <w:r w:rsidRPr="00D835CC">
        <w:rPr>
          <w:bCs/>
          <w:color w:val="000000"/>
          <w:sz w:val="28"/>
        </w:rPr>
        <w:t xml:space="preserve"> «ЕВРАЗ ЗСМК» в размере 5747,28 рублей за </w:t>
      </w:r>
      <w:proofErr w:type="spellStart"/>
      <w:r w:rsidRPr="00D835CC">
        <w:rPr>
          <w:bCs/>
          <w:color w:val="000000"/>
          <w:sz w:val="28"/>
        </w:rPr>
        <w:t>локомотиво</w:t>
      </w:r>
      <w:proofErr w:type="spellEnd"/>
      <w:r w:rsidRPr="00D835CC">
        <w:rPr>
          <w:bCs/>
          <w:color w:val="000000"/>
          <w:sz w:val="28"/>
        </w:rPr>
        <w:t>-час;</w:t>
      </w:r>
    </w:p>
    <w:p w14:paraId="79C72688" w14:textId="77777777" w:rsidR="00D835CC" w:rsidRPr="00D835CC" w:rsidRDefault="00D835CC" w:rsidP="00D835CC">
      <w:pPr>
        <w:ind w:firstLine="720"/>
        <w:jc w:val="both"/>
        <w:rPr>
          <w:bCs/>
          <w:color w:val="000000"/>
          <w:sz w:val="28"/>
        </w:rPr>
      </w:pPr>
      <w:r w:rsidRPr="00D835CC">
        <w:rPr>
          <w:bCs/>
          <w:color w:val="000000"/>
          <w:sz w:val="28"/>
        </w:rPr>
        <w:t xml:space="preserve">- отстой вагонов на железнодорожных путях в размере 113,13 рублей за </w:t>
      </w:r>
      <w:proofErr w:type="spellStart"/>
      <w:r w:rsidRPr="00D835CC">
        <w:rPr>
          <w:bCs/>
          <w:color w:val="000000"/>
          <w:sz w:val="28"/>
        </w:rPr>
        <w:t>вагоно</w:t>
      </w:r>
      <w:proofErr w:type="spellEnd"/>
      <w:r w:rsidRPr="00D835CC">
        <w:rPr>
          <w:bCs/>
          <w:color w:val="000000"/>
          <w:sz w:val="28"/>
        </w:rPr>
        <w:t>-сутки.</w:t>
      </w:r>
    </w:p>
    <w:p w14:paraId="681E36CD" w14:textId="77777777" w:rsidR="00D835CC" w:rsidRPr="00D835CC" w:rsidRDefault="00D835CC" w:rsidP="00D835CC">
      <w:pPr>
        <w:ind w:firstLine="720"/>
        <w:jc w:val="both"/>
        <w:rPr>
          <w:bCs/>
          <w:color w:val="000000"/>
          <w:sz w:val="28"/>
        </w:rPr>
      </w:pPr>
      <w:r w:rsidRPr="00D835CC">
        <w:rPr>
          <w:bCs/>
          <w:color w:val="000000"/>
          <w:sz w:val="28"/>
        </w:rPr>
        <w:t>- пропуск вагонов на железнодорожных путях в размере 1761,66 рублей за единицу подвижного состава</w:t>
      </w:r>
    </w:p>
    <w:p w14:paraId="6A293900" w14:textId="77777777" w:rsidR="00D835CC" w:rsidRPr="00D835CC" w:rsidRDefault="00D835CC" w:rsidP="00D835CC">
      <w:pPr>
        <w:ind w:firstLine="720"/>
        <w:jc w:val="both"/>
        <w:rPr>
          <w:bCs/>
          <w:sz w:val="28"/>
        </w:rPr>
      </w:pPr>
      <w:r w:rsidRPr="00D835CC">
        <w:rPr>
          <w:bCs/>
          <w:color w:val="000000"/>
          <w:sz w:val="28"/>
        </w:rPr>
        <w:t xml:space="preserve">- погрузочно-разгрузочные работы в </w:t>
      </w:r>
      <w:proofErr w:type="gramStart"/>
      <w:r w:rsidRPr="00D835CC">
        <w:rPr>
          <w:bCs/>
          <w:color w:val="000000"/>
          <w:sz w:val="28"/>
        </w:rPr>
        <w:t>размере  3020</w:t>
      </w:r>
      <w:proofErr w:type="gramEnd"/>
      <w:r w:rsidRPr="00D835CC">
        <w:rPr>
          <w:bCs/>
          <w:color w:val="000000"/>
          <w:sz w:val="28"/>
        </w:rPr>
        <w:t xml:space="preserve">,71 </w:t>
      </w:r>
      <w:r w:rsidRPr="00D835CC">
        <w:rPr>
          <w:bCs/>
          <w:sz w:val="28"/>
        </w:rPr>
        <w:t>руб./</w:t>
      </w:r>
      <w:proofErr w:type="spellStart"/>
      <w:r w:rsidRPr="00D835CC">
        <w:rPr>
          <w:bCs/>
          <w:sz w:val="28"/>
        </w:rPr>
        <w:t>крано</w:t>
      </w:r>
      <w:proofErr w:type="spellEnd"/>
      <w:r w:rsidRPr="00D835CC">
        <w:rPr>
          <w:bCs/>
          <w:sz w:val="28"/>
        </w:rPr>
        <w:t>-час.</w:t>
      </w:r>
    </w:p>
    <w:p w14:paraId="4A7CAFBB" w14:textId="77777777" w:rsidR="00D835CC" w:rsidRPr="00D835CC" w:rsidRDefault="00D835CC" w:rsidP="00D835CC">
      <w:pPr>
        <w:ind w:firstLine="851"/>
        <w:jc w:val="both"/>
        <w:rPr>
          <w:bCs/>
          <w:sz w:val="28"/>
          <w:u w:val="single"/>
        </w:rPr>
      </w:pPr>
      <w:r w:rsidRPr="00D835CC">
        <w:rPr>
          <w:bCs/>
          <w:sz w:val="28"/>
          <w:u w:val="single"/>
        </w:rPr>
        <w:t>Площадка Строительного проката</w:t>
      </w:r>
    </w:p>
    <w:p w14:paraId="2C6E8701" w14:textId="77777777" w:rsidR="00D835CC" w:rsidRPr="00D835CC" w:rsidRDefault="00D835CC" w:rsidP="00D835CC">
      <w:pPr>
        <w:ind w:firstLine="720"/>
        <w:jc w:val="both"/>
        <w:rPr>
          <w:bCs/>
          <w:color w:val="000000"/>
          <w:sz w:val="28"/>
        </w:rPr>
      </w:pPr>
      <w:r w:rsidRPr="00D835CC">
        <w:rPr>
          <w:bCs/>
          <w:color w:val="000000"/>
          <w:sz w:val="28"/>
        </w:rPr>
        <w:t xml:space="preserve">- перевозка грузов, подача и уборка вагонов подъездным железнодорожным путям в размере 23,67 рублей за </w:t>
      </w:r>
      <w:proofErr w:type="spellStart"/>
      <w:r w:rsidRPr="00D835CC">
        <w:rPr>
          <w:bCs/>
          <w:color w:val="000000"/>
          <w:sz w:val="28"/>
        </w:rPr>
        <w:t>тоннокилометр</w:t>
      </w:r>
      <w:proofErr w:type="spellEnd"/>
      <w:r w:rsidRPr="00D835CC">
        <w:rPr>
          <w:bCs/>
          <w:color w:val="000000"/>
          <w:sz w:val="28"/>
        </w:rPr>
        <w:t>;</w:t>
      </w:r>
    </w:p>
    <w:p w14:paraId="273E04AF" w14:textId="77777777" w:rsidR="00D835CC" w:rsidRPr="00D835CC" w:rsidRDefault="00D835CC" w:rsidP="00D835CC">
      <w:pPr>
        <w:ind w:firstLine="720"/>
        <w:jc w:val="both"/>
        <w:rPr>
          <w:bCs/>
          <w:color w:val="000000"/>
          <w:sz w:val="28"/>
        </w:rPr>
      </w:pPr>
      <w:r w:rsidRPr="00D835CC">
        <w:rPr>
          <w:bCs/>
          <w:color w:val="000000"/>
          <w:sz w:val="28"/>
        </w:rPr>
        <w:t xml:space="preserve">- маневровая работа локомотива, выполняемая </w:t>
      </w:r>
      <w:proofErr w:type="gramStart"/>
      <w:r w:rsidRPr="00D835CC">
        <w:rPr>
          <w:bCs/>
          <w:color w:val="000000"/>
          <w:sz w:val="28"/>
        </w:rPr>
        <w:t>локомотивами  АО</w:t>
      </w:r>
      <w:proofErr w:type="gramEnd"/>
      <w:r w:rsidRPr="00D835CC">
        <w:rPr>
          <w:bCs/>
          <w:color w:val="000000"/>
          <w:sz w:val="28"/>
        </w:rPr>
        <w:t xml:space="preserve"> «ЕВРАЗ ЗСМК» в размере 4157,20 рублей за </w:t>
      </w:r>
      <w:proofErr w:type="spellStart"/>
      <w:r w:rsidRPr="00D835CC">
        <w:rPr>
          <w:bCs/>
          <w:color w:val="000000"/>
          <w:sz w:val="28"/>
        </w:rPr>
        <w:t>локомотиво</w:t>
      </w:r>
      <w:proofErr w:type="spellEnd"/>
      <w:r w:rsidRPr="00D835CC">
        <w:rPr>
          <w:bCs/>
          <w:color w:val="000000"/>
          <w:sz w:val="28"/>
        </w:rPr>
        <w:t>-час;</w:t>
      </w:r>
    </w:p>
    <w:p w14:paraId="114686D1" w14:textId="77777777" w:rsidR="00D835CC" w:rsidRPr="00D835CC" w:rsidRDefault="00D835CC" w:rsidP="00D835CC">
      <w:pPr>
        <w:ind w:firstLine="720"/>
        <w:jc w:val="both"/>
        <w:rPr>
          <w:bCs/>
          <w:color w:val="000000"/>
          <w:sz w:val="28"/>
        </w:rPr>
      </w:pPr>
      <w:r w:rsidRPr="00D835CC">
        <w:rPr>
          <w:bCs/>
          <w:color w:val="000000"/>
          <w:sz w:val="28"/>
        </w:rPr>
        <w:t xml:space="preserve">- отстой вагонов на железнодорожных путях в размере 110,70 рублей за </w:t>
      </w:r>
      <w:proofErr w:type="spellStart"/>
      <w:r w:rsidRPr="00D835CC">
        <w:rPr>
          <w:bCs/>
          <w:color w:val="000000"/>
          <w:sz w:val="28"/>
        </w:rPr>
        <w:t>вагоно</w:t>
      </w:r>
      <w:proofErr w:type="spellEnd"/>
      <w:r w:rsidRPr="00D835CC">
        <w:rPr>
          <w:bCs/>
          <w:color w:val="000000"/>
          <w:sz w:val="28"/>
        </w:rPr>
        <w:t>-сутки.</w:t>
      </w:r>
    </w:p>
    <w:p w14:paraId="59AEC037" w14:textId="77777777" w:rsidR="00D835CC" w:rsidRPr="00D835CC" w:rsidRDefault="00D835CC" w:rsidP="00D835CC">
      <w:pPr>
        <w:ind w:firstLine="720"/>
        <w:jc w:val="both"/>
        <w:rPr>
          <w:bCs/>
          <w:color w:val="000000"/>
          <w:sz w:val="28"/>
        </w:rPr>
      </w:pPr>
      <w:r w:rsidRPr="00D835CC">
        <w:rPr>
          <w:bCs/>
          <w:color w:val="000000"/>
          <w:sz w:val="28"/>
        </w:rPr>
        <w:t>- пропуск вагонов на железнодорожных путях в размере 731,92 рубля за единицу подвижного состава</w:t>
      </w:r>
    </w:p>
    <w:p w14:paraId="2010D1FA" w14:textId="77777777" w:rsidR="00D835CC" w:rsidRPr="00D835CC" w:rsidRDefault="00D835CC" w:rsidP="00D835CC">
      <w:pPr>
        <w:ind w:firstLine="720"/>
        <w:jc w:val="both"/>
        <w:rPr>
          <w:bCs/>
          <w:sz w:val="28"/>
        </w:rPr>
      </w:pPr>
      <w:r w:rsidRPr="00D835CC">
        <w:rPr>
          <w:bCs/>
          <w:color w:val="000000"/>
          <w:sz w:val="28"/>
        </w:rPr>
        <w:t xml:space="preserve">- погрузочно-разгрузочные работы в размере 1608,58 </w:t>
      </w:r>
      <w:r w:rsidRPr="00D835CC">
        <w:rPr>
          <w:bCs/>
          <w:sz w:val="28"/>
        </w:rPr>
        <w:t>руб./</w:t>
      </w:r>
      <w:proofErr w:type="spellStart"/>
      <w:r w:rsidRPr="00D835CC">
        <w:rPr>
          <w:bCs/>
          <w:sz w:val="28"/>
        </w:rPr>
        <w:t>крано</w:t>
      </w:r>
      <w:proofErr w:type="spellEnd"/>
      <w:r w:rsidRPr="00D835CC">
        <w:rPr>
          <w:bCs/>
          <w:sz w:val="28"/>
        </w:rPr>
        <w:t>-час.</w:t>
      </w:r>
    </w:p>
    <w:p w14:paraId="40542F0C" w14:textId="77777777" w:rsidR="00D835CC" w:rsidRPr="00D835CC" w:rsidRDefault="00D835CC" w:rsidP="00D835CC">
      <w:pPr>
        <w:ind w:firstLine="851"/>
        <w:jc w:val="both"/>
        <w:rPr>
          <w:bCs/>
          <w:color w:val="000000"/>
          <w:sz w:val="28"/>
          <w:u w:val="single"/>
        </w:rPr>
      </w:pPr>
      <w:bookmarkStart w:id="9" w:name="_Hlk114042871"/>
      <w:proofErr w:type="spellStart"/>
      <w:r w:rsidRPr="00D835CC">
        <w:rPr>
          <w:bCs/>
          <w:color w:val="000000"/>
          <w:sz w:val="28"/>
          <w:u w:val="single"/>
        </w:rPr>
        <w:t>Шерегешская</w:t>
      </w:r>
      <w:proofErr w:type="spellEnd"/>
      <w:r w:rsidRPr="00D835CC">
        <w:rPr>
          <w:bCs/>
          <w:color w:val="000000"/>
          <w:sz w:val="28"/>
          <w:u w:val="single"/>
        </w:rPr>
        <w:t xml:space="preserve"> шахта филиала АО «ЕВРАЗ </w:t>
      </w:r>
      <w:proofErr w:type="gramStart"/>
      <w:r w:rsidRPr="00D835CC">
        <w:rPr>
          <w:bCs/>
          <w:color w:val="000000"/>
          <w:sz w:val="28"/>
          <w:u w:val="single"/>
        </w:rPr>
        <w:t>ЗСМК»  «</w:t>
      </w:r>
      <w:proofErr w:type="spellStart"/>
      <w:proofErr w:type="gramEnd"/>
      <w:r w:rsidRPr="00D835CC">
        <w:rPr>
          <w:bCs/>
          <w:color w:val="000000"/>
          <w:sz w:val="28"/>
          <w:u w:val="single"/>
        </w:rPr>
        <w:t>Евразруда</w:t>
      </w:r>
      <w:proofErr w:type="spellEnd"/>
      <w:r w:rsidRPr="00D835CC">
        <w:rPr>
          <w:bCs/>
          <w:color w:val="000000"/>
          <w:sz w:val="28"/>
          <w:u w:val="single"/>
        </w:rPr>
        <w:t xml:space="preserve">  - филиал АО «ЕВРАЗ ЗСМК»</w:t>
      </w:r>
    </w:p>
    <w:p w14:paraId="789DC748" w14:textId="77777777" w:rsidR="00D835CC" w:rsidRPr="00D835CC" w:rsidRDefault="00D835CC" w:rsidP="00D835CC">
      <w:pPr>
        <w:ind w:firstLine="720"/>
        <w:jc w:val="both"/>
        <w:rPr>
          <w:bCs/>
          <w:color w:val="000000"/>
          <w:sz w:val="28"/>
        </w:rPr>
      </w:pPr>
      <w:r w:rsidRPr="00D835CC">
        <w:rPr>
          <w:bCs/>
          <w:color w:val="000000"/>
          <w:sz w:val="28"/>
        </w:rPr>
        <w:t>- пропуск вагонов на железнодорожных путях в размере 213,02 рублей за единицу подвижного состава</w:t>
      </w:r>
    </w:p>
    <w:bookmarkEnd w:id="9"/>
    <w:p w14:paraId="57F312E3" w14:textId="77777777" w:rsidR="00D835CC" w:rsidRPr="00D835CC" w:rsidRDefault="00D835CC" w:rsidP="00D835CC">
      <w:pPr>
        <w:ind w:firstLine="851"/>
        <w:jc w:val="both"/>
        <w:rPr>
          <w:bCs/>
          <w:color w:val="000000"/>
          <w:sz w:val="28"/>
          <w:u w:val="single"/>
        </w:rPr>
      </w:pPr>
      <w:r w:rsidRPr="00D835CC">
        <w:rPr>
          <w:bCs/>
          <w:color w:val="000000"/>
          <w:sz w:val="28"/>
          <w:u w:val="single"/>
        </w:rPr>
        <w:t xml:space="preserve">Таштагольская шахта филиала АО «ЕВРАЗ </w:t>
      </w:r>
      <w:proofErr w:type="gramStart"/>
      <w:r w:rsidRPr="00D835CC">
        <w:rPr>
          <w:bCs/>
          <w:color w:val="000000"/>
          <w:sz w:val="28"/>
          <w:u w:val="single"/>
        </w:rPr>
        <w:t>ЗСМК»  «</w:t>
      </w:r>
      <w:proofErr w:type="spellStart"/>
      <w:proofErr w:type="gramEnd"/>
      <w:r w:rsidRPr="00D835CC">
        <w:rPr>
          <w:bCs/>
          <w:color w:val="000000"/>
          <w:sz w:val="28"/>
          <w:u w:val="single"/>
        </w:rPr>
        <w:t>Евразруда</w:t>
      </w:r>
      <w:proofErr w:type="spellEnd"/>
      <w:r w:rsidRPr="00D835CC">
        <w:rPr>
          <w:bCs/>
          <w:color w:val="000000"/>
          <w:sz w:val="28"/>
          <w:u w:val="single"/>
        </w:rPr>
        <w:t xml:space="preserve">  - филиал АО «ЕВРАЗ ЗСМК»</w:t>
      </w:r>
    </w:p>
    <w:p w14:paraId="23286083" w14:textId="77777777" w:rsidR="00D835CC" w:rsidRPr="00D835CC" w:rsidRDefault="00D835CC" w:rsidP="00D835CC">
      <w:pPr>
        <w:ind w:firstLine="720"/>
        <w:jc w:val="both"/>
        <w:rPr>
          <w:bCs/>
          <w:color w:val="000000"/>
          <w:sz w:val="28"/>
        </w:rPr>
      </w:pPr>
      <w:r w:rsidRPr="00D835CC">
        <w:rPr>
          <w:bCs/>
          <w:color w:val="000000"/>
          <w:sz w:val="28"/>
        </w:rPr>
        <w:t>- пропуск вагонов на железнодорожных путях в размере 585,81 рублей за единицу подвижного состава.</w:t>
      </w:r>
    </w:p>
    <w:p w14:paraId="5F0B5775" w14:textId="33EE2514" w:rsidR="00D835CC" w:rsidRPr="00D835CC" w:rsidRDefault="00D835CC" w:rsidP="00D835CC">
      <w:pPr>
        <w:ind w:firstLine="720"/>
        <w:jc w:val="both"/>
        <w:rPr>
          <w:bCs/>
          <w:color w:val="000000"/>
          <w:sz w:val="28"/>
        </w:rPr>
      </w:pPr>
      <w:r w:rsidRPr="00D835CC">
        <w:rPr>
          <w:bCs/>
          <w:color w:val="000000"/>
          <w:sz w:val="28"/>
        </w:rPr>
        <w:t xml:space="preserve">В процессе рассмотрения материалов письмом (исх. от 01.09.2022 № 36-01/74, </w:t>
      </w:r>
      <w:proofErr w:type="spellStart"/>
      <w:r w:rsidRPr="00D835CC">
        <w:rPr>
          <w:bCs/>
          <w:color w:val="000000"/>
          <w:sz w:val="28"/>
        </w:rPr>
        <w:t>вх</w:t>
      </w:r>
      <w:proofErr w:type="spellEnd"/>
      <w:r w:rsidRPr="00D835CC">
        <w:rPr>
          <w:bCs/>
          <w:color w:val="000000"/>
          <w:sz w:val="28"/>
        </w:rPr>
        <w:t xml:space="preserve">. от 08.09.2022 № 5485) АО </w:t>
      </w:r>
      <w:r w:rsidRPr="00D835CC">
        <w:rPr>
          <w:bCs/>
          <w:sz w:val="28"/>
          <w:szCs w:val="28"/>
        </w:rPr>
        <w:t xml:space="preserve">«ЕВРАЗ Объединенный Западно-Сибирский металлургический комбинат» отозвали предложения по установлению тарифов на транспортные услуги по площадкам </w:t>
      </w:r>
      <w:proofErr w:type="spellStart"/>
      <w:r w:rsidRPr="00D835CC">
        <w:rPr>
          <w:bCs/>
          <w:color w:val="000000"/>
          <w:sz w:val="28"/>
        </w:rPr>
        <w:t>Шерегешская</w:t>
      </w:r>
      <w:proofErr w:type="spellEnd"/>
      <w:r w:rsidRPr="00D835CC">
        <w:rPr>
          <w:bCs/>
          <w:color w:val="000000"/>
          <w:sz w:val="28"/>
        </w:rPr>
        <w:t xml:space="preserve"> шахта филиала АО «ЕВРАЗ </w:t>
      </w:r>
      <w:proofErr w:type="gramStart"/>
      <w:r w:rsidRPr="00D835CC">
        <w:rPr>
          <w:bCs/>
          <w:color w:val="000000"/>
          <w:sz w:val="28"/>
        </w:rPr>
        <w:t>ЗСМК»  «</w:t>
      </w:r>
      <w:proofErr w:type="spellStart"/>
      <w:proofErr w:type="gramEnd"/>
      <w:r w:rsidRPr="00D835CC">
        <w:rPr>
          <w:bCs/>
          <w:color w:val="000000"/>
          <w:sz w:val="28"/>
        </w:rPr>
        <w:t>Евразруда</w:t>
      </w:r>
      <w:proofErr w:type="spellEnd"/>
      <w:r w:rsidRPr="00D835CC">
        <w:rPr>
          <w:bCs/>
          <w:color w:val="000000"/>
          <w:sz w:val="28"/>
        </w:rPr>
        <w:t xml:space="preserve">  - филиал АО «ЕВРАЗ ЗСМК»,</w:t>
      </w:r>
    </w:p>
    <w:p w14:paraId="5127037C" w14:textId="77777777" w:rsidR="00D835CC" w:rsidRPr="00D835CC" w:rsidRDefault="00D835CC" w:rsidP="00D835CC">
      <w:pPr>
        <w:jc w:val="both"/>
        <w:rPr>
          <w:bCs/>
          <w:color w:val="000000"/>
          <w:sz w:val="28"/>
        </w:rPr>
      </w:pPr>
      <w:r w:rsidRPr="00D835CC">
        <w:rPr>
          <w:bCs/>
          <w:color w:val="000000"/>
          <w:sz w:val="28"/>
        </w:rPr>
        <w:lastRenderedPageBreak/>
        <w:t xml:space="preserve">Таштагольская шахта филиала АО «ЕВРАЗ </w:t>
      </w:r>
      <w:proofErr w:type="gramStart"/>
      <w:r w:rsidRPr="00D835CC">
        <w:rPr>
          <w:bCs/>
          <w:color w:val="000000"/>
          <w:sz w:val="28"/>
        </w:rPr>
        <w:t>ЗСМК»  «</w:t>
      </w:r>
      <w:proofErr w:type="spellStart"/>
      <w:proofErr w:type="gramEnd"/>
      <w:r w:rsidRPr="00D835CC">
        <w:rPr>
          <w:bCs/>
          <w:color w:val="000000"/>
          <w:sz w:val="28"/>
        </w:rPr>
        <w:t>Евразруда</w:t>
      </w:r>
      <w:proofErr w:type="spellEnd"/>
      <w:r w:rsidRPr="00D835CC">
        <w:rPr>
          <w:bCs/>
          <w:color w:val="000000"/>
          <w:sz w:val="28"/>
        </w:rPr>
        <w:t xml:space="preserve">  - филиал АО «ЕВРАЗ ЗСМК».</w:t>
      </w:r>
    </w:p>
    <w:p w14:paraId="60BDA009" w14:textId="77777777" w:rsidR="00D835CC" w:rsidRPr="00D835CC" w:rsidRDefault="00D835CC" w:rsidP="00D835CC">
      <w:pPr>
        <w:ind w:firstLine="851"/>
        <w:jc w:val="both"/>
        <w:rPr>
          <w:bCs/>
          <w:color w:val="000000"/>
          <w:sz w:val="28"/>
        </w:rPr>
      </w:pPr>
      <w:r w:rsidRPr="00D835CC">
        <w:rPr>
          <w:sz w:val="28"/>
          <w:szCs w:val="28"/>
        </w:rPr>
        <w:t xml:space="preserve">В целях исполнения постановления Правительства Кемеровской области – Кузбасса от 19.03.2020 № </w:t>
      </w:r>
      <w:r w:rsidRPr="00D835CC">
        <w:rPr>
          <w:bCs/>
          <w:sz w:val="28"/>
        </w:rPr>
        <w:t>142 «О Региональной энергетической комиссии Кузбасса»</w:t>
      </w:r>
      <w:r w:rsidRPr="00D835CC">
        <w:rPr>
          <w:sz w:val="28"/>
          <w:szCs w:val="28"/>
        </w:rPr>
        <w:t>, Региональной энергетической комиссией Кузбасса (далее – РЭК Кузбасса)</w:t>
      </w:r>
      <w:r w:rsidRPr="00D835CC">
        <w:rPr>
          <w:bCs/>
          <w:sz w:val="28"/>
        </w:rPr>
        <w:t xml:space="preserve"> проведен анализ экономической обоснованности увеличения тарифов на транспортные услуги, оказываемых на</w:t>
      </w:r>
      <w:r w:rsidRPr="00D835CC">
        <w:rPr>
          <w:bCs/>
          <w:color w:val="FF0000"/>
          <w:sz w:val="28"/>
        </w:rPr>
        <w:t xml:space="preserve"> </w:t>
      </w:r>
      <w:r w:rsidRPr="00D835CC">
        <w:rPr>
          <w:bCs/>
          <w:color w:val="000000"/>
          <w:sz w:val="28"/>
        </w:rPr>
        <w:t>подъездных железнодорожных путях</w:t>
      </w:r>
      <w:r w:rsidRPr="00D835CC">
        <w:rPr>
          <w:b/>
          <w:sz w:val="28"/>
          <w:szCs w:val="28"/>
        </w:rPr>
        <w:t xml:space="preserve"> </w:t>
      </w:r>
      <w:r w:rsidRPr="00D835CC">
        <w:rPr>
          <w:bCs/>
          <w:sz w:val="28"/>
          <w:szCs w:val="28"/>
        </w:rPr>
        <w:t>АО «ЕВРАЗ Объединенный Западно-Сибирский металлургический комбинат»</w:t>
      </w:r>
      <w:r w:rsidRPr="00D835CC">
        <w:rPr>
          <w:bCs/>
          <w:color w:val="000000"/>
          <w:sz w:val="28"/>
          <w:szCs w:val="28"/>
        </w:rPr>
        <w:t>,</w:t>
      </w:r>
      <w:r w:rsidRPr="00D835CC">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65B15A00" w14:textId="77777777" w:rsidR="00D835CC" w:rsidRPr="00D835CC" w:rsidRDefault="00D835CC" w:rsidP="00D835CC">
      <w:pPr>
        <w:ind w:firstLine="851"/>
        <w:jc w:val="both"/>
        <w:rPr>
          <w:bCs/>
          <w:sz w:val="28"/>
          <w:szCs w:val="28"/>
        </w:rPr>
      </w:pPr>
      <w:r w:rsidRPr="00D835CC">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FD69EF2" w14:textId="77777777" w:rsidR="00D835CC" w:rsidRPr="00D835CC" w:rsidRDefault="00D835CC" w:rsidP="00D835CC">
      <w:pPr>
        <w:ind w:firstLine="851"/>
        <w:jc w:val="both"/>
        <w:rPr>
          <w:bCs/>
          <w:sz w:val="28"/>
          <w:szCs w:val="28"/>
        </w:rPr>
      </w:pPr>
      <w:r w:rsidRPr="00D835CC">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479C87CD" w14:textId="77777777" w:rsidR="00D835CC" w:rsidRPr="00D835CC" w:rsidRDefault="00D835CC" w:rsidP="00D835CC">
      <w:pPr>
        <w:ind w:firstLine="567"/>
        <w:jc w:val="both"/>
        <w:rPr>
          <w:sz w:val="28"/>
          <w:szCs w:val="28"/>
          <w:lang w:eastAsia="x-none"/>
        </w:rPr>
      </w:pPr>
      <w:r w:rsidRPr="00D835CC">
        <w:rPr>
          <w:sz w:val="28"/>
          <w:szCs w:val="28"/>
          <w:lang w:eastAsia="x-none"/>
        </w:rPr>
        <w:t xml:space="preserve">В соответствии с п. </w:t>
      </w:r>
      <w:r w:rsidRPr="00D835CC">
        <w:rPr>
          <w:sz w:val="28"/>
          <w:szCs w:val="28"/>
          <w:lang w:val="x-none" w:eastAsia="x-none"/>
        </w:rPr>
        <w:t>2.6.</w:t>
      </w:r>
      <w:r w:rsidRPr="00D835CC">
        <w:rPr>
          <w:sz w:val="28"/>
          <w:szCs w:val="28"/>
          <w:lang w:eastAsia="x-none"/>
        </w:rPr>
        <w:t xml:space="preserve"> Методических рекомендаций п</w:t>
      </w:r>
      <w:r w:rsidRPr="00D835CC">
        <w:rPr>
          <w:sz w:val="28"/>
          <w:szCs w:val="28"/>
          <w:lang w:val="x-none" w:eastAsia="x-none"/>
        </w:rPr>
        <w:t>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w:t>
      </w:r>
      <w:r w:rsidRPr="00D835CC">
        <w:rPr>
          <w:sz w:val="28"/>
          <w:szCs w:val="28"/>
          <w:lang w:eastAsia="x-none"/>
        </w:rPr>
        <w:t xml:space="preserve"> </w:t>
      </w:r>
    </w:p>
    <w:p w14:paraId="5B128DCD" w14:textId="77777777" w:rsidR="00D835CC" w:rsidRPr="00D835CC" w:rsidRDefault="00D835CC" w:rsidP="00D835CC">
      <w:pPr>
        <w:ind w:firstLine="567"/>
        <w:jc w:val="both"/>
        <w:rPr>
          <w:sz w:val="28"/>
          <w:szCs w:val="28"/>
          <w:lang w:val="x-none" w:eastAsia="x-none"/>
        </w:rPr>
      </w:pPr>
      <w:r w:rsidRPr="00D835CC">
        <w:rPr>
          <w:sz w:val="28"/>
          <w:szCs w:val="28"/>
          <w:lang w:eastAsia="x-none"/>
        </w:rPr>
        <w:t xml:space="preserve">- </w:t>
      </w:r>
      <w:r w:rsidRPr="00D835CC">
        <w:rPr>
          <w:sz w:val="28"/>
          <w:szCs w:val="28"/>
          <w:lang w:val="x-none" w:eastAsia="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w:t>
      </w:r>
      <w:r w:rsidRPr="00D835CC">
        <w:rPr>
          <w:sz w:val="28"/>
          <w:szCs w:val="28"/>
          <w:lang w:eastAsia="x-none"/>
        </w:rPr>
        <w:t xml:space="preserve">  </w:t>
      </w:r>
      <w:r w:rsidRPr="00D835CC">
        <w:rPr>
          <w:sz w:val="28"/>
          <w:szCs w:val="28"/>
          <w:lang w:val="x-none" w:eastAsia="x-none"/>
        </w:rPr>
        <w:t xml:space="preserve"> по </w:t>
      </w:r>
    </w:p>
    <w:p w14:paraId="71D6D281" w14:textId="77777777" w:rsidR="00D835CC" w:rsidRPr="00D835CC" w:rsidRDefault="00D835CC" w:rsidP="00D835CC">
      <w:pPr>
        <w:ind w:firstLine="567"/>
        <w:jc w:val="both"/>
        <w:rPr>
          <w:sz w:val="28"/>
          <w:szCs w:val="28"/>
          <w:lang w:val="x-none" w:eastAsia="x-none"/>
        </w:rPr>
      </w:pPr>
      <w:r w:rsidRPr="00D835CC">
        <w:rPr>
          <w:sz w:val="28"/>
          <w:szCs w:val="28"/>
          <w:lang w:val="x-none" w:eastAsia="x-none"/>
        </w:rPr>
        <w:t>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59568151" w14:textId="77777777" w:rsidR="00D835CC" w:rsidRPr="00D835CC" w:rsidRDefault="00D835CC" w:rsidP="00D835CC">
      <w:pPr>
        <w:autoSpaceDE w:val="0"/>
        <w:autoSpaceDN w:val="0"/>
        <w:adjustRightInd w:val="0"/>
        <w:jc w:val="both"/>
        <w:rPr>
          <w:sz w:val="28"/>
          <w:szCs w:val="28"/>
        </w:rPr>
      </w:pPr>
      <w:r w:rsidRPr="00D835CC">
        <w:rPr>
          <w:sz w:val="28"/>
          <w:szCs w:val="28"/>
        </w:rPr>
        <w:t xml:space="preserve">       - цены (тарифы), сведения о которых получены из следующих источников информации (в приоритетном порядке):</w:t>
      </w:r>
    </w:p>
    <w:p w14:paraId="66ABF456" w14:textId="77777777" w:rsidR="00D835CC" w:rsidRPr="00D835CC" w:rsidRDefault="00D835CC" w:rsidP="00D835CC">
      <w:pPr>
        <w:autoSpaceDE w:val="0"/>
        <w:autoSpaceDN w:val="0"/>
        <w:adjustRightInd w:val="0"/>
        <w:ind w:firstLine="567"/>
        <w:jc w:val="both"/>
        <w:rPr>
          <w:sz w:val="28"/>
          <w:szCs w:val="28"/>
        </w:rPr>
      </w:pPr>
      <w:r w:rsidRPr="00D835CC">
        <w:rPr>
          <w:sz w:val="28"/>
          <w:szCs w:val="28"/>
        </w:rPr>
        <w:t xml:space="preserve">- цены (тарифы) на потребляемые субъектом регулирования товары (работы, услуги), установленные регулирующим </w:t>
      </w:r>
      <w:proofErr w:type="gramStart"/>
      <w:r w:rsidRPr="00D835CC">
        <w:rPr>
          <w:sz w:val="28"/>
          <w:szCs w:val="28"/>
        </w:rPr>
        <w:t>органом, в случае, если</w:t>
      </w:r>
      <w:proofErr w:type="gramEnd"/>
      <w:r w:rsidRPr="00D835CC">
        <w:rPr>
          <w:sz w:val="28"/>
          <w:szCs w:val="28"/>
        </w:rPr>
        <w:t xml:space="preserve"> цены на товары (работы, услуги) подлежат государственному регулированию;</w:t>
      </w:r>
    </w:p>
    <w:p w14:paraId="6DC9875E" w14:textId="77777777" w:rsidR="00D835CC" w:rsidRPr="00D835CC" w:rsidRDefault="00D835CC" w:rsidP="00D835CC">
      <w:pPr>
        <w:autoSpaceDE w:val="0"/>
        <w:autoSpaceDN w:val="0"/>
        <w:adjustRightInd w:val="0"/>
        <w:ind w:firstLine="567"/>
        <w:jc w:val="both"/>
        <w:rPr>
          <w:sz w:val="28"/>
          <w:szCs w:val="28"/>
        </w:rPr>
      </w:pPr>
      <w:r w:rsidRPr="00D835CC">
        <w:rPr>
          <w:sz w:val="28"/>
          <w:szCs w:val="28"/>
        </w:rPr>
        <w:lastRenderedPageBreak/>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675B1237" w14:textId="77777777" w:rsidR="00D835CC" w:rsidRPr="00D835CC" w:rsidRDefault="00D835CC" w:rsidP="00D835CC">
      <w:pPr>
        <w:autoSpaceDE w:val="0"/>
        <w:autoSpaceDN w:val="0"/>
        <w:adjustRightInd w:val="0"/>
        <w:ind w:firstLine="567"/>
        <w:jc w:val="both"/>
        <w:rPr>
          <w:sz w:val="28"/>
          <w:szCs w:val="28"/>
        </w:rPr>
      </w:pPr>
      <w:r w:rsidRPr="00D835CC">
        <w:rPr>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2BD6A591" w14:textId="77777777" w:rsidR="00D835CC" w:rsidRPr="00D835CC" w:rsidRDefault="00D835CC" w:rsidP="00D835CC">
      <w:pPr>
        <w:autoSpaceDE w:val="0"/>
        <w:autoSpaceDN w:val="0"/>
        <w:adjustRightInd w:val="0"/>
        <w:ind w:firstLine="567"/>
        <w:jc w:val="both"/>
        <w:rPr>
          <w:sz w:val="28"/>
          <w:szCs w:val="28"/>
        </w:rPr>
      </w:pPr>
      <w:r w:rsidRPr="00D835CC">
        <w:rPr>
          <w:sz w:val="28"/>
          <w:szCs w:val="28"/>
        </w:rPr>
        <w:t xml:space="preserve"> индекса потребительских цен (в среднем за год к предыдущему году); </w:t>
      </w:r>
    </w:p>
    <w:p w14:paraId="649A807E" w14:textId="77777777" w:rsidR="00D835CC" w:rsidRPr="00D835CC" w:rsidRDefault="00D835CC" w:rsidP="00D835CC">
      <w:pPr>
        <w:autoSpaceDE w:val="0"/>
        <w:autoSpaceDN w:val="0"/>
        <w:adjustRightInd w:val="0"/>
        <w:ind w:firstLine="567"/>
        <w:jc w:val="both"/>
        <w:rPr>
          <w:sz w:val="28"/>
          <w:szCs w:val="28"/>
        </w:rPr>
      </w:pPr>
      <w:r w:rsidRPr="00D835CC">
        <w:rPr>
          <w:sz w:val="28"/>
          <w:szCs w:val="28"/>
        </w:rPr>
        <w:t xml:space="preserve"> темпа роста цен на электрическую энергию, топливо; </w:t>
      </w:r>
    </w:p>
    <w:p w14:paraId="1640534B" w14:textId="77777777" w:rsidR="00D835CC" w:rsidRPr="00D835CC" w:rsidRDefault="00D835CC" w:rsidP="00D835CC">
      <w:pPr>
        <w:autoSpaceDE w:val="0"/>
        <w:autoSpaceDN w:val="0"/>
        <w:adjustRightInd w:val="0"/>
        <w:ind w:firstLine="567"/>
        <w:jc w:val="both"/>
        <w:rPr>
          <w:sz w:val="28"/>
          <w:szCs w:val="28"/>
        </w:rPr>
      </w:pPr>
      <w:r w:rsidRPr="00D835CC">
        <w:rPr>
          <w:sz w:val="28"/>
          <w:szCs w:val="28"/>
        </w:rPr>
        <w:t xml:space="preserve"> темпа роста цен на капитальное строительство; </w:t>
      </w:r>
    </w:p>
    <w:p w14:paraId="3CC81ED7" w14:textId="77777777" w:rsidR="00D835CC" w:rsidRPr="00D835CC" w:rsidRDefault="00D835CC" w:rsidP="00D835CC">
      <w:pPr>
        <w:autoSpaceDE w:val="0"/>
        <w:autoSpaceDN w:val="0"/>
        <w:adjustRightInd w:val="0"/>
        <w:ind w:firstLine="567"/>
        <w:jc w:val="both"/>
        <w:rPr>
          <w:sz w:val="28"/>
          <w:szCs w:val="28"/>
        </w:rPr>
      </w:pPr>
      <w:r w:rsidRPr="00D835CC">
        <w:rPr>
          <w:sz w:val="28"/>
          <w:szCs w:val="28"/>
        </w:rPr>
        <w:t xml:space="preserve"> темпа роста цен производителей промышленной продукции (без продукции ТЭКа) и прочие;</w:t>
      </w:r>
    </w:p>
    <w:p w14:paraId="6453F997" w14:textId="77777777" w:rsidR="00D835CC" w:rsidRPr="00D835CC" w:rsidRDefault="00D835CC" w:rsidP="00D835CC">
      <w:pPr>
        <w:autoSpaceDE w:val="0"/>
        <w:autoSpaceDN w:val="0"/>
        <w:adjustRightInd w:val="0"/>
        <w:ind w:firstLine="567"/>
        <w:jc w:val="both"/>
        <w:rPr>
          <w:sz w:val="28"/>
          <w:szCs w:val="28"/>
        </w:rPr>
      </w:pPr>
      <w:r w:rsidRPr="00D835CC">
        <w:rPr>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049B0DBF" w14:textId="77777777" w:rsidR="00D835CC" w:rsidRPr="00D835CC" w:rsidRDefault="00D835CC" w:rsidP="00D835CC">
      <w:pPr>
        <w:autoSpaceDE w:val="0"/>
        <w:autoSpaceDN w:val="0"/>
        <w:adjustRightInd w:val="0"/>
        <w:ind w:firstLine="567"/>
        <w:jc w:val="both"/>
        <w:rPr>
          <w:sz w:val="28"/>
          <w:szCs w:val="28"/>
        </w:rPr>
      </w:pPr>
      <w:r w:rsidRPr="00D835CC">
        <w:rPr>
          <w:sz w:val="28"/>
          <w:szCs w:val="28"/>
        </w:rPr>
        <w:t>- рыночные цены на потребляемые товары и услуги, сложившиеся в Кемеровской области - Кузбассе,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4B6AFD7A" w14:textId="77777777" w:rsidR="00D835CC" w:rsidRPr="00D835CC" w:rsidRDefault="00D835CC" w:rsidP="00D835CC">
      <w:pPr>
        <w:autoSpaceDE w:val="0"/>
        <w:autoSpaceDN w:val="0"/>
        <w:adjustRightInd w:val="0"/>
        <w:ind w:firstLine="567"/>
        <w:jc w:val="both"/>
        <w:rPr>
          <w:sz w:val="28"/>
          <w:szCs w:val="28"/>
        </w:rPr>
      </w:pPr>
      <w:r w:rsidRPr="00D835CC">
        <w:rPr>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628B07C9" w14:textId="77777777" w:rsidR="00D835CC" w:rsidRPr="00D835CC" w:rsidRDefault="00D835CC" w:rsidP="00D835CC">
      <w:pPr>
        <w:ind w:firstLine="720"/>
        <w:jc w:val="both"/>
        <w:rPr>
          <w:bCs/>
          <w:sz w:val="28"/>
        </w:rPr>
      </w:pPr>
      <w:r w:rsidRPr="00D835CC">
        <w:rPr>
          <w:bCs/>
          <w:sz w:val="28"/>
        </w:rPr>
        <w:t>Основная деятельность АО «ЕВРАЗ ЗСМК»:</w:t>
      </w:r>
    </w:p>
    <w:p w14:paraId="0AB69B64" w14:textId="77777777" w:rsidR="00D835CC" w:rsidRPr="00D835CC" w:rsidRDefault="00D835CC" w:rsidP="00D835CC">
      <w:pPr>
        <w:ind w:firstLine="720"/>
        <w:jc w:val="both"/>
        <w:rPr>
          <w:bCs/>
          <w:sz w:val="28"/>
        </w:rPr>
      </w:pPr>
      <w:r w:rsidRPr="00D835CC">
        <w:rPr>
          <w:bCs/>
          <w:sz w:val="28"/>
        </w:rPr>
        <w:t>1.</w:t>
      </w:r>
      <w:r w:rsidRPr="00D835CC">
        <w:rPr>
          <w:bCs/>
          <w:sz w:val="28"/>
        </w:rPr>
        <w:tab/>
        <w:t>Производство основных видов продукции металлургического производства и товаров народного потребления.</w:t>
      </w:r>
    </w:p>
    <w:p w14:paraId="1A73F7FD" w14:textId="77777777" w:rsidR="00D835CC" w:rsidRPr="00D835CC" w:rsidRDefault="00D835CC" w:rsidP="00D835CC">
      <w:pPr>
        <w:ind w:firstLine="720"/>
        <w:jc w:val="both"/>
        <w:rPr>
          <w:bCs/>
          <w:sz w:val="28"/>
        </w:rPr>
      </w:pPr>
      <w:r w:rsidRPr="00D835CC">
        <w:rPr>
          <w:bCs/>
          <w:sz w:val="28"/>
        </w:rPr>
        <w:t>2.</w:t>
      </w:r>
      <w:r w:rsidRPr="00D835CC">
        <w:rPr>
          <w:bCs/>
          <w:sz w:val="28"/>
        </w:rPr>
        <w:tab/>
        <w:t>Транспортирование грузов на всех видах имеющегося транспорта, в том числе по международным перевозкам, как на собственных, так и на привлеченных транспортных средствах.</w:t>
      </w:r>
    </w:p>
    <w:p w14:paraId="6DFD6246" w14:textId="77777777" w:rsidR="00D835CC" w:rsidRPr="00D835CC" w:rsidRDefault="00D835CC" w:rsidP="00D835CC">
      <w:pPr>
        <w:ind w:firstLine="720"/>
        <w:jc w:val="both"/>
        <w:rPr>
          <w:bCs/>
          <w:sz w:val="28"/>
        </w:rPr>
      </w:pPr>
      <w:r w:rsidRPr="00D835CC">
        <w:rPr>
          <w:bCs/>
          <w:sz w:val="28"/>
        </w:rPr>
        <w:t>3.</w:t>
      </w:r>
      <w:r w:rsidRPr="00D835CC">
        <w:rPr>
          <w:bCs/>
          <w:sz w:val="28"/>
        </w:rPr>
        <w:tab/>
        <w:t>Деятельность по техническому обслуживанию и ремонту подвижного состава на железнодорожном транспорте.</w:t>
      </w:r>
    </w:p>
    <w:p w14:paraId="2CB00E91" w14:textId="77777777" w:rsidR="00D835CC" w:rsidRPr="00D835CC" w:rsidRDefault="00D835CC" w:rsidP="00D835CC">
      <w:pPr>
        <w:ind w:firstLine="720"/>
        <w:jc w:val="both"/>
        <w:rPr>
          <w:bCs/>
          <w:sz w:val="28"/>
        </w:rPr>
      </w:pPr>
      <w:r w:rsidRPr="00D835CC">
        <w:rPr>
          <w:bCs/>
          <w:sz w:val="28"/>
        </w:rPr>
        <w:t>4.</w:t>
      </w:r>
      <w:r w:rsidRPr="00D835CC">
        <w:rPr>
          <w:bCs/>
          <w:sz w:val="28"/>
        </w:rPr>
        <w:tab/>
        <w:t>Иная деятельность, не запрещенная действующим законодательством.</w:t>
      </w:r>
    </w:p>
    <w:p w14:paraId="792BA352" w14:textId="77777777" w:rsidR="00D835CC" w:rsidRPr="00D835CC" w:rsidRDefault="00D835CC" w:rsidP="00D835CC">
      <w:pPr>
        <w:ind w:firstLine="720"/>
        <w:jc w:val="both"/>
        <w:rPr>
          <w:bCs/>
          <w:sz w:val="28"/>
        </w:rPr>
      </w:pPr>
    </w:p>
    <w:p w14:paraId="1A25680B" w14:textId="77777777" w:rsidR="00D835CC" w:rsidRPr="00D835CC" w:rsidRDefault="00D835CC" w:rsidP="00D835CC">
      <w:pPr>
        <w:ind w:firstLine="720"/>
        <w:jc w:val="center"/>
        <w:rPr>
          <w:b/>
          <w:bCs/>
          <w:i/>
          <w:sz w:val="28"/>
          <w:u w:val="single"/>
        </w:rPr>
      </w:pPr>
      <w:r w:rsidRPr="00D835CC">
        <w:rPr>
          <w:b/>
          <w:bCs/>
          <w:i/>
          <w:sz w:val="28"/>
          <w:u w:val="single"/>
        </w:rPr>
        <w:t>Площадка рельсового проката</w:t>
      </w:r>
    </w:p>
    <w:p w14:paraId="28152D2A" w14:textId="77777777" w:rsidR="00D835CC" w:rsidRPr="00D835CC" w:rsidRDefault="00D835CC" w:rsidP="00D835CC">
      <w:pPr>
        <w:ind w:firstLine="720"/>
        <w:jc w:val="center"/>
        <w:rPr>
          <w:b/>
          <w:bCs/>
          <w:i/>
          <w:sz w:val="28"/>
          <w:u w:val="single"/>
        </w:rPr>
      </w:pPr>
    </w:p>
    <w:p w14:paraId="4F725C74" w14:textId="77777777" w:rsidR="00D835CC" w:rsidRPr="00D835CC" w:rsidRDefault="00D835CC" w:rsidP="00D835CC">
      <w:pPr>
        <w:ind w:firstLine="720"/>
        <w:jc w:val="both"/>
        <w:rPr>
          <w:bCs/>
          <w:sz w:val="28"/>
        </w:rPr>
      </w:pPr>
      <w:r w:rsidRPr="00D835CC">
        <w:rPr>
          <w:bCs/>
          <w:sz w:val="28"/>
        </w:rPr>
        <w:t xml:space="preserve">Объемы транспортных услуг на период регулирования организация предлагает принять в следующих размерах: </w:t>
      </w:r>
    </w:p>
    <w:p w14:paraId="7151B0D2" w14:textId="77777777" w:rsidR="00D835CC" w:rsidRPr="00D835CC" w:rsidRDefault="00D835CC" w:rsidP="00D835CC">
      <w:pPr>
        <w:ind w:firstLine="720"/>
        <w:jc w:val="both"/>
        <w:rPr>
          <w:bCs/>
          <w:sz w:val="28"/>
        </w:rPr>
      </w:pPr>
      <w:r w:rsidRPr="00D835CC">
        <w:rPr>
          <w:bCs/>
          <w:sz w:val="28"/>
        </w:rPr>
        <w:t xml:space="preserve">-  Объемы услуг по перевозке </w:t>
      </w:r>
      <w:proofErr w:type="gramStart"/>
      <w:r w:rsidRPr="00D835CC">
        <w:rPr>
          <w:bCs/>
          <w:sz w:val="28"/>
        </w:rPr>
        <w:t>грузов  в</w:t>
      </w:r>
      <w:proofErr w:type="gramEnd"/>
      <w:r w:rsidRPr="00D835CC">
        <w:rPr>
          <w:bCs/>
          <w:sz w:val="28"/>
        </w:rPr>
        <w:t xml:space="preserve"> размере - 18183,387 тыс. </w:t>
      </w:r>
      <w:proofErr w:type="spellStart"/>
      <w:r w:rsidRPr="00D835CC">
        <w:rPr>
          <w:bCs/>
          <w:sz w:val="28"/>
        </w:rPr>
        <w:t>тн.км</w:t>
      </w:r>
      <w:proofErr w:type="spellEnd"/>
      <w:r w:rsidRPr="00D835CC">
        <w:rPr>
          <w:bCs/>
          <w:sz w:val="28"/>
        </w:rPr>
        <w:t xml:space="preserve">., </w:t>
      </w:r>
    </w:p>
    <w:p w14:paraId="65F94A98" w14:textId="77777777" w:rsidR="00D835CC" w:rsidRPr="00D835CC" w:rsidRDefault="00D835CC" w:rsidP="00D835CC">
      <w:pPr>
        <w:ind w:firstLine="720"/>
        <w:jc w:val="both"/>
        <w:rPr>
          <w:bCs/>
          <w:sz w:val="28"/>
        </w:rPr>
      </w:pPr>
      <w:r w:rsidRPr="00D835CC">
        <w:rPr>
          <w:bCs/>
          <w:sz w:val="28"/>
        </w:rPr>
        <w:t xml:space="preserve">-  Объемы услуг по работе локомотива в размере - 801 </w:t>
      </w:r>
      <w:proofErr w:type="spellStart"/>
      <w:r w:rsidRPr="00D835CC">
        <w:rPr>
          <w:bCs/>
          <w:sz w:val="28"/>
        </w:rPr>
        <w:t>локомотиво</w:t>
      </w:r>
      <w:proofErr w:type="spellEnd"/>
      <w:r w:rsidRPr="00D835CC">
        <w:rPr>
          <w:bCs/>
          <w:sz w:val="28"/>
        </w:rPr>
        <w:t xml:space="preserve"> - час; </w:t>
      </w:r>
    </w:p>
    <w:p w14:paraId="27AF8F0C" w14:textId="77777777" w:rsidR="00D835CC" w:rsidRPr="00D835CC" w:rsidRDefault="00D835CC" w:rsidP="00D835CC">
      <w:pPr>
        <w:ind w:firstLine="720"/>
        <w:jc w:val="both"/>
        <w:rPr>
          <w:bCs/>
          <w:sz w:val="28"/>
        </w:rPr>
      </w:pPr>
      <w:r w:rsidRPr="00D835CC">
        <w:rPr>
          <w:bCs/>
          <w:sz w:val="28"/>
        </w:rPr>
        <w:t xml:space="preserve">- Объемы услуг по погрузочно-разгрузочным работам в размере 6 635 </w:t>
      </w:r>
      <w:proofErr w:type="spellStart"/>
      <w:r w:rsidRPr="00D835CC">
        <w:rPr>
          <w:bCs/>
          <w:sz w:val="28"/>
        </w:rPr>
        <w:t>крано</w:t>
      </w:r>
      <w:proofErr w:type="spellEnd"/>
      <w:r w:rsidRPr="00D835CC">
        <w:rPr>
          <w:bCs/>
          <w:sz w:val="28"/>
        </w:rPr>
        <w:t>-часов;</w:t>
      </w:r>
    </w:p>
    <w:p w14:paraId="150F936F" w14:textId="77777777" w:rsidR="00D835CC" w:rsidRPr="00D835CC" w:rsidRDefault="00D835CC" w:rsidP="00D835CC">
      <w:pPr>
        <w:ind w:firstLine="720"/>
        <w:jc w:val="both"/>
        <w:rPr>
          <w:sz w:val="28"/>
          <w:szCs w:val="28"/>
        </w:rPr>
      </w:pPr>
      <w:r w:rsidRPr="00D835CC">
        <w:rPr>
          <w:bCs/>
          <w:sz w:val="28"/>
        </w:rPr>
        <w:lastRenderedPageBreak/>
        <w:t xml:space="preserve">- Объемы услуг по эксплуатации железнодорожного пути (отстой вагонов) </w:t>
      </w:r>
      <w:bookmarkStart w:id="10" w:name="_Hlk56065039"/>
      <w:r w:rsidRPr="00D835CC">
        <w:rPr>
          <w:bCs/>
          <w:sz w:val="28"/>
        </w:rPr>
        <w:t xml:space="preserve">в размере 9006 </w:t>
      </w:r>
      <w:proofErr w:type="spellStart"/>
      <w:r w:rsidRPr="00D835CC">
        <w:rPr>
          <w:bCs/>
          <w:sz w:val="28"/>
        </w:rPr>
        <w:t>вагоно</w:t>
      </w:r>
      <w:proofErr w:type="spellEnd"/>
      <w:r w:rsidRPr="00D835CC">
        <w:rPr>
          <w:bCs/>
          <w:sz w:val="28"/>
        </w:rPr>
        <w:t xml:space="preserve">-суток.  </w:t>
      </w:r>
    </w:p>
    <w:bookmarkEnd w:id="10"/>
    <w:p w14:paraId="1197B529" w14:textId="77777777" w:rsidR="00D835CC" w:rsidRPr="00D835CC" w:rsidRDefault="00D835CC" w:rsidP="00D835CC">
      <w:pPr>
        <w:jc w:val="both"/>
        <w:rPr>
          <w:sz w:val="28"/>
          <w:szCs w:val="28"/>
        </w:rPr>
      </w:pPr>
      <w:r w:rsidRPr="00D835CC">
        <w:rPr>
          <w:sz w:val="28"/>
          <w:szCs w:val="28"/>
        </w:rPr>
        <w:t xml:space="preserve">           - Объемы услуг по эксплуатации железнодорожного пути (пропуск подвижного состава) в размере 5867 единиц подвижного состава.</w:t>
      </w:r>
    </w:p>
    <w:p w14:paraId="040DA357" w14:textId="77777777" w:rsidR="00D835CC" w:rsidRPr="00D835CC" w:rsidRDefault="00D835CC" w:rsidP="00D835CC">
      <w:pPr>
        <w:ind w:firstLine="851"/>
        <w:jc w:val="both"/>
        <w:rPr>
          <w:sz w:val="28"/>
          <w:szCs w:val="28"/>
        </w:rPr>
      </w:pPr>
      <w:r w:rsidRPr="00D835CC">
        <w:rPr>
          <w:sz w:val="28"/>
          <w:szCs w:val="28"/>
        </w:rPr>
        <w:t xml:space="preserve"> Специалист предлагает принять объемы транспортных услуг в следующих размерах:</w:t>
      </w:r>
    </w:p>
    <w:p w14:paraId="1A3FF1FC" w14:textId="77777777" w:rsidR="00D835CC" w:rsidRPr="00D835CC" w:rsidRDefault="00D835CC" w:rsidP="00D835CC">
      <w:pPr>
        <w:ind w:firstLine="720"/>
        <w:jc w:val="both"/>
        <w:rPr>
          <w:bCs/>
          <w:sz w:val="28"/>
        </w:rPr>
      </w:pPr>
      <w:r w:rsidRPr="00D835CC">
        <w:rPr>
          <w:bCs/>
          <w:sz w:val="28"/>
        </w:rPr>
        <w:t xml:space="preserve">-  Объемы услуг по перевозке грузов  в размере - </w:t>
      </w:r>
      <w:r w:rsidRPr="00D835CC">
        <w:rPr>
          <w:b/>
          <w:bCs/>
          <w:sz w:val="28"/>
        </w:rPr>
        <w:t xml:space="preserve">19217 тыс. </w:t>
      </w:r>
      <w:proofErr w:type="spellStart"/>
      <w:r w:rsidRPr="00D835CC">
        <w:rPr>
          <w:b/>
          <w:bCs/>
          <w:sz w:val="28"/>
        </w:rPr>
        <w:t>тн.км</w:t>
      </w:r>
      <w:proofErr w:type="spellEnd"/>
      <w:r w:rsidRPr="00D835CC">
        <w:rPr>
          <w:bCs/>
          <w:sz w:val="28"/>
        </w:rPr>
        <w:t xml:space="preserve">., в том числе: для сторонних потребителей услуг - 6382 тыс. </w:t>
      </w:r>
      <w:proofErr w:type="spellStart"/>
      <w:r w:rsidRPr="00D835CC">
        <w:rPr>
          <w:bCs/>
          <w:sz w:val="28"/>
        </w:rPr>
        <w:t>тн.км</w:t>
      </w:r>
      <w:proofErr w:type="spellEnd"/>
      <w:r w:rsidRPr="00D835CC">
        <w:rPr>
          <w:bCs/>
          <w:sz w:val="28"/>
        </w:rPr>
        <w:t xml:space="preserve">, исходя из среднего объема перевозок  за 3 последних года (согласно пункту 7.1. Методических рекомендаций) на основании предоставленной организации расшифровки объемов (Т.2 стр. 311) и для собственных нужд в размере - 12835 тыс. </w:t>
      </w:r>
      <w:proofErr w:type="spellStart"/>
      <w:r w:rsidRPr="00D835CC">
        <w:rPr>
          <w:bCs/>
          <w:sz w:val="28"/>
        </w:rPr>
        <w:t>тн.км</w:t>
      </w:r>
      <w:proofErr w:type="spellEnd"/>
      <w:r w:rsidRPr="00D835CC">
        <w:rPr>
          <w:bCs/>
          <w:sz w:val="28"/>
        </w:rPr>
        <w:t xml:space="preserve">, исходя из среднего объема перевозок  за 3 последних года (согласно пункту 7.1. Методических рекомендаций) на основании предоставленной </w:t>
      </w:r>
      <w:proofErr w:type="spellStart"/>
      <w:r w:rsidRPr="00D835CC">
        <w:rPr>
          <w:bCs/>
          <w:sz w:val="28"/>
        </w:rPr>
        <w:t>организацей</w:t>
      </w:r>
      <w:proofErr w:type="spellEnd"/>
      <w:r w:rsidRPr="00D835CC">
        <w:rPr>
          <w:bCs/>
          <w:sz w:val="28"/>
        </w:rPr>
        <w:t xml:space="preserve"> расшифровки объемов (Т.2 стр. 311);</w:t>
      </w:r>
    </w:p>
    <w:p w14:paraId="22331EED" w14:textId="77777777" w:rsidR="00D835CC" w:rsidRPr="00D835CC" w:rsidRDefault="00D835CC" w:rsidP="00D835CC">
      <w:pPr>
        <w:ind w:firstLine="720"/>
        <w:jc w:val="both"/>
        <w:rPr>
          <w:bCs/>
          <w:sz w:val="28"/>
        </w:rPr>
      </w:pPr>
      <w:r w:rsidRPr="00D835CC">
        <w:rPr>
          <w:bCs/>
          <w:sz w:val="28"/>
        </w:rPr>
        <w:t xml:space="preserve">-  Объемы услуг по работе локомотива в размере - 955 </w:t>
      </w:r>
      <w:proofErr w:type="spellStart"/>
      <w:r w:rsidRPr="00D835CC">
        <w:rPr>
          <w:bCs/>
          <w:sz w:val="28"/>
        </w:rPr>
        <w:t>локомотиво</w:t>
      </w:r>
      <w:proofErr w:type="spellEnd"/>
      <w:r w:rsidRPr="00D835CC">
        <w:rPr>
          <w:bCs/>
          <w:sz w:val="28"/>
        </w:rPr>
        <w:t xml:space="preserve"> – часов по факту отчетного периода 2021 года; </w:t>
      </w:r>
    </w:p>
    <w:p w14:paraId="1E361D6D" w14:textId="77777777" w:rsidR="00D835CC" w:rsidRPr="00D835CC" w:rsidRDefault="00D835CC" w:rsidP="00D835CC">
      <w:pPr>
        <w:ind w:firstLine="720"/>
        <w:jc w:val="both"/>
        <w:rPr>
          <w:bCs/>
          <w:sz w:val="28"/>
        </w:rPr>
      </w:pPr>
      <w:r w:rsidRPr="00D835CC">
        <w:rPr>
          <w:bCs/>
          <w:sz w:val="28"/>
        </w:rPr>
        <w:t xml:space="preserve">- Объемы услуг по погрузочно-разгрузочным работам в размере 6 635 </w:t>
      </w:r>
      <w:proofErr w:type="spellStart"/>
      <w:r w:rsidRPr="00D835CC">
        <w:rPr>
          <w:bCs/>
          <w:sz w:val="28"/>
        </w:rPr>
        <w:t>крано</w:t>
      </w:r>
      <w:proofErr w:type="spellEnd"/>
      <w:r w:rsidRPr="00D835CC">
        <w:rPr>
          <w:bCs/>
          <w:sz w:val="28"/>
        </w:rPr>
        <w:t xml:space="preserve">-часов, в том числе для сторонних потребителей услуг - 30 </w:t>
      </w:r>
      <w:proofErr w:type="spellStart"/>
      <w:r w:rsidRPr="00D835CC">
        <w:rPr>
          <w:bCs/>
          <w:sz w:val="28"/>
        </w:rPr>
        <w:t>крано</w:t>
      </w:r>
      <w:proofErr w:type="spellEnd"/>
      <w:r w:rsidRPr="00D835CC">
        <w:rPr>
          <w:bCs/>
          <w:sz w:val="28"/>
        </w:rPr>
        <w:t xml:space="preserve">-часов по представленным протоколам согласования объемов услуг и для собственных нужд в размере - 6605 </w:t>
      </w:r>
      <w:proofErr w:type="spellStart"/>
      <w:r w:rsidRPr="00D835CC">
        <w:rPr>
          <w:bCs/>
          <w:sz w:val="28"/>
        </w:rPr>
        <w:t>крано</w:t>
      </w:r>
      <w:proofErr w:type="spellEnd"/>
      <w:r w:rsidRPr="00D835CC">
        <w:rPr>
          <w:bCs/>
          <w:sz w:val="28"/>
        </w:rPr>
        <w:t>-часов по предложению организации;</w:t>
      </w:r>
    </w:p>
    <w:p w14:paraId="1D13A256" w14:textId="77777777" w:rsidR="00D835CC" w:rsidRPr="00D835CC" w:rsidRDefault="00D835CC" w:rsidP="00D835CC">
      <w:pPr>
        <w:ind w:firstLine="720"/>
        <w:jc w:val="both"/>
        <w:rPr>
          <w:sz w:val="28"/>
          <w:szCs w:val="28"/>
        </w:rPr>
      </w:pPr>
      <w:r w:rsidRPr="00D835CC">
        <w:rPr>
          <w:bCs/>
          <w:sz w:val="28"/>
        </w:rPr>
        <w:t xml:space="preserve">- Объемы услуг по эксплуатации железнодорожного пути (отстой вагонов) в размере 9006 </w:t>
      </w:r>
      <w:proofErr w:type="spellStart"/>
      <w:r w:rsidRPr="00D835CC">
        <w:rPr>
          <w:bCs/>
          <w:sz w:val="28"/>
        </w:rPr>
        <w:t>вагоно</w:t>
      </w:r>
      <w:proofErr w:type="spellEnd"/>
      <w:r w:rsidRPr="00D835CC">
        <w:rPr>
          <w:bCs/>
          <w:sz w:val="28"/>
        </w:rPr>
        <w:t xml:space="preserve">-суток по предложению организации; </w:t>
      </w:r>
    </w:p>
    <w:p w14:paraId="15477883" w14:textId="77777777" w:rsidR="00D835CC" w:rsidRPr="00D835CC" w:rsidRDefault="00D835CC" w:rsidP="00D835CC">
      <w:pPr>
        <w:jc w:val="both"/>
        <w:rPr>
          <w:sz w:val="28"/>
          <w:szCs w:val="28"/>
        </w:rPr>
      </w:pPr>
      <w:r w:rsidRPr="00D835CC">
        <w:rPr>
          <w:sz w:val="28"/>
          <w:szCs w:val="28"/>
        </w:rPr>
        <w:t xml:space="preserve">           - Объемы услуг по эксплуатации железнодорожного пути (пропуск подвижного состава) в размере 5867 единиц подвижного состава согласно представленным </w:t>
      </w:r>
      <w:proofErr w:type="gramStart"/>
      <w:r w:rsidRPr="00D835CC">
        <w:rPr>
          <w:sz w:val="28"/>
          <w:szCs w:val="28"/>
        </w:rPr>
        <w:t>протоколам  согласования</w:t>
      </w:r>
      <w:proofErr w:type="gramEnd"/>
      <w:r w:rsidRPr="00D835CC">
        <w:rPr>
          <w:sz w:val="28"/>
          <w:szCs w:val="28"/>
        </w:rPr>
        <w:t xml:space="preserve"> объемов услуг с потребителями.</w:t>
      </w:r>
    </w:p>
    <w:p w14:paraId="71E70710" w14:textId="77777777" w:rsidR="00D835CC" w:rsidRPr="00D835CC" w:rsidRDefault="00D835CC" w:rsidP="00D835CC">
      <w:pPr>
        <w:ind w:firstLine="720"/>
        <w:jc w:val="both"/>
        <w:rPr>
          <w:sz w:val="28"/>
          <w:szCs w:val="28"/>
        </w:rPr>
      </w:pPr>
      <w:r w:rsidRPr="00D835CC">
        <w:rPr>
          <w:sz w:val="28"/>
          <w:szCs w:val="28"/>
        </w:rPr>
        <w:t xml:space="preserve">Величина экономически обоснованных расходов на регулируемый </w:t>
      </w:r>
      <w:proofErr w:type="gramStart"/>
      <w:r w:rsidRPr="00D835CC">
        <w:rPr>
          <w:sz w:val="28"/>
          <w:szCs w:val="28"/>
        </w:rPr>
        <w:t>период  по</w:t>
      </w:r>
      <w:proofErr w:type="gramEnd"/>
      <w:r w:rsidRPr="00D835CC">
        <w:rPr>
          <w:sz w:val="28"/>
          <w:szCs w:val="28"/>
        </w:rPr>
        <w:t xml:space="preserve"> предложению организации составляет 645982  тыс. руб. </w:t>
      </w:r>
    </w:p>
    <w:p w14:paraId="4706E9F9" w14:textId="77777777" w:rsidR="00D835CC" w:rsidRPr="00D835CC" w:rsidRDefault="00D835CC" w:rsidP="00D835CC">
      <w:pPr>
        <w:ind w:firstLine="567"/>
        <w:jc w:val="both"/>
        <w:rPr>
          <w:sz w:val="28"/>
          <w:szCs w:val="28"/>
        </w:rPr>
      </w:pPr>
      <w:r w:rsidRPr="00D835CC">
        <w:rPr>
          <w:sz w:val="28"/>
          <w:szCs w:val="28"/>
        </w:rPr>
        <w:t xml:space="preserve">Проанализировав представленную АО «ЕВРАЗ ЗСМК» бухгалтерскую отчетность за 2021 год, </w:t>
      </w:r>
      <w:proofErr w:type="spellStart"/>
      <w:r w:rsidRPr="00D835CC">
        <w:rPr>
          <w:sz w:val="28"/>
          <w:szCs w:val="28"/>
        </w:rPr>
        <w:t>оборотно</w:t>
      </w:r>
      <w:proofErr w:type="spellEnd"/>
      <w:r w:rsidRPr="00D835CC">
        <w:rPr>
          <w:sz w:val="28"/>
          <w:szCs w:val="28"/>
        </w:rPr>
        <w:t>-сальдовые ведомости по МВЗ за 2021 год, статистическую отчетность, учетную политику организации, порядок распределения затрат, выявлен факт отсутствия ведения АО «ЕВРАЗ ЗСМК» раздельного учета доходов и расходов по регулируемым и нерегулируемым видам деятельности.</w:t>
      </w:r>
    </w:p>
    <w:p w14:paraId="6F4AC45B" w14:textId="77777777" w:rsidR="00D835CC" w:rsidRPr="00D835CC" w:rsidRDefault="00D835CC" w:rsidP="00D835CC">
      <w:pPr>
        <w:ind w:firstLine="567"/>
        <w:jc w:val="both"/>
        <w:rPr>
          <w:sz w:val="28"/>
          <w:szCs w:val="28"/>
        </w:rPr>
      </w:pPr>
      <w:r w:rsidRPr="00D835CC">
        <w:rPr>
          <w:sz w:val="28"/>
          <w:szCs w:val="28"/>
        </w:rPr>
        <w:t xml:space="preserve">Организацией ведется учет расходов по </w:t>
      </w:r>
      <w:proofErr w:type="spellStart"/>
      <w:r w:rsidRPr="00D835CC">
        <w:rPr>
          <w:sz w:val="28"/>
          <w:szCs w:val="28"/>
        </w:rPr>
        <w:t>оборотно</w:t>
      </w:r>
      <w:proofErr w:type="spellEnd"/>
      <w:r w:rsidRPr="00D835CC">
        <w:rPr>
          <w:sz w:val="28"/>
          <w:szCs w:val="28"/>
        </w:rPr>
        <w:t xml:space="preserve"> - сальдовым ведомостям МВЗ по составляющим: локомотивная составляющая, путейская </w:t>
      </w:r>
      <w:proofErr w:type="gramStart"/>
      <w:r w:rsidRPr="00D835CC">
        <w:rPr>
          <w:sz w:val="28"/>
          <w:szCs w:val="28"/>
        </w:rPr>
        <w:t>составляющая  и</w:t>
      </w:r>
      <w:proofErr w:type="gramEnd"/>
      <w:r w:rsidRPr="00D835CC">
        <w:rPr>
          <w:sz w:val="28"/>
          <w:szCs w:val="28"/>
        </w:rPr>
        <w:t xml:space="preserve"> погрузочно-разгрузочные работы. Организацией расходы на пропуск и отстой не выделены. Данные расходы учтены в путейской составляющей.</w:t>
      </w:r>
    </w:p>
    <w:p w14:paraId="225BBB2A" w14:textId="77777777" w:rsidR="00D835CC" w:rsidRPr="00D835CC" w:rsidRDefault="00D835CC" w:rsidP="00D835CC">
      <w:pPr>
        <w:ind w:firstLine="720"/>
        <w:jc w:val="both"/>
        <w:rPr>
          <w:sz w:val="28"/>
          <w:szCs w:val="28"/>
        </w:rPr>
      </w:pPr>
      <w:r w:rsidRPr="00D835CC">
        <w:rPr>
          <w:sz w:val="28"/>
          <w:szCs w:val="28"/>
        </w:rPr>
        <w:t>При проведении анализа экономической обоснованности представленных для расчёта тарифов АО «ЕВРАЗ ЗСМК»</w:t>
      </w:r>
      <w:r w:rsidRPr="00D835CC">
        <w:rPr>
          <w:iCs/>
          <w:color w:val="000000"/>
          <w:sz w:val="28"/>
          <w:szCs w:val="28"/>
          <w:lang w:val="x-none" w:eastAsia="x-none"/>
        </w:rPr>
        <w:t xml:space="preserve"> </w:t>
      </w:r>
      <w:r w:rsidRPr="00D835CC">
        <w:rPr>
          <w:sz w:val="28"/>
          <w:szCs w:val="28"/>
        </w:rPr>
        <w:t>материалов, специалист считает экономически обоснованными расходы по статьям затрат на следующем уровне:</w:t>
      </w:r>
    </w:p>
    <w:p w14:paraId="34280783" w14:textId="77777777" w:rsidR="00D835CC" w:rsidRPr="00D835CC" w:rsidRDefault="00D835CC" w:rsidP="00D835CC">
      <w:pPr>
        <w:ind w:firstLine="720"/>
        <w:jc w:val="both"/>
        <w:rPr>
          <w:sz w:val="28"/>
          <w:szCs w:val="28"/>
        </w:rPr>
      </w:pPr>
      <w:r w:rsidRPr="00D835CC">
        <w:rPr>
          <w:sz w:val="28"/>
          <w:szCs w:val="28"/>
        </w:rPr>
        <w:t>Прямые расходы специалист предлагает принять в размере – 317893 тыс. руб</w:t>
      </w:r>
      <w:bookmarkStart w:id="11" w:name="_Hlk1658512"/>
      <w:bookmarkStart w:id="12" w:name="_Hlk529871800"/>
      <w:r w:rsidRPr="00D835CC">
        <w:rPr>
          <w:sz w:val="28"/>
          <w:szCs w:val="28"/>
        </w:rPr>
        <w:t>лей.</w:t>
      </w:r>
    </w:p>
    <w:p w14:paraId="7EB4EA7A" w14:textId="77777777" w:rsidR="00D835CC" w:rsidRPr="00D835CC" w:rsidRDefault="00D835CC" w:rsidP="00D835CC">
      <w:pPr>
        <w:ind w:firstLine="720"/>
        <w:jc w:val="both"/>
        <w:rPr>
          <w:sz w:val="28"/>
          <w:szCs w:val="28"/>
        </w:rPr>
      </w:pPr>
      <w:r w:rsidRPr="00D835CC">
        <w:rPr>
          <w:sz w:val="28"/>
          <w:szCs w:val="28"/>
        </w:rPr>
        <w:t>1. Расходы на оплату труда АО «ЕВРАЗ ЗСМК» предлагает принять в размере 192449 тыс. руб. Численность предлагается принять в составе 287 человек, среднюю заработную плату в размере 55879 руб.</w:t>
      </w:r>
    </w:p>
    <w:p w14:paraId="7D944BDE" w14:textId="77777777" w:rsidR="00D835CC" w:rsidRPr="00D835CC" w:rsidRDefault="00D835CC" w:rsidP="00D835CC">
      <w:pPr>
        <w:ind w:firstLine="851"/>
        <w:jc w:val="both"/>
        <w:rPr>
          <w:sz w:val="28"/>
          <w:szCs w:val="28"/>
          <w:lang w:eastAsia="en-US"/>
        </w:rPr>
      </w:pPr>
      <w:r w:rsidRPr="00D835CC">
        <w:rPr>
          <w:sz w:val="28"/>
          <w:szCs w:val="28"/>
          <w:lang w:val="x-none" w:eastAsia="x-none"/>
        </w:rPr>
        <w:t>В обоснование расходов организация предоставила</w:t>
      </w:r>
      <w:r w:rsidRPr="00D835CC">
        <w:rPr>
          <w:sz w:val="28"/>
          <w:szCs w:val="28"/>
          <w:lang w:eastAsia="en-US"/>
        </w:rPr>
        <w:t xml:space="preserve"> расчеты по ФОТ за отчетный период и на период регулирования (Т2), штатные расписания за 2021 год и на период регулирования(Т2 стр.121), </w:t>
      </w:r>
      <w:proofErr w:type="spellStart"/>
      <w:r w:rsidRPr="00D835CC">
        <w:rPr>
          <w:sz w:val="28"/>
          <w:szCs w:val="28"/>
          <w:lang w:eastAsia="en-US"/>
        </w:rPr>
        <w:t>оборотно</w:t>
      </w:r>
      <w:proofErr w:type="spellEnd"/>
      <w:r w:rsidRPr="00D835CC">
        <w:rPr>
          <w:sz w:val="28"/>
          <w:szCs w:val="28"/>
          <w:lang w:eastAsia="en-US"/>
        </w:rPr>
        <w:t xml:space="preserve">-сальдовые ведомости по МВЗ за 2021 </w:t>
      </w:r>
      <w:r w:rsidRPr="00D835CC">
        <w:rPr>
          <w:sz w:val="28"/>
          <w:szCs w:val="28"/>
          <w:lang w:eastAsia="en-US"/>
        </w:rPr>
        <w:lastRenderedPageBreak/>
        <w:t xml:space="preserve">год (Т2 стр. 70), </w:t>
      </w:r>
      <w:r w:rsidRPr="00D835CC">
        <w:rPr>
          <w:sz w:val="28"/>
          <w:szCs w:val="28"/>
          <w:lang w:val="x-none" w:eastAsia="x-none"/>
        </w:rPr>
        <w:t>расчетные таблицы «Расходы на оплату труда за отчетный</w:t>
      </w:r>
      <w:r w:rsidRPr="00D835CC">
        <w:rPr>
          <w:sz w:val="28"/>
          <w:szCs w:val="28"/>
          <w:lang w:eastAsia="x-none"/>
        </w:rPr>
        <w:t xml:space="preserve"> 2021 год</w:t>
      </w:r>
      <w:r w:rsidRPr="00D835CC">
        <w:rPr>
          <w:sz w:val="28"/>
          <w:szCs w:val="28"/>
          <w:lang w:val="x-none" w:eastAsia="x-none"/>
        </w:rPr>
        <w:t xml:space="preserve"> и расчетный периоды регулирования</w:t>
      </w:r>
      <w:r w:rsidRPr="00D835CC">
        <w:rPr>
          <w:sz w:val="28"/>
          <w:szCs w:val="28"/>
          <w:lang w:eastAsia="x-none"/>
        </w:rPr>
        <w:t>»</w:t>
      </w:r>
      <w:r w:rsidRPr="00D835CC">
        <w:rPr>
          <w:sz w:val="28"/>
          <w:szCs w:val="28"/>
          <w:lang w:eastAsia="en-US"/>
        </w:rPr>
        <w:t xml:space="preserve">, фактические калькуляции за отчетный период 2021 год и плановые калькуляции на период регулирования (Т2 стр. 54), </w:t>
      </w:r>
      <w:r w:rsidRPr="00D835CC">
        <w:rPr>
          <w:sz w:val="28"/>
          <w:szCs w:val="28"/>
          <w:lang w:val="x-none" w:eastAsia="x-none"/>
        </w:rPr>
        <w:t>статистическ</w:t>
      </w:r>
      <w:r w:rsidRPr="00D835CC">
        <w:rPr>
          <w:sz w:val="28"/>
          <w:szCs w:val="28"/>
          <w:lang w:eastAsia="x-none"/>
        </w:rPr>
        <w:t>ую</w:t>
      </w:r>
      <w:r w:rsidRPr="00D835CC">
        <w:rPr>
          <w:sz w:val="28"/>
          <w:szCs w:val="28"/>
          <w:lang w:val="x-none" w:eastAsia="x-none"/>
        </w:rPr>
        <w:t xml:space="preserve"> форм</w:t>
      </w:r>
      <w:r w:rsidRPr="00D835CC">
        <w:rPr>
          <w:sz w:val="28"/>
          <w:szCs w:val="28"/>
          <w:lang w:eastAsia="x-none"/>
        </w:rPr>
        <w:t xml:space="preserve">у </w:t>
      </w:r>
      <w:r w:rsidRPr="00D835CC">
        <w:rPr>
          <w:sz w:val="28"/>
          <w:szCs w:val="28"/>
          <w:lang w:val="x-none" w:eastAsia="x-none"/>
        </w:rPr>
        <w:t>№ П-</w:t>
      </w:r>
      <w:r w:rsidRPr="00D835CC">
        <w:rPr>
          <w:sz w:val="28"/>
          <w:szCs w:val="28"/>
          <w:lang w:eastAsia="x-none"/>
        </w:rPr>
        <w:t>4, 4-ФСС.</w:t>
      </w:r>
    </w:p>
    <w:p w14:paraId="3D2F8619" w14:textId="77777777" w:rsidR="00D835CC" w:rsidRPr="00D835CC" w:rsidRDefault="00D835CC" w:rsidP="00D835CC">
      <w:pPr>
        <w:ind w:firstLine="851"/>
        <w:jc w:val="both"/>
        <w:rPr>
          <w:sz w:val="28"/>
          <w:szCs w:val="28"/>
          <w:lang w:eastAsia="en-US"/>
        </w:rPr>
      </w:pPr>
      <w:r w:rsidRPr="00D835CC">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D835CC">
        <w:rPr>
          <w:sz w:val="28"/>
          <w:szCs w:val="28"/>
          <w:lang w:eastAsia="x-none"/>
        </w:rPr>
        <w:t xml:space="preserve">в соответствии с пунктом                           </w:t>
      </w:r>
      <w:r w:rsidRPr="00D835CC">
        <w:rPr>
          <w:sz w:val="28"/>
          <w:szCs w:val="28"/>
          <w:lang w:val="x-none" w:eastAsia="x-none"/>
        </w:rPr>
        <w:t xml:space="preserve">4.3 Методических рекомендаций  </w:t>
      </w:r>
      <w:r w:rsidRPr="00D835CC">
        <w:rPr>
          <w:sz w:val="28"/>
          <w:szCs w:val="28"/>
          <w:lang w:eastAsia="en-US"/>
        </w:rPr>
        <w:t>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6338500F" w14:textId="77777777" w:rsidR="00D835CC" w:rsidRPr="00D835CC" w:rsidRDefault="00D835CC" w:rsidP="00D835CC">
      <w:pPr>
        <w:ind w:firstLine="851"/>
        <w:jc w:val="both"/>
        <w:rPr>
          <w:sz w:val="28"/>
          <w:szCs w:val="28"/>
          <w:lang w:val="x-none" w:eastAsia="x-none"/>
        </w:rPr>
      </w:pPr>
      <w:r w:rsidRPr="00D835CC">
        <w:rPr>
          <w:sz w:val="28"/>
          <w:szCs w:val="28"/>
          <w:lang w:eastAsia="en-US"/>
        </w:rPr>
        <w:t xml:space="preserve">Согласно п. 4.3. Методики </w:t>
      </w:r>
      <w:proofErr w:type="spellStart"/>
      <w:r w:rsidRPr="00D835CC">
        <w:rPr>
          <w:sz w:val="28"/>
          <w:szCs w:val="28"/>
          <w:lang w:eastAsia="en-US"/>
        </w:rPr>
        <w:t>ч</w:t>
      </w:r>
      <w:r w:rsidRPr="00D835CC">
        <w:rPr>
          <w:sz w:val="28"/>
          <w:szCs w:val="28"/>
          <w:lang w:eastAsia="x-none"/>
        </w:rPr>
        <w:t>и</w:t>
      </w:r>
      <w:r w:rsidRPr="00D835CC">
        <w:rPr>
          <w:sz w:val="28"/>
          <w:szCs w:val="28"/>
          <w:lang w:val="x-none" w:eastAsia="x-none"/>
        </w:rPr>
        <w:t>сленность</w:t>
      </w:r>
      <w:proofErr w:type="spellEnd"/>
      <w:r w:rsidRPr="00D835CC">
        <w:rPr>
          <w:sz w:val="28"/>
          <w:szCs w:val="28"/>
          <w:lang w:val="x-none" w:eastAsia="x-none"/>
        </w:rPr>
        <w:t xml:space="preserve">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w:t>
      </w:r>
    </w:p>
    <w:p w14:paraId="02644DA2" w14:textId="77777777" w:rsidR="00D835CC" w:rsidRPr="00D835CC" w:rsidRDefault="00D835CC" w:rsidP="00D835CC">
      <w:pPr>
        <w:ind w:firstLine="567"/>
        <w:jc w:val="both"/>
        <w:rPr>
          <w:sz w:val="28"/>
          <w:szCs w:val="28"/>
          <w:lang w:eastAsia="en-US"/>
        </w:rPr>
      </w:pPr>
      <w:r w:rsidRPr="00D835CC">
        <w:rPr>
          <w:sz w:val="28"/>
          <w:szCs w:val="28"/>
          <w:lang w:eastAsia="en-US"/>
        </w:rPr>
        <w:t xml:space="preserve"> Специалист предлагает принять численность (Т2 стр.120) по предложению организации за </w:t>
      </w:r>
      <w:proofErr w:type="gramStart"/>
      <w:r w:rsidRPr="00D835CC">
        <w:rPr>
          <w:sz w:val="28"/>
          <w:szCs w:val="28"/>
          <w:lang w:eastAsia="en-US"/>
        </w:rPr>
        <w:t>исключением:  3</w:t>
      </w:r>
      <w:proofErr w:type="gramEnd"/>
      <w:r w:rsidRPr="00D835CC">
        <w:rPr>
          <w:sz w:val="28"/>
          <w:szCs w:val="28"/>
          <w:lang w:eastAsia="en-US"/>
        </w:rPr>
        <w:t xml:space="preserve"> должностей  распределитель работ, 4 должностей машинистов. Согласно Распоряжению Минтранса от 30.03.2001 № АН-25-р "Об утверждении нормативно-технических документов" состав локомотивных бригад должен состоять из машиниста тепловоза, помощника машиниста тепловоза. По нормативному расчету РЭК Кузбасса рабочий парк тепловозов составляет 8 локомотивов. Для беспрерывной работы 8 локомотивов считаем, что производственную деятельность организации достаточно со штатом 24 машиниста и 24 помощника машиниста. По расшифровке организации (Т2 стр. 117) помощников машинистов в штате нет, в связи с этим по нормативному расчету включены 48 машинистов. Численность на период регулирования составит 280 единиц.</w:t>
      </w:r>
    </w:p>
    <w:p w14:paraId="5D02EED5" w14:textId="77777777" w:rsidR="00D835CC" w:rsidRPr="00D835CC" w:rsidRDefault="00D835CC" w:rsidP="00D835CC">
      <w:pPr>
        <w:ind w:firstLine="567"/>
        <w:jc w:val="both"/>
        <w:rPr>
          <w:sz w:val="28"/>
          <w:szCs w:val="28"/>
        </w:rPr>
      </w:pPr>
      <w:bookmarkStart w:id="13" w:name="_Hlk114064622"/>
      <w:bookmarkEnd w:id="11"/>
      <w:r w:rsidRPr="00D835CC">
        <w:rPr>
          <w:sz w:val="28"/>
          <w:szCs w:val="28"/>
        </w:rPr>
        <w:t xml:space="preserve"> Следует отметить, что фактическая заработная плата на предприятии превышает плановый размер на 2022 год. В связи с этим, </w:t>
      </w:r>
      <w:proofErr w:type="gramStart"/>
      <w:r w:rsidRPr="00D835CC">
        <w:rPr>
          <w:sz w:val="28"/>
          <w:szCs w:val="28"/>
        </w:rPr>
        <w:t>среднемесячную  заработную</w:t>
      </w:r>
      <w:proofErr w:type="gramEnd"/>
      <w:r w:rsidRPr="00D835CC">
        <w:rPr>
          <w:sz w:val="28"/>
          <w:szCs w:val="28"/>
        </w:rPr>
        <w:t xml:space="preserve"> плату специалист предлагает принять  по плану 2022 года с учетом индекса Минэкономразвития России 104,3% на  2022 год размер, которой составит 47344 рублей.</w:t>
      </w:r>
      <w:r w:rsidRPr="00D835CC">
        <w:t xml:space="preserve"> </w:t>
      </w:r>
      <w:r w:rsidRPr="00D835CC">
        <w:rPr>
          <w:sz w:val="28"/>
          <w:szCs w:val="28"/>
        </w:rPr>
        <w:t xml:space="preserve"> Предлагаемое организацией наращивание заработной платы выше темпов роста </w:t>
      </w:r>
      <w:proofErr w:type="gramStart"/>
      <w:r w:rsidRPr="00D835CC">
        <w:rPr>
          <w:sz w:val="28"/>
          <w:szCs w:val="28"/>
        </w:rPr>
        <w:t>инфляции  экономически</w:t>
      </w:r>
      <w:proofErr w:type="gramEnd"/>
      <w:r w:rsidRPr="00D835CC">
        <w:rPr>
          <w:sz w:val="28"/>
          <w:szCs w:val="28"/>
        </w:rPr>
        <w:t xml:space="preserve"> необоснованно. </w:t>
      </w:r>
    </w:p>
    <w:bookmarkEnd w:id="13"/>
    <w:p w14:paraId="549136F3" w14:textId="77777777" w:rsidR="00D835CC" w:rsidRPr="00D835CC" w:rsidRDefault="00D835CC" w:rsidP="00D835CC">
      <w:pPr>
        <w:ind w:firstLine="720"/>
        <w:jc w:val="both"/>
        <w:rPr>
          <w:sz w:val="28"/>
          <w:szCs w:val="28"/>
        </w:rPr>
      </w:pPr>
      <w:r w:rsidRPr="00D835CC">
        <w:rPr>
          <w:sz w:val="28"/>
          <w:szCs w:val="28"/>
        </w:rPr>
        <w:t xml:space="preserve">Расходы на оплату </w:t>
      </w:r>
      <w:proofErr w:type="gramStart"/>
      <w:r w:rsidRPr="00D835CC">
        <w:rPr>
          <w:sz w:val="28"/>
          <w:szCs w:val="28"/>
        </w:rPr>
        <w:t>труда  специалист</w:t>
      </w:r>
      <w:proofErr w:type="gramEnd"/>
      <w:r w:rsidRPr="00D835CC">
        <w:rPr>
          <w:sz w:val="28"/>
          <w:szCs w:val="28"/>
        </w:rPr>
        <w:t xml:space="preserve"> предлагает принять на период регулирования в размере 159075 </w:t>
      </w:r>
      <w:proofErr w:type="spellStart"/>
      <w:r w:rsidRPr="00D835CC">
        <w:rPr>
          <w:sz w:val="28"/>
          <w:szCs w:val="28"/>
        </w:rPr>
        <w:t>тыс.руб</w:t>
      </w:r>
      <w:proofErr w:type="spellEnd"/>
      <w:r w:rsidRPr="00D835CC">
        <w:rPr>
          <w:sz w:val="28"/>
          <w:szCs w:val="28"/>
        </w:rPr>
        <w:t xml:space="preserve">.  с учетом принятой численности и среднемесячной заработной платы. </w:t>
      </w:r>
    </w:p>
    <w:p w14:paraId="61F5E363" w14:textId="77777777" w:rsidR="00D835CC" w:rsidRPr="00D835CC" w:rsidRDefault="00D835CC" w:rsidP="00D835CC">
      <w:pPr>
        <w:ind w:firstLine="567"/>
        <w:jc w:val="both"/>
        <w:rPr>
          <w:color w:val="FF0000"/>
          <w:sz w:val="28"/>
          <w:szCs w:val="28"/>
        </w:rPr>
      </w:pPr>
      <w:r w:rsidRPr="00D835CC">
        <w:rPr>
          <w:sz w:val="28"/>
          <w:szCs w:val="28"/>
        </w:rPr>
        <w:t xml:space="preserve"> </w:t>
      </w:r>
      <w:bookmarkEnd w:id="12"/>
      <w:r w:rsidRPr="00D835CC">
        <w:rPr>
          <w:sz w:val="28"/>
          <w:szCs w:val="28"/>
        </w:rPr>
        <w:t>2</w:t>
      </w:r>
      <w:r w:rsidRPr="00D835CC">
        <w:rPr>
          <w:color w:val="FF0000"/>
          <w:sz w:val="28"/>
          <w:szCs w:val="28"/>
        </w:rPr>
        <w:t xml:space="preserve">. </w:t>
      </w:r>
      <w:r w:rsidRPr="00D835CC">
        <w:rPr>
          <w:sz w:val="28"/>
          <w:szCs w:val="28"/>
        </w:rPr>
        <w:t xml:space="preserve">Расходы на налоги и сборы АО «ЕВРАЗ ЗСМК» предлагает принять в размере 63951 тыс. руб. </w:t>
      </w:r>
    </w:p>
    <w:p w14:paraId="3121485F" w14:textId="77777777" w:rsidR="00D835CC" w:rsidRPr="00D835CC" w:rsidRDefault="00D835CC" w:rsidP="00D835CC">
      <w:pPr>
        <w:ind w:firstLine="851"/>
        <w:jc w:val="both"/>
        <w:rPr>
          <w:sz w:val="28"/>
          <w:szCs w:val="28"/>
        </w:rPr>
      </w:pPr>
      <w:r w:rsidRPr="00D835CC">
        <w:rPr>
          <w:sz w:val="28"/>
          <w:szCs w:val="28"/>
        </w:rPr>
        <w:t>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форма 4-ФСС.</w:t>
      </w:r>
    </w:p>
    <w:p w14:paraId="64E24491" w14:textId="77777777" w:rsidR="00D835CC" w:rsidRPr="00D835CC" w:rsidRDefault="00D835CC" w:rsidP="00D835CC">
      <w:pPr>
        <w:ind w:firstLine="851"/>
        <w:jc w:val="both"/>
      </w:pPr>
      <w:r w:rsidRPr="00D835CC">
        <w:rPr>
          <w:bCs/>
          <w:sz w:val="28"/>
          <w:szCs w:val="28"/>
        </w:rPr>
        <w:t xml:space="preserve">Согласно п. 4.3. Методических рекомендаций расчет налогов и сборов с фонда оплаты труда производится в процентах от расходов на оплату труда основного </w:t>
      </w:r>
      <w:r w:rsidRPr="00D835CC">
        <w:rPr>
          <w:bCs/>
          <w:sz w:val="28"/>
          <w:szCs w:val="28"/>
        </w:rPr>
        <w:lastRenderedPageBreak/>
        <w:t>производственного персонала в соответствии с действующим законодательством Российской Федерации.</w:t>
      </w:r>
    </w:p>
    <w:p w14:paraId="576D69A2" w14:textId="77777777" w:rsidR="00D835CC" w:rsidRPr="00D835CC" w:rsidRDefault="00D835CC" w:rsidP="00D835CC">
      <w:pPr>
        <w:ind w:firstLine="851"/>
        <w:jc w:val="both"/>
        <w:rPr>
          <w:sz w:val="28"/>
          <w:szCs w:val="28"/>
        </w:rPr>
      </w:pPr>
      <w:r w:rsidRPr="00D835CC">
        <w:rPr>
          <w:sz w:val="28"/>
          <w:szCs w:val="28"/>
        </w:rPr>
        <w:t>Налоги и сборы с фонда оплаты труда специалист РЭК Кузбасса предлагает принять в соответствии с действующим законодательством, на основании представленного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(31,9%) (Т5 стр. 438).</w:t>
      </w:r>
    </w:p>
    <w:p w14:paraId="1B7A4877" w14:textId="77777777" w:rsidR="00D835CC" w:rsidRPr="00D835CC" w:rsidRDefault="00D835CC" w:rsidP="00D835CC">
      <w:pPr>
        <w:ind w:firstLine="851"/>
        <w:jc w:val="both"/>
        <w:rPr>
          <w:sz w:val="28"/>
          <w:szCs w:val="28"/>
        </w:rPr>
      </w:pPr>
      <w:r w:rsidRPr="00D835CC">
        <w:rPr>
          <w:sz w:val="28"/>
          <w:szCs w:val="28"/>
        </w:rPr>
        <w:t xml:space="preserve">Расходы на налоги и сборы с фонда оплаты труда специалист предлагает принять </w:t>
      </w:r>
      <w:proofErr w:type="gramStart"/>
      <w:r w:rsidRPr="00D835CC">
        <w:rPr>
          <w:sz w:val="28"/>
          <w:szCs w:val="28"/>
        </w:rPr>
        <w:t>в  размере</w:t>
      </w:r>
      <w:proofErr w:type="gramEnd"/>
      <w:r w:rsidRPr="00D835CC">
        <w:rPr>
          <w:sz w:val="28"/>
          <w:szCs w:val="28"/>
        </w:rPr>
        <w:t xml:space="preserve"> - 50745 тыс. руб.</w:t>
      </w:r>
    </w:p>
    <w:p w14:paraId="3D3AC430" w14:textId="77777777" w:rsidR="00D835CC" w:rsidRPr="00D835CC" w:rsidRDefault="00D835CC" w:rsidP="00D835CC">
      <w:pPr>
        <w:ind w:firstLine="709"/>
        <w:jc w:val="both"/>
        <w:rPr>
          <w:color w:val="FF0000"/>
          <w:sz w:val="28"/>
          <w:szCs w:val="28"/>
        </w:rPr>
      </w:pPr>
      <w:r w:rsidRPr="00D835CC">
        <w:rPr>
          <w:szCs w:val="28"/>
        </w:rPr>
        <w:t>3</w:t>
      </w:r>
      <w:r w:rsidRPr="00D835CC">
        <w:rPr>
          <w:sz w:val="28"/>
          <w:szCs w:val="28"/>
        </w:rPr>
        <w:t xml:space="preserve">. </w:t>
      </w:r>
      <w:bookmarkStart w:id="14" w:name="_Hlk1658547"/>
      <w:r w:rsidRPr="00D835CC">
        <w:rPr>
          <w:sz w:val="28"/>
          <w:szCs w:val="28"/>
        </w:rPr>
        <w:t xml:space="preserve">Расходы на топливо и ГСМ организация предлагает принять в размере - 54807 тыс. руб. </w:t>
      </w:r>
    </w:p>
    <w:p w14:paraId="12853FCE" w14:textId="77777777" w:rsidR="00D835CC" w:rsidRPr="00D835CC" w:rsidRDefault="00D835CC" w:rsidP="00D835CC">
      <w:pPr>
        <w:ind w:firstLine="540"/>
        <w:jc w:val="both"/>
        <w:rPr>
          <w:color w:val="000000"/>
          <w:spacing w:val="5"/>
          <w:sz w:val="28"/>
          <w:szCs w:val="28"/>
          <w:lang w:eastAsia="x-none"/>
        </w:rPr>
      </w:pPr>
      <w:r w:rsidRPr="00D835CC">
        <w:rPr>
          <w:color w:val="000000"/>
          <w:spacing w:val="6"/>
          <w:sz w:val="28"/>
          <w:szCs w:val="28"/>
          <w:lang w:eastAsia="x-none"/>
        </w:rPr>
        <w:t xml:space="preserve">Для подтверждения расходов  за отчетный период  и на период регулирования организацией представлены расчеты (Т2 стр. 142), </w:t>
      </w:r>
      <w:proofErr w:type="spellStart"/>
      <w:r w:rsidRPr="00D835CC">
        <w:rPr>
          <w:color w:val="000000"/>
          <w:spacing w:val="6"/>
          <w:sz w:val="28"/>
          <w:szCs w:val="28"/>
          <w:lang w:eastAsia="x-none"/>
        </w:rPr>
        <w:t>оборотно</w:t>
      </w:r>
      <w:proofErr w:type="spellEnd"/>
      <w:r w:rsidRPr="00D835CC">
        <w:rPr>
          <w:color w:val="000000"/>
          <w:spacing w:val="6"/>
          <w:sz w:val="28"/>
          <w:szCs w:val="28"/>
          <w:lang w:eastAsia="x-none"/>
        </w:rPr>
        <w:t xml:space="preserve">-сальдовые ведомости по МВЗ за 2021 год (Т2), реестры счетов-фактур, счета-фактуры за 2021 и  январь-март 2022 года (Т4), фактические калькуляции за отчетный период, плановые калькуляции, а также договора на поставку дизельного топлива и смазочных материалов (Т5). </w:t>
      </w:r>
    </w:p>
    <w:bookmarkEnd w:id="14"/>
    <w:p w14:paraId="1CED7790" w14:textId="77777777" w:rsidR="00D835CC" w:rsidRPr="00D835CC" w:rsidRDefault="00D835CC" w:rsidP="00D835CC">
      <w:pPr>
        <w:ind w:firstLine="567"/>
        <w:jc w:val="both"/>
        <w:rPr>
          <w:sz w:val="28"/>
          <w:szCs w:val="28"/>
          <w:lang w:eastAsia="x-none"/>
        </w:rPr>
      </w:pPr>
      <w:r w:rsidRPr="00D835CC">
        <w:rPr>
          <w:sz w:val="28"/>
          <w:szCs w:val="28"/>
          <w:lang w:val="x-none" w:eastAsia="x-none"/>
        </w:rPr>
        <w:t xml:space="preserve">Согласно п. 4.4. Методических рекомендаций расход смазочных материалов рассчитывается по видам смазочных материалов и их потребности на </w:t>
      </w:r>
      <w:r w:rsidRPr="00D835CC">
        <w:rPr>
          <w:sz w:val="28"/>
          <w:szCs w:val="28"/>
          <w:lang w:eastAsia="x-none"/>
        </w:rPr>
        <w:t>смазочные материалы не должен превышать 4% от расхода дизельного топлива.</w:t>
      </w:r>
    </w:p>
    <w:p w14:paraId="5D108BDA" w14:textId="77777777" w:rsidR="00D835CC" w:rsidRPr="00D835CC" w:rsidRDefault="00D835CC" w:rsidP="00D835CC">
      <w:pPr>
        <w:ind w:firstLine="540"/>
        <w:jc w:val="both"/>
        <w:rPr>
          <w:sz w:val="28"/>
          <w:szCs w:val="28"/>
          <w:lang w:eastAsia="x-none"/>
        </w:rPr>
      </w:pPr>
      <w:r w:rsidRPr="00D835CC">
        <w:rPr>
          <w:sz w:val="28"/>
          <w:szCs w:val="28"/>
          <w:lang w:eastAsia="x-none"/>
        </w:rPr>
        <w:t xml:space="preserve">Затраты на дизельное топливо для </w:t>
      </w:r>
      <w:proofErr w:type="gramStart"/>
      <w:r w:rsidRPr="00D835CC">
        <w:rPr>
          <w:sz w:val="28"/>
          <w:szCs w:val="28"/>
          <w:lang w:eastAsia="x-none"/>
        </w:rPr>
        <w:t>тепловозов  специалист</w:t>
      </w:r>
      <w:proofErr w:type="gramEnd"/>
      <w:r w:rsidRPr="00D835CC">
        <w:rPr>
          <w:sz w:val="28"/>
          <w:szCs w:val="28"/>
          <w:lang w:eastAsia="x-none"/>
        </w:rPr>
        <w:t xml:space="preserve"> предлагает принять  с учетом расхода дизельного топлива  по предложению организации (941,0 т.),  с учетом цены на дизельное топливо по факту отчетного периода 2021 года с ИЦП по производству нефтепродуктов Минэкономразвития России на 2022 год 100,1% и с корректировкой по объемам.  Расходы на дизельное топливо составят - 44148 тыс. </w:t>
      </w:r>
      <w:proofErr w:type="spellStart"/>
      <w:r w:rsidRPr="00D835CC">
        <w:rPr>
          <w:sz w:val="28"/>
          <w:szCs w:val="28"/>
          <w:lang w:eastAsia="x-none"/>
        </w:rPr>
        <w:t>руб</w:t>
      </w:r>
      <w:proofErr w:type="spellEnd"/>
    </w:p>
    <w:p w14:paraId="5ED22168" w14:textId="77777777" w:rsidR="00D835CC" w:rsidRPr="00D835CC" w:rsidRDefault="00D835CC" w:rsidP="00D835CC">
      <w:pPr>
        <w:ind w:firstLine="540"/>
        <w:jc w:val="both"/>
        <w:rPr>
          <w:sz w:val="28"/>
          <w:szCs w:val="28"/>
          <w:lang w:eastAsia="x-none"/>
        </w:rPr>
      </w:pPr>
      <w:r w:rsidRPr="00D835CC">
        <w:rPr>
          <w:sz w:val="28"/>
          <w:szCs w:val="28"/>
          <w:lang w:eastAsia="x-none"/>
        </w:rPr>
        <w:t xml:space="preserve">Расход смазочных материалов на тепловозы специалист предлагает принять по предложению организации </w:t>
      </w:r>
      <w:proofErr w:type="gramStart"/>
      <w:r w:rsidRPr="00D835CC">
        <w:rPr>
          <w:sz w:val="28"/>
          <w:szCs w:val="28"/>
          <w:lang w:eastAsia="x-none"/>
        </w:rPr>
        <w:t>в  размере</w:t>
      </w:r>
      <w:proofErr w:type="gramEnd"/>
      <w:r w:rsidRPr="00D835CC">
        <w:rPr>
          <w:sz w:val="28"/>
          <w:szCs w:val="28"/>
          <w:lang w:eastAsia="x-none"/>
        </w:rPr>
        <w:t xml:space="preserve"> 4% от расхода дизельного топлива  (941тн.). Норма расхода смазочных материалов от расхода дизельного топлива не превышена. Цену за тонну на смазочные материалы для тепловозов по факту отчетного периода с учетом ИПЦ Минэкономразвития России 104,3 % на 2022 год в размере (65,516*1,043=68,3 </w:t>
      </w:r>
      <w:proofErr w:type="spellStart"/>
      <w:r w:rsidRPr="00D835CC">
        <w:rPr>
          <w:sz w:val="28"/>
          <w:szCs w:val="28"/>
          <w:lang w:eastAsia="x-none"/>
        </w:rPr>
        <w:t>руб</w:t>
      </w:r>
      <w:proofErr w:type="spellEnd"/>
      <w:r w:rsidRPr="00D835CC">
        <w:rPr>
          <w:sz w:val="28"/>
          <w:szCs w:val="28"/>
          <w:lang w:eastAsia="x-none"/>
        </w:rPr>
        <w:t xml:space="preserve">). Расходы на смазочные материалы составят - 2572 тыс. руб. </w:t>
      </w:r>
    </w:p>
    <w:p w14:paraId="3E586C3F" w14:textId="77777777" w:rsidR="00D835CC" w:rsidRPr="00D835CC" w:rsidRDefault="00D835CC" w:rsidP="00D835CC">
      <w:pPr>
        <w:ind w:firstLine="540"/>
        <w:jc w:val="both"/>
        <w:rPr>
          <w:sz w:val="28"/>
          <w:szCs w:val="28"/>
          <w:lang w:eastAsia="x-none"/>
        </w:rPr>
      </w:pPr>
      <w:r w:rsidRPr="00D835CC">
        <w:rPr>
          <w:sz w:val="28"/>
          <w:szCs w:val="28"/>
          <w:lang w:eastAsia="x-none"/>
        </w:rPr>
        <w:t>Таким образом, специалист предлагает принять расходы на топливо и ГСМ в размере – 46720 тыс. руб.</w:t>
      </w:r>
    </w:p>
    <w:p w14:paraId="613D8214" w14:textId="77777777" w:rsidR="00D835CC" w:rsidRPr="00D835CC" w:rsidRDefault="00D835CC" w:rsidP="00D835CC">
      <w:pPr>
        <w:ind w:firstLine="540"/>
        <w:jc w:val="both"/>
        <w:rPr>
          <w:sz w:val="28"/>
          <w:szCs w:val="28"/>
          <w:lang w:eastAsia="x-none"/>
        </w:rPr>
      </w:pPr>
      <w:r w:rsidRPr="00D835CC">
        <w:rPr>
          <w:sz w:val="28"/>
          <w:szCs w:val="28"/>
          <w:lang w:val="x-none" w:eastAsia="x-none"/>
        </w:rPr>
        <w:t xml:space="preserve">4. Расходы на ремонты, техническое обслуживание основных средств организация предлагает принять в размере </w:t>
      </w:r>
      <w:r w:rsidRPr="00D835CC">
        <w:rPr>
          <w:sz w:val="28"/>
          <w:szCs w:val="28"/>
          <w:lang w:eastAsia="x-none"/>
        </w:rPr>
        <w:t>137951</w:t>
      </w:r>
      <w:r w:rsidRPr="00D835CC">
        <w:rPr>
          <w:sz w:val="28"/>
          <w:szCs w:val="28"/>
          <w:lang w:val="x-none" w:eastAsia="x-none"/>
        </w:rPr>
        <w:t xml:space="preserve"> </w:t>
      </w:r>
      <w:proofErr w:type="spellStart"/>
      <w:r w:rsidRPr="00D835CC">
        <w:rPr>
          <w:sz w:val="28"/>
          <w:szCs w:val="28"/>
          <w:lang w:val="x-none" w:eastAsia="x-none"/>
        </w:rPr>
        <w:t>тыс.руб</w:t>
      </w:r>
      <w:proofErr w:type="spellEnd"/>
      <w:r w:rsidRPr="00D835CC">
        <w:rPr>
          <w:sz w:val="28"/>
          <w:szCs w:val="28"/>
          <w:lang w:eastAsia="x-none"/>
        </w:rPr>
        <w:t xml:space="preserve">. </w:t>
      </w:r>
    </w:p>
    <w:p w14:paraId="0FB42743" w14:textId="77777777" w:rsidR="00D835CC" w:rsidRPr="00D835CC" w:rsidRDefault="00D835CC" w:rsidP="00D835CC">
      <w:pPr>
        <w:ind w:firstLine="709"/>
        <w:jc w:val="both"/>
        <w:rPr>
          <w:bCs/>
          <w:sz w:val="28"/>
          <w:szCs w:val="28"/>
        </w:rPr>
      </w:pPr>
      <w:bookmarkStart w:id="15" w:name="_Hlk3880314"/>
      <w:r w:rsidRPr="00D835CC">
        <w:rPr>
          <w:sz w:val="28"/>
          <w:szCs w:val="28"/>
        </w:rPr>
        <w:t>В соответствии с пунктом 4.8 Методических рекомендаций, р</w:t>
      </w:r>
      <w:r w:rsidRPr="00D835CC">
        <w:rPr>
          <w:bCs/>
          <w:sz w:val="28"/>
          <w:szCs w:val="28"/>
        </w:rPr>
        <w:t xml:space="preserve">асходы на ремонт и техническое обслуживание </w:t>
      </w:r>
      <w:bookmarkStart w:id="16" w:name="_Hlk531959776"/>
      <w:r w:rsidRPr="00D835CC">
        <w:rPr>
          <w:bCs/>
          <w:sz w:val="28"/>
          <w:szCs w:val="28"/>
        </w:rPr>
        <w:t>включают расходы на:</w:t>
      </w:r>
    </w:p>
    <w:p w14:paraId="0D5301B2" w14:textId="77777777" w:rsidR="00D835CC" w:rsidRPr="00D835CC" w:rsidRDefault="00D835CC" w:rsidP="00D835CC">
      <w:pPr>
        <w:ind w:firstLine="720"/>
        <w:jc w:val="both"/>
        <w:rPr>
          <w:bCs/>
          <w:sz w:val="28"/>
          <w:szCs w:val="28"/>
        </w:rPr>
      </w:pPr>
      <w:r w:rsidRPr="00D835CC">
        <w:rPr>
          <w:bCs/>
          <w:sz w:val="28"/>
          <w:szCs w:val="28"/>
        </w:rPr>
        <w:t xml:space="preserve">текущее содержание путей, капитальный, средний, </w:t>
      </w:r>
      <w:proofErr w:type="spellStart"/>
      <w:r w:rsidRPr="00D835CC">
        <w:rPr>
          <w:bCs/>
          <w:sz w:val="28"/>
          <w:szCs w:val="28"/>
        </w:rPr>
        <w:t>подъёмочный</w:t>
      </w:r>
      <w:proofErr w:type="spellEnd"/>
      <w:r w:rsidRPr="00D835CC">
        <w:rPr>
          <w:bCs/>
          <w:sz w:val="28"/>
          <w:szCs w:val="28"/>
        </w:rPr>
        <w:t xml:space="preserve">                    ремонты пути и другие ремонтные работы;</w:t>
      </w:r>
    </w:p>
    <w:p w14:paraId="4474C0A9" w14:textId="77777777" w:rsidR="00D835CC" w:rsidRPr="00D835CC" w:rsidRDefault="00D835CC" w:rsidP="00D835CC">
      <w:pPr>
        <w:ind w:firstLine="720"/>
        <w:jc w:val="both"/>
        <w:rPr>
          <w:bCs/>
          <w:sz w:val="28"/>
          <w:szCs w:val="28"/>
        </w:rPr>
      </w:pPr>
      <w:r w:rsidRPr="00D835CC">
        <w:rPr>
          <w:bCs/>
          <w:sz w:val="28"/>
          <w:szCs w:val="28"/>
        </w:rPr>
        <w:t>содержание, ремонт и смену стрелочных переводов;</w:t>
      </w:r>
    </w:p>
    <w:p w14:paraId="4E0FF9AC" w14:textId="77777777" w:rsidR="00D835CC" w:rsidRPr="00D835CC" w:rsidRDefault="00D835CC" w:rsidP="00D835CC">
      <w:pPr>
        <w:ind w:firstLine="720"/>
        <w:jc w:val="both"/>
        <w:rPr>
          <w:bCs/>
          <w:sz w:val="28"/>
          <w:szCs w:val="28"/>
        </w:rPr>
      </w:pPr>
      <w:r w:rsidRPr="00D835CC">
        <w:rPr>
          <w:bCs/>
          <w:sz w:val="28"/>
          <w:szCs w:val="28"/>
        </w:rPr>
        <w:t>ремонт и эксплуатацию подвижного состава;</w:t>
      </w:r>
    </w:p>
    <w:p w14:paraId="55EA1300" w14:textId="77777777" w:rsidR="00D835CC" w:rsidRPr="00D835CC" w:rsidRDefault="00D835CC" w:rsidP="00D835CC">
      <w:pPr>
        <w:ind w:firstLine="720"/>
        <w:jc w:val="both"/>
        <w:rPr>
          <w:bCs/>
          <w:sz w:val="28"/>
          <w:szCs w:val="28"/>
        </w:rPr>
      </w:pPr>
      <w:r w:rsidRPr="00D835CC">
        <w:rPr>
          <w:bCs/>
          <w:sz w:val="28"/>
          <w:szCs w:val="28"/>
        </w:rPr>
        <w:t>ремонт и эксплуатацию автотранспорта;</w:t>
      </w:r>
    </w:p>
    <w:p w14:paraId="0FE7C6D6" w14:textId="77777777" w:rsidR="00D835CC" w:rsidRPr="00D835CC" w:rsidRDefault="00D835CC" w:rsidP="00D835CC">
      <w:pPr>
        <w:ind w:firstLine="720"/>
        <w:jc w:val="both"/>
        <w:rPr>
          <w:bCs/>
          <w:sz w:val="28"/>
          <w:szCs w:val="28"/>
        </w:rPr>
      </w:pPr>
      <w:r w:rsidRPr="00D835CC">
        <w:rPr>
          <w:bCs/>
          <w:sz w:val="28"/>
          <w:szCs w:val="28"/>
        </w:rPr>
        <w:t>ремонт и эксплуатацию устройств сигнализации и связи;</w:t>
      </w:r>
    </w:p>
    <w:p w14:paraId="49C3BF6E" w14:textId="77777777" w:rsidR="00D835CC" w:rsidRPr="00D835CC" w:rsidRDefault="00D835CC" w:rsidP="00D835CC">
      <w:pPr>
        <w:ind w:firstLine="720"/>
        <w:jc w:val="both"/>
        <w:rPr>
          <w:bCs/>
          <w:sz w:val="28"/>
          <w:szCs w:val="28"/>
        </w:rPr>
      </w:pPr>
      <w:r w:rsidRPr="00D835CC">
        <w:rPr>
          <w:bCs/>
          <w:sz w:val="28"/>
          <w:szCs w:val="28"/>
        </w:rPr>
        <w:t>ремонт и содержание зданий и сооружений;</w:t>
      </w:r>
    </w:p>
    <w:p w14:paraId="7593C7EF" w14:textId="77777777" w:rsidR="00D835CC" w:rsidRPr="00D835CC" w:rsidRDefault="00D835CC" w:rsidP="00D835CC">
      <w:pPr>
        <w:ind w:firstLine="720"/>
        <w:jc w:val="both"/>
        <w:rPr>
          <w:bCs/>
          <w:sz w:val="28"/>
          <w:szCs w:val="28"/>
        </w:rPr>
      </w:pPr>
      <w:r w:rsidRPr="00D835CC">
        <w:rPr>
          <w:bCs/>
          <w:sz w:val="28"/>
          <w:szCs w:val="28"/>
        </w:rPr>
        <w:t>ремонт подвижного состава;</w:t>
      </w:r>
    </w:p>
    <w:p w14:paraId="416A0805" w14:textId="77777777" w:rsidR="00D835CC" w:rsidRPr="00D835CC" w:rsidRDefault="00D835CC" w:rsidP="00D835CC">
      <w:pPr>
        <w:ind w:firstLine="720"/>
        <w:jc w:val="both"/>
        <w:rPr>
          <w:bCs/>
          <w:sz w:val="28"/>
          <w:szCs w:val="28"/>
        </w:rPr>
      </w:pPr>
      <w:r w:rsidRPr="00D835CC">
        <w:rPr>
          <w:bCs/>
          <w:sz w:val="28"/>
          <w:szCs w:val="28"/>
        </w:rPr>
        <w:t>прочие затраты.</w:t>
      </w:r>
    </w:p>
    <w:p w14:paraId="1BC28CBF" w14:textId="77777777" w:rsidR="00D835CC" w:rsidRPr="00D835CC" w:rsidRDefault="00D835CC" w:rsidP="00D835CC">
      <w:pPr>
        <w:ind w:firstLine="720"/>
        <w:jc w:val="both"/>
        <w:rPr>
          <w:bCs/>
          <w:sz w:val="28"/>
          <w:szCs w:val="28"/>
        </w:rPr>
      </w:pPr>
      <w:r w:rsidRPr="00D835CC">
        <w:rPr>
          <w:sz w:val="28"/>
          <w:szCs w:val="28"/>
        </w:rPr>
        <w:lastRenderedPageBreak/>
        <w:t>Исходной базой для определения</w:t>
      </w:r>
      <w:r w:rsidRPr="00D835CC">
        <w:rPr>
          <w:bCs/>
          <w:sz w:val="28"/>
          <w:szCs w:val="28"/>
        </w:rPr>
        <w:t xml:space="preserve"> расходов на ремонты и техническое обслуживание являются:</w:t>
      </w:r>
    </w:p>
    <w:p w14:paraId="119E4891" w14:textId="77777777" w:rsidR="00D835CC" w:rsidRPr="00D835CC" w:rsidRDefault="00D835CC" w:rsidP="00D835CC">
      <w:pPr>
        <w:ind w:firstLine="720"/>
        <w:jc w:val="both"/>
        <w:rPr>
          <w:b/>
          <w:bCs/>
          <w:sz w:val="28"/>
          <w:szCs w:val="28"/>
        </w:rPr>
      </w:pPr>
      <w:r w:rsidRPr="00D835CC">
        <w:rPr>
          <w:bCs/>
          <w:sz w:val="28"/>
          <w:szCs w:val="28"/>
        </w:rPr>
        <w:t xml:space="preserve">   планы проведения ремонтных работ производственно-технических объектов на основании </w:t>
      </w:r>
      <w:r w:rsidRPr="00D835CC">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D835CC">
        <w:rPr>
          <w:bCs/>
          <w:sz w:val="28"/>
          <w:szCs w:val="28"/>
        </w:rPr>
        <w:t xml:space="preserve">;  </w:t>
      </w:r>
    </w:p>
    <w:p w14:paraId="0052999A" w14:textId="77777777" w:rsidR="00D835CC" w:rsidRPr="00D835CC" w:rsidRDefault="00D835CC" w:rsidP="00D835CC">
      <w:pPr>
        <w:ind w:firstLine="720"/>
        <w:jc w:val="both"/>
        <w:rPr>
          <w:sz w:val="28"/>
          <w:szCs w:val="28"/>
        </w:rPr>
      </w:pPr>
      <w:r w:rsidRPr="00D835CC">
        <w:rPr>
          <w:bCs/>
          <w:sz w:val="28"/>
          <w:szCs w:val="28"/>
        </w:rPr>
        <w:t xml:space="preserve">стоимость материалов, запчастей на </w:t>
      </w:r>
      <w:r w:rsidRPr="00D835CC">
        <w:rPr>
          <w:sz w:val="28"/>
          <w:szCs w:val="28"/>
        </w:rPr>
        <w:t xml:space="preserve">единицу ремонта и т.д. </w:t>
      </w:r>
    </w:p>
    <w:bookmarkEnd w:id="16"/>
    <w:p w14:paraId="7BDB61E3" w14:textId="77777777" w:rsidR="00D835CC" w:rsidRPr="00D835CC" w:rsidRDefault="00D835CC" w:rsidP="00D835CC">
      <w:pPr>
        <w:ind w:firstLine="720"/>
        <w:jc w:val="both"/>
        <w:rPr>
          <w:sz w:val="28"/>
          <w:szCs w:val="28"/>
        </w:rPr>
      </w:pPr>
      <w:r w:rsidRPr="00D835CC">
        <w:rPr>
          <w:sz w:val="28"/>
          <w:szCs w:val="28"/>
        </w:rPr>
        <w:t>При определении затрат учитываются:</w:t>
      </w:r>
    </w:p>
    <w:p w14:paraId="2A474378" w14:textId="77777777" w:rsidR="00D835CC" w:rsidRPr="00D835CC" w:rsidRDefault="00D835CC" w:rsidP="00D835CC">
      <w:pPr>
        <w:ind w:firstLine="720"/>
        <w:jc w:val="both"/>
        <w:rPr>
          <w:sz w:val="28"/>
          <w:szCs w:val="28"/>
        </w:rPr>
      </w:pPr>
      <w:r w:rsidRPr="00D835CC">
        <w:rPr>
          <w:sz w:val="28"/>
          <w:szCs w:val="28"/>
        </w:rPr>
        <w:t>продолжительность межремонтных сроков;</w:t>
      </w:r>
    </w:p>
    <w:p w14:paraId="0AF41A27" w14:textId="77777777" w:rsidR="00D835CC" w:rsidRPr="00D835CC" w:rsidRDefault="00D835CC" w:rsidP="00D835CC">
      <w:pPr>
        <w:ind w:firstLine="720"/>
        <w:jc w:val="both"/>
        <w:rPr>
          <w:sz w:val="28"/>
          <w:szCs w:val="28"/>
        </w:rPr>
      </w:pPr>
      <w:r w:rsidRPr="00D835CC">
        <w:rPr>
          <w:sz w:val="28"/>
          <w:szCs w:val="28"/>
        </w:rPr>
        <w:t>регламент проведения ремонтных работ по каждому виду основных фондов, а также их элементов и конструкций;</w:t>
      </w:r>
    </w:p>
    <w:p w14:paraId="519C0F8D" w14:textId="77777777" w:rsidR="00D835CC" w:rsidRPr="00D835CC" w:rsidRDefault="00D835CC" w:rsidP="00D835CC">
      <w:pPr>
        <w:ind w:firstLine="720"/>
        <w:jc w:val="both"/>
        <w:rPr>
          <w:sz w:val="28"/>
          <w:szCs w:val="28"/>
        </w:rPr>
      </w:pPr>
      <w:r w:rsidRPr="00D835CC">
        <w:rPr>
          <w:sz w:val="28"/>
          <w:szCs w:val="28"/>
        </w:rPr>
        <w:t xml:space="preserve">сметы затрат на проведение ремонтных работ.  </w:t>
      </w:r>
    </w:p>
    <w:bookmarkEnd w:id="15"/>
    <w:p w14:paraId="6B0D75B4" w14:textId="77777777" w:rsidR="00D835CC" w:rsidRPr="00D835CC" w:rsidRDefault="00D835CC" w:rsidP="00D835CC">
      <w:pPr>
        <w:ind w:firstLine="540"/>
        <w:jc w:val="both"/>
        <w:rPr>
          <w:sz w:val="28"/>
          <w:szCs w:val="28"/>
          <w:lang w:eastAsia="x-none"/>
        </w:rPr>
      </w:pPr>
      <w:r w:rsidRPr="00D835CC">
        <w:rPr>
          <w:sz w:val="28"/>
          <w:szCs w:val="28"/>
          <w:lang w:val="x-none" w:eastAsia="x-none"/>
        </w:rPr>
        <w:t xml:space="preserve">Затраты на ремонт и техническое обслуживание основных средств </w:t>
      </w:r>
      <w:r w:rsidRPr="00D835CC">
        <w:rPr>
          <w:sz w:val="28"/>
          <w:szCs w:val="28"/>
          <w:lang w:eastAsia="x-none"/>
        </w:rPr>
        <w:t xml:space="preserve">специалист предлагает </w:t>
      </w:r>
      <w:r w:rsidRPr="00D835CC">
        <w:rPr>
          <w:sz w:val="28"/>
          <w:szCs w:val="28"/>
          <w:lang w:val="x-none" w:eastAsia="x-none"/>
        </w:rPr>
        <w:t>принят</w:t>
      </w:r>
      <w:r w:rsidRPr="00D835CC">
        <w:rPr>
          <w:sz w:val="28"/>
          <w:szCs w:val="28"/>
          <w:lang w:eastAsia="x-none"/>
        </w:rPr>
        <w:t xml:space="preserve">ь </w:t>
      </w:r>
      <w:r w:rsidRPr="00D835CC">
        <w:rPr>
          <w:sz w:val="28"/>
          <w:szCs w:val="28"/>
          <w:lang w:val="x-none" w:eastAsia="x-none"/>
        </w:rPr>
        <w:t>в размере</w:t>
      </w:r>
      <w:r w:rsidRPr="00D835CC">
        <w:rPr>
          <w:sz w:val="28"/>
          <w:szCs w:val="28"/>
          <w:lang w:eastAsia="x-none"/>
        </w:rPr>
        <w:t xml:space="preserve"> 82178 </w:t>
      </w:r>
      <w:proofErr w:type="spellStart"/>
      <w:r w:rsidRPr="00D835CC">
        <w:rPr>
          <w:sz w:val="28"/>
          <w:szCs w:val="28"/>
          <w:lang w:val="x-none" w:eastAsia="x-none"/>
        </w:rPr>
        <w:t>тыс.руб</w:t>
      </w:r>
      <w:proofErr w:type="spellEnd"/>
      <w:r w:rsidRPr="00D835CC">
        <w:rPr>
          <w:sz w:val="28"/>
          <w:szCs w:val="28"/>
          <w:lang w:eastAsia="x-none"/>
        </w:rPr>
        <w:t xml:space="preserve"> </w:t>
      </w:r>
    </w:p>
    <w:p w14:paraId="7E69604A" w14:textId="77777777" w:rsidR="00D835CC" w:rsidRPr="00D835CC" w:rsidRDefault="00D835CC" w:rsidP="00D835CC">
      <w:pPr>
        <w:ind w:firstLine="540"/>
        <w:jc w:val="both"/>
        <w:rPr>
          <w:sz w:val="28"/>
          <w:szCs w:val="28"/>
          <w:lang w:eastAsia="x-none"/>
        </w:rPr>
      </w:pPr>
      <w:r w:rsidRPr="00D835CC">
        <w:rPr>
          <w:sz w:val="28"/>
          <w:szCs w:val="28"/>
          <w:lang w:eastAsia="x-none"/>
        </w:rPr>
        <w:t>Расходы по ремонтам отражены в таблице №1.</w:t>
      </w:r>
    </w:p>
    <w:p w14:paraId="2B9FF849" w14:textId="77777777" w:rsidR="00D835CC" w:rsidRPr="00D835CC" w:rsidRDefault="00D835CC" w:rsidP="00D835CC">
      <w:pPr>
        <w:ind w:firstLine="540"/>
        <w:jc w:val="center"/>
        <w:rPr>
          <w:b/>
          <w:lang w:eastAsia="x-none"/>
        </w:rPr>
      </w:pPr>
      <w:r w:rsidRPr="00D835CC">
        <w:rPr>
          <w:b/>
          <w:lang w:eastAsia="x-none"/>
        </w:rPr>
        <w:t>Расчет затрат на ремонт и техническое обслуживание по площадке рельсового проката</w:t>
      </w:r>
    </w:p>
    <w:p w14:paraId="195ADB24" w14:textId="77777777" w:rsidR="002063DA" w:rsidRDefault="00D835CC" w:rsidP="00D835CC">
      <w:pPr>
        <w:jc w:val="both"/>
        <w:rPr>
          <w:sz w:val="28"/>
          <w:lang w:val="x-none" w:eastAsia="x-none"/>
        </w:rPr>
        <w:sectPr w:rsidR="002063DA" w:rsidSect="009027D2">
          <w:pgSz w:w="11906" w:h="16838"/>
          <w:pgMar w:top="709" w:right="707" w:bottom="426" w:left="993" w:header="709" w:footer="709" w:gutter="0"/>
          <w:cols w:space="708"/>
          <w:titlePg/>
          <w:docGrid w:linePitch="360"/>
        </w:sectPr>
      </w:pPr>
      <w:r w:rsidRPr="00D835CC">
        <w:rPr>
          <w:noProof/>
          <w:sz w:val="28"/>
          <w:lang w:val="x-none" w:eastAsia="x-none"/>
        </w:rPr>
        <w:drawing>
          <wp:inline distT="0" distB="0" distL="0" distR="0" wp14:anchorId="32B47667" wp14:editId="3BF492D6">
            <wp:extent cx="6438900" cy="5781675"/>
            <wp:effectExtent l="0" t="0" r="0" b="9525"/>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38900" cy="5781675"/>
                    </a:xfrm>
                    <a:prstGeom prst="rect">
                      <a:avLst/>
                    </a:prstGeom>
                    <a:noFill/>
                    <a:ln>
                      <a:noFill/>
                    </a:ln>
                  </pic:spPr>
                </pic:pic>
              </a:graphicData>
            </a:graphic>
          </wp:inline>
        </w:drawing>
      </w:r>
    </w:p>
    <w:p w14:paraId="7B83AC29" w14:textId="13552658" w:rsidR="00D835CC" w:rsidRPr="00D835CC" w:rsidRDefault="00D835CC" w:rsidP="00D835CC">
      <w:pPr>
        <w:jc w:val="both"/>
        <w:rPr>
          <w:sz w:val="28"/>
          <w:szCs w:val="28"/>
          <w:lang w:eastAsia="x-none"/>
        </w:rPr>
      </w:pPr>
      <w:r w:rsidRPr="00D835CC">
        <w:rPr>
          <w:noProof/>
          <w:sz w:val="28"/>
          <w:lang w:val="x-none" w:eastAsia="x-none"/>
        </w:rPr>
        <w:lastRenderedPageBreak/>
        <w:drawing>
          <wp:inline distT="0" distB="0" distL="0" distR="0" wp14:anchorId="502F25FC" wp14:editId="2732A85E">
            <wp:extent cx="6429375" cy="9696450"/>
            <wp:effectExtent l="0" t="0" r="9525"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29375" cy="9696450"/>
                    </a:xfrm>
                    <a:prstGeom prst="rect">
                      <a:avLst/>
                    </a:prstGeom>
                    <a:noFill/>
                    <a:ln>
                      <a:noFill/>
                    </a:ln>
                  </pic:spPr>
                </pic:pic>
              </a:graphicData>
            </a:graphic>
          </wp:inline>
        </w:drawing>
      </w:r>
    </w:p>
    <w:p w14:paraId="0570A7C5" w14:textId="77777777" w:rsidR="00D835CC" w:rsidRPr="00D835CC" w:rsidRDefault="00D835CC" w:rsidP="00D835CC">
      <w:pPr>
        <w:jc w:val="both"/>
        <w:rPr>
          <w:sz w:val="28"/>
          <w:szCs w:val="28"/>
          <w:lang w:eastAsia="x-none"/>
        </w:rPr>
      </w:pPr>
    </w:p>
    <w:p w14:paraId="4DE0E23E" w14:textId="77777777" w:rsidR="00D835CC" w:rsidRPr="00D835CC" w:rsidRDefault="00D835CC" w:rsidP="00D835CC">
      <w:pPr>
        <w:jc w:val="both"/>
        <w:rPr>
          <w:sz w:val="28"/>
          <w:szCs w:val="28"/>
          <w:lang w:eastAsia="x-none"/>
        </w:rPr>
      </w:pPr>
    </w:p>
    <w:p w14:paraId="47544EC6" w14:textId="77777777" w:rsidR="00D835CC" w:rsidRPr="00D835CC" w:rsidRDefault="00D835CC" w:rsidP="00D835CC">
      <w:pPr>
        <w:ind w:firstLine="567"/>
        <w:jc w:val="both"/>
        <w:rPr>
          <w:b/>
          <w:bCs/>
          <w:i/>
          <w:iCs/>
          <w:sz w:val="28"/>
          <w:szCs w:val="28"/>
        </w:rPr>
      </w:pPr>
      <w:r w:rsidRPr="00D835CC">
        <w:rPr>
          <w:b/>
          <w:bCs/>
          <w:i/>
          <w:iCs/>
          <w:sz w:val="28"/>
          <w:szCs w:val="28"/>
        </w:rPr>
        <w:t>Хозяйственный способ:</w:t>
      </w:r>
    </w:p>
    <w:p w14:paraId="085ECB23" w14:textId="77777777" w:rsidR="00D835CC" w:rsidRPr="00D835CC" w:rsidRDefault="00D835CC" w:rsidP="00D835CC">
      <w:pPr>
        <w:ind w:firstLine="567"/>
        <w:jc w:val="both"/>
        <w:rPr>
          <w:sz w:val="28"/>
          <w:szCs w:val="28"/>
        </w:rPr>
      </w:pPr>
      <w:r w:rsidRPr="00D835CC">
        <w:rPr>
          <w:sz w:val="28"/>
          <w:szCs w:val="28"/>
        </w:rPr>
        <w:t xml:space="preserve">4.1. На ремонт локомотивов организацией предлагались </w:t>
      </w:r>
      <w:proofErr w:type="gramStart"/>
      <w:r w:rsidRPr="00D835CC">
        <w:rPr>
          <w:sz w:val="28"/>
          <w:szCs w:val="28"/>
        </w:rPr>
        <w:t>затраты  в</w:t>
      </w:r>
      <w:proofErr w:type="gramEnd"/>
      <w:r w:rsidRPr="00D835CC">
        <w:rPr>
          <w:sz w:val="28"/>
          <w:szCs w:val="28"/>
        </w:rPr>
        <w:t xml:space="preserve"> размере – 4001,0 тыс. руб. </w:t>
      </w:r>
    </w:p>
    <w:p w14:paraId="37A3C2F3" w14:textId="77777777" w:rsidR="00D835CC" w:rsidRPr="00D835CC" w:rsidRDefault="00D835CC" w:rsidP="00D835CC">
      <w:pPr>
        <w:ind w:firstLine="567"/>
        <w:jc w:val="both"/>
        <w:rPr>
          <w:bCs/>
          <w:sz w:val="28"/>
          <w:szCs w:val="28"/>
        </w:rPr>
      </w:pPr>
      <w:r w:rsidRPr="00D835CC">
        <w:rPr>
          <w:bCs/>
          <w:sz w:val="28"/>
          <w:szCs w:val="28"/>
        </w:rPr>
        <w:t xml:space="preserve">В обоснование </w:t>
      </w:r>
      <w:proofErr w:type="gramStart"/>
      <w:r w:rsidRPr="00D835CC">
        <w:rPr>
          <w:bCs/>
          <w:sz w:val="28"/>
          <w:szCs w:val="28"/>
        </w:rPr>
        <w:t>затрат  организацией</w:t>
      </w:r>
      <w:proofErr w:type="gramEnd"/>
      <w:r w:rsidRPr="00D835CC">
        <w:rPr>
          <w:bCs/>
          <w:sz w:val="28"/>
          <w:szCs w:val="28"/>
        </w:rPr>
        <w:t xml:space="preserve"> предоставлены расчет, дефектные акты на ремонт локомотивов, расшифровки материалов.</w:t>
      </w:r>
    </w:p>
    <w:p w14:paraId="207AB7D3" w14:textId="76DF069E" w:rsidR="00D835CC" w:rsidRPr="00D835CC" w:rsidRDefault="00D835CC" w:rsidP="00D835CC">
      <w:pPr>
        <w:ind w:firstLine="567"/>
        <w:jc w:val="both"/>
        <w:rPr>
          <w:bCs/>
          <w:sz w:val="28"/>
          <w:szCs w:val="28"/>
        </w:rPr>
      </w:pPr>
      <w:r w:rsidRPr="00D835CC">
        <w:rPr>
          <w:bCs/>
          <w:sz w:val="28"/>
          <w:szCs w:val="28"/>
        </w:rPr>
        <w:t xml:space="preserve">По данным АО  «ЕВРАЗ ЗСМК» в собственности организации имеется 18 локомотивов (Т2 стр. 49): ТЭМ-2-10 ед., ТГМ-4 - 1 ед.,  ТГМ-6 – 7 единиц. Развернутая длина железнодорожного пути на период регулирования согласно представленным данным </w:t>
      </w:r>
      <w:proofErr w:type="gramStart"/>
      <w:r w:rsidRPr="00D835CC">
        <w:rPr>
          <w:bCs/>
          <w:sz w:val="28"/>
          <w:szCs w:val="28"/>
        </w:rPr>
        <w:t>в таблице «Основные техническо-экономические показатели по услугам промышленного железнодорожного транспорта»</w:t>
      </w:r>
      <w:proofErr w:type="gramEnd"/>
      <w:r w:rsidRPr="00D835CC">
        <w:rPr>
          <w:bCs/>
          <w:sz w:val="28"/>
          <w:szCs w:val="28"/>
        </w:rPr>
        <w:t xml:space="preserve"> составит на период регулирования 152,8 км, по факту 2021 составила 156,3 км.</w:t>
      </w:r>
    </w:p>
    <w:p w14:paraId="1EEAE170" w14:textId="77777777" w:rsidR="00D835CC" w:rsidRPr="00D835CC" w:rsidRDefault="00D835CC" w:rsidP="00D835CC">
      <w:pPr>
        <w:ind w:firstLine="720"/>
        <w:jc w:val="both"/>
        <w:rPr>
          <w:sz w:val="28"/>
          <w:szCs w:val="28"/>
        </w:rPr>
      </w:pPr>
      <w:r w:rsidRPr="00D835CC">
        <w:rPr>
          <w:sz w:val="28"/>
          <w:szCs w:val="28"/>
        </w:rPr>
        <w:t>На период регулирования к ремонту хозяйственным способом организацией предлагается 13 тепловозов.</w:t>
      </w:r>
    </w:p>
    <w:p w14:paraId="33D7399D" w14:textId="77777777" w:rsidR="00D835CC" w:rsidRPr="00D835CC" w:rsidRDefault="00D835CC" w:rsidP="00D835CC">
      <w:pPr>
        <w:ind w:firstLine="720"/>
        <w:jc w:val="both"/>
        <w:rPr>
          <w:sz w:val="28"/>
          <w:szCs w:val="28"/>
        </w:rPr>
      </w:pPr>
      <w:r w:rsidRPr="00D835CC">
        <w:rPr>
          <w:sz w:val="28"/>
          <w:szCs w:val="28"/>
        </w:rPr>
        <w:t xml:space="preserve">В соответствии с производительностью тепловозов по справочнику "Тепловозы промышленного транспорта" Н.Н. Залита  для осуществления транспортных услуг  организации достаточно 8 тепловозов: 6  тепловозов ТЭМ-2, 2 тепловоза ТГМ-6 (с учетом ремонта и запаса: 19217/5700=3,4  тепловоза на перевозку, 805 </w:t>
      </w:r>
      <w:proofErr w:type="spellStart"/>
      <w:r w:rsidRPr="00D835CC">
        <w:rPr>
          <w:sz w:val="28"/>
          <w:szCs w:val="28"/>
        </w:rPr>
        <w:t>лок</w:t>
      </w:r>
      <w:proofErr w:type="spellEnd"/>
      <w:r w:rsidRPr="00D835CC">
        <w:rPr>
          <w:sz w:val="28"/>
          <w:szCs w:val="28"/>
        </w:rPr>
        <w:t>-час/365=2,6 – 2,6 локомотива на маневровую работу; (3,4+2,6)*1,25 к-т ремонта и запаса=7,5, т.е. 8 тепловозов. Распределение по моделям тепловозов произведено исходя из существующего парка тепловозов. Включение в расходы по регулируемой деятельности содержания и ремонта других тепловозов специалист считает экономически нецелесообразным.</w:t>
      </w:r>
    </w:p>
    <w:p w14:paraId="62CA1127" w14:textId="77777777" w:rsidR="00D835CC" w:rsidRPr="00D835CC" w:rsidRDefault="00D835CC" w:rsidP="00D835CC">
      <w:pPr>
        <w:ind w:firstLine="720"/>
        <w:jc w:val="both"/>
        <w:rPr>
          <w:sz w:val="28"/>
          <w:szCs w:val="28"/>
        </w:rPr>
      </w:pPr>
      <w:r w:rsidRPr="00D835CC">
        <w:rPr>
          <w:sz w:val="28"/>
          <w:szCs w:val="28"/>
        </w:rPr>
        <w:t xml:space="preserve">Межремонтные сроки специалист предлагает </w:t>
      </w:r>
      <w:proofErr w:type="gramStart"/>
      <w:r w:rsidRPr="00D835CC">
        <w:rPr>
          <w:sz w:val="28"/>
          <w:szCs w:val="28"/>
        </w:rPr>
        <w:t xml:space="preserve">принять  </w:t>
      </w:r>
      <w:r w:rsidRPr="00D835CC">
        <w:rPr>
          <w:b/>
          <w:bCs/>
          <w:sz w:val="28"/>
          <w:szCs w:val="28"/>
        </w:rPr>
        <w:t>на</w:t>
      </w:r>
      <w:proofErr w:type="gramEnd"/>
      <w:r w:rsidRPr="00D835CC">
        <w:rPr>
          <w:b/>
          <w:bCs/>
          <w:sz w:val="28"/>
          <w:szCs w:val="28"/>
        </w:rPr>
        <w:t xml:space="preserve"> ремонты ТР-2</w:t>
      </w:r>
      <w:r w:rsidRPr="00D835CC">
        <w:rPr>
          <w:sz w:val="28"/>
          <w:szCs w:val="28"/>
        </w:rPr>
        <w:t xml:space="preserve">  для моделей ТЭМ- 2 по предложению организации через 18 месяцев, для моделей  ТГМ 6 - раз в 1,5 года согласно предоставленным  руководствам по эксплуатации и техническому обслуживанию тепловозов. </w:t>
      </w:r>
    </w:p>
    <w:p w14:paraId="7D00EC31" w14:textId="77777777" w:rsidR="00D835CC" w:rsidRPr="00D835CC" w:rsidRDefault="00D835CC" w:rsidP="00D835CC">
      <w:pPr>
        <w:ind w:firstLine="720"/>
        <w:jc w:val="both"/>
        <w:rPr>
          <w:sz w:val="28"/>
          <w:szCs w:val="28"/>
        </w:rPr>
      </w:pPr>
      <w:r w:rsidRPr="00D835CC">
        <w:rPr>
          <w:sz w:val="28"/>
          <w:szCs w:val="28"/>
        </w:rPr>
        <w:t xml:space="preserve">Межремонтные сроки </w:t>
      </w:r>
      <w:r w:rsidRPr="00D835CC">
        <w:rPr>
          <w:b/>
          <w:bCs/>
          <w:sz w:val="28"/>
          <w:szCs w:val="28"/>
        </w:rPr>
        <w:t>на  ремонт ТР1</w:t>
      </w:r>
      <w:r w:rsidRPr="00D835CC">
        <w:rPr>
          <w:sz w:val="28"/>
          <w:szCs w:val="28"/>
        </w:rPr>
        <w:t xml:space="preserve"> для тепловозов ТЭМ-2 приняты на основании Распоряжения Минтранса РФ от 30.03.2001 N АН-25-Р " Об утверждении нормативно-технических документов" и составили раз в 3 месяца, т. е 4 раза  в год, для тепловозов ТГМ 6 - 1 раз в 6 месяцев согласно предоставленным  руководствам по эксплуатации и техническому обслуживанию тепловозов (Т20).</w:t>
      </w:r>
    </w:p>
    <w:p w14:paraId="27720AA4" w14:textId="77777777" w:rsidR="00D835CC" w:rsidRPr="00D835CC" w:rsidRDefault="00D835CC" w:rsidP="00D835CC">
      <w:pPr>
        <w:ind w:firstLine="720"/>
        <w:jc w:val="both"/>
        <w:rPr>
          <w:sz w:val="28"/>
          <w:szCs w:val="28"/>
        </w:rPr>
      </w:pPr>
      <w:r w:rsidRPr="00D835CC">
        <w:rPr>
          <w:sz w:val="28"/>
          <w:szCs w:val="28"/>
        </w:rPr>
        <w:t xml:space="preserve"> Межремонтные сроки на ремонты </w:t>
      </w:r>
      <w:r w:rsidRPr="00D835CC">
        <w:rPr>
          <w:b/>
          <w:bCs/>
          <w:sz w:val="28"/>
          <w:szCs w:val="28"/>
        </w:rPr>
        <w:t>ТР-</w:t>
      </w:r>
      <w:proofErr w:type="gramStart"/>
      <w:r w:rsidRPr="00D835CC">
        <w:rPr>
          <w:b/>
          <w:bCs/>
          <w:sz w:val="28"/>
          <w:szCs w:val="28"/>
        </w:rPr>
        <w:t>3</w:t>
      </w:r>
      <w:r w:rsidRPr="00D835CC">
        <w:rPr>
          <w:sz w:val="28"/>
          <w:szCs w:val="28"/>
        </w:rPr>
        <w:t xml:space="preserve">  для</w:t>
      </w:r>
      <w:proofErr w:type="gramEnd"/>
      <w:r w:rsidRPr="00D835CC">
        <w:rPr>
          <w:sz w:val="28"/>
          <w:szCs w:val="28"/>
        </w:rPr>
        <w:t xml:space="preserve"> моделей ТЭМ - 2 по предложению организации - 0,5 раз в год, для моделей ТГМ 6 - раз в 3 года согласно предоставленным  руководствам по эксплуатации и техническому обслуживанию тепловозов.</w:t>
      </w:r>
    </w:p>
    <w:p w14:paraId="5D0EEC59" w14:textId="77777777" w:rsidR="00D835CC" w:rsidRPr="00D835CC" w:rsidRDefault="00D835CC" w:rsidP="00D835CC">
      <w:pPr>
        <w:ind w:firstLine="851"/>
        <w:jc w:val="both"/>
        <w:rPr>
          <w:sz w:val="28"/>
          <w:szCs w:val="28"/>
        </w:rPr>
      </w:pPr>
      <w:r w:rsidRPr="00D835CC">
        <w:rPr>
          <w:sz w:val="28"/>
          <w:szCs w:val="28"/>
        </w:rPr>
        <w:t xml:space="preserve">На период регулирования предоставлен график ремонта тепловозов (Т2 стр. 198), акты технического состояния тепловозов, ведомости дефектов на проведение ТР (Т2 стр. 199). </w:t>
      </w:r>
    </w:p>
    <w:p w14:paraId="208E0A12" w14:textId="77777777" w:rsidR="00D835CC" w:rsidRPr="00D835CC" w:rsidRDefault="00D835CC" w:rsidP="00D835CC">
      <w:pPr>
        <w:ind w:firstLine="851"/>
        <w:jc w:val="both"/>
        <w:rPr>
          <w:sz w:val="28"/>
          <w:szCs w:val="28"/>
        </w:rPr>
      </w:pPr>
      <w:r w:rsidRPr="00D835CC">
        <w:rPr>
          <w:sz w:val="28"/>
          <w:szCs w:val="28"/>
        </w:rPr>
        <w:t xml:space="preserve">За отчетный период предоставлены </w:t>
      </w:r>
      <w:proofErr w:type="spellStart"/>
      <w:r w:rsidRPr="00D835CC">
        <w:rPr>
          <w:sz w:val="28"/>
          <w:szCs w:val="28"/>
        </w:rPr>
        <w:t>оборотно</w:t>
      </w:r>
      <w:proofErr w:type="spellEnd"/>
      <w:r w:rsidRPr="00D835CC">
        <w:rPr>
          <w:sz w:val="28"/>
          <w:szCs w:val="28"/>
        </w:rPr>
        <w:t xml:space="preserve">-сальдовые ведомости по </w:t>
      </w:r>
      <w:proofErr w:type="gramStart"/>
      <w:r w:rsidRPr="00D835CC">
        <w:rPr>
          <w:sz w:val="28"/>
          <w:szCs w:val="28"/>
        </w:rPr>
        <w:t>МВЗ,  реестр</w:t>
      </w:r>
      <w:proofErr w:type="gramEnd"/>
      <w:r w:rsidRPr="00D835CC">
        <w:rPr>
          <w:sz w:val="28"/>
          <w:szCs w:val="28"/>
        </w:rPr>
        <w:t xml:space="preserve"> счетов-фактур (Т21),  выборочно счета-фактуры на приобретение материалов, акты на списание материалов (Т31).</w:t>
      </w:r>
    </w:p>
    <w:p w14:paraId="0425120F" w14:textId="77777777" w:rsidR="00D835CC" w:rsidRPr="00D835CC" w:rsidRDefault="00D835CC" w:rsidP="00D835CC">
      <w:pPr>
        <w:ind w:firstLine="720"/>
        <w:jc w:val="both"/>
        <w:rPr>
          <w:sz w:val="28"/>
          <w:szCs w:val="28"/>
        </w:rPr>
      </w:pPr>
      <w:r w:rsidRPr="00D835CC">
        <w:rPr>
          <w:sz w:val="28"/>
          <w:szCs w:val="28"/>
        </w:rPr>
        <w:t>Стоимость одного ремонта принималась по предложению организации. Расчет произведен с учетом количества тепловозов, рассчитанного РЭК Кузбасса.</w:t>
      </w:r>
    </w:p>
    <w:p w14:paraId="1D3281CC" w14:textId="77777777" w:rsidR="00D835CC" w:rsidRPr="00D835CC" w:rsidRDefault="00D835CC" w:rsidP="00D835CC">
      <w:pPr>
        <w:ind w:firstLine="851"/>
        <w:jc w:val="right"/>
        <w:rPr>
          <w:sz w:val="28"/>
          <w:szCs w:val="28"/>
        </w:rPr>
      </w:pPr>
      <w:r w:rsidRPr="00D835CC">
        <w:rPr>
          <w:sz w:val="28"/>
          <w:szCs w:val="28"/>
        </w:rPr>
        <w:t xml:space="preserve">                                                                                                                                </w:t>
      </w:r>
    </w:p>
    <w:p w14:paraId="35AA395D" w14:textId="77777777" w:rsidR="00D835CC" w:rsidRPr="00D835CC" w:rsidRDefault="00D835CC" w:rsidP="00D835CC">
      <w:pPr>
        <w:ind w:firstLine="720"/>
        <w:jc w:val="center"/>
        <w:rPr>
          <w:b/>
          <w:bCs/>
          <w:sz w:val="28"/>
          <w:szCs w:val="28"/>
        </w:rPr>
      </w:pPr>
      <w:r w:rsidRPr="00D835CC">
        <w:rPr>
          <w:b/>
          <w:bCs/>
          <w:sz w:val="28"/>
          <w:szCs w:val="28"/>
        </w:rPr>
        <w:lastRenderedPageBreak/>
        <w:t>Данные об объемах ремонтных работ локомотивов хозяйственным способом, рассчитанные РЭК Кузбасса исходя из нормативной потребности локомотивов (на 8 локомотивов)</w:t>
      </w:r>
    </w:p>
    <w:p w14:paraId="5E677ED9" w14:textId="77777777" w:rsidR="00D835CC" w:rsidRPr="00D835CC" w:rsidRDefault="00D835CC" w:rsidP="00D835CC">
      <w:pPr>
        <w:ind w:firstLine="720"/>
        <w:jc w:val="center"/>
        <w:rPr>
          <w:b/>
          <w:bCs/>
          <w:sz w:val="28"/>
          <w:szCs w:val="28"/>
        </w:rPr>
      </w:pPr>
    </w:p>
    <w:p w14:paraId="437A3169" w14:textId="77777777" w:rsidR="00D835CC" w:rsidRPr="00D835CC" w:rsidRDefault="00D835CC" w:rsidP="00D835CC">
      <w:pPr>
        <w:ind w:firstLine="851"/>
        <w:jc w:val="both"/>
        <w:rPr>
          <w:sz w:val="28"/>
          <w:szCs w:val="28"/>
        </w:rPr>
      </w:pPr>
      <w:proofErr w:type="gramStart"/>
      <w:r w:rsidRPr="00D835CC">
        <w:rPr>
          <w:sz w:val="28"/>
          <w:szCs w:val="28"/>
        </w:rPr>
        <w:t>Согласно нормативному расчету</w:t>
      </w:r>
      <w:proofErr w:type="gramEnd"/>
      <w:r w:rsidRPr="00D835CC">
        <w:rPr>
          <w:sz w:val="28"/>
          <w:szCs w:val="28"/>
        </w:rPr>
        <w:t xml:space="preserve"> специалист предлагает принять расходы в сумме 1834 тыс. руб.</w:t>
      </w:r>
    </w:p>
    <w:p w14:paraId="41C6562C" w14:textId="77777777" w:rsidR="00D835CC" w:rsidRPr="00D835CC" w:rsidRDefault="00D835CC" w:rsidP="00D835CC">
      <w:pPr>
        <w:ind w:firstLine="720"/>
        <w:jc w:val="center"/>
        <w:rPr>
          <w:b/>
          <w:bCs/>
          <w:sz w:val="28"/>
          <w:szCs w:val="28"/>
        </w:rPr>
      </w:pPr>
    </w:p>
    <w:p w14:paraId="70E4A555" w14:textId="3D8EB43C" w:rsidR="00D835CC" w:rsidRPr="00D835CC" w:rsidRDefault="00D835CC" w:rsidP="00D835CC">
      <w:pPr>
        <w:jc w:val="center"/>
        <w:rPr>
          <w:b/>
          <w:bCs/>
          <w:sz w:val="28"/>
          <w:szCs w:val="28"/>
        </w:rPr>
      </w:pPr>
      <w:r w:rsidRPr="00D835CC">
        <w:rPr>
          <w:noProof/>
        </w:rPr>
        <w:drawing>
          <wp:inline distT="0" distB="0" distL="0" distR="0" wp14:anchorId="3BD102D9" wp14:editId="2E3B8CA0">
            <wp:extent cx="6029325" cy="3676650"/>
            <wp:effectExtent l="0" t="0" r="9525"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29325" cy="3676650"/>
                    </a:xfrm>
                    <a:prstGeom prst="rect">
                      <a:avLst/>
                    </a:prstGeom>
                    <a:noFill/>
                    <a:ln>
                      <a:noFill/>
                    </a:ln>
                  </pic:spPr>
                </pic:pic>
              </a:graphicData>
            </a:graphic>
          </wp:inline>
        </w:drawing>
      </w:r>
    </w:p>
    <w:p w14:paraId="0EA7956F" w14:textId="77777777" w:rsidR="00D835CC" w:rsidRPr="00D835CC" w:rsidRDefault="00D835CC" w:rsidP="00D835CC">
      <w:pPr>
        <w:ind w:firstLine="720"/>
        <w:jc w:val="both"/>
        <w:rPr>
          <w:sz w:val="28"/>
          <w:szCs w:val="28"/>
        </w:rPr>
      </w:pPr>
      <w:r w:rsidRPr="00D835CC">
        <w:rPr>
          <w:sz w:val="28"/>
          <w:szCs w:val="28"/>
        </w:rPr>
        <w:t xml:space="preserve">4.2.  </w:t>
      </w:r>
      <w:r w:rsidRPr="00D835CC">
        <w:rPr>
          <w:b/>
          <w:bCs/>
          <w:i/>
          <w:iCs/>
          <w:sz w:val="28"/>
          <w:szCs w:val="28"/>
        </w:rPr>
        <w:t>Капитальный ремонт пути протяженностью 3,22 км</w:t>
      </w:r>
      <w:r w:rsidRPr="00D835CC">
        <w:rPr>
          <w:sz w:val="28"/>
          <w:szCs w:val="28"/>
        </w:rPr>
        <w:t xml:space="preserve">. предлагается организацией в размере - 39893 тыс. руб. </w:t>
      </w:r>
    </w:p>
    <w:p w14:paraId="4E1C7800" w14:textId="2D3101AC" w:rsidR="00D835CC" w:rsidRPr="00D835CC" w:rsidRDefault="00D835CC" w:rsidP="00D835CC">
      <w:pPr>
        <w:ind w:firstLine="851"/>
        <w:jc w:val="both"/>
        <w:rPr>
          <w:bCs/>
          <w:color w:val="22272F"/>
          <w:sz w:val="30"/>
          <w:szCs w:val="30"/>
          <w:shd w:val="clear" w:color="auto" w:fill="FFFFFF"/>
        </w:rPr>
      </w:pPr>
      <w:r w:rsidRPr="00D835CC">
        <w:rPr>
          <w:bCs/>
          <w:color w:val="22272F"/>
          <w:sz w:val="30"/>
          <w:szCs w:val="30"/>
          <w:shd w:val="clear" w:color="auto" w:fill="FFFFFF"/>
        </w:rPr>
        <w:t xml:space="preserve">В обоснование расходов предоставлена ведомость дефектов (Т2 стр. 237), классификация </w:t>
      </w:r>
      <w:proofErr w:type="spellStart"/>
      <w:r w:rsidRPr="00D835CC">
        <w:rPr>
          <w:bCs/>
          <w:color w:val="22272F"/>
          <w:sz w:val="30"/>
          <w:szCs w:val="30"/>
          <w:shd w:val="clear" w:color="auto" w:fill="FFFFFF"/>
        </w:rPr>
        <w:t>жд</w:t>
      </w:r>
      <w:proofErr w:type="spellEnd"/>
      <w:r w:rsidRPr="00D835CC">
        <w:rPr>
          <w:bCs/>
          <w:color w:val="22272F"/>
          <w:sz w:val="30"/>
          <w:szCs w:val="30"/>
          <w:shd w:val="clear" w:color="auto" w:fill="FFFFFF"/>
        </w:rPr>
        <w:t xml:space="preserve"> путей по видам шпал </w:t>
      </w:r>
      <w:proofErr w:type="gramStart"/>
      <w:r w:rsidRPr="00D835CC">
        <w:rPr>
          <w:bCs/>
          <w:color w:val="22272F"/>
          <w:sz w:val="30"/>
          <w:szCs w:val="30"/>
          <w:shd w:val="clear" w:color="auto" w:fill="FFFFFF"/>
        </w:rPr>
        <w:t>( Т</w:t>
      </w:r>
      <w:proofErr w:type="gramEnd"/>
      <w:r w:rsidRPr="00D835CC">
        <w:rPr>
          <w:bCs/>
          <w:color w:val="22272F"/>
          <w:sz w:val="30"/>
          <w:szCs w:val="30"/>
          <w:shd w:val="clear" w:color="auto" w:fill="FFFFFF"/>
        </w:rPr>
        <w:t xml:space="preserve"> </w:t>
      </w:r>
      <w:proofErr w:type="spellStart"/>
      <w:r w:rsidRPr="00D835CC">
        <w:rPr>
          <w:bCs/>
          <w:color w:val="22272F"/>
          <w:sz w:val="30"/>
          <w:szCs w:val="30"/>
          <w:shd w:val="clear" w:color="auto" w:fill="FFFFFF"/>
        </w:rPr>
        <w:t>доп</w:t>
      </w:r>
      <w:proofErr w:type="spellEnd"/>
      <w:r w:rsidRPr="00D835CC">
        <w:rPr>
          <w:bCs/>
          <w:color w:val="22272F"/>
          <w:sz w:val="30"/>
          <w:szCs w:val="30"/>
          <w:shd w:val="clear" w:color="auto" w:fill="FFFFFF"/>
        </w:rPr>
        <w:t xml:space="preserve">), расчет затрат по материалам (Т2 </w:t>
      </w:r>
      <w:proofErr w:type="spellStart"/>
      <w:r w:rsidRPr="00D835CC">
        <w:rPr>
          <w:bCs/>
          <w:color w:val="22272F"/>
          <w:sz w:val="30"/>
          <w:szCs w:val="30"/>
          <w:shd w:val="clear" w:color="auto" w:fill="FFFFFF"/>
        </w:rPr>
        <w:t>стр</w:t>
      </w:r>
      <w:proofErr w:type="spellEnd"/>
      <w:r w:rsidRPr="00D835CC">
        <w:rPr>
          <w:bCs/>
          <w:color w:val="22272F"/>
          <w:sz w:val="30"/>
          <w:szCs w:val="30"/>
          <w:shd w:val="clear" w:color="auto" w:fill="FFFFFF"/>
        </w:rPr>
        <w:t xml:space="preserve"> 147), реестр счетов-фактур, выборочно акты на списание  материалов(Т31).</w:t>
      </w:r>
    </w:p>
    <w:p w14:paraId="35346614" w14:textId="77777777" w:rsidR="00D835CC" w:rsidRPr="00D835CC" w:rsidRDefault="00D835CC" w:rsidP="00D835CC">
      <w:pPr>
        <w:ind w:firstLine="851"/>
        <w:jc w:val="both"/>
        <w:rPr>
          <w:sz w:val="28"/>
          <w:szCs w:val="28"/>
        </w:rPr>
      </w:pPr>
      <w:r w:rsidRPr="00D835CC">
        <w:rPr>
          <w:sz w:val="28"/>
          <w:szCs w:val="28"/>
        </w:rPr>
        <w:t xml:space="preserve">В расшифровке организацией поясняется, что протяженность пути, подлежащая </w:t>
      </w:r>
      <w:proofErr w:type="gramStart"/>
      <w:r w:rsidRPr="00D835CC">
        <w:rPr>
          <w:sz w:val="28"/>
          <w:szCs w:val="28"/>
        </w:rPr>
        <w:t>ремонту</w:t>
      </w:r>
      <w:proofErr w:type="gramEnd"/>
      <w:r w:rsidRPr="00D835CC">
        <w:rPr>
          <w:sz w:val="28"/>
          <w:szCs w:val="28"/>
        </w:rPr>
        <w:t xml:space="preserve"> состоит из деревянных и железобетонных шпал. Имеет классификацию 4 и 5 класса. </w:t>
      </w:r>
    </w:p>
    <w:p w14:paraId="363CCB15" w14:textId="4C19EB1E" w:rsidR="00D835CC" w:rsidRPr="00D835CC" w:rsidRDefault="00D835CC" w:rsidP="00D835CC">
      <w:pPr>
        <w:ind w:firstLine="851"/>
        <w:jc w:val="both"/>
        <w:rPr>
          <w:bCs/>
          <w:color w:val="22272F"/>
          <w:sz w:val="30"/>
          <w:szCs w:val="30"/>
          <w:shd w:val="clear" w:color="auto" w:fill="FFFFFF"/>
        </w:rPr>
      </w:pPr>
      <w:r w:rsidRPr="00D835CC">
        <w:rPr>
          <w:sz w:val="28"/>
          <w:szCs w:val="28"/>
        </w:rPr>
        <w:t xml:space="preserve">Специалистом проведен нормативный расчет максимальной протяженности ремонта пути в год </w:t>
      </w:r>
      <w:proofErr w:type="gramStart"/>
      <w:r w:rsidRPr="00D835CC">
        <w:rPr>
          <w:sz w:val="28"/>
          <w:szCs w:val="28"/>
        </w:rPr>
        <w:t>согласно межремонтных сроков</w:t>
      </w:r>
      <w:proofErr w:type="gramEnd"/>
      <w:r w:rsidRPr="00D835CC">
        <w:rPr>
          <w:sz w:val="28"/>
          <w:szCs w:val="28"/>
        </w:rPr>
        <w:t xml:space="preserve">, утвержденных приказом Минтранса от 21.12.2010г. № 286 </w:t>
      </w:r>
      <w:r w:rsidRPr="00D835CC">
        <w:rPr>
          <w:bCs/>
          <w:color w:val="22272F"/>
          <w:sz w:val="30"/>
          <w:szCs w:val="30"/>
          <w:shd w:val="clear" w:color="auto" w:fill="FFFFFF"/>
        </w:rPr>
        <w:t>«Об утверждении Правил технической эксплуатации железных дорог Российской Федерации».</w:t>
      </w:r>
    </w:p>
    <w:p w14:paraId="5547B8D9" w14:textId="77777777" w:rsidR="00D835CC" w:rsidRPr="00D835CC" w:rsidRDefault="00D835CC" w:rsidP="00D835CC">
      <w:pPr>
        <w:ind w:firstLine="851"/>
        <w:jc w:val="both"/>
        <w:rPr>
          <w:b/>
          <w:color w:val="22272F"/>
          <w:sz w:val="30"/>
          <w:szCs w:val="30"/>
          <w:shd w:val="clear" w:color="auto" w:fill="FFFFFF"/>
        </w:rPr>
      </w:pPr>
      <w:r w:rsidRPr="00D835CC">
        <w:rPr>
          <w:bCs/>
          <w:color w:val="22272F"/>
          <w:sz w:val="30"/>
          <w:szCs w:val="30"/>
          <w:shd w:val="clear" w:color="auto" w:fill="FFFFFF"/>
        </w:rPr>
        <w:t xml:space="preserve">                                                                                            </w:t>
      </w:r>
      <w:r w:rsidRPr="00D835CC">
        <w:rPr>
          <w:b/>
          <w:color w:val="22272F"/>
          <w:sz w:val="30"/>
          <w:szCs w:val="30"/>
          <w:shd w:val="clear" w:color="auto" w:fill="FFFFFF"/>
        </w:rPr>
        <w:t xml:space="preserve">  </w:t>
      </w:r>
    </w:p>
    <w:p w14:paraId="3B8B3CF7" w14:textId="77777777" w:rsidR="00D835CC" w:rsidRPr="00D835CC" w:rsidRDefault="00D835CC" w:rsidP="00D835CC">
      <w:pPr>
        <w:ind w:firstLine="851"/>
        <w:jc w:val="both"/>
        <w:rPr>
          <w:bCs/>
          <w:color w:val="22272F"/>
          <w:sz w:val="30"/>
          <w:szCs w:val="30"/>
          <w:shd w:val="clear" w:color="auto" w:fill="FFFFFF"/>
        </w:rPr>
      </w:pPr>
    </w:p>
    <w:p w14:paraId="67AEAB4A" w14:textId="77777777" w:rsidR="00D835CC" w:rsidRPr="00D835CC" w:rsidRDefault="00D835CC" w:rsidP="00D835CC">
      <w:pPr>
        <w:ind w:firstLine="851"/>
        <w:jc w:val="both"/>
        <w:rPr>
          <w:bCs/>
          <w:color w:val="22272F"/>
          <w:sz w:val="30"/>
          <w:szCs w:val="30"/>
          <w:shd w:val="clear" w:color="auto" w:fill="FFFFFF"/>
        </w:rPr>
      </w:pPr>
    </w:p>
    <w:p w14:paraId="32EE34BD" w14:textId="77777777" w:rsidR="00D835CC" w:rsidRPr="00D835CC" w:rsidRDefault="00D835CC" w:rsidP="00D835CC">
      <w:pPr>
        <w:ind w:firstLine="851"/>
        <w:jc w:val="both"/>
        <w:rPr>
          <w:bCs/>
          <w:color w:val="22272F"/>
          <w:sz w:val="30"/>
          <w:szCs w:val="30"/>
          <w:shd w:val="clear" w:color="auto" w:fill="FFFFFF"/>
        </w:rPr>
      </w:pPr>
    </w:p>
    <w:p w14:paraId="7769FDFD" w14:textId="77777777" w:rsidR="00D835CC" w:rsidRPr="00D835CC" w:rsidRDefault="00D835CC" w:rsidP="00D835CC">
      <w:pPr>
        <w:ind w:firstLine="851"/>
        <w:jc w:val="both"/>
        <w:rPr>
          <w:bCs/>
          <w:color w:val="22272F"/>
          <w:sz w:val="30"/>
          <w:szCs w:val="30"/>
          <w:shd w:val="clear" w:color="auto" w:fill="FFFFFF"/>
        </w:rPr>
      </w:pPr>
    </w:p>
    <w:p w14:paraId="3841D01E" w14:textId="77777777" w:rsidR="00D835CC" w:rsidRPr="00D835CC" w:rsidRDefault="00D835CC" w:rsidP="00D835CC">
      <w:pPr>
        <w:ind w:firstLine="851"/>
        <w:jc w:val="both"/>
        <w:rPr>
          <w:bCs/>
          <w:color w:val="22272F"/>
          <w:sz w:val="30"/>
          <w:szCs w:val="30"/>
          <w:shd w:val="clear" w:color="auto" w:fill="FFFFFF"/>
        </w:rPr>
      </w:pPr>
    </w:p>
    <w:p w14:paraId="4FD9D674" w14:textId="0C1C68BE" w:rsidR="00D835CC" w:rsidRPr="00D835CC" w:rsidRDefault="00D835CC" w:rsidP="00D835CC">
      <w:pPr>
        <w:jc w:val="both"/>
        <w:rPr>
          <w:bCs/>
          <w:color w:val="22272F"/>
          <w:sz w:val="30"/>
          <w:szCs w:val="30"/>
          <w:shd w:val="clear" w:color="auto" w:fill="FFFFFF"/>
        </w:rPr>
      </w:pPr>
      <w:r w:rsidRPr="00D835CC">
        <w:rPr>
          <w:noProof/>
        </w:rPr>
        <w:lastRenderedPageBreak/>
        <w:drawing>
          <wp:inline distT="0" distB="0" distL="0" distR="0" wp14:anchorId="5C67118D" wp14:editId="3A76E633">
            <wp:extent cx="6305085" cy="2790825"/>
            <wp:effectExtent l="0" t="0" r="635"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10144" cy="2793064"/>
                    </a:xfrm>
                    <a:prstGeom prst="rect">
                      <a:avLst/>
                    </a:prstGeom>
                    <a:noFill/>
                    <a:ln>
                      <a:noFill/>
                    </a:ln>
                  </pic:spPr>
                </pic:pic>
              </a:graphicData>
            </a:graphic>
          </wp:inline>
        </w:drawing>
      </w:r>
    </w:p>
    <w:p w14:paraId="73050BE2" w14:textId="77777777" w:rsidR="00D835CC" w:rsidRPr="00D835CC" w:rsidRDefault="00D835CC" w:rsidP="00D835CC">
      <w:pPr>
        <w:ind w:firstLine="709"/>
        <w:jc w:val="both"/>
        <w:rPr>
          <w:bCs/>
          <w:color w:val="22272F"/>
          <w:sz w:val="28"/>
          <w:szCs w:val="28"/>
          <w:shd w:val="clear" w:color="auto" w:fill="FFFFFF"/>
        </w:rPr>
      </w:pPr>
      <w:r w:rsidRPr="00D835CC">
        <w:rPr>
          <w:bCs/>
          <w:color w:val="22272F"/>
          <w:sz w:val="28"/>
          <w:szCs w:val="28"/>
          <w:shd w:val="clear" w:color="auto" w:fill="FFFFFF"/>
        </w:rPr>
        <w:t>Специалистом сделан вывод о том, что протяженность пути для ремонта с учетом межремонтных предлагаемая организацией превышена.</w:t>
      </w:r>
    </w:p>
    <w:p w14:paraId="23A5E4F3" w14:textId="77777777" w:rsidR="00D835CC" w:rsidRPr="00D835CC" w:rsidRDefault="00D835CC" w:rsidP="00D835CC">
      <w:pPr>
        <w:ind w:firstLine="709"/>
        <w:jc w:val="both"/>
        <w:rPr>
          <w:bCs/>
          <w:color w:val="22272F"/>
          <w:sz w:val="28"/>
          <w:szCs w:val="28"/>
          <w:shd w:val="clear" w:color="auto" w:fill="FFFFFF"/>
        </w:rPr>
      </w:pPr>
      <w:r w:rsidRPr="00D835CC">
        <w:rPr>
          <w:bCs/>
          <w:color w:val="22272F"/>
          <w:sz w:val="28"/>
          <w:szCs w:val="28"/>
          <w:shd w:val="clear" w:color="auto" w:fill="FFFFFF"/>
        </w:rPr>
        <w:t xml:space="preserve">Специалист предлагает принять длину пути на основании нормативного расчета, которая составит 2,51 км. </w:t>
      </w:r>
    </w:p>
    <w:p w14:paraId="2E4CFDE5" w14:textId="77777777" w:rsidR="00D835CC" w:rsidRPr="00D835CC" w:rsidRDefault="00D835CC" w:rsidP="00D835CC">
      <w:pPr>
        <w:autoSpaceDE w:val="0"/>
        <w:autoSpaceDN w:val="0"/>
        <w:adjustRightInd w:val="0"/>
        <w:ind w:firstLine="709"/>
        <w:jc w:val="both"/>
        <w:rPr>
          <w:bCs/>
          <w:color w:val="22272F"/>
          <w:sz w:val="28"/>
          <w:szCs w:val="28"/>
          <w:shd w:val="clear" w:color="auto" w:fill="FFFFFF"/>
        </w:rPr>
      </w:pPr>
      <w:r w:rsidRPr="00D835CC">
        <w:rPr>
          <w:sz w:val="28"/>
          <w:szCs w:val="28"/>
        </w:rPr>
        <w:t xml:space="preserve">Согласно п. 2.6. Методических рекомендаций при рассмотрении могут учитываться расходы организаций, осуществляющих аналогичные транспортные услуги. Специалистом проведен анализ рыночных цен на капитальный ремонт железнодорожных подъездных путей среди предприятий, осуществляющих аналогичную деятельность, по результатам которого сделан вывод, что </w:t>
      </w:r>
      <w:r w:rsidRPr="00D835CC">
        <w:rPr>
          <w:bCs/>
          <w:color w:val="22272F"/>
          <w:sz w:val="28"/>
          <w:szCs w:val="28"/>
          <w:shd w:val="clear" w:color="auto" w:fill="FFFFFF"/>
        </w:rPr>
        <w:t>предлагаемая организацией стоимость КР пути необоснованно завышена.</w:t>
      </w:r>
    </w:p>
    <w:p w14:paraId="5AB4F5D5" w14:textId="257E558A" w:rsidR="00D835CC" w:rsidRPr="00D835CC" w:rsidRDefault="00D835CC" w:rsidP="00D835CC">
      <w:pPr>
        <w:autoSpaceDE w:val="0"/>
        <w:autoSpaceDN w:val="0"/>
        <w:adjustRightInd w:val="0"/>
        <w:jc w:val="both"/>
        <w:rPr>
          <w:bCs/>
          <w:color w:val="22272F"/>
          <w:sz w:val="28"/>
          <w:szCs w:val="28"/>
          <w:shd w:val="clear" w:color="auto" w:fill="FFFFFF"/>
        </w:rPr>
      </w:pPr>
      <w:r w:rsidRPr="00D835CC">
        <w:rPr>
          <w:noProof/>
        </w:rPr>
        <w:drawing>
          <wp:inline distT="0" distB="0" distL="0" distR="0" wp14:anchorId="79193C70" wp14:editId="2C1A3ED9">
            <wp:extent cx="6496050" cy="264795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96050" cy="2647950"/>
                    </a:xfrm>
                    <a:prstGeom prst="rect">
                      <a:avLst/>
                    </a:prstGeom>
                    <a:noFill/>
                    <a:ln>
                      <a:noFill/>
                    </a:ln>
                  </pic:spPr>
                </pic:pic>
              </a:graphicData>
            </a:graphic>
          </wp:inline>
        </w:drawing>
      </w:r>
    </w:p>
    <w:p w14:paraId="6B47DCB2" w14:textId="2DB0C650" w:rsidR="00D835CC" w:rsidRPr="00D835CC" w:rsidRDefault="00D835CC" w:rsidP="00D835CC">
      <w:pPr>
        <w:ind w:firstLine="851"/>
        <w:jc w:val="both"/>
        <w:rPr>
          <w:bCs/>
          <w:color w:val="22272F"/>
          <w:sz w:val="28"/>
          <w:szCs w:val="28"/>
          <w:shd w:val="clear" w:color="auto" w:fill="FFFFFF"/>
        </w:rPr>
      </w:pPr>
      <w:r w:rsidRPr="00D835CC">
        <w:rPr>
          <w:bCs/>
          <w:color w:val="22272F"/>
          <w:sz w:val="28"/>
          <w:szCs w:val="28"/>
          <w:shd w:val="clear" w:color="auto" w:fill="FFFFFF"/>
        </w:rPr>
        <w:t xml:space="preserve">Специалист предлагает принять стоимость капитального ремонта пути по среднерыночной цене с корректировкой на нормативную длину пути. </w:t>
      </w:r>
    </w:p>
    <w:p w14:paraId="3EEA7D38" w14:textId="77777777" w:rsidR="00D835CC" w:rsidRPr="00D835CC" w:rsidRDefault="00D835CC" w:rsidP="00D835CC">
      <w:pPr>
        <w:ind w:firstLine="851"/>
        <w:jc w:val="both"/>
        <w:rPr>
          <w:bCs/>
          <w:color w:val="22272F"/>
          <w:sz w:val="28"/>
          <w:szCs w:val="28"/>
          <w:shd w:val="clear" w:color="auto" w:fill="FFFFFF"/>
        </w:rPr>
      </w:pPr>
      <w:r w:rsidRPr="00D835CC">
        <w:rPr>
          <w:bCs/>
          <w:color w:val="22272F"/>
          <w:sz w:val="28"/>
          <w:szCs w:val="28"/>
          <w:shd w:val="clear" w:color="auto" w:fill="FFFFFF"/>
        </w:rPr>
        <w:t>Т. о. специалист предлагает принять расходы на КР пути в размере – 31096,72 тыс. руб.</w:t>
      </w:r>
    </w:p>
    <w:p w14:paraId="44D29E31" w14:textId="195DAA41" w:rsidR="00D835CC" w:rsidRPr="00D835CC" w:rsidRDefault="00D835CC" w:rsidP="00D835CC">
      <w:pPr>
        <w:ind w:firstLine="567"/>
        <w:jc w:val="both"/>
        <w:rPr>
          <w:sz w:val="28"/>
          <w:szCs w:val="28"/>
        </w:rPr>
      </w:pPr>
      <w:r w:rsidRPr="00D835CC">
        <w:rPr>
          <w:sz w:val="28"/>
          <w:szCs w:val="28"/>
        </w:rPr>
        <w:t xml:space="preserve">4.3. </w:t>
      </w:r>
      <w:r w:rsidRPr="00D835CC">
        <w:rPr>
          <w:b/>
          <w:bCs/>
          <w:i/>
          <w:iCs/>
          <w:sz w:val="28"/>
          <w:szCs w:val="28"/>
        </w:rPr>
        <w:t>Затраты на капитальный ремонт 9 стрелочных переводов</w:t>
      </w:r>
      <w:r w:rsidRPr="00D835CC">
        <w:rPr>
          <w:sz w:val="28"/>
          <w:szCs w:val="28"/>
        </w:rPr>
        <w:t xml:space="preserve"> предлагаются к включению в размере 10972 тыс. руб. </w:t>
      </w:r>
    </w:p>
    <w:p w14:paraId="5F0B9743" w14:textId="77777777" w:rsidR="00D835CC" w:rsidRPr="00D835CC" w:rsidRDefault="00D835CC" w:rsidP="00D835CC">
      <w:pPr>
        <w:ind w:firstLine="851"/>
        <w:jc w:val="both"/>
        <w:rPr>
          <w:bCs/>
          <w:color w:val="22272F"/>
          <w:sz w:val="30"/>
          <w:szCs w:val="30"/>
          <w:shd w:val="clear" w:color="auto" w:fill="FFFFFF"/>
        </w:rPr>
      </w:pPr>
      <w:r w:rsidRPr="00D835CC">
        <w:rPr>
          <w:sz w:val="28"/>
          <w:szCs w:val="28"/>
        </w:rPr>
        <w:t xml:space="preserve">Предоставлена расшифровка материалов, ведомость дефектов. </w:t>
      </w:r>
    </w:p>
    <w:p w14:paraId="5AB6E0E5" w14:textId="77777777" w:rsidR="00D835CC" w:rsidRPr="00D835CC" w:rsidRDefault="00D835CC" w:rsidP="00D835CC">
      <w:pPr>
        <w:ind w:firstLine="851"/>
        <w:jc w:val="both"/>
        <w:rPr>
          <w:sz w:val="28"/>
          <w:szCs w:val="28"/>
        </w:rPr>
      </w:pPr>
      <w:r w:rsidRPr="00D835CC">
        <w:rPr>
          <w:sz w:val="28"/>
          <w:szCs w:val="28"/>
        </w:rPr>
        <w:lastRenderedPageBreak/>
        <w:t xml:space="preserve">Специалистом проведен анализ среднерыночных цен на КР СП по предприятиям, осуществляющим аналогичную деятельность, исходя из которого сделан вывод, что предлагаемая организацией стоимость ремонта 1 СП не завышена. </w:t>
      </w:r>
    </w:p>
    <w:p w14:paraId="34DE9F30" w14:textId="77777777" w:rsidR="00D835CC" w:rsidRPr="00D835CC" w:rsidRDefault="00D835CC" w:rsidP="00D835CC">
      <w:pPr>
        <w:ind w:firstLine="851"/>
        <w:jc w:val="both"/>
        <w:rPr>
          <w:bCs/>
          <w:color w:val="22272F"/>
          <w:sz w:val="30"/>
          <w:szCs w:val="30"/>
          <w:shd w:val="clear" w:color="auto" w:fill="FFFFFF"/>
        </w:rPr>
      </w:pPr>
      <w:r w:rsidRPr="00D835CC">
        <w:rPr>
          <w:sz w:val="28"/>
          <w:szCs w:val="28"/>
        </w:rPr>
        <w:t>Расходы предлагаются по предложению организации в размере 10972 тыс. руб.</w:t>
      </w:r>
    </w:p>
    <w:p w14:paraId="5B8DC0CA" w14:textId="77777777" w:rsidR="00D835CC" w:rsidRPr="00D835CC" w:rsidRDefault="00D835CC" w:rsidP="00D835CC">
      <w:pPr>
        <w:ind w:firstLine="567"/>
        <w:jc w:val="both"/>
        <w:rPr>
          <w:sz w:val="28"/>
          <w:szCs w:val="28"/>
        </w:rPr>
      </w:pPr>
      <w:r w:rsidRPr="00D835CC">
        <w:rPr>
          <w:sz w:val="28"/>
          <w:szCs w:val="28"/>
        </w:rPr>
        <w:t xml:space="preserve">4.4. </w:t>
      </w:r>
      <w:r w:rsidRPr="00D835CC">
        <w:rPr>
          <w:b/>
          <w:bCs/>
          <w:i/>
          <w:iCs/>
          <w:sz w:val="28"/>
          <w:szCs w:val="28"/>
        </w:rPr>
        <w:t>Прочие ремонты (ремонт путевой техники)</w:t>
      </w:r>
      <w:r w:rsidRPr="00D835CC">
        <w:rPr>
          <w:sz w:val="28"/>
          <w:szCs w:val="28"/>
        </w:rPr>
        <w:t xml:space="preserve"> организацией предлагаются   в размере - 2500 тыс. руб., </w:t>
      </w:r>
    </w:p>
    <w:p w14:paraId="6829E2BE" w14:textId="2E90E4F3" w:rsidR="00D835CC" w:rsidRPr="00D835CC" w:rsidRDefault="00D835CC" w:rsidP="00D835CC">
      <w:pPr>
        <w:ind w:firstLine="567"/>
        <w:jc w:val="both"/>
        <w:rPr>
          <w:sz w:val="28"/>
          <w:szCs w:val="28"/>
        </w:rPr>
      </w:pPr>
      <w:r w:rsidRPr="00D835CC">
        <w:rPr>
          <w:sz w:val="28"/>
          <w:szCs w:val="28"/>
        </w:rPr>
        <w:t xml:space="preserve">В обоснование затрат на период регулирования предоставлена расшифровка затрат на ремонт путевой техники (Т2 стр. 149), дефектные акты на ремонт путевых машин (Т 2). За отчетный период предоставлена </w:t>
      </w:r>
      <w:proofErr w:type="spellStart"/>
      <w:r w:rsidRPr="00D835CC">
        <w:rPr>
          <w:sz w:val="28"/>
          <w:szCs w:val="28"/>
        </w:rPr>
        <w:t>оборотно</w:t>
      </w:r>
      <w:proofErr w:type="spellEnd"/>
      <w:r w:rsidRPr="00D835CC">
        <w:rPr>
          <w:sz w:val="28"/>
          <w:szCs w:val="28"/>
        </w:rPr>
        <w:t>-сальдовая ведомость по МВЗ. Расшифровка затрат на ремонт путевой техники, реестр счетов-фактур, выборочно счета-фактуры.</w:t>
      </w:r>
    </w:p>
    <w:p w14:paraId="29EC794D" w14:textId="3959369D" w:rsidR="00D835CC" w:rsidRPr="00D835CC" w:rsidRDefault="00D835CC" w:rsidP="00D835CC">
      <w:pPr>
        <w:ind w:firstLine="567"/>
        <w:jc w:val="both"/>
        <w:rPr>
          <w:sz w:val="28"/>
          <w:szCs w:val="28"/>
        </w:rPr>
      </w:pPr>
      <w:r w:rsidRPr="00D835CC">
        <w:rPr>
          <w:sz w:val="28"/>
          <w:szCs w:val="28"/>
        </w:rPr>
        <w:t>Статью предлагается принять по предложению за исключением материалов, расходы на которые специалист не может идентифицировать (материалы не детализированы), а именно низковольтное оборудование, светотехническое оборудование, запчасти к основному оборудованию, инструмент ручной, хозяйственные, бытовые товары с корректировкой количества путевых машин по представленным дефектным актам (7 актов).</w:t>
      </w:r>
    </w:p>
    <w:p w14:paraId="6FF6567C" w14:textId="07AC15CC" w:rsidR="00D835CC" w:rsidRPr="00D835CC" w:rsidRDefault="00D835CC" w:rsidP="00D835CC">
      <w:pPr>
        <w:ind w:firstLine="567"/>
        <w:jc w:val="both"/>
        <w:rPr>
          <w:sz w:val="28"/>
          <w:szCs w:val="28"/>
        </w:rPr>
      </w:pPr>
      <w:r w:rsidRPr="00D835CC">
        <w:rPr>
          <w:sz w:val="28"/>
          <w:szCs w:val="28"/>
        </w:rPr>
        <w:t>Специалист предлагает принять в размере 1564,18 тыс. руб.</w:t>
      </w:r>
    </w:p>
    <w:p w14:paraId="5860D93E" w14:textId="77777777" w:rsidR="00D835CC" w:rsidRPr="00D835CC" w:rsidRDefault="00D835CC" w:rsidP="00D835CC">
      <w:pPr>
        <w:ind w:firstLine="567"/>
        <w:jc w:val="both"/>
        <w:rPr>
          <w:sz w:val="28"/>
          <w:szCs w:val="28"/>
        </w:rPr>
      </w:pPr>
      <w:r w:rsidRPr="00D835CC">
        <w:rPr>
          <w:sz w:val="28"/>
          <w:szCs w:val="28"/>
        </w:rPr>
        <w:t xml:space="preserve">4.5. </w:t>
      </w:r>
      <w:r w:rsidRPr="00D835CC">
        <w:rPr>
          <w:b/>
          <w:bCs/>
          <w:i/>
          <w:iCs/>
          <w:sz w:val="28"/>
          <w:szCs w:val="28"/>
        </w:rPr>
        <w:t>Текущее содержание пути и стрелочных переводов</w:t>
      </w:r>
    </w:p>
    <w:p w14:paraId="167B05A7" w14:textId="1D575CD1" w:rsidR="00D835CC" w:rsidRPr="00D835CC" w:rsidRDefault="00D835CC" w:rsidP="00D835CC">
      <w:pPr>
        <w:ind w:firstLine="567"/>
        <w:jc w:val="both"/>
        <w:rPr>
          <w:sz w:val="28"/>
          <w:szCs w:val="28"/>
        </w:rPr>
      </w:pPr>
      <w:r w:rsidRPr="00D835CC">
        <w:rPr>
          <w:bCs/>
          <w:i/>
          <w:iCs/>
          <w:sz w:val="28"/>
          <w:szCs w:val="28"/>
        </w:rPr>
        <w:t>4.5.1</w:t>
      </w:r>
      <w:r w:rsidRPr="00D835CC">
        <w:rPr>
          <w:b/>
          <w:bCs/>
          <w:i/>
          <w:iCs/>
          <w:sz w:val="28"/>
          <w:szCs w:val="28"/>
        </w:rPr>
        <w:t xml:space="preserve">Текущее содержание пути организацией предложены расходы </w:t>
      </w:r>
      <w:r w:rsidRPr="00D835CC">
        <w:rPr>
          <w:sz w:val="28"/>
          <w:szCs w:val="28"/>
        </w:rPr>
        <w:t>в размере 5730 тыс. руб. Специалист предлагает принять расходы на основании расчета материалов в размере 2480,72 тыс. руб.</w:t>
      </w:r>
    </w:p>
    <w:p w14:paraId="0894A140" w14:textId="77777777" w:rsidR="00D835CC" w:rsidRPr="00D835CC" w:rsidRDefault="00D835CC" w:rsidP="00D835CC">
      <w:pPr>
        <w:ind w:firstLine="709"/>
        <w:jc w:val="both"/>
        <w:rPr>
          <w:sz w:val="28"/>
          <w:szCs w:val="28"/>
        </w:rPr>
      </w:pPr>
      <w:r w:rsidRPr="00D835CC">
        <w:rPr>
          <w:sz w:val="28"/>
          <w:szCs w:val="28"/>
        </w:rPr>
        <w:t xml:space="preserve">Предоставлена расшифровка материалов (Т2 стр. 120), договоры поставки согласно реестрам. За отчетный период предоставлена </w:t>
      </w:r>
      <w:proofErr w:type="spellStart"/>
      <w:r w:rsidRPr="00D835CC">
        <w:rPr>
          <w:sz w:val="28"/>
          <w:szCs w:val="28"/>
        </w:rPr>
        <w:t>оборотно</w:t>
      </w:r>
      <w:proofErr w:type="spellEnd"/>
      <w:r w:rsidRPr="00D835CC">
        <w:rPr>
          <w:sz w:val="28"/>
          <w:szCs w:val="28"/>
        </w:rPr>
        <w:t>-сальдовая ведомость по МВЗ. Реестр счетов-фактур, выборочно счета-фактуры.</w:t>
      </w:r>
    </w:p>
    <w:p w14:paraId="48FAD5F6" w14:textId="77777777" w:rsidR="00D835CC" w:rsidRPr="00D835CC" w:rsidRDefault="00D835CC" w:rsidP="00D835CC">
      <w:pPr>
        <w:ind w:firstLine="567"/>
        <w:jc w:val="both"/>
        <w:rPr>
          <w:sz w:val="28"/>
          <w:szCs w:val="28"/>
        </w:rPr>
      </w:pPr>
      <w:bookmarkStart w:id="17" w:name="_Hlk114055698"/>
      <w:bookmarkStart w:id="18" w:name="_Hlk113021495"/>
      <w:r w:rsidRPr="00D835CC">
        <w:rPr>
          <w:sz w:val="28"/>
          <w:szCs w:val="28"/>
        </w:rPr>
        <w:t xml:space="preserve">Нормы расхода на материалы для текущего содержания пути </w:t>
      </w:r>
      <w:proofErr w:type="spellStart"/>
      <w:r w:rsidRPr="00D835CC">
        <w:rPr>
          <w:sz w:val="28"/>
          <w:szCs w:val="28"/>
        </w:rPr>
        <w:t>расчитаны</w:t>
      </w:r>
      <w:proofErr w:type="spellEnd"/>
      <w:r w:rsidRPr="00D835CC">
        <w:rPr>
          <w:sz w:val="28"/>
          <w:szCs w:val="28"/>
        </w:rPr>
        <w:t xml:space="preserve">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с учетом стоимости материалов по предложению организации.</w:t>
      </w:r>
    </w:p>
    <w:bookmarkEnd w:id="17"/>
    <w:p w14:paraId="59EF23AB" w14:textId="77777777" w:rsidR="00D835CC" w:rsidRPr="00D835CC" w:rsidRDefault="00D835CC" w:rsidP="00D835CC">
      <w:pPr>
        <w:ind w:firstLine="567"/>
        <w:jc w:val="both"/>
        <w:rPr>
          <w:sz w:val="28"/>
          <w:szCs w:val="28"/>
        </w:rPr>
      </w:pPr>
      <w:r w:rsidRPr="00D835CC">
        <w:rPr>
          <w:sz w:val="28"/>
          <w:szCs w:val="28"/>
        </w:rPr>
        <w:t>Расчет представлен в таблице ниже.</w:t>
      </w:r>
    </w:p>
    <w:p w14:paraId="46384724" w14:textId="77777777" w:rsidR="00D835CC" w:rsidRPr="00D835CC" w:rsidRDefault="00D835CC" w:rsidP="00D835CC">
      <w:pPr>
        <w:ind w:firstLine="567"/>
        <w:jc w:val="center"/>
        <w:rPr>
          <w:b/>
          <w:sz w:val="22"/>
          <w:szCs w:val="22"/>
        </w:rPr>
      </w:pPr>
    </w:p>
    <w:bookmarkEnd w:id="18"/>
    <w:p w14:paraId="780DF8C1" w14:textId="77777777" w:rsidR="00D835CC" w:rsidRPr="00D835CC" w:rsidRDefault="00D835CC" w:rsidP="00D835CC">
      <w:pPr>
        <w:jc w:val="center"/>
      </w:pPr>
    </w:p>
    <w:p w14:paraId="4B0D0BA9" w14:textId="77777777" w:rsidR="00D835CC" w:rsidRPr="00D835CC" w:rsidRDefault="00D835CC" w:rsidP="00D835CC">
      <w:pPr>
        <w:jc w:val="center"/>
      </w:pPr>
    </w:p>
    <w:p w14:paraId="4E851C80" w14:textId="77777777" w:rsidR="00D835CC" w:rsidRPr="00D835CC" w:rsidRDefault="00D835CC" w:rsidP="00D835CC">
      <w:pPr>
        <w:jc w:val="center"/>
        <w:rPr>
          <w:b/>
          <w:sz w:val="28"/>
          <w:szCs w:val="28"/>
        </w:rPr>
      </w:pPr>
    </w:p>
    <w:p w14:paraId="63A326A0" w14:textId="1637A0B5" w:rsidR="00D835CC" w:rsidRPr="00D835CC" w:rsidRDefault="00D835CC" w:rsidP="00D835CC">
      <w:pPr>
        <w:jc w:val="center"/>
        <w:rPr>
          <w:b/>
          <w:sz w:val="28"/>
          <w:szCs w:val="28"/>
        </w:rPr>
      </w:pPr>
      <w:r w:rsidRPr="00D835CC">
        <w:rPr>
          <w:noProof/>
        </w:rPr>
        <w:lastRenderedPageBreak/>
        <w:drawing>
          <wp:inline distT="0" distB="0" distL="0" distR="0" wp14:anchorId="6D33FDFE" wp14:editId="09DE8254">
            <wp:extent cx="6372225" cy="8686800"/>
            <wp:effectExtent l="0" t="0" r="952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72225" cy="8686800"/>
                    </a:xfrm>
                    <a:prstGeom prst="rect">
                      <a:avLst/>
                    </a:prstGeom>
                    <a:noFill/>
                    <a:ln>
                      <a:noFill/>
                    </a:ln>
                  </pic:spPr>
                </pic:pic>
              </a:graphicData>
            </a:graphic>
          </wp:inline>
        </w:drawing>
      </w:r>
    </w:p>
    <w:p w14:paraId="050DB6F3" w14:textId="77777777" w:rsidR="00D835CC" w:rsidRPr="00D835CC" w:rsidRDefault="00D835CC" w:rsidP="00D835CC">
      <w:pPr>
        <w:ind w:firstLine="567"/>
        <w:jc w:val="both"/>
        <w:rPr>
          <w:sz w:val="28"/>
          <w:szCs w:val="28"/>
        </w:rPr>
      </w:pPr>
      <w:r w:rsidRPr="00D835CC">
        <w:rPr>
          <w:bCs/>
          <w:i/>
          <w:iCs/>
          <w:sz w:val="28"/>
          <w:szCs w:val="28"/>
        </w:rPr>
        <w:t>4.5.2</w:t>
      </w:r>
      <w:r w:rsidRPr="00D835CC">
        <w:rPr>
          <w:b/>
          <w:bCs/>
          <w:i/>
          <w:iCs/>
          <w:sz w:val="28"/>
          <w:szCs w:val="28"/>
        </w:rPr>
        <w:t xml:space="preserve"> Текущее содержание СП организацией предложены </w:t>
      </w:r>
      <w:proofErr w:type="gramStart"/>
      <w:r w:rsidRPr="00D835CC">
        <w:rPr>
          <w:b/>
          <w:bCs/>
          <w:i/>
          <w:iCs/>
          <w:sz w:val="28"/>
          <w:szCs w:val="28"/>
        </w:rPr>
        <w:t xml:space="preserve">расходы  </w:t>
      </w:r>
      <w:r w:rsidRPr="00D835CC">
        <w:rPr>
          <w:sz w:val="28"/>
          <w:szCs w:val="28"/>
        </w:rPr>
        <w:t>в</w:t>
      </w:r>
      <w:proofErr w:type="gramEnd"/>
      <w:r w:rsidRPr="00D835CC">
        <w:rPr>
          <w:sz w:val="28"/>
          <w:szCs w:val="28"/>
        </w:rPr>
        <w:t xml:space="preserve"> размере 3639 тыс. руб. Специалист предлагает принять расходы  на основании расчета материалов в размере 479,98  тыс. руб.</w:t>
      </w:r>
    </w:p>
    <w:p w14:paraId="7A302E30" w14:textId="77777777" w:rsidR="00D835CC" w:rsidRPr="00D835CC" w:rsidRDefault="00D835CC" w:rsidP="00D835CC">
      <w:pPr>
        <w:ind w:firstLine="709"/>
        <w:jc w:val="both"/>
        <w:rPr>
          <w:sz w:val="28"/>
          <w:szCs w:val="28"/>
        </w:rPr>
      </w:pPr>
      <w:r w:rsidRPr="00D835CC">
        <w:rPr>
          <w:sz w:val="28"/>
          <w:szCs w:val="28"/>
        </w:rPr>
        <w:lastRenderedPageBreak/>
        <w:t xml:space="preserve">Предоставлена расшифровка материалов (Т2 стр. 150), договоры поставки согласно реестрам (Т21). За отчетный период предоставлена </w:t>
      </w:r>
      <w:proofErr w:type="spellStart"/>
      <w:r w:rsidRPr="00D835CC">
        <w:rPr>
          <w:sz w:val="28"/>
          <w:szCs w:val="28"/>
        </w:rPr>
        <w:t>оборотно</w:t>
      </w:r>
      <w:proofErr w:type="spellEnd"/>
      <w:r w:rsidRPr="00D835CC">
        <w:rPr>
          <w:sz w:val="28"/>
          <w:szCs w:val="28"/>
        </w:rPr>
        <w:t>-сальдовая ведомость по МВЗ. Реестр счетов-фактур, выборочно счета-фактуры.</w:t>
      </w:r>
    </w:p>
    <w:p w14:paraId="2568E432" w14:textId="77777777" w:rsidR="00D835CC" w:rsidRPr="00D835CC" w:rsidRDefault="00D835CC" w:rsidP="00D835CC">
      <w:pPr>
        <w:ind w:firstLine="567"/>
        <w:jc w:val="both"/>
        <w:rPr>
          <w:sz w:val="28"/>
          <w:szCs w:val="28"/>
        </w:rPr>
      </w:pPr>
      <w:r w:rsidRPr="00D835CC">
        <w:rPr>
          <w:sz w:val="28"/>
          <w:szCs w:val="28"/>
        </w:rPr>
        <w:t xml:space="preserve">Нормы расхода на материалы для текущего содержания стрелочных переводов </w:t>
      </w:r>
      <w:proofErr w:type="spellStart"/>
      <w:r w:rsidRPr="00D835CC">
        <w:rPr>
          <w:sz w:val="28"/>
          <w:szCs w:val="28"/>
        </w:rPr>
        <w:t>расчитаны</w:t>
      </w:r>
      <w:proofErr w:type="spellEnd"/>
      <w:r w:rsidRPr="00D835CC">
        <w:rPr>
          <w:sz w:val="28"/>
          <w:szCs w:val="28"/>
        </w:rPr>
        <w:t xml:space="preserve">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с учетом стоимости материалов по предложению организации.</w:t>
      </w:r>
    </w:p>
    <w:p w14:paraId="44071646" w14:textId="77777777" w:rsidR="00D835CC" w:rsidRPr="00D835CC" w:rsidRDefault="00D835CC" w:rsidP="00D835CC">
      <w:pPr>
        <w:ind w:firstLine="567"/>
        <w:jc w:val="both"/>
        <w:rPr>
          <w:sz w:val="28"/>
          <w:szCs w:val="28"/>
        </w:rPr>
      </w:pPr>
      <w:r w:rsidRPr="00D835CC">
        <w:rPr>
          <w:sz w:val="28"/>
          <w:szCs w:val="28"/>
        </w:rPr>
        <w:t>Расчет представлен в таблице ниже.</w:t>
      </w:r>
    </w:p>
    <w:p w14:paraId="5EEE598A" w14:textId="77777777" w:rsidR="00D835CC" w:rsidRPr="00D835CC" w:rsidRDefault="00D835CC" w:rsidP="00D835CC">
      <w:pPr>
        <w:ind w:firstLine="567"/>
        <w:jc w:val="center"/>
        <w:rPr>
          <w:b/>
        </w:rPr>
      </w:pPr>
    </w:p>
    <w:p w14:paraId="78EDE25D" w14:textId="655FE343" w:rsidR="00D835CC" w:rsidRPr="00D835CC" w:rsidRDefault="00D835CC" w:rsidP="00D835CC">
      <w:pPr>
        <w:jc w:val="both"/>
        <w:rPr>
          <w:sz w:val="28"/>
          <w:szCs w:val="28"/>
        </w:rPr>
      </w:pPr>
      <w:r w:rsidRPr="00D835CC">
        <w:rPr>
          <w:noProof/>
        </w:rPr>
        <w:drawing>
          <wp:inline distT="0" distB="0" distL="0" distR="0" wp14:anchorId="7EA3E817" wp14:editId="5A4A4FAF">
            <wp:extent cx="6648450" cy="655320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48450" cy="6553200"/>
                    </a:xfrm>
                    <a:prstGeom prst="rect">
                      <a:avLst/>
                    </a:prstGeom>
                    <a:noFill/>
                    <a:ln>
                      <a:noFill/>
                    </a:ln>
                  </pic:spPr>
                </pic:pic>
              </a:graphicData>
            </a:graphic>
          </wp:inline>
        </w:drawing>
      </w:r>
    </w:p>
    <w:p w14:paraId="591204D1" w14:textId="77777777" w:rsidR="00D835CC" w:rsidRPr="00D835CC" w:rsidRDefault="00D835CC" w:rsidP="00D835CC">
      <w:pPr>
        <w:ind w:firstLine="709"/>
        <w:jc w:val="both"/>
        <w:rPr>
          <w:sz w:val="28"/>
          <w:szCs w:val="28"/>
        </w:rPr>
      </w:pPr>
    </w:p>
    <w:p w14:paraId="234FA9A8" w14:textId="77777777" w:rsidR="00D835CC" w:rsidRPr="00D835CC" w:rsidRDefault="00D835CC" w:rsidP="00D835CC">
      <w:pPr>
        <w:ind w:firstLine="567"/>
        <w:jc w:val="both"/>
        <w:rPr>
          <w:sz w:val="28"/>
          <w:szCs w:val="28"/>
        </w:rPr>
      </w:pPr>
      <w:r w:rsidRPr="00D835CC">
        <w:rPr>
          <w:sz w:val="28"/>
          <w:szCs w:val="28"/>
        </w:rPr>
        <w:lastRenderedPageBreak/>
        <w:t xml:space="preserve">4.6. </w:t>
      </w:r>
      <w:r w:rsidRPr="00D835CC">
        <w:rPr>
          <w:b/>
          <w:bCs/>
          <w:sz w:val="28"/>
          <w:szCs w:val="28"/>
        </w:rPr>
        <w:t xml:space="preserve">Расходы на Содержание локомотивов </w:t>
      </w:r>
      <w:r w:rsidRPr="00D835CC">
        <w:rPr>
          <w:sz w:val="28"/>
          <w:szCs w:val="28"/>
        </w:rPr>
        <w:t>предлагаются организацией в размере – 468 тыс. руб.</w:t>
      </w:r>
    </w:p>
    <w:p w14:paraId="422C62CE" w14:textId="79526514" w:rsidR="00D835CC" w:rsidRPr="00D835CC" w:rsidRDefault="00D835CC" w:rsidP="00D835CC">
      <w:pPr>
        <w:ind w:firstLine="567"/>
        <w:jc w:val="both"/>
        <w:rPr>
          <w:sz w:val="28"/>
          <w:szCs w:val="28"/>
        </w:rPr>
      </w:pPr>
      <w:r w:rsidRPr="00D835CC">
        <w:rPr>
          <w:sz w:val="28"/>
          <w:szCs w:val="28"/>
        </w:rPr>
        <w:t xml:space="preserve">В обоснование затрат предоставлена расшифровка затрат на материалы (Т2 стр. 147). За отчетный период предоставлена </w:t>
      </w:r>
      <w:proofErr w:type="spellStart"/>
      <w:r w:rsidRPr="00D835CC">
        <w:rPr>
          <w:sz w:val="28"/>
          <w:szCs w:val="28"/>
        </w:rPr>
        <w:t>оборотно</w:t>
      </w:r>
      <w:proofErr w:type="spellEnd"/>
      <w:r w:rsidRPr="00D835CC">
        <w:rPr>
          <w:sz w:val="28"/>
          <w:szCs w:val="28"/>
        </w:rPr>
        <w:t>-сальдовая ведомость по МВЗ. Расшифровка затрат на содержание локомотивов, реестр счетов-фактур.</w:t>
      </w:r>
    </w:p>
    <w:p w14:paraId="3BD74B55" w14:textId="77777777" w:rsidR="00D835CC" w:rsidRPr="00D835CC" w:rsidRDefault="00D835CC" w:rsidP="00D835CC">
      <w:pPr>
        <w:ind w:firstLine="567"/>
        <w:jc w:val="both"/>
        <w:rPr>
          <w:sz w:val="28"/>
          <w:szCs w:val="28"/>
        </w:rPr>
      </w:pPr>
      <w:r w:rsidRPr="00D835CC">
        <w:rPr>
          <w:sz w:val="28"/>
          <w:szCs w:val="28"/>
        </w:rPr>
        <w:t>Специалист предлагает принять расходы по предложению организации, за исключением расходов на хозяйственно-бытовые товары и запчасти к основному оборудованию, так как наименования материалов не указаны.</w:t>
      </w:r>
    </w:p>
    <w:p w14:paraId="4D71D531" w14:textId="77777777" w:rsidR="00D835CC" w:rsidRPr="00D835CC" w:rsidRDefault="00D835CC" w:rsidP="00D835CC">
      <w:pPr>
        <w:ind w:firstLine="567"/>
        <w:jc w:val="both"/>
        <w:rPr>
          <w:sz w:val="28"/>
          <w:szCs w:val="28"/>
        </w:rPr>
      </w:pPr>
      <w:r w:rsidRPr="00D835CC">
        <w:rPr>
          <w:sz w:val="28"/>
          <w:szCs w:val="28"/>
        </w:rPr>
        <w:t xml:space="preserve">4.7. </w:t>
      </w:r>
      <w:r w:rsidRPr="00D835CC">
        <w:rPr>
          <w:b/>
          <w:bCs/>
          <w:sz w:val="28"/>
          <w:szCs w:val="28"/>
        </w:rPr>
        <w:t>Затраты на текущий ремонт железнодорожных кранов</w:t>
      </w:r>
      <w:r w:rsidRPr="00D835CC">
        <w:rPr>
          <w:sz w:val="28"/>
          <w:szCs w:val="28"/>
        </w:rPr>
        <w:t xml:space="preserve"> предлагаются организацией в размере 500 тыс. руб.</w:t>
      </w:r>
    </w:p>
    <w:p w14:paraId="230CA66C" w14:textId="77777777" w:rsidR="00D835CC" w:rsidRPr="00D835CC" w:rsidRDefault="00D835CC" w:rsidP="00D835CC">
      <w:pPr>
        <w:ind w:firstLine="567"/>
        <w:jc w:val="both"/>
        <w:rPr>
          <w:sz w:val="28"/>
          <w:szCs w:val="28"/>
        </w:rPr>
      </w:pPr>
      <w:r w:rsidRPr="00D835CC">
        <w:rPr>
          <w:sz w:val="28"/>
          <w:szCs w:val="28"/>
        </w:rPr>
        <w:t xml:space="preserve">Организацией предоставлены акты технического состояния (Т2). За отчетный период предоставлена </w:t>
      </w:r>
      <w:proofErr w:type="spellStart"/>
      <w:r w:rsidRPr="00D835CC">
        <w:rPr>
          <w:sz w:val="28"/>
          <w:szCs w:val="28"/>
        </w:rPr>
        <w:t>оборотно</w:t>
      </w:r>
      <w:proofErr w:type="spellEnd"/>
      <w:r w:rsidRPr="00D835CC">
        <w:rPr>
          <w:sz w:val="28"/>
          <w:szCs w:val="28"/>
        </w:rPr>
        <w:t xml:space="preserve">-сальдовая ведомость по МВЗ. </w:t>
      </w:r>
    </w:p>
    <w:p w14:paraId="37594D1C" w14:textId="77777777" w:rsidR="00D835CC" w:rsidRPr="00D835CC" w:rsidRDefault="00D835CC" w:rsidP="00D835CC">
      <w:pPr>
        <w:ind w:firstLine="567"/>
        <w:jc w:val="both"/>
        <w:rPr>
          <w:sz w:val="28"/>
          <w:szCs w:val="28"/>
        </w:rPr>
      </w:pPr>
      <w:r w:rsidRPr="00D835CC">
        <w:rPr>
          <w:sz w:val="28"/>
          <w:szCs w:val="28"/>
        </w:rPr>
        <w:t xml:space="preserve"> Специалист предлагает принять расходы в размере – 440,74 тыс. руб. по факту 2021 с учетом индекса Минэкономразвития России 106 % на 2021 год, за исключением расходов на вспомогательные материалы (не представлена расшифровка). </w:t>
      </w:r>
    </w:p>
    <w:p w14:paraId="77EFF6C5" w14:textId="77777777" w:rsidR="00D835CC" w:rsidRPr="00D835CC" w:rsidRDefault="00D835CC" w:rsidP="00D835CC">
      <w:pPr>
        <w:ind w:firstLine="567"/>
        <w:jc w:val="both"/>
        <w:rPr>
          <w:sz w:val="28"/>
          <w:szCs w:val="28"/>
        </w:rPr>
      </w:pPr>
    </w:p>
    <w:p w14:paraId="4BDAEE55" w14:textId="77777777" w:rsidR="00D835CC" w:rsidRPr="00D835CC" w:rsidRDefault="00D835CC" w:rsidP="00D835CC">
      <w:pPr>
        <w:ind w:firstLine="567"/>
        <w:jc w:val="center"/>
        <w:rPr>
          <w:b/>
          <w:bCs/>
          <w:i/>
          <w:iCs/>
          <w:color w:val="FF0000"/>
          <w:sz w:val="36"/>
          <w:szCs w:val="36"/>
          <w:u w:val="single"/>
        </w:rPr>
      </w:pPr>
      <w:r w:rsidRPr="00D835CC">
        <w:rPr>
          <w:b/>
          <w:bCs/>
          <w:i/>
          <w:iCs/>
          <w:sz w:val="36"/>
          <w:szCs w:val="36"/>
          <w:u w:val="single"/>
        </w:rPr>
        <w:t>Подрядный способ:</w:t>
      </w:r>
    </w:p>
    <w:p w14:paraId="28F61C01" w14:textId="77777777" w:rsidR="00D835CC" w:rsidRPr="00D835CC" w:rsidRDefault="00D835CC" w:rsidP="00D835CC">
      <w:pPr>
        <w:ind w:firstLine="567"/>
        <w:jc w:val="both"/>
        <w:rPr>
          <w:bCs/>
          <w:sz w:val="28"/>
          <w:szCs w:val="28"/>
        </w:rPr>
      </w:pPr>
      <w:bookmarkStart w:id="19" w:name="_Hlk55985956"/>
      <w:r w:rsidRPr="00D835CC">
        <w:rPr>
          <w:bCs/>
          <w:sz w:val="28"/>
          <w:szCs w:val="28"/>
        </w:rPr>
        <w:t xml:space="preserve">4.10. </w:t>
      </w:r>
      <w:r w:rsidRPr="00D835CC">
        <w:rPr>
          <w:b/>
          <w:bCs/>
          <w:sz w:val="28"/>
          <w:szCs w:val="28"/>
        </w:rPr>
        <w:t xml:space="preserve">ТР-1 ТЭМ-2 </w:t>
      </w:r>
      <w:r w:rsidRPr="00D835CC">
        <w:rPr>
          <w:bCs/>
          <w:sz w:val="28"/>
          <w:szCs w:val="28"/>
        </w:rPr>
        <w:t>организация предлагает принять расходы в размере 744 тыс. рублей за 2 ремонтных события.</w:t>
      </w:r>
    </w:p>
    <w:p w14:paraId="049D2623" w14:textId="77777777" w:rsidR="00D835CC" w:rsidRPr="00D835CC" w:rsidRDefault="00D835CC" w:rsidP="00D835CC">
      <w:pPr>
        <w:ind w:firstLine="567"/>
        <w:jc w:val="both"/>
        <w:rPr>
          <w:bCs/>
          <w:sz w:val="28"/>
          <w:szCs w:val="28"/>
        </w:rPr>
      </w:pPr>
      <w:r w:rsidRPr="00D835CC">
        <w:rPr>
          <w:bCs/>
          <w:sz w:val="28"/>
          <w:szCs w:val="28"/>
        </w:rPr>
        <w:t>Предоставлен дефектный акт, договор, график ремонта, калькуляция.</w:t>
      </w:r>
    </w:p>
    <w:p w14:paraId="1BCCC30A" w14:textId="68FCA993" w:rsidR="00D835CC" w:rsidRPr="00D835CC" w:rsidRDefault="00D835CC" w:rsidP="00D835CC">
      <w:pPr>
        <w:ind w:firstLine="567"/>
        <w:jc w:val="both"/>
        <w:rPr>
          <w:bCs/>
          <w:sz w:val="28"/>
          <w:szCs w:val="28"/>
        </w:rPr>
      </w:pPr>
      <w:r w:rsidRPr="00D835CC">
        <w:rPr>
          <w:bCs/>
          <w:sz w:val="28"/>
          <w:szCs w:val="28"/>
        </w:rPr>
        <w:t xml:space="preserve">Специалист предлагает принять расходы по предложению организации в размере -744 тыс. руб. </w:t>
      </w:r>
    </w:p>
    <w:bookmarkEnd w:id="19"/>
    <w:p w14:paraId="19632490" w14:textId="77777777" w:rsidR="00D835CC" w:rsidRPr="00D835CC" w:rsidRDefault="00D835CC" w:rsidP="00D835CC">
      <w:pPr>
        <w:ind w:firstLine="567"/>
        <w:jc w:val="both"/>
        <w:rPr>
          <w:sz w:val="28"/>
          <w:szCs w:val="28"/>
        </w:rPr>
      </w:pPr>
      <w:r w:rsidRPr="00D835CC">
        <w:rPr>
          <w:sz w:val="28"/>
          <w:szCs w:val="28"/>
        </w:rPr>
        <w:t xml:space="preserve">4.10 </w:t>
      </w:r>
      <w:r w:rsidRPr="00D835CC">
        <w:rPr>
          <w:b/>
          <w:bCs/>
          <w:sz w:val="28"/>
          <w:szCs w:val="28"/>
        </w:rPr>
        <w:t xml:space="preserve">ТР-3 ТЭМ-2 </w:t>
      </w:r>
      <w:r w:rsidRPr="00D835CC">
        <w:rPr>
          <w:sz w:val="28"/>
          <w:szCs w:val="28"/>
        </w:rPr>
        <w:t>организацией предлагается принять расходы на ремонт 1 локомотива в размере - 2203 тыс. руб.</w:t>
      </w:r>
    </w:p>
    <w:p w14:paraId="0B7E5832" w14:textId="77777777" w:rsidR="00D835CC" w:rsidRPr="00D835CC" w:rsidRDefault="00D835CC" w:rsidP="00D835CC">
      <w:pPr>
        <w:ind w:firstLine="567"/>
        <w:jc w:val="both"/>
        <w:rPr>
          <w:bCs/>
          <w:sz w:val="28"/>
          <w:szCs w:val="28"/>
        </w:rPr>
      </w:pPr>
      <w:r w:rsidRPr="00D835CC">
        <w:rPr>
          <w:bCs/>
          <w:sz w:val="28"/>
          <w:szCs w:val="28"/>
        </w:rPr>
        <w:t xml:space="preserve">В обоснование расходов на ремонты предоставлены дефектные акты, договор подряда, график ремонта. </w:t>
      </w:r>
    </w:p>
    <w:p w14:paraId="090A2C44" w14:textId="77777777" w:rsidR="00D835CC" w:rsidRPr="00D835CC" w:rsidRDefault="00D835CC" w:rsidP="00D835CC">
      <w:pPr>
        <w:ind w:firstLine="567"/>
        <w:jc w:val="both"/>
        <w:rPr>
          <w:bCs/>
          <w:sz w:val="28"/>
          <w:szCs w:val="28"/>
        </w:rPr>
      </w:pPr>
      <w:r w:rsidRPr="00D835CC">
        <w:rPr>
          <w:bCs/>
          <w:sz w:val="28"/>
          <w:szCs w:val="28"/>
        </w:rPr>
        <w:t>Специалист предлагает принять расходы по факту отчетного периода 2021 года с индексом Минэкономразвития России 104,3% на 2022 год в размере 1947,8 тыс. руб.</w:t>
      </w:r>
    </w:p>
    <w:p w14:paraId="6650E5B9" w14:textId="77777777" w:rsidR="00D835CC" w:rsidRPr="00D835CC" w:rsidRDefault="00D835CC" w:rsidP="00D835CC">
      <w:pPr>
        <w:ind w:firstLine="567"/>
        <w:jc w:val="both"/>
        <w:rPr>
          <w:bCs/>
          <w:sz w:val="28"/>
          <w:szCs w:val="28"/>
        </w:rPr>
      </w:pPr>
      <w:r w:rsidRPr="00D835CC">
        <w:rPr>
          <w:bCs/>
          <w:sz w:val="28"/>
          <w:szCs w:val="28"/>
        </w:rPr>
        <w:t>4.11. ТР-2 организация предлагает принять в размере 3521 тыс. руб.</w:t>
      </w:r>
    </w:p>
    <w:p w14:paraId="4889CCD0" w14:textId="77777777" w:rsidR="00D835CC" w:rsidRPr="00D835CC" w:rsidRDefault="00D835CC" w:rsidP="00D835CC">
      <w:pPr>
        <w:ind w:firstLine="567"/>
        <w:jc w:val="both"/>
        <w:rPr>
          <w:bCs/>
          <w:sz w:val="28"/>
          <w:szCs w:val="28"/>
        </w:rPr>
      </w:pPr>
      <w:r w:rsidRPr="00D835CC">
        <w:rPr>
          <w:bCs/>
          <w:sz w:val="28"/>
          <w:szCs w:val="28"/>
        </w:rPr>
        <w:t xml:space="preserve">В обоснование расходов на услуги собственных цехов по ремонту электрооборудования на локомотивах. Цех ЭРЦ. Предоставлены дефектные акты (Т2 стр. 199), график ремонта тепловозов (Т2 стр. 198). </w:t>
      </w:r>
    </w:p>
    <w:p w14:paraId="698322E6" w14:textId="4002493D" w:rsidR="00D835CC" w:rsidRPr="00D835CC" w:rsidRDefault="00D835CC" w:rsidP="00D835CC">
      <w:pPr>
        <w:ind w:firstLine="567"/>
        <w:jc w:val="both"/>
        <w:rPr>
          <w:sz w:val="28"/>
          <w:szCs w:val="28"/>
        </w:rPr>
      </w:pPr>
      <w:r w:rsidRPr="00D835CC">
        <w:rPr>
          <w:bCs/>
          <w:sz w:val="28"/>
          <w:szCs w:val="28"/>
        </w:rPr>
        <w:t xml:space="preserve">4.12. </w:t>
      </w:r>
      <w:r w:rsidRPr="00D835CC">
        <w:rPr>
          <w:b/>
          <w:sz w:val="28"/>
          <w:szCs w:val="28"/>
        </w:rPr>
        <w:t>ТР-3 ТГМ-6</w:t>
      </w:r>
      <w:r w:rsidRPr="00D835CC">
        <w:rPr>
          <w:sz w:val="28"/>
          <w:szCs w:val="28"/>
        </w:rPr>
        <w:t xml:space="preserve"> затраты на ремонт ТР-3 предлагается принять организацией на 2 локомотива в размере - 10689 тыс. руб. </w:t>
      </w:r>
    </w:p>
    <w:p w14:paraId="66DEBB80" w14:textId="77777777" w:rsidR="00D835CC" w:rsidRPr="00D835CC" w:rsidRDefault="00D835CC" w:rsidP="00D835CC">
      <w:pPr>
        <w:ind w:firstLine="567"/>
        <w:jc w:val="both"/>
        <w:rPr>
          <w:sz w:val="28"/>
          <w:szCs w:val="28"/>
        </w:rPr>
      </w:pPr>
      <w:r w:rsidRPr="00D835CC">
        <w:rPr>
          <w:bCs/>
          <w:sz w:val="28"/>
          <w:szCs w:val="28"/>
        </w:rPr>
        <w:t>В обоснование расходов на ремонты организацией предоставлены</w:t>
      </w:r>
      <w:r w:rsidRPr="00D835CC">
        <w:rPr>
          <w:sz w:val="28"/>
          <w:szCs w:val="28"/>
        </w:rPr>
        <w:t xml:space="preserve"> дефектные акты (Т2), график ремонта тепловозов (Т2 стр. 198), договор подряда.</w:t>
      </w:r>
    </w:p>
    <w:p w14:paraId="09CC1790" w14:textId="77777777" w:rsidR="00D835CC" w:rsidRPr="00D835CC" w:rsidRDefault="00D835CC" w:rsidP="00D835CC">
      <w:pPr>
        <w:ind w:firstLine="567"/>
        <w:jc w:val="both"/>
        <w:rPr>
          <w:sz w:val="28"/>
          <w:szCs w:val="28"/>
        </w:rPr>
      </w:pPr>
      <w:r w:rsidRPr="00D835CC">
        <w:rPr>
          <w:sz w:val="28"/>
          <w:szCs w:val="28"/>
        </w:rPr>
        <w:t>РЭК Кузбасса считает стоимость ремонта необоснованно завышенной на основании проведенного мониторинга и анализа рыночных цен. Стоимость ТР-</w:t>
      </w:r>
      <w:proofErr w:type="gramStart"/>
      <w:r w:rsidRPr="00D835CC">
        <w:rPr>
          <w:sz w:val="28"/>
          <w:szCs w:val="28"/>
        </w:rPr>
        <w:t>3  учитывается</w:t>
      </w:r>
      <w:proofErr w:type="gramEnd"/>
      <w:r w:rsidRPr="00D835CC">
        <w:rPr>
          <w:sz w:val="28"/>
          <w:szCs w:val="28"/>
        </w:rPr>
        <w:t xml:space="preserve"> исходя из фактической стоимости ТР-3 ТГМ-6 по площадке Строительного проката с ИПЦ Минэкономразвития России 104,3% на 2022 год с учетом межремонтного срока 1 раз в 2 года.  Расходы составят 1685,5 тыс. руб.</w:t>
      </w:r>
    </w:p>
    <w:p w14:paraId="75B09EAA" w14:textId="77777777" w:rsidR="00D835CC" w:rsidRPr="00D835CC" w:rsidRDefault="00D835CC" w:rsidP="00D835CC">
      <w:pPr>
        <w:ind w:firstLine="567"/>
        <w:jc w:val="both"/>
        <w:rPr>
          <w:b/>
          <w:bCs/>
          <w:sz w:val="28"/>
          <w:szCs w:val="28"/>
        </w:rPr>
      </w:pPr>
      <w:r w:rsidRPr="00D835CC">
        <w:rPr>
          <w:sz w:val="28"/>
          <w:szCs w:val="28"/>
        </w:rPr>
        <w:t xml:space="preserve"> 4.13. </w:t>
      </w:r>
      <w:r w:rsidRPr="00D835CC">
        <w:rPr>
          <w:b/>
          <w:bCs/>
          <w:sz w:val="28"/>
          <w:szCs w:val="28"/>
        </w:rPr>
        <w:t>Капитальный ремонт пути</w:t>
      </w:r>
    </w:p>
    <w:p w14:paraId="13C3D82C" w14:textId="32C08506" w:rsidR="00D835CC" w:rsidRPr="00D835CC" w:rsidRDefault="00D835CC" w:rsidP="00D835CC">
      <w:pPr>
        <w:ind w:firstLine="567"/>
        <w:jc w:val="both"/>
        <w:rPr>
          <w:sz w:val="28"/>
          <w:szCs w:val="28"/>
        </w:rPr>
      </w:pPr>
      <w:r w:rsidRPr="00D835CC">
        <w:rPr>
          <w:sz w:val="28"/>
          <w:szCs w:val="28"/>
        </w:rPr>
        <w:t xml:space="preserve">Организацией предлагается длина пути для проведения капитального ремонта протяженностью 3,20 км.  Общей стоимостью </w:t>
      </w:r>
      <w:proofErr w:type="gramStart"/>
      <w:r w:rsidRPr="00D835CC">
        <w:rPr>
          <w:sz w:val="28"/>
          <w:szCs w:val="28"/>
        </w:rPr>
        <w:t>-  8500</w:t>
      </w:r>
      <w:proofErr w:type="gramEnd"/>
      <w:r w:rsidRPr="00D835CC">
        <w:rPr>
          <w:sz w:val="28"/>
          <w:szCs w:val="28"/>
        </w:rPr>
        <w:t xml:space="preserve"> тыс. руб.</w:t>
      </w:r>
    </w:p>
    <w:p w14:paraId="5B48BF90" w14:textId="77777777" w:rsidR="00D835CC" w:rsidRPr="00D835CC" w:rsidRDefault="00D835CC" w:rsidP="00D835CC">
      <w:pPr>
        <w:ind w:firstLine="567"/>
        <w:jc w:val="both"/>
        <w:rPr>
          <w:sz w:val="28"/>
          <w:szCs w:val="28"/>
        </w:rPr>
      </w:pPr>
      <w:r w:rsidRPr="00D835CC">
        <w:rPr>
          <w:sz w:val="28"/>
          <w:szCs w:val="28"/>
        </w:rPr>
        <w:lastRenderedPageBreak/>
        <w:t>Предоставлена ведомость дефектов, расчеты договорной цены, локальные сметы.</w:t>
      </w:r>
    </w:p>
    <w:p w14:paraId="10E9DE44" w14:textId="77777777" w:rsidR="00D835CC" w:rsidRPr="00D835CC" w:rsidRDefault="00D835CC" w:rsidP="00D835CC">
      <w:pPr>
        <w:ind w:firstLine="567"/>
        <w:jc w:val="both"/>
        <w:rPr>
          <w:sz w:val="28"/>
          <w:szCs w:val="28"/>
        </w:rPr>
      </w:pPr>
      <w:r w:rsidRPr="00D835CC">
        <w:rPr>
          <w:sz w:val="28"/>
          <w:szCs w:val="28"/>
        </w:rPr>
        <w:t xml:space="preserve">Специалист предлагает включить расходы по предложению с корректировкой на нормативную длину пути 2,51 км. Расходы составят 6667,19 тыс. руб. </w:t>
      </w:r>
    </w:p>
    <w:p w14:paraId="7700A034" w14:textId="77777777" w:rsidR="00D835CC" w:rsidRPr="00D835CC" w:rsidRDefault="00D835CC" w:rsidP="00D835CC">
      <w:pPr>
        <w:ind w:firstLine="567"/>
        <w:jc w:val="both"/>
        <w:rPr>
          <w:sz w:val="28"/>
          <w:szCs w:val="28"/>
        </w:rPr>
      </w:pPr>
      <w:r w:rsidRPr="00D835CC">
        <w:rPr>
          <w:sz w:val="28"/>
          <w:szCs w:val="28"/>
        </w:rPr>
        <w:t xml:space="preserve">4.14. </w:t>
      </w:r>
      <w:r w:rsidRPr="00D835CC">
        <w:rPr>
          <w:b/>
          <w:bCs/>
          <w:sz w:val="28"/>
          <w:szCs w:val="28"/>
        </w:rPr>
        <w:t>Затраты на капитальный ремонт стрелочных переводов</w:t>
      </w:r>
      <w:r w:rsidRPr="00D835CC">
        <w:rPr>
          <w:sz w:val="28"/>
          <w:szCs w:val="28"/>
        </w:rPr>
        <w:t xml:space="preserve"> (9 ед.) предлагаются организацией в размере 3500 тыс. руб. </w:t>
      </w:r>
    </w:p>
    <w:p w14:paraId="6E0EF25C" w14:textId="77777777" w:rsidR="00D835CC" w:rsidRPr="00D835CC" w:rsidRDefault="00D835CC" w:rsidP="00D835CC">
      <w:pPr>
        <w:ind w:firstLine="567"/>
        <w:jc w:val="both"/>
        <w:rPr>
          <w:sz w:val="28"/>
          <w:szCs w:val="28"/>
        </w:rPr>
      </w:pPr>
      <w:r w:rsidRPr="00D835CC">
        <w:rPr>
          <w:sz w:val="28"/>
          <w:szCs w:val="28"/>
        </w:rPr>
        <w:t>В обоснование затрат на ремонт предоставлен договор подряда № ДГЗС7-021408 от 07.02.2018 с ООО "</w:t>
      </w:r>
      <w:proofErr w:type="spellStart"/>
      <w:r w:rsidRPr="00D835CC">
        <w:rPr>
          <w:sz w:val="28"/>
          <w:szCs w:val="28"/>
        </w:rPr>
        <w:t>УК"Кузбасстрансмет</w:t>
      </w:r>
      <w:proofErr w:type="spellEnd"/>
      <w:r w:rsidRPr="00D835CC">
        <w:rPr>
          <w:sz w:val="28"/>
          <w:szCs w:val="28"/>
        </w:rPr>
        <w:t xml:space="preserve">", дополнительное соглашение, календарный план производства работ, график выполнения ремонтов, спецификация, расчеты договорных цен, выписки из смет. </w:t>
      </w:r>
      <w:proofErr w:type="gramStart"/>
      <w:r w:rsidRPr="00D835CC">
        <w:rPr>
          <w:sz w:val="28"/>
          <w:szCs w:val="28"/>
        </w:rPr>
        <w:t>Предоставлена  общая</w:t>
      </w:r>
      <w:proofErr w:type="gramEnd"/>
      <w:r w:rsidRPr="00D835CC">
        <w:rPr>
          <w:sz w:val="28"/>
          <w:szCs w:val="28"/>
        </w:rPr>
        <w:t xml:space="preserve"> калькуляция  на ремонты стрелочных переводов и  ремонты </w:t>
      </w:r>
      <w:proofErr w:type="spellStart"/>
      <w:r w:rsidRPr="00D835CC">
        <w:rPr>
          <w:sz w:val="28"/>
          <w:szCs w:val="28"/>
        </w:rPr>
        <w:t>жд</w:t>
      </w:r>
      <w:proofErr w:type="spellEnd"/>
      <w:r w:rsidRPr="00D835CC">
        <w:rPr>
          <w:sz w:val="28"/>
          <w:szCs w:val="28"/>
        </w:rPr>
        <w:t xml:space="preserve"> пути.</w:t>
      </w:r>
    </w:p>
    <w:p w14:paraId="4E749CD8" w14:textId="77777777" w:rsidR="00D835CC" w:rsidRPr="00D835CC" w:rsidRDefault="00D835CC" w:rsidP="00D835CC">
      <w:pPr>
        <w:ind w:firstLine="567"/>
        <w:jc w:val="both"/>
        <w:rPr>
          <w:sz w:val="28"/>
          <w:szCs w:val="28"/>
        </w:rPr>
      </w:pPr>
      <w:r w:rsidRPr="00D835CC">
        <w:rPr>
          <w:sz w:val="28"/>
          <w:szCs w:val="28"/>
        </w:rPr>
        <w:t xml:space="preserve">Специалист предлагает принять расходы по факту 2021 года с учетом индекса Минэкономразвития России 104,3 % на 2022 год. </w:t>
      </w:r>
    </w:p>
    <w:p w14:paraId="6AB1FA2F" w14:textId="77777777" w:rsidR="00D835CC" w:rsidRPr="00D835CC" w:rsidRDefault="00D835CC" w:rsidP="00D835CC">
      <w:pPr>
        <w:ind w:firstLine="567"/>
        <w:jc w:val="both"/>
        <w:rPr>
          <w:sz w:val="28"/>
          <w:szCs w:val="28"/>
          <w:highlight w:val="yellow"/>
        </w:rPr>
      </w:pPr>
      <w:r w:rsidRPr="00D835CC">
        <w:rPr>
          <w:sz w:val="28"/>
          <w:szCs w:val="28"/>
        </w:rPr>
        <w:t>Специалист предлагает принять расходы в размере – 2440,62 тыс. руб.</w:t>
      </w:r>
    </w:p>
    <w:p w14:paraId="48D7D69C" w14:textId="77777777" w:rsidR="00D835CC" w:rsidRPr="00D835CC" w:rsidRDefault="00D835CC" w:rsidP="00D835CC">
      <w:pPr>
        <w:ind w:firstLine="567"/>
        <w:jc w:val="both"/>
        <w:rPr>
          <w:sz w:val="28"/>
          <w:szCs w:val="28"/>
        </w:rPr>
      </w:pPr>
      <w:r w:rsidRPr="00D835CC">
        <w:rPr>
          <w:sz w:val="28"/>
          <w:szCs w:val="28"/>
        </w:rPr>
        <w:t xml:space="preserve">4.15. </w:t>
      </w:r>
      <w:r w:rsidRPr="00D835CC">
        <w:rPr>
          <w:b/>
          <w:bCs/>
          <w:sz w:val="28"/>
          <w:szCs w:val="28"/>
        </w:rPr>
        <w:t xml:space="preserve">Затраты на текущее содержание </w:t>
      </w:r>
      <w:proofErr w:type="spellStart"/>
      <w:r w:rsidRPr="00D835CC">
        <w:rPr>
          <w:b/>
          <w:bCs/>
          <w:sz w:val="28"/>
          <w:szCs w:val="28"/>
        </w:rPr>
        <w:t>жд</w:t>
      </w:r>
      <w:proofErr w:type="spellEnd"/>
      <w:r w:rsidRPr="00D835CC">
        <w:rPr>
          <w:b/>
          <w:bCs/>
          <w:sz w:val="28"/>
          <w:szCs w:val="28"/>
        </w:rPr>
        <w:t xml:space="preserve"> путей</w:t>
      </w:r>
      <w:r w:rsidRPr="00D835CC">
        <w:rPr>
          <w:sz w:val="28"/>
          <w:szCs w:val="28"/>
        </w:rPr>
        <w:t xml:space="preserve"> и стрелочных переводов организация предлагает принять в размере 17068 тыс. руб.</w:t>
      </w:r>
    </w:p>
    <w:p w14:paraId="1B50E9FA" w14:textId="77777777" w:rsidR="00D835CC" w:rsidRPr="00D835CC" w:rsidRDefault="00D835CC" w:rsidP="00D835CC">
      <w:pPr>
        <w:ind w:firstLine="567"/>
        <w:jc w:val="both"/>
        <w:rPr>
          <w:sz w:val="28"/>
          <w:szCs w:val="28"/>
        </w:rPr>
      </w:pPr>
      <w:r w:rsidRPr="00D835CC">
        <w:rPr>
          <w:sz w:val="28"/>
          <w:szCs w:val="28"/>
        </w:rPr>
        <w:t xml:space="preserve">Предоставлены </w:t>
      </w:r>
      <w:proofErr w:type="spellStart"/>
      <w:r w:rsidRPr="00D835CC">
        <w:rPr>
          <w:sz w:val="28"/>
          <w:szCs w:val="28"/>
        </w:rPr>
        <w:t>оборотно</w:t>
      </w:r>
      <w:proofErr w:type="spellEnd"/>
      <w:r w:rsidRPr="00D835CC">
        <w:rPr>
          <w:sz w:val="28"/>
          <w:szCs w:val="28"/>
        </w:rPr>
        <w:t>-</w:t>
      </w:r>
      <w:proofErr w:type="gramStart"/>
      <w:r w:rsidRPr="00D835CC">
        <w:rPr>
          <w:sz w:val="28"/>
          <w:szCs w:val="28"/>
        </w:rPr>
        <w:t>сальдовые  ведомости</w:t>
      </w:r>
      <w:proofErr w:type="gramEnd"/>
      <w:r w:rsidRPr="00D835CC">
        <w:rPr>
          <w:sz w:val="28"/>
          <w:szCs w:val="28"/>
        </w:rPr>
        <w:t xml:space="preserve"> по МВЗ, договор, реестр счетов-фактур, счета -фактуры, акты выполненных работ.</w:t>
      </w:r>
    </w:p>
    <w:p w14:paraId="0A2CE45B" w14:textId="77777777" w:rsidR="00D835CC" w:rsidRPr="00D835CC" w:rsidRDefault="00D835CC" w:rsidP="00D835CC">
      <w:pPr>
        <w:ind w:firstLine="567"/>
        <w:jc w:val="both"/>
        <w:rPr>
          <w:sz w:val="28"/>
          <w:szCs w:val="28"/>
        </w:rPr>
      </w:pPr>
      <w:r w:rsidRPr="00D835CC">
        <w:rPr>
          <w:sz w:val="28"/>
          <w:szCs w:val="28"/>
        </w:rPr>
        <w:t>Специалист предлагает принять расходы по факту 2021 года с индексом Минэкономразвития России 104,3% на 2022 год в размере – 11119,42 тыс. руб.</w:t>
      </w:r>
    </w:p>
    <w:p w14:paraId="774123F0" w14:textId="77777777" w:rsidR="00D835CC" w:rsidRPr="00D835CC" w:rsidRDefault="00D835CC" w:rsidP="00D835CC">
      <w:pPr>
        <w:ind w:firstLine="567"/>
        <w:jc w:val="both"/>
        <w:rPr>
          <w:sz w:val="28"/>
          <w:szCs w:val="28"/>
        </w:rPr>
      </w:pPr>
      <w:r w:rsidRPr="00D835CC">
        <w:rPr>
          <w:sz w:val="28"/>
          <w:szCs w:val="28"/>
        </w:rPr>
        <w:t xml:space="preserve">4.16 Отключение контактной сети организация предлагает в размере 1351 тыс. руб. Специалист предлагает расходы не включать в расчет, так как представленный договор с АО «РЖД» не пролонгирован и действует до 31.12.2021 года. </w:t>
      </w:r>
    </w:p>
    <w:p w14:paraId="190CA6D3" w14:textId="77777777" w:rsidR="00D835CC" w:rsidRPr="00D835CC" w:rsidRDefault="00D835CC" w:rsidP="00D835CC">
      <w:pPr>
        <w:ind w:firstLine="567"/>
        <w:jc w:val="both"/>
        <w:rPr>
          <w:sz w:val="28"/>
          <w:szCs w:val="28"/>
        </w:rPr>
      </w:pPr>
      <w:r w:rsidRPr="00D835CC">
        <w:rPr>
          <w:sz w:val="28"/>
          <w:szCs w:val="28"/>
        </w:rPr>
        <w:t>4.17. Затр</w:t>
      </w:r>
      <w:r w:rsidRPr="00D835CC">
        <w:rPr>
          <w:b/>
          <w:bCs/>
          <w:sz w:val="28"/>
          <w:szCs w:val="28"/>
        </w:rPr>
        <w:t>аты по очистке пути</w:t>
      </w:r>
      <w:r w:rsidRPr="00D835CC">
        <w:rPr>
          <w:sz w:val="28"/>
          <w:szCs w:val="28"/>
        </w:rPr>
        <w:t xml:space="preserve"> организация предлагает принять в размере - 9955 тыс. руб. </w:t>
      </w:r>
    </w:p>
    <w:p w14:paraId="1568B137" w14:textId="2E1F92EC" w:rsidR="00D835CC" w:rsidRPr="00D835CC" w:rsidRDefault="00D835CC" w:rsidP="00D835CC">
      <w:pPr>
        <w:ind w:firstLine="567"/>
        <w:jc w:val="both"/>
        <w:rPr>
          <w:sz w:val="28"/>
          <w:szCs w:val="28"/>
        </w:rPr>
      </w:pPr>
      <w:r w:rsidRPr="00D835CC">
        <w:rPr>
          <w:sz w:val="28"/>
          <w:szCs w:val="28"/>
        </w:rPr>
        <w:t xml:space="preserve">Представлено дополнительное Соглашение к договору №ДГЗС7-021145 от 2018 г. За отчетный период предоставлена </w:t>
      </w:r>
      <w:proofErr w:type="spellStart"/>
      <w:r w:rsidRPr="00D835CC">
        <w:rPr>
          <w:sz w:val="28"/>
          <w:szCs w:val="28"/>
        </w:rPr>
        <w:t>оборотно</w:t>
      </w:r>
      <w:proofErr w:type="spellEnd"/>
      <w:r w:rsidRPr="00D835CC">
        <w:rPr>
          <w:sz w:val="28"/>
          <w:szCs w:val="28"/>
        </w:rPr>
        <w:t>-сальдовые ведомости по МВЗ, договор, реестр счетов-фактур, счета - фактуры, акты выполненных работ.</w:t>
      </w:r>
    </w:p>
    <w:p w14:paraId="6C63462C" w14:textId="1EBC052F" w:rsidR="00D835CC" w:rsidRPr="00D835CC" w:rsidRDefault="00D835CC" w:rsidP="00D835CC">
      <w:pPr>
        <w:ind w:firstLine="567"/>
        <w:jc w:val="both"/>
        <w:rPr>
          <w:sz w:val="28"/>
          <w:szCs w:val="28"/>
        </w:rPr>
      </w:pPr>
      <w:r w:rsidRPr="00D835CC">
        <w:rPr>
          <w:sz w:val="28"/>
          <w:szCs w:val="28"/>
        </w:rPr>
        <w:t xml:space="preserve">Специалист предлагает принять расходы по факту 2021 года с индексом Минэкономразвития России 104,3% в размере – 70272,84 тыс. </w:t>
      </w:r>
      <w:proofErr w:type="spellStart"/>
      <w:r w:rsidRPr="00D835CC">
        <w:rPr>
          <w:sz w:val="28"/>
          <w:szCs w:val="28"/>
        </w:rPr>
        <w:t>руб</w:t>
      </w:r>
      <w:proofErr w:type="spellEnd"/>
      <w:r w:rsidRPr="00D835CC">
        <w:rPr>
          <w:sz w:val="28"/>
          <w:szCs w:val="28"/>
        </w:rPr>
        <w:t xml:space="preserve"> </w:t>
      </w:r>
    </w:p>
    <w:p w14:paraId="3787F2DB" w14:textId="77777777" w:rsidR="00D835CC" w:rsidRPr="00D835CC" w:rsidRDefault="00D835CC" w:rsidP="00D835CC">
      <w:pPr>
        <w:ind w:firstLine="567"/>
        <w:jc w:val="both"/>
        <w:rPr>
          <w:sz w:val="28"/>
          <w:szCs w:val="28"/>
        </w:rPr>
      </w:pPr>
      <w:r w:rsidRPr="00D835CC">
        <w:rPr>
          <w:sz w:val="28"/>
          <w:szCs w:val="28"/>
        </w:rPr>
        <w:t xml:space="preserve">4.18. </w:t>
      </w:r>
      <w:r w:rsidRPr="00D835CC">
        <w:rPr>
          <w:b/>
          <w:bCs/>
          <w:sz w:val="28"/>
          <w:szCs w:val="28"/>
        </w:rPr>
        <w:t>Затраты на геодезические работы</w:t>
      </w:r>
      <w:r w:rsidRPr="00D835CC">
        <w:rPr>
          <w:sz w:val="28"/>
          <w:szCs w:val="28"/>
        </w:rPr>
        <w:t xml:space="preserve"> организация предлагает принять в размере- 358 тыс. руб. </w:t>
      </w:r>
    </w:p>
    <w:p w14:paraId="757C928C" w14:textId="77777777" w:rsidR="00D835CC" w:rsidRPr="00D835CC" w:rsidRDefault="00D835CC" w:rsidP="00D835CC">
      <w:pPr>
        <w:ind w:firstLine="567"/>
        <w:jc w:val="both"/>
        <w:rPr>
          <w:sz w:val="28"/>
          <w:szCs w:val="28"/>
        </w:rPr>
      </w:pPr>
      <w:r w:rsidRPr="00D835CC">
        <w:rPr>
          <w:sz w:val="28"/>
          <w:szCs w:val="28"/>
        </w:rPr>
        <w:t xml:space="preserve"> В обоснование расходов предоставленной калькуляции к   договору с ООО "</w:t>
      </w:r>
      <w:proofErr w:type="spellStart"/>
      <w:r w:rsidRPr="00D835CC">
        <w:rPr>
          <w:sz w:val="28"/>
          <w:szCs w:val="28"/>
        </w:rPr>
        <w:t>СибГеоТоп</w:t>
      </w:r>
      <w:proofErr w:type="spellEnd"/>
      <w:r w:rsidRPr="00D835CC">
        <w:rPr>
          <w:sz w:val="28"/>
          <w:szCs w:val="28"/>
        </w:rPr>
        <w:t>" от 08.04.2020 № ДГЗС7-026731 (Т10, стр. 281)</w:t>
      </w:r>
    </w:p>
    <w:p w14:paraId="470F00A4" w14:textId="77777777" w:rsidR="00D835CC" w:rsidRPr="00D835CC" w:rsidRDefault="00D835CC" w:rsidP="00D835CC">
      <w:pPr>
        <w:ind w:firstLine="567"/>
        <w:jc w:val="both"/>
        <w:rPr>
          <w:sz w:val="28"/>
          <w:szCs w:val="28"/>
        </w:rPr>
      </w:pPr>
      <w:r w:rsidRPr="00D835CC">
        <w:rPr>
          <w:sz w:val="28"/>
          <w:szCs w:val="28"/>
        </w:rPr>
        <w:t xml:space="preserve"> Специалист предлагает принять </w:t>
      </w:r>
      <w:proofErr w:type="gramStart"/>
      <w:r w:rsidRPr="00D835CC">
        <w:rPr>
          <w:sz w:val="28"/>
          <w:szCs w:val="28"/>
        </w:rPr>
        <w:t>по  факту</w:t>
      </w:r>
      <w:proofErr w:type="gramEnd"/>
      <w:r w:rsidRPr="00D835CC">
        <w:rPr>
          <w:sz w:val="28"/>
          <w:szCs w:val="28"/>
        </w:rPr>
        <w:t xml:space="preserve">  отчетного периода 2021 года с учетом индекса Минэкономразвития России 104,3% на 2022 год в размере -122,03 тыс. руб.  </w:t>
      </w:r>
    </w:p>
    <w:p w14:paraId="2598701E" w14:textId="77777777" w:rsidR="00D835CC" w:rsidRPr="00D835CC" w:rsidRDefault="00D835CC" w:rsidP="00D835CC">
      <w:pPr>
        <w:ind w:firstLine="567"/>
        <w:jc w:val="both"/>
        <w:rPr>
          <w:sz w:val="28"/>
          <w:szCs w:val="28"/>
        </w:rPr>
      </w:pPr>
      <w:r w:rsidRPr="00D835CC">
        <w:rPr>
          <w:sz w:val="28"/>
          <w:szCs w:val="28"/>
        </w:rPr>
        <w:t xml:space="preserve">4.19. </w:t>
      </w:r>
      <w:r w:rsidRPr="00D835CC">
        <w:rPr>
          <w:b/>
          <w:bCs/>
          <w:sz w:val="28"/>
          <w:szCs w:val="28"/>
        </w:rPr>
        <w:t>Затраты на содержание локомотивов</w:t>
      </w:r>
      <w:r w:rsidRPr="00D835CC">
        <w:rPr>
          <w:sz w:val="28"/>
          <w:szCs w:val="28"/>
        </w:rPr>
        <w:t xml:space="preserve"> предлагаются организацией в размере - 1443 тыс. руб.</w:t>
      </w:r>
    </w:p>
    <w:p w14:paraId="6411EEE3" w14:textId="77777777" w:rsidR="00D835CC" w:rsidRPr="00D835CC" w:rsidRDefault="00D835CC" w:rsidP="00D835CC">
      <w:pPr>
        <w:ind w:firstLine="567"/>
        <w:jc w:val="both"/>
        <w:rPr>
          <w:sz w:val="28"/>
          <w:szCs w:val="28"/>
        </w:rPr>
      </w:pPr>
      <w:r w:rsidRPr="00D835CC">
        <w:rPr>
          <w:sz w:val="28"/>
          <w:szCs w:val="28"/>
        </w:rPr>
        <w:t xml:space="preserve">Под содержанием подразумевается обслуживание датчиков системы ГЛОНАСС. </w:t>
      </w:r>
    </w:p>
    <w:p w14:paraId="1F0658F4" w14:textId="77777777" w:rsidR="00D835CC" w:rsidRPr="00D835CC" w:rsidRDefault="00D835CC" w:rsidP="00D835CC">
      <w:pPr>
        <w:ind w:firstLine="567"/>
        <w:jc w:val="both"/>
        <w:rPr>
          <w:sz w:val="28"/>
          <w:szCs w:val="28"/>
        </w:rPr>
      </w:pPr>
      <w:r w:rsidRPr="00D835CC">
        <w:rPr>
          <w:sz w:val="28"/>
          <w:szCs w:val="28"/>
        </w:rPr>
        <w:t>В обоснование затрат представлен расчет   организации с указанием абонентской платы, договор с ООО «</w:t>
      </w:r>
      <w:proofErr w:type="spellStart"/>
      <w:r w:rsidRPr="00D835CC">
        <w:rPr>
          <w:sz w:val="28"/>
          <w:szCs w:val="28"/>
        </w:rPr>
        <w:t>НовоИнфоСвязь</w:t>
      </w:r>
      <w:proofErr w:type="spellEnd"/>
      <w:r w:rsidRPr="00D835CC">
        <w:rPr>
          <w:sz w:val="28"/>
          <w:szCs w:val="28"/>
        </w:rPr>
        <w:t>».</w:t>
      </w:r>
    </w:p>
    <w:p w14:paraId="518F3DFD" w14:textId="77777777" w:rsidR="00D835CC" w:rsidRPr="00D835CC" w:rsidRDefault="00D835CC" w:rsidP="00D835CC">
      <w:pPr>
        <w:ind w:firstLine="567"/>
        <w:jc w:val="both"/>
        <w:rPr>
          <w:sz w:val="28"/>
          <w:szCs w:val="28"/>
        </w:rPr>
      </w:pPr>
      <w:r w:rsidRPr="00D835CC">
        <w:rPr>
          <w:sz w:val="28"/>
          <w:szCs w:val="28"/>
        </w:rPr>
        <w:t>Специалист предлагает принять расходы в размере – 73,30 тыс. рублей.</w:t>
      </w:r>
    </w:p>
    <w:p w14:paraId="7F49F955" w14:textId="77777777" w:rsidR="00D835CC" w:rsidRPr="00D835CC" w:rsidRDefault="00D835CC" w:rsidP="00D835CC">
      <w:pPr>
        <w:ind w:firstLine="567"/>
        <w:jc w:val="both"/>
        <w:rPr>
          <w:sz w:val="28"/>
          <w:szCs w:val="28"/>
        </w:rPr>
      </w:pPr>
      <w:r w:rsidRPr="00D835CC">
        <w:rPr>
          <w:sz w:val="28"/>
          <w:szCs w:val="28"/>
        </w:rPr>
        <w:t xml:space="preserve">4.19. </w:t>
      </w:r>
      <w:r w:rsidRPr="00D835CC">
        <w:rPr>
          <w:b/>
          <w:bCs/>
          <w:sz w:val="28"/>
          <w:szCs w:val="28"/>
        </w:rPr>
        <w:t>Затраты на содержание путевой техники</w:t>
      </w:r>
      <w:r w:rsidRPr="00D835CC">
        <w:rPr>
          <w:sz w:val="28"/>
          <w:szCs w:val="28"/>
        </w:rPr>
        <w:t xml:space="preserve"> предлагаются организацией в размере - 23 тыс. руб.</w:t>
      </w:r>
    </w:p>
    <w:p w14:paraId="53EF3DB2" w14:textId="77777777" w:rsidR="00D835CC" w:rsidRPr="00D835CC" w:rsidRDefault="00D835CC" w:rsidP="00D835CC">
      <w:pPr>
        <w:ind w:firstLine="567"/>
        <w:jc w:val="both"/>
        <w:rPr>
          <w:sz w:val="28"/>
          <w:szCs w:val="28"/>
        </w:rPr>
      </w:pPr>
      <w:r w:rsidRPr="00D835CC">
        <w:rPr>
          <w:sz w:val="28"/>
          <w:szCs w:val="28"/>
        </w:rPr>
        <w:t>Расчет   организацией не представлен, договор не представлен, расходы не обоснованы.</w:t>
      </w:r>
    </w:p>
    <w:p w14:paraId="1C1EAD68" w14:textId="77777777" w:rsidR="00D835CC" w:rsidRPr="00D835CC" w:rsidRDefault="00D835CC" w:rsidP="00D835CC">
      <w:pPr>
        <w:ind w:firstLine="567"/>
        <w:jc w:val="both"/>
        <w:rPr>
          <w:sz w:val="28"/>
          <w:szCs w:val="28"/>
        </w:rPr>
      </w:pPr>
      <w:r w:rsidRPr="00D835CC">
        <w:rPr>
          <w:sz w:val="28"/>
          <w:szCs w:val="28"/>
        </w:rPr>
        <w:lastRenderedPageBreak/>
        <w:t xml:space="preserve">Специалист предлагает не принимать расходы. </w:t>
      </w:r>
    </w:p>
    <w:p w14:paraId="5FEF3D28" w14:textId="77777777" w:rsidR="00D835CC" w:rsidRPr="00D835CC" w:rsidRDefault="00D835CC" w:rsidP="00D835CC">
      <w:pPr>
        <w:ind w:firstLine="567"/>
        <w:jc w:val="both"/>
        <w:rPr>
          <w:sz w:val="28"/>
          <w:szCs w:val="28"/>
        </w:rPr>
      </w:pPr>
      <w:r w:rsidRPr="00D835CC">
        <w:rPr>
          <w:sz w:val="28"/>
          <w:szCs w:val="28"/>
        </w:rPr>
        <w:t xml:space="preserve">4.20. </w:t>
      </w:r>
      <w:r w:rsidRPr="00D835CC">
        <w:rPr>
          <w:b/>
          <w:bCs/>
          <w:sz w:val="28"/>
          <w:szCs w:val="28"/>
        </w:rPr>
        <w:t>Затраты на текущий ремонт железнодорожных кранов</w:t>
      </w:r>
      <w:r w:rsidRPr="00D835CC">
        <w:rPr>
          <w:sz w:val="28"/>
          <w:szCs w:val="28"/>
        </w:rPr>
        <w:t xml:space="preserve"> предлагаются организацией в размере – 659 тыс. руб. Предоставлен расчет на услуги промышленного характера собственных цехов, дефектные акты. </w:t>
      </w:r>
    </w:p>
    <w:p w14:paraId="780A0138" w14:textId="77777777" w:rsidR="00D835CC" w:rsidRPr="00D835CC" w:rsidRDefault="00D835CC" w:rsidP="00D835CC">
      <w:pPr>
        <w:ind w:firstLine="567"/>
        <w:jc w:val="both"/>
        <w:rPr>
          <w:sz w:val="28"/>
          <w:szCs w:val="28"/>
        </w:rPr>
      </w:pPr>
      <w:r w:rsidRPr="00D835CC">
        <w:rPr>
          <w:sz w:val="28"/>
          <w:szCs w:val="28"/>
        </w:rPr>
        <w:t>Специалист предлагает принять затраты в размере – 67,8 тыс. руб.</w:t>
      </w:r>
      <w:r w:rsidRPr="00D835CC">
        <w:t xml:space="preserve"> </w:t>
      </w:r>
      <w:r w:rsidRPr="00D835CC">
        <w:rPr>
          <w:sz w:val="28"/>
          <w:szCs w:val="28"/>
        </w:rPr>
        <w:t xml:space="preserve">по факту 2021 года с учетом индекса Минэкономразвития России 104,3 % на 2022 год. </w:t>
      </w:r>
    </w:p>
    <w:p w14:paraId="32DDAB71" w14:textId="77777777" w:rsidR="00D835CC" w:rsidRPr="00D835CC" w:rsidRDefault="00D835CC" w:rsidP="00D835CC">
      <w:pPr>
        <w:ind w:firstLine="567"/>
        <w:jc w:val="both"/>
        <w:rPr>
          <w:sz w:val="28"/>
          <w:szCs w:val="28"/>
        </w:rPr>
      </w:pPr>
      <w:r w:rsidRPr="00D835CC">
        <w:rPr>
          <w:sz w:val="28"/>
          <w:szCs w:val="28"/>
        </w:rPr>
        <w:t xml:space="preserve">4.21. </w:t>
      </w:r>
      <w:r w:rsidRPr="00D835CC">
        <w:rPr>
          <w:b/>
          <w:bCs/>
          <w:sz w:val="28"/>
          <w:szCs w:val="28"/>
        </w:rPr>
        <w:t xml:space="preserve">Затраты на текущее содержание </w:t>
      </w:r>
      <w:proofErr w:type="spellStart"/>
      <w:r w:rsidRPr="00D835CC">
        <w:rPr>
          <w:b/>
          <w:bCs/>
          <w:sz w:val="28"/>
          <w:szCs w:val="28"/>
        </w:rPr>
        <w:t>жд</w:t>
      </w:r>
      <w:proofErr w:type="spellEnd"/>
      <w:r w:rsidRPr="00D835CC">
        <w:rPr>
          <w:b/>
          <w:bCs/>
          <w:sz w:val="28"/>
          <w:szCs w:val="28"/>
        </w:rPr>
        <w:t xml:space="preserve"> кранов</w:t>
      </w:r>
      <w:r w:rsidRPr="00D835CC">
        <w:rPr>
          <w:sz w:val="28"/>
          <w:szCs w:val="28"/>
        </w:rPr>
        <w:t xml:space="preserve"> предлагаются организацией в размере - 234 тыс. руб.</w:t>
      </w:r>
    </w:p>
    <w:p w14:paraId="7D06EFAE" w14:textId="77777777" w:rsidR="00D835CC" w:rsidRPr="00D835CC" w:rsidRDefault="00D835CC" w:rsidP="00D835CC">
      <w:pPr>
        <w:ind w:firstLine="567"/>
        <w:jc w:val="both"/>
        <w:rPr>
          <w:sz w:val="28"/>
          <w:szCs w:val="28"/>
        </w:rPr>
      </w:pPr>
      <w:r w:rsidRPr="00D835CC">
        <w:rPr>
          <w:sz w:val="28"/>
          <w:szCs w:val="28"/>
        </w:rPr>
        <w:t>Специалист предлагает принять затраты в размере – 84,88 тыс. руб. по факту 2021 года с учетом индекса Минэкономразвития России 104,3 % на 2022 год.</w:t>
      </w:r>
    </w:p>
    <w:p w14:paraId="0E25DA0E" w14:textId="77777777" w:rsidR="00D835CC" w:rsidRPr="00D835CC" w:rsidRDefault="00D835CC" w:rsidP="00D835CC">
      <w:pPr>
        <w:ind w:firstLine="540"/>
        <w:jc w:val="both"/>
        <w:rPr>
          <w:sz w:val="28"/>
          <w:szCs w:val="28"/>
          <w:lang w:eastAsia="x-none"/>
        </w:rPr>
      </w:pPr>
      <w:r w:rsidRPr="00D835CC">
        <w:rPr>
          <w:sz w:val="28"/>
          <w:szCs w:val="28"/>
          <w:lang w:val="x-none" w:eastAsia="x-none"/>
        </w:rPr>
        <w:t xml:space="preserve">5. </w:t>
      </w:r>
      <w:r w:rsidRPr="00D835CC">
        <w:rPr>
          <w:b/>
          <w:bCs/>
          <w:sz w:val="28"/>
          <w:szCs w:val="28"/>
          <w:lang w:val="x-none" w:eastAsia="x-none"/>
        </w:rPr>
        <w:t>Организацией расходы на приобретение электроэнергии</w:t>
      </w:r>
      <w:r w:rsidRPr="00D835CC">
        <w:rPr>
          <w:sz w:val="28"/>
          <w:szCs w:val="28"/>
          <w:lang w:val="x-none" w:eastAsia="x-none"/>
        </w:rPr>
        <w:t xml:space="preserve"> предлага</w:t>
      </w:r>
      <w:r w:rsidRPr="00D835CC">
        <w:rPr>
          <w:sz w:val="28"/>
          <w:szCs w:val="28"/>
          <w:lang w:eastAsia="x-none"/>
        </w:rPr>
        <w:t>ется</w:t>
      </w:r>
      <w:r w:rsidRPr="00D835CC">
        <w:rPr>
          <w:sz w:val="28"/>
          <w:szCs w:val="28"/>
          <w:lang w:val="x-none" w:eastAsia="x-none"/>
        </w:rPr>
        <w:t xml:space="preserve"> принять в </w:t>
      </w:r>
      <w:r w:rsidRPr="00D835CC">
        <w:rPr>
          <w:sz w:val="28"/>
          <w:szCs w:val="28"/>
          <w:lang w:eastAsia="x-none"/>
        </w:rPr>
        <w:t>размере</w:t>
      </w:r>
      <w:r w:rsidRPr="00D835CC">
        <w:rPr>
          <w:sz w:val="28"/>
          <w:szCs w:val="28"/>
          <w:lang w:val="x-none" w:eastAsia="x-none"/>
        </w:rPr>
        <w:t xml:space="preserve"> – </w:t>
      </w:r>
      <w:r w:rsidRPr="00D835CC">
        <w:rPr>
          <w:sz w:val="28"/>
          <w:szCs w:val="28"/>
          <w:lang w:eastAsia="x-none"/>
        </w:rPr>
        <w:t>1535</w:t>
      </w:r>
      <w:r w:rsidRPr="00D835CC">
        <w:rPr>
          <w:sz w:val="28"/>
          <w:szCs w:val="28"/>
          <w:lang w:val="x-none" w:eastAsia="x-none"/>
        </w:rPr>
        <w:t xml:space="preserve"> тыс. руб</w:t>
      </w:r>
      <w:r w:rsidRPr="00D835CC">
        <w:rPr>
          <w:sz w:val="28"/>
          <w:szCs w:val="28"/>
          <w:lang w:eastAsia="x-none"/>
        </w:rPr>
        <w:t>.</w:t>
      </w:r>
    </w:p>
    <w:p w14:paraId="5D2AF7AB" w14:textId="77777777" w:rsidR="00D835CC" w:rsidRPr="00D835CC" w:rsidRDefault="00D835CC" w:rsidP="00D835CC">
      <w:pPr>
        <w:ind w:firstLine="709"/>
        <w:jc w:val="both"/>
        <w:rPr>
          <w:sz w:val="28"/>
          <w:szCs w:val="28"/>
        </w:rPr>
      </w:pPr>
      <w:r w:rsidRPr="00D835CC">
        <w:rPr>
          <w:sz w:val="28"/>
          <w:szCs w:val="28"/>
        </w:rPr>
        <w:t>В обоснование затрат предоставлен расчет затрат на электроэнергию на 2022 год, калькуляции, договора поставки, реестры счетов - фактур за 2021 год, счета-фактуры, баланс электроэнергии и мощности за 2021 год, расчет потребности электроэнергии по ненормируемым цехам на 2022 год.</w:t>
      </w:r>
    </w:p>
    <w:p w14:paraId="546C37E2" w14:textId="77777777" w:rsidR="00D835CC" w:rsidRPr="00D835CC" w:rsidRDefault="00D835CC" w:rsidP="00D835CC">
      <w:pPr>
        <w:ind w:firstLine="720"/>
        <w:jc w:val="both"/>
        <w:rPr>
          <w:sz w:val="28"/>
          <w:szCs w:val="28"/>
        </w:rPr>
      </w:pPr>
      <w:r w:rsidRPr="00D835CC">
        <w:rPr>
          <w:sz w:val="28"/>
          <w:szCs w:val="28"/>
        </w:rPr>
        <w:t xml:space="preserve">Расходы на приобретение электрической энергии специалист предлагает принять в размере – 1473 тыс. руб. по </w:t>
      </w:r>
      <w:proofErr w:type="gramStart"/>
      <w:r w:rsidRPr="00D835CC">
        <w:rPr>
          <w:sz w:val="28"/>
          <w:szCs w:val="28"/>
        </w:rPr>
        <w:t>факту  отчетного</w:t>
      </w:r>
      <w:proofErr w:type="gramEnd"/>
      <w:r w:rsidRPr="00D835CC">
        <w:rPr>
          <w:sz w:val="28"/>
          <w:szCs w:val="28"/>
        </w:rPr>
        <w:t xml:space="preserve"> периода 2021 года с ИЦП  по обеспечению электрической энергией Минэкономразвития России 103,5% на 2022 год.</w:t>
      </w:r>
    </w:p>
    <w:p w14:paraId="56A8ADFF" w14:textId="77777777" w:rsidR="00D835CC" w:rsidRPr="00D835CC" w:rsidRDefault="00D835CC" w:rsidP="00D835CC">
      <w:pPr>
        <w:ind w:firstLine="709"/>
        <w:jc w:val="both"/>
        <w:rPr>
          <w:sz w:val="28"/>
          <w:szCs w:val="28"/>
        </w:rPr>
      </w:pPr>
      <w:r w:rsidRPr="00D835CC">
        <w:rPr>
          <w:sz w:val="28"/>
          <w:szCs w:val="28"/>
        </w:rPr>
        <w:t xml:space="preserve">  6. </w:t>
      </w:r>
      <w:r w:rsidRPr="00D835CC">
        <w:rPr>
          <w:b/>
          <w:bCs/>
          <w:sz w:val="28"/>
          <w:szCs w:val="28"/>
        </w:rPr>
        <w:t xml:space="preserve">Прочие расходы, связанные с производством и реализацией </w:t>
      </w:r>
      <w:proofErr w:type="gramStart"/>
      <w:r w:rsidRPr="00D835CC">
        <w:rPr>
          <w:b/>
          <w:bCs/>
          <w:sz w:val="28"/>
          <w:szCs w:val="28"/>
        </w:rPr>
        <w:t>транспортных услуг</w:t>
      </w:r>
      <w:proofErr w:type="gramEnd"/>
      <w:r w:rsidRPr="00D835CC">
        <w:rPr>
          <w:sz w:val="28"/>
          <w:szCs w:val="28"/>
        </w:rPr>
        <w:t xml:space="preserve"> предлагаются организацией в размере – (-12572) тыс. </w:t>
      </w:r>
      <w:proofErr w:type="spellStart"/>
      <w:r w:rsidRPr="00D835CC">
        <w:rPr>
          <w:sz w:val="28"/>
          <w:szCs w:val="28"/>
        </w:rPr>
        <w:t>руб</w:t>
      </w:r>
      <w:proofErr w:type="spellEnd"/>
      <w:r w:rsidRPr="00D835CC">
        <w:rPr>
          <w:sz w:val="28"/>
          <w:szCs w:val="28"/>
        </w:rPr>
        <w:t xml:space="preserve">, в т. ч. прочие   энергетические -1447 </w:t>
      </w:r>
      <w:proofErr w:type="spellStart"/>
      <w:r w:rsidRPr="00D835CC">
        <w:rPr>
          <w:sz w:val="28"/>
          <w:szCs w:val="28"/>
        </w:rPr>
        <w:t>тыс</w:t>
      </w:r>
      <w:proofErr w:type="spellEnd"/>
      <w:r w:rsidRPr="00D835CC">
        <w:rPr>
          <w:sz w:val="28"/>
          <w:szCs w:val="28"/>
        </w:rPr>
        <w:t xml:space="preserve"> </w:t>
      </w:r>
      <w:proofErr w:type="spellStart"/>
      <w:r w:rsidRPr="00D835CC">
        <w:rPr>
          <w:sz w:val="28"/>
          <w:szCs w:val="28"/>
        </w:rPr>
        <w:t>руб</w:t>
      </w:r>
      <w:proofErr w:type="spellEnd"/>
      <w:r w:rsidRPr="00D835CC">
        <w:rPr>
          <w:sz w:val="28"/>
          <w:szCs w:val="28"/>
        </w:rPr>
        <w:t xml:space="preserve">, отходы пр-ва 0 тыс. </w:t>
      </w:r>
      <w:proofErr w:type="spellStart"/>
      <w:r w:rsidRPr="00D835CC">
        <w:rPr>
          <w:sz w:val="28"/>
          <w:szCs w:val="28"/>
        </w:rPr>
        <w:t>руб</w:t>
      </w:r>
      <w:proofErr w:type="spellEnd"/>
      <w:r w:rsidRPr="00D835CC">
        <w:rPr>
          <w:sz w:val="28"/>
          <w:szCs w:val="28"/>
        </w:rPr>
        <w:t>, попутная продукция (-14019) тыс. руб.</w:t>
      </w:r>
    </w:p>
    <w:p w14:paraId="2027E1C3" w14:textId="77777777" w:rsidR="00D835CC" w:rsidRPr="00D835CC" w:rsidRDefault="00D835CC" w:rsidP="00D835CC">
      <w:pPr>
        <w:ind w:firstLine="720"/>
        <w:jc w:val="both"/>
        <w:rPr>
          <w:sz w:val="28"/>
          <w:szCs w:val="28"/>
        </w:rPr>
      </w:pPr>
      <w:r w:rsidRPr="00D835CC">
        <w:rPr>
          <w:sz w:val="28"/>
          <w:szCs w:val="28"/>
        </w:rPr>
        <w:t xml:space="preserve">Прочие расходы, связанные с производством и реализацией транспортных услуг специалист предлагает принять в размере – (-22299) тыс. руб. из них: </w:t>
      </w:r>
      <w:r w:rsidRPr="00D835CC">
        <w:rPr>
          <w:sz w:val="28"/>
          <w:szCs w:val="28"/>
          <w:lang w:eastAsia="x-none"/>
        </w:rPr>
        <w:t xml:space="preserve">- прочие энергетические расходы (пар) предлагается принять в размере 1125 тыс. руб. </w:t>
      </w:r>
      <w:r w:rsidRPr="00D835CC">
        <w:rPr>
          <w:sz w:val="28"/>
          <w:szCs w:val="28"/>
        </w:rPr>
        <w:t>по факту  отчетного периода 2021 года с ИЦП  по обеспечению электрической энергией  Минэкономразвития России 103,5% на 2022 год.</w:t>
      </w:r>
    </w:p>
    <w:p w14:paraId="350CAC50" w14:textId="77777777" w:rsidR="00D835CC" w:rsidRPr="00D835CC" w:rsidRDefault="00D835CC" w:rsidP="00D835CC">
      <w:pPr>
        <w:ind w:firstLine="540"/>
        <w:jc w:val="both"/>
        <w:rPr>
          <w:sz w:val="28"/>
          <w:szCs w:val="28"/>
          <w:lang w:eastAsia="x-none"/>
        </w:rPr>
      </w:pPr>
      <w:r w:rsidRPr="00D835CC">
        <w:rPr>
          <w:sz w:val="28"/>
          <w:szCs w:val="28"/>
          <w:lang w:eastAsia="x-none"/>
        </w:rPr>
        <w:t>-  отходы производства снимаются с себестоимости по факту 2021 года с учетом индекса Минэкономразвития России 104,3 % на 2022 год. Организация не предлагает снимать с себестоимости затраты на отходы производства на период регулирования. Однако специалист считает возможным принять данные затраты в размере (-23424 тыс. руб.). Организация ежегодно обращается в регулирующий орган со сметой расходов для утверждения тарифов, но в предложения по расчету тарифов данную статью «отходы производства» не включает, в то время как по факту отчетного периода ежегодно отражает данные затраты.</w:t>
      </w:r>
    </w:p>
    <w:p w14:paraId="423B54ED" w14:textId="77777777" w:rsidR="00D835CC" w:rsidRPr="00D835CC" w:rsidRDefault="00D835CC" w:rsidP="00D835CC">
      <w:pPr>
        <w:ind w:firstLine="567"/>
        <w:jc w:val="both"/>
        <w:rPr>
          <w:sz w:val="28"/>
          <w:szCs w:val="28"/>
          <w:lang w:eastAsia="en-US"/>
        </w:rPr>
      </w:pPr>
      <w:r w:rsidRPr="00D835CC">
        <w:rPr>
          <w:sz w:val="28"/>
          <w:szCs w:val="28"/>
          <w:lang w:eastAsia="en-US"/>
        </w:rPr>
        <w:t xml:space="preserve"> -затраты на попутную </w:t>
      </w:r>
      <w:proofErr w:type="gramStart"/>
      <w:r w:rsidRPr="00D835CC">
        <w:rPr>
          <w:sz w:val="28"/>
          <w:szCs w:val="28"/>
          <w:lang w:eastAsia="en-US"/>
        </w:rPr>
        <w:t>продукцию  -</w:t>
      </w:r>
      <w:proofErr w:type="gramEnd"/>
      <w:r w:rsidRPr="00D835CC">
        <w:rPr>
          <w:sz w:val="28"/>
          <w:szCs w:val="28"/>
          <w:lang w:eastAsia="en-US"/>
        </w:rPr>
        <w:t xml:space="preserve"> 0 тыс. руб. Организация предлагает снять затраты с себестоимости в размере (-14019 тыс. руб.). По </w:t>
      </w:r>
      <w:proofErr w:type="spellStart"/>
      <w:r w:rsidRPr="00D835CC">
        <w:rPr>
          <w:sz w:val="28"/>
          <w:szCs w:val="28"/>
          <w:lang w:eastAsia="en-US"/>
        </w:rPr>
        <w:t>оборотно</w:t>
      </w:r>
      <w:proofErr w:type="spellEnd"/>
      <w:r w:rsidRPr="00D835CC">
        <w:rPr>
          <w:sz w:val="28"/>
          <w:szCs w:val="28"/>
          <w:lang w:eastAsia="en-US"/>
        </w:rPr>
        <w:t xml:space="preserve">-сальдовым ведомостям по МВЗ, фактическим за 2021 год и плановым на 2022 год калькуляциям попутная продукция включает следующие услуги: отстой вагонов, пропуск вагонов, услуги собственных цехов. Организация в предложениях на период регулирования не выделяет затраты по видам услуг. Услуги по пропуску и </w:t>
      </w:r>
      <w:proofErr w:type="gramStart"/>
      <w:r w:rsidRPr="00D835CC">
        <w:rPr>
          <w:sz w:val="28"/>
          <w:szCs w:val="28"/>
          <w:lang w:eastAsia="en-US"/>
        </w:rPr>
        <w:t>отстою  включены</w:t>
      </w:r>
      <w:proofErr w:type="gramEnd"/>
      <w:r w:rsidRPr="00D835CC">
        <w:rPr>
          <w:sz w:val="28"/>
          <w:szCs w:val="28"/>
          <w:lang w:eastAsia="en-US"/>
        </w:rPr>
        <w:t xml:space="preserve">, в том числе в услугу по перевозке грузов. РЭК Кузбасса считает некорректным такое распределение услуг и   согласно п. 2.4. Методических </w:t>
      </w:r>
      <w:proofErr w:type="gramStart"/>
      <w:r w:rsidRPr="00D835CC">
        <w:rPr>
          <w:sz w:val="28"/>
          <w:szCs w:val="28"/>
          <w:lang w:eastAsia="en-US"/>
        </w:rPr>
        <w:t>рекомендаций  формирует</w:t>
      </w:r>
      <w:proofErr w:type="gramEnd"/>
      <w:r w:rsidRPr="00D835CC">
        <w:rPr>
          <w:sz w:val="28"/>
          <w:szCs w:val="28"/>
          <w:lang w:eastAsia="en-US"/>
        </w:rPr>
        <w:t xml:space="preserve"> тарифы, расходы и доходы по видам оказываемых услуг. </w:t>
      </w:r>
    </w:p>
    <w:p w14:paraId="7935D618" w14:textId="77777777" w:rsidR="00D835CC" w:rsidRPr="00D835CC" w:rsidRDefault="00D835CC" w:rsidP="00D835CC">
      <w:pPr>
        <w:ind w:firstLine="567"/>
        <w:jc w:val="both"/>
        <w:rPr>
          <w:sz w:val="28"/>
          <w:szCs w:val="28"/>
          <w:lang w:eastAsia="en-US"/>
        </w:rPr>
      </w:pPr>
      <w:r w:rsidRPr="00D835CC">
        <w:rPr>
          <w:sz w:val="28"/>
          <w:szCs w:val="28"/>
          <w:lang w:eastAsia="en-US"/>
        </w:rPr>
        <w:lastRenderedPageBreak/>
        <w:t>Таким образом, расходы распределяются по всем видам услуг, как регулируемым, так и нерегулируемым согласно ст. 272 НК. РФ (за исключением услуги по эксплуатации вагонов). Выручка не снимается.</w:t>
      </w:r>
    </w:p>
    <w:p w14:paraId="21635A4C" w14:textId="77777777" w:rsidR="00D835CC" w:rsidRPr="00D835CC" w:rsidRDefault="00D835CC" w:rsidP="00D835CC">
      <w:pPr>
        <w:ind w:firstLine="540"/>
        <w:jc w:val="both"/>
        <w:rPr>
          <w:sz w:val="28"/>
          <w:szCs w:val="28"/>
          <w:lang w:eastAsia="en-US"/>
        </w:rPr>
      </w:pPr>
      <w:r w:rsidRPr="00D835CC">
        <w:rPr>
          <w:sz w:val="28"/>
          <w:szCs w:val="28"/>
          <w:lang w:eastAsia="en-US"/>
        </w:rPr>
        <w:t xml:space="preserve">7. </w:t>
      </w:r>
      <w:r w:rsidRPr="00D835CC">
        <w:rPr>
          <w:b/>
          <w:bCs/>
          <w:sz w:val="28"/>
          <w:szCs w:val="28"/>
          <w:lang w:eastAsia="en-US"/>
        </w:rPr>
        <w:t>Накладные расходы</w:t>
      </w:r>
      <w:r w:rsidRPr="00D835CC">
        <w:rPr>
          <w:sz w:val="28"/>
          <w:szCs w:val="28"/>
          <w:lang w:eastAsia="en-US"/>
        </w:rPr>
        <w:t xml:space="preserve"> предлагаются организацией в размере - 128752 тыс. руб.</w:t>
      </w:r>
      <w:r w:rsidRPr="00D835CC">
        <w:rPr>
          <w:sz w:val="28"/>
          <w:szCs w:val="28"/>
          <w:lang w:val="x-none" w:eastAsia="x-none"/>
        </w:rPr>
        <w:t xml:space="preserve"> </w:t>
      </w:r>
    </w:p>
    <w:p w14:paraId="7B8BC795" w14:textId="77777777" w:rsidR="00D835CC" w:rsidRPr="00D835CC" w:rsidRDefault="00D835CC" w:rsidP="00D835CC">
      <w:pPr>
        <w:ind w:firstLine="540"/>
        <w:jc w:val="both"/>
        <w:rPr>
          <w:sz w:val="28"/>
          <w:szCs w:val="28"/>
          <w:lang w:eastAsia="x-none"/>
        </w:rPr>
      </w:pPr>
      <w:r w:rsidRPr="00D835CC">
        <w:rPr>
          <w:sz w:val="28"/>
          <w:szCs w:val="28"/>
          <w:lang w:eastAsia="x-none"/>
        </w:rPr>
        <w:t>К накладным расходам организация относит общецеховые расходы и общехозяйственные расходы.</w:t>
      </w:r>
    </w:p>
    <w:p w14:paraId="3C74A540" w14:textId="77777777" w:rsidR="00D835CC" w:rsidRPr="00D835CC" w:rsidRDefault="00D835CC" w:rsidP="00D835CC">
      <w:pPr>
        <w:ind w:firstLine="709"/>
        <w:jc w:val="both"/>
        <w:rPr>
          <w:sz w:val="28"/>
          <w:szCs w:val="28"/>
          <w:lang w:eastAsia="en-US"/>
        </w:rPr>
      </w:pPr>
      <w:r w:rsidRPr="00D835CC">
        <w:rPr>
          <w:sz w:val="28"/>
          <w:szCs w:val="28"/>
          <w:lang w:eastAsia="en-US"/>
        </w:rPr>
        <w:t>7.1. Общецеховые расходы предлагаются организацией в сумме 104728 тыс. руб.</w:t>
      </w:r>
    </w:p>
    <w:p w14:paraId="61F4677B" w14:textId="77777777" w:rsidR="00D835CC" w:rsidRPr="00D835CC" w:rsidRDefault="00D835CC" w:rsidP="00D835CC">
      <w:pPr>
        <w:ind w:firstLine="709"/>
        <w:jc w:val="both"/>
        <w:rPr>
          <w:sz w:val="28"/>
          <w:szCs w:val="28"/>
          <w:lang w:eastAsia="en-US"/>
        </w:rPr>
      </w:pPr>
      <w:r w:rsidRPr="00D835CC">
        <w:rPr>
          <w:sz w:val="28"/>
          <w:szCs w:val="28"/>
          <w:lang w:eastAsia="en-US"/>
        </w:rPr>
        <w:t xml:space="preserve"> Предоставлена расшифровка, </w:t>
      </w:r>
      <w:proofErr w:type="spellStart"/>
      <w:r w:rsidRPr="00D835CC">
        <w:rPr>
          <w:sz w:val="28"/>
          <w:szCs w:val="28"/>
          <w:lang w:eastAsia="en-US"/>
        </w:rPr>
        <w:t>оборотно</w:t>
      </w:r>
      <w:proofErr w:type="spellEnd"/>
      <w:r w:rsidRPr="00D835CC">
        <w:rPr>
          <w:sz w:val="28"/>
          <w:szCs w:val="28"/>
          <w:lang w:eastAsia="en-US"/>
        </w:rPr>
        <w:t xml:space="preserve"> - сальдовая ведомость по МВЗ, выборочно договоры и счета-фактуры, акты выполненных работ.</w:t>
      </w:r>
    </w:p>
    <w:p w14:paraId="7832D4B6" w14:textId="77777777" w:rsidR="00D835CC" w:rsidRPr="00D835CC" w:rsidRDefault="00D835CC" w:rsidP="00D835CC">
      <w:pPr>
        <w:ind w:firstLine="709"/>
        <w:jc w:val="both"/>
        <w:rPr>
          <w:szCs w:val="28"/>
        </w:rPr>
      </w:pPr>
      <w:r w:rsidRPr="00D835CC">
        <w:rPr>
          <w:sz w:val="28"/>
          <w:szCs w:val="28"/>
          <w:lang w:eastAsia="en-US"/>
        </w:rPr>
        <w:t>Общецеховые расходы специалист предлагает принять по факту отчетного периода 2021 года с учетом ИПЦ Минэкономразвития России 104,3 % на 2022 год за исключением расходов по аренде вагонов и эксплуатации вагонов.</w:t>
      </w:r>
    </w:p>
    <w:p w14:paraId="5117540F" w14:textId="77777777" w:rsidR="00D835CC" w:rsidRPr="00D835CC" w:rsidRDefault="00D835CC" w:rsidP="00D835CC">
      <w:pPr>
        <w:ind w:firstLine="540"/>
        <w:jc w:val="both"/>
        <w:rPr>
          <w:sz w:val="28"/>
          <w:szCs w:val="28"/>
          <w:lang w:eastAsia="x-none"/>
        </w:rPr>
      </w:pPr>
      <w:r w:rsidRPr="00D835CC">
        <w:rPr>
          <w:sz w:val="28"/>
          <w:szCs w:val="28"/>
          <w:lang w:eastAsia="x-none"/>
        </w:rPr>
        <w:t xml:space="preserve">Расходы составят – 84939 тыс. руб. </w:t>
      </w:r>
    </w:p>
    <w:p w14:paraId="0700ACBA" w14:textId="77777777" w:rsidR="00D835CC" w:rsidRPr="00D835CC" w:rsidRDefault="00D835CC" w:rsidP="00D835CC">
      <w:pPr>
        <w:ind w:firstLine="709"/>
        <w:jc w:val="both"/>
        <w:rPr>
          <w:color w:val="000000"/>
          <w:sz w:val="28"/>
          <w:szCs w:val="28"/>
        </w:rPr>
      </w:pPr>
      <w:r w:rsidRPr="00D835CC">
        <w:rPr>
          <w:color w:val="000000"/>
          <w:sz w:val="28"/>
          <w:szCs w:val="28"/>
        </w:rPr>
        <w:t>7.2. Затраты на общехозяйственные расходы организацией предлагается принять в размере - 24025 тыс. руб.</w:t>
      </w:r>
    </w:p>
    <w:p w14:paraId="3FEF16EA" w14:textId="77777777" w:rsidR="00D835CC" w:rsidRPr="00D835CC" w:rsidRDefault="00D835CC" w:rsidP="00D835CC">
      <w:pPr>
        <w:ind w:firstLine="720"/>
        <w:jc w:val="both"/>
        <w:rPr>
          <w:sz w:val="28"/>
          <w:szCs w:val="28"/>
        </w:rPr>
      </w:pPr>
      <w:r w:rsidRPr="00D835CC">
        <w:rPr>
          <w:sz w:val="28"/>
          <w:szCs w:val="28"/>
        </w:rPr>
        <w:t xml:space="preserve">Организацией предоставлены расчеты на период регулирования, выборочно договора, </w:t>
      </w:r>
      <w:proofErr w:type="spellStart"/>
      <w:r w:rsidRPr="00D835CC">
        <w:rPr>
          <w:sz w:val="28"/>
          <w:szCs w:val="28"/>
        </w:rPr>
        <w:t>оборотно</w:t>
      </w:r>
      <w:proofErr w:type="spellEnd"/>
      <w:r w:rsidRPr="00D835CC">
        <w:rPr>
          <w:sz w:val="28"/>
          <w:szCs w:val="28"/>
        </w:rPr>
        <w:t>-сальдовая ведомость по счету 26 за 2021 год, договора на оказание услуг, акты выполненных работ за 2021 год, счета-фактуры за 2021 год.</w:t>
      </w:r>
    </w:p>
    <w:p w14:paraId="524EE374" w14:textId="77777777" w:rsidR="00D835CC" w:rsidRPr="00D835CC" w:rsidRDefault="00D835CC" w:rsidP="00D835CC">
      <w:pPr>
        <w:ind w:firstLine="720"/>
        <w:jc w:val="both"/>
        <w:rPr>
          <w:sz w:val="28"/>
          <w:szCs w:val="28"/>
        </w:rPr>
      </w:pPr>
      <w:r w:rsidRPr="00D835CC">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3778A7D1" w14:textId="77777777" w:rsidR="00D835CC" w:rsidRPr="00D835CC" w:rsidRDefault="00D835CC" w:rsidP="00D835CC">
      <w:pPr>
        <w:ind w:firstLine="720"/>
        <w:jc w:val="both"/>
        <w:rPr>
          <w:sz w:val="28"/>
          <w:szCs w:val="28"/>
        </w:rPr>
      </w:pPr>
      <w:r w:rsidRPr="00D835CC">
        <w:rPr>
          <w:sz w:val="28"/>
          <w:szCs w:val="28"/>
        </w:rPr>
        <w:t>на оплату труда административно-управленческого персонала и отчисления на социальные нужды;</w:t>
      </w:r>
    </w:p>
    <w:p w14:paraId="2ACACC20" w14:textId="77777777" w:rsidR="00D835CC" w:rsidRPr="00D835CC" w:rsidRDefault="00D835CC" w:rsidP="00D835CC">
      <w:pPr>
        <w:ind w:firstLine="720"/>
        <w:jc w:val="both"/>
        <w:rPr>
          <w:sz w:val="28"/>
          <w:szCs w:val="28"/>
        </w:rPr>
      </w:pPr>
      <w:r w:rsidRPr="00D835CC">
        <w:rPr>
          <w:sz w:val="28"/>
          <w:szCs w:val="28"/>
        </w:rPr>
        <w:t xml:space="preserve">по содержанию зданий и сооружений </w:t>
      </w:r>
      <w:proofErr w:type="spellStart"/>
      <w:r w:rsidRPr="00D835CC">
        <w:rPr>
          <w:sz w:val="28"/>
          <w:szCs w:val="28"/>
        </w:rPr>
        <w:t>общеэксплуатационного</w:t>
      </w:r>
      <w:proofErr w:type="spellEnd"/>
      <w:r w:rsidRPr="00D835CC">
        <w:rPr>
          <w:sz w:val="28"/>
          <w:szCs w:val="28"/>
        </w:rPr>
        <w:t xml:space="preserve"> характера;</w:t>
      </w:r>
    </w:p>
    <w:p w14:paraId="4105C13D" w14:textId="77777777" w:rsidR="00D835CC" w:rsidRPr="00D835CC" w:rsidRDefault="00D835CC" w:rsidP="00D835CC">
      <w:pPr>
        <w:ind w:firstLine="720"/>
        <w:jc w:val="both"/>
        <w:rPr>
          <w:sz w:val="28"/>
          <w:szCs w:val="28"/>
        </w:rPr>
      </w:pPr>
      <w:r w:rsidRPr="00D835CC">
        <w:rPr>
          <w:sz w:val="28"/>
          <w:szCs w:val="28"/>
        </w:rPr>
        <w:t>на содержание пожарно-охранной сигнализации, вневедомственной охраны;</w:t>
      </w:r>
    </w:p>
    <w:p w14:paraId="14D3244B" w14:textId="77777777" w:rsidR="00D835CC" w:rsidRPr="00D835CC" w:rsidRDefault="00D835CC" w:rsidP="00D835CC">
      <w:pPr>
        <w:ind w:firstLine="720"/>
        <w:jc w:val="both"/>
        <w:rPr>
          <w:sz w:val="28"/>
          <w:szCs w:val="28"/>
        </w:rPr>
      </w:pPr>
      <w:r w:rsidRPr="00D835CC">
        <w:rPr>
          <w:sz w:val="28"/>
          <w:szCs w:val="28"/>
        </w:rPr>
        <w:t>на обучение персонала;</w:t>
      </w:r>
    </w:p>
    <w:p w14:paraId="032410A4" w14:textId="77777777" w:rsidR="00D835CC" w:rsidRPr="00D835CC" w:rsidRDefault="00D835CC" w:rsidP="00D835CC">
      <w:pPr>
        <w:ind w:firstLine="720"/>
        <w:jc w:val="both"/>
        <w:rPr>
          <w:sz w:val="28"/>
          <w:szCs w:val="28"/>
        </w:rPr>
      </w:pPr>
      <w:r w:rsidRPr="00D835CC">
        <w:rPr>
          <w:sz w:val="28"/>
          <w:szCs w:val="28"/>
        </w:rPr>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199F0A52" w14:textId="77777777" w:rsidR="00D835CC" w:rsidRPr="00D835CC" w:rsidRDefault="00D835CC" w:rsidP="00D835CC">
      <w:pPr>
        <w:ind w:firstLine="720"/>
        <w:jc w:val="both"/>
        <w:rPr>
          <w:sz w:val="28"/>
          <w:szCs w:val="28"/>
        </w:rPr>
      </w:pPr>
      <w:r w:rsidRPr="00D835CC">
        <w:rPr>
          <w:sz w:val="28"/>
          <w:szCs w:val="28"/>
        </w:rPr>
        <w:t xml:space="preserve"> прочие административные расходы.</w:t>
      </w:r>
    </w:p>
    <w:p w14:paraId="055B9BC0" w14:textId="77777777" w:rsidR="00D835CC" w:rsidRPr="00D835CC" w:rsidRDefault="00D835CC" w:rsidP="00D835CC">
      <w:pPr>
        <w:ind w:firstLine="709"/>
        <w:jc w:val="both"/>
        <w:rPr>
          <w:sz w:val="28"/>
          <w:szCs w:val="28"/>
        </w:rPr>
      </w:pPr>
      <w:r w:rsidRPr="00D835CC">
        <w:rPr>
          <w:sz w:val="28"/>
          <w:szCs w:val="28"/>
        </w:rPr>
        <w:t xml:space="preserve">Базу для распределения общехозяйственных расходов специалист предлагает </w:t>
      </w:r>
      <w:proofErr w:type="gramStart"/>
      <w:r w:rsidRPr="00D835CC">
        <w:rPr>
          <w:sz w:val="28"/>
          <w:szCs w:val="28"/>
        </w:rPr>
        <w:t>принять  согласно</w:t>
      </w:r>
      <w:proofErr w:type="gramEnd"/>
      <w:r w:rsidRPr="00D835CC">
        <w:rPr>
          <w:sz w:val="28"/>
          <w:szCs w:val="28"/>
        </w:rPr>
        <w:t xml:space="preserve"> расшифровке организации по факту 2021 года с ИПЦ Минэкономразвития России  104,3% на 2022 год, за исключением расходов на подбор кадров, имидж организации, членские взносы,  представительские расходы. Расходы на основании п. 2.9. исключены, так как являются экономически необоснованными и не относятся на регулируемую деятельность. Исключены расходы на аренду, вспомогательные материалы, услуги по патентам, внутренний оборот, страховую защиту, страхование имущества, прочие услуги непромышленного характера, прочие услуги производственного характера (предлагаемая стоимость не обоснована).</w:t>
      </w:r>
    </w:p>
    <w:p w14:paraId="2672C275" w14:textId="77777777" w:rsidR="00D835CC" w:rsidRPr="00D835CC" w:rsidRDefault="00D835CC" w:rsidP="00D835CC">
      <w:pPr>
        <w:ind w:firstLine="709"/>
        <w:jc w:val="both"/>
        <w:rPr>
          <w:sz w:val="28"/>
          <w:szCs w:val="28"/>
        </w:rPr>
      </w:pPr>
      <w:r w:rsidRPr="00D835CC">
        <w:rPr>
          <w:sz w:val="28"/>
          <w:szCs w:val="28"/>
        </w:rPr>
        <w:t>Распределение общехозяйственных расходов пропорционально себестоимости согласно учетной политики организации.</w:t>
      </w:r>
    </w:p>
    <w:p w14:paraId="1B9AD4B4" w14:textId="1EDEDCC4" w:rsidR="00D835CC" w:rsidRPr="00D835CC" w:rsidRDefault="00D835CC" w:rsidP="00D835CC">
      <w:pPr>
        <w:jc w:val="both"/>
        <w:rPr>
          <w:sz w:val="28"/>
          <w:szCs w:val="28"/>
        </w:rPr>
      </w:pPr>
      <w:r w:rsidRPr="00D835CC">
        <w:rPr>
          <w:noProof/>
        </w:rPr>
        <w:lastRenderedPageBreak/>
        <w:drawing>
          <wp:inline distT="0" distB="0" distL="0" distR="0" wp14:anchorId="710BAD11" wp14:editId="4F5424CD">
            <wp:extent cx="6467475" cy="1314450"/>
            <wp:effectExtent l="0" t="0" r="9525"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67475" cy="1314450"/>
                    </a:xfrm>
                    <a:prstGeom prst="rect">
                      <a:avLst/>
                    </a:prstGeom>
                    <a:noFill/>
                    <a:ln>
                      <a:noFill/>
                    </a:ln>
                  </pic:spPr>
                </pic:pic>
              </a:graphicData>
            </a:graphic>
          </wp:inline>
        </w:drawing>
      </w:r>
    </w:p>
    <w:p w14:paraId="1DDEBAD6" w14:textId="77777777" w:rsidR="00D835CC" w:rsidRPr="00D835CC" w:rsidRDefault="00D835CC" w:rsidP="00D835CC">
      <w:pPr>
        <w:jc w:val="both"/>
        <w:rPr>
          <w:color w:val="FF0000"/>
        </w:rPr>
      </w:pPr>
    </w:p>
    <w:p w14:paraId="04B25520" w14:textId="5311F53F" w:rsidR="00D835CC" w:rsidRPr="00D835CC" w:rsidRDefault="00D835CC" w:rsidP="00D835CC">
      <w:pPr>
        <w:jc w:val="both"/>
        <w:rPr>
          <w:sz w:val="28"/>
          <w:szCs w:val="28"/>
        </w:rPr>
      </w:pPr>
      <w:r w:rsidRPr="00D835CC">
        <w:rPr>
          <w:noProof/>
        </w:rPr>
        <w:drawing>
          <wp:inline distT="0" distB="0" distL="0" distR="0" wp14:anchorId="67FB68F9" wp14:editId="5053330D">
            <wp:extent cx="6467475" cy="1924050"/>
            <wp:effectExtent l="0" t="0" r="9525"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67475" cy="1924050"/>
                    </a:xfrm>
                    <a:prstGeom prst="rect">
                      <a:avLst/>
                    </a:prstGeom>
                    <a:noFill/>
                    <a:ln>
                      <a:noFill/>
                    </a:ln>
                  </pic:spPr>
                </pic:pic>
              </a:graphicData>
            </a:graphic>
          </wp:inline>
        </w:drawing>
      </w:r>
    </w:p>
    <w:p w14:paraId="487854A3" w14:textId="77777777" w:rsidR="00D835CC" w:rsidRPr="00D835CC" w:rsidRDefault="00D835CC" w:rsidP="00D835CC">
      <w:pPr>
        <w:jc w:val="both"/>
        <w:rPr>
          <w:sz w:val="28"/>
          <w:szCs w:val="28"/>
        </w:rPr>
      </w:pPr>
    </w:p>
    <w:p w14:paraId="4B53CAE7" w14:textId="77777777" w:rsidR="00D835CC" w:rsidRPr="00D835CC" w:rsidRDefault="00D835CC" w:rsidP="00D835CC">
      <w:pPr>
        <w:ind w:firstLine="540"/>
        <w:jc w:val="both"/>
        <w:rPr>
          <w:sz w:val="28"/>
          <w:szCs w:val="28"/>
          <w:lang w:val="x-none" w:eastAsia="x-none"/>
        </w:rPr>
      </w:pPr>
      <w:r w:rsidRPr="00D835CC">
        <w:rPr>
          <w:sz w:val="28"/>
          <w:szCs w:val="28"/>
          <w:lang w:val="x-none" w:eastAsia="x-none"/>
        </w:rPr>
        <w:t>Специалист предлагает принять</w:t>
      </w:r>
      <w:r w:rsidRPr="00D835CC">
        <w:rPr>
          <w:sz w:val="28"/>
          <w:szCs w:val="28"/>
          <w:lang w:eastAsia="x-none"/>
        </w:rPr>
        <w:t xml:space="preserve"> общехозяйственные расходы</w:t>
      </w:r>
      <w:r w:rsidRPr="00D835CC">
        <w:rPr>
          <w:sz w:val="28"/>
          <w:szCs w:val="28"/>
          <w:lang w:val="x-none" w:eastAsia="x-none"/>
        </w:rPr>
        <w:t xml:space="preserve"> в размере – 1</w:t>
      </w:r>
      <w:r w:rsidRPr="00D835CC">
        <w:rPr>
          <w:sz w:val="28"/>
          <w:szCs w:val="28"/>
          <w:lang w:eastAsia="x-none"/>
        </w:rPr>
        <w:t>1389</w:t>
      </w:r>
      <w:r w:rsidRPr="00D835CC">
        <w:rPr>
          <w:sz w:val="28"/>
          <w:szCs w:val="28"/>
          <w:lang w:val="x-none" w:eastAsia="x-none"/>
        </w:rPr>
        <w:t xml:space="preserve"> тыс. руб.</w:t>
      </w:r>
    </w:p>
    <w:p w14:paraId="689BEA04" w14:textId="22DA4D92" w:rsidR="00D835CC" w:rsidRPr="00D835CC" w:rsidRDefault="00D835CC" w:rsidP="00D835CC">
      <w:pPr>
        <w:ind w:firstLine="540"/>
        <w:jc w:val="both"/>
        <w:rPr>
          <w:sz w:val="28"/>
          <w:szCs w:val="28"/>
          <w:lang w:eastAsia="x-none"/>
        </w:rPr>
      </w:pPr>
      <w:r w:rsidRPr="00D835CC">
        <w:rPr>
          <w:sz w:val="28"/>
          <w:szCs w:val="28"/>
          <w:lang w:eastAsia="x-none"/>
        </w:rPr>
        <w:t>Итого н</w:t>
      </w:r>
      <w:proofErr w:type="spellStart"/>
      <w:r w:rsidRPr="00D835CC">
        <w:rPr>
          <w:sz w:val="28"/>
          <w:szCs w:val="28"/>
          <w:lang w:val="x-none" w:eastAsia="x-none"/>
        </w:rPr>
        <w:t>акладные</w:t>
      </w:r>
      <w:proofErr w:type="spellEnd"/>
      <w:r w:rsidRPr="00D835CC">
        <w:rPr>
          <w:sz w:val="28"/>
          <w:szCs w:val="28"/>
          <w:lang w:val="x-none" w:eastAsia="x-none"/>
        </w:rPr>
        <w:t xml:space="preserve"> расходы</w:t>
      </w:r>
      <w:r w:rsidRPr="00D835CC">
        <w:rPr>
          <w:sz w:val="28"/>
          <w:szCs w:val="28"/>
          <w:lang w:eastAsia="x-none"/>
        </w:rPr>
        <w:t xml:space="preserve"> по расчету специалиста составят</w:t>
      </w:r>
      <w:r w:rsidRPr="00D835CC">
        <w:rPr>
          <w:sz w:val="28"/>
          <w:szCs w:val="28"/>
          <w:lang w:val="x-none" w:eastAsia="x-none"/>
        </w:rPr>
        <w:t xml:space="preserve"> </w:t>
      </w:r>
      <w:r w:rsidRPr="00D835CC">
        <w:rPr>
          <w:sz w:val="28"/>
          <w:szCs w:val="28"/>
          <w:lang w:eastAsia="x-none"/>
        </w:rPr>
        <w:t>96327</w:t>
      </w:r>
      <w:r w:rsidRPr="00D835CC">
        <w:rPr>
          <w:sz w:val="28"/>
          <w:szCs w:val="28"/>
          <w:lang w:val="x-none" w:eastAsia="x-none"/>
        </w:rPr>
        <w:t xml:space="preserve"> тыс. руб</w:t>
      </w:r>
      <w:r w:rsidRPr="00D835CC">
        <w:rPr>
          <w:sz w:val="28"/>
          <w:szCs w:val="28"/>
          <w:lang w:eastAsia="x-none"/>
        </w:rPr>
        <w:t>.</w:t>
      </w:r>
    </w:p>
    <w:p w14:paraId="406D7D16" w14:textId="77777777" w:rsidR="00D835CC" w:rsidRPr="00D835CC" w:rsidRDefault="00D835CC" w:rsidP="00D835CC">
      <w:pPr>
        <w:ind w:firstLine="709"/>
        <w:jc w:val="both"/>
        <w:rPr>
          <w:sz w:val="28"/>
          <w:szCs w:val="28"/>
        </w:rPr>
      </w:pPr>
      <w:r w:rsidRPr="00D835CC">
        <w:rPr>
          <w:sz w:val="28"/>
          <w:szCs w:val="28"/>
        </w:rPr>
        <w:t xml:space="preserve">8. </w:t>
      </w:r>
      <w:r w:rsidRPr="00D835CC">
        <w:rPr>
          <w:b/>
          <w:bCs/>
          <w:sz w:val="28"/>
          <w:szCs w:val="28"/>
        </w:rPr>
        <w:t>Расходы на нормативную прибыль</w:t>
      </w:r>
      <w:r w:rsidRPr="00D835CC">
        <w:rPr>
          <w:sz w:val="28"/>
          <w:szCs w:val="28"/>
        </w:rPr>
        <w:t xml:space="preserve"> предлагаются </w:t>
      </w:r>
      <w:proofErr w:type="gramStart"/>
      <w:r w:rsidRPr="00D835CC">
        <w:rPr>
          <w:sz w:val="28"/>
          <w:szCs w:val="28"/>
        </w:rPr>
        <w:t>организацией  размере</w:t>
      </w:r>
      <w:proofErr w:type="gramEnd"/>
      <w:r w:rsidRPr="00D835CC">
        <w:rPr>
          <w:sz w:val="28"/>
          <w:szCs w:val="28"/>
        </w:rPr>
        <w:t xml:space="preserve"> 37302 тыс. руб.</w:t>
      </w:r>
    </w:p>
    <w:p w14:paraId="43648278" w14:textId="77777777" w:rsidR="00D835CC" w:rsidRPr="00D835CC" w:rsidRDefault="00D835CC" w:rsidP="00D835CC">
      <w:pPr>
        <w:ind w:firstLine="540"/>
        <w:jc w:val="both"/>
        <w:rPr>
          <w:sz w:val="28"/>
          <w:szCs w:val="28"/>
          <w:lang w:eastAsia="x-none"/>
        </w:rPr>
      </w:pPr>
      <w:r w:rsidRPr="00D835CC">
        <w:rPr>
          <w:sz w:val="28"/>
          <w:szCs w:val="28"/>
          <w:lang w:eastAsia="x-none"/>
        </w:rPr>
        <w:t xml:space="preserve">Расходы на </w:t>
      </w:r>
      <w:bookmarkStart w:id="20" w:name="_Hlk84600851"/>
      <w:r w:rsidRPr="00D835CC">
        <w:rPr>
          <w:sz w:val="28"/>
          <w:szCs w:val="28"/>
          <w:lang w:eastAsia="x-none"/>
        </w:rPr>
        <w:t xml:space="preserve">развитие производства </w:t>
      </w:r>
      <w:bookmarkEnd w:id="20"/>
      <w:r w:rsidRPr="00D835CC">
        <w:rPr>
          <w:sz w:val="28"/>
          <w:szCs w:val="28"/>
          <w:lang w:eastAsia="x-none"/>
        </w:rPr>
        <w:t>организация предлагает принять в размере 25154 тыс. руб., расходы на выплаты социального характера в размере 12148 тыс. руб.</w:t>
      </w:r>
    </w:p>
    <w:p w14:paraId="01EE0865" w14:textId="77777777" w:rsidR="00D835CC" w:rsidRPr="00D835CC" w:rsidRDefault="00D835CC" w:rsidP="00D835CC">
      <w:pPr>
        <w:ind w:firstLine="540"/>
        <w:jc w:val="both"/>
        <w:rPr>
          <w:sz w:val="28"/>
          <w:szCs w:val="28"/>
          <w:lang w:eastAsia="x-none"/>
        </w:rPr>
      </w:pPr>
      <w:r w:rsidRPr="00D835CC">
        <w:rPr>
          <w:sz w:val="28"/>
          <w:szCs w:val="28"/>
          <w:lang w:eastAsia="x-none"/>
        </w:rPr>
        <w:t>Расходы на выплаты социального характера специалист предлагает не принимать, так как согласно пункту 2.9. Методики считаем расходы экономически необоснованными.</w:t>
      </w:r>
    </w:p>
    <w:p w14:paraId="23C4B328" w14:textId="77777777" w:rsidR="00D835CC" w:rsidRPr="00D835CC" w:rsidRDefault="00D835CC" w:rsidP="00D835CC">
      <w:pPr>
        <w:ind w:firstLine="540"/>
        <w:jc w:val="both"/>
        <w:rPr>
          <w:sz w:val="28"/>
          <w:szCs w:val="28"/>
          <w:lang w:eastAsia="x-none"/>
        </w:rPr>
      </w:pPr>
      <w:r w:rsidRPr="00D835CC">
        <w:rPr>
          <w:sz w:val="28"/>
          <w:szCs w:val="28"/>
          <w:lang w:eastAsia="x-none"/>
        </w:rPr>
        <w:t>Предоставлен расчет (Т2 стр. 194), инвестиционная программа, заключение Западно-Сибирской транспортной прокуратуры.</w:t>
      </w:r>
    </w:p>
    <w:p w14:paraId="4C19BC4E" w14:textId="77777777" w:rsidR="00D835CC" w:rsidRPr="00D835CC" w:rsidRDefault="00D835CC" w:rsidP="00D835CC">
      <w:pPr>
        <w:ind w:firstLine="540"/>
        <w:jc w:val="both"/>
        <w:rPr>
          <w:sz w:val="28"/>
          <w:szCs w:val="28"/>
          <w:lang w:eastAsia="x-none"/>
        </w:rPr>
      </w:pPr>
      <w:r w:rsidRPr="00D835CC">
        <w:rPr>
          <w:sz w:val="28"/>
          <w:szCs w:val="28"/>
          <w:lang w:val="x-none" w:eastAsia="x-none"/>
        </w:rPr>
        <w:t xml:space="preserve">Расходы на </w:t>
      </w:r>
      <w:r w:rsidRPr="00D835CC">
        <w:rPr>
          <w:sz w:val="28"/>
          <w:szCs w:val="28"/>
          <w:lang w:eastAsia="x-none"/>
        </w:rPr>
        <w:t xml:space="preserve">развитие производства специалист </w:t>
      </w:r>
      <w:r w:rsidRPr="00D835CC">
        <w:rPr>
          <w:sz w:val="28"/>
          <w:szCs w:val="28"/>
          <w:lang w:val="x-none" w:eastAsia="x-none"/>
        </w:rPr>
        <w:t>пр</w:t>
      </w:r>
      <w:r w:rsidRPr="00D835CC">
        <w:rPr>
          <w:sz w:val="28"/>
          <w:szCs w:val="28"/>
          <w:lang w:eastAsia="x-none"/>
        </w:rPr>
        <w:t>едлагает не  принимать, так как предлагаемая организацией стоимость  приобретения имущества не обоснована.</w:t>
      </w:r>
    </w:p>
    <w:p w14:paraId="1259E4B7" w14:textId="77777777" w:rsidR="00D835CC" w:rsidRPr="00D835CC" w:rsidRDefault="00D835CC" w:rsidP="00D835CC">
      <w:pPr>
        <w:ind w:firstLine="709"/>
        <w:jc w:val="both"/>
        <w:rPr>
          <w:color w:val="000000"/>
          <w:sz w:val="28"/>
          <w:szCs w:val="28"/>
        </w:rPr>
      </w:pPr>
      <w:r w:rsidRPr="00D835CC">
        <w:rPr>
          <w:color w:val="000000"/>
          <w:sz w:val="28"/>
          <w:szCs w:val="28"/>
        </w:rPr>
        <w:t xml:space="preserve">9. </w:t>
      </w:r>
      <w:r w:rsidRPr="00D835CC">
        <w:rPr>
          <w:b/>
          <w:bCs/>
          <w:color w:val="000000"/>
          <w:sz w:val="28"/>
          <w:szCs w:val="28"/>
        </w:rPr>
        <w:t xml:space="preserve">Затраты на амортизационные </w:t>
      </w:r>
      <w:proofErr w:type="gramStart"/>
      <w:r w:rsidRPr="00D835CC">
        <w:rPr>
          <w:b/>
          <w:bCs/>
          <w:color w:val="000000"/>
          <w:sz w:val="28"/>
          <w:szCs w:val="28"/>
        </w:rPr>
        <w:t>отчисления  на</w:t>
      </w:r>
      <w:proofErr w:type="gramEnd"/>
      <w:r w:rsidRPr="00D835CC">
        <w:rPr>
          <w:b/>
          <w:bCs/>
          <w:color w:val="000000"/>
          <w:sz w:val="28"/>
          <w:szCs w:val="28"/>
        </w:rPr>
        <w:t xml:space="preserve"> основные средства</w:t>
      </w:r>
      <w:r w:rsidRPr="00D835CC">
        <w:rPr>
          <w:color w:val="000000"/>
          <w:sz w:val="28"/>
          <w:szCs w:val="28"/>
        </w:rPr>
        <w:t xml:space="preserve"> предлагаются организацией в размере 6229 тыс. руб.</w:t>
      </w:r>
    </w:p>
    <w:p w14:paraId="1DA7F4EF" w14:textId="77777777" w:rsidR="00D835CC" w:rsidRPr="00D835CC" w:rsidRDefault="00D835CC" w:rsidP="00D835CC">
      <w:pPr>
        <w:ind w:firstLine="709"/>
        <w:jc w:val="both"/>
        <w:rPr>
          <w:color w:val="000000"/>
          <w:sz w:val="28"/>
          <w:szCs w:val="28"/>
        </w:rPr>
      </w:pPr>
      <w:r w:rsidRPr="00D835CC">
        <w:rPr>
          <w:color w:val="000000"/>
          <w:sz w:val="28"/>
          <w:szCs w:val="28"/>
        </w:rPr>
        <w:t xml:space="preserve"> Предоставлена расшифровка, </w:t>
      </w:r>
      <w:proofErr w:type="spellStart"/>
      <w:r w:rsidRPr="00D835CC">
        <w:rPr>
          <w:color w:val="000000"/>
          <w:sz w:val="28"/>
          <w:szCs w:val="28"/>
        </w:rPr>
        <w:t>оборотно</w:t>
      </w:r>
      <w:proofErr w:type="spellEnd"/>
      <w:r w:rsidRPr="00D835CC">
        <w:rPr>
          <w:color w:val="000000"/>
          <w:sz w:val="28"/>
          <w:szCs w:val="28"/>
        </w:rPr>
        <w:t>-сальдовые ведомости МВЗ по счету 01 и 02 за 2021 год, расчет амортизации на период регулирования.</w:t>
      </w:r>
    </w:p>
    <w:p w14:paraId="4F6C2DFE" w14:textId="77777777" w:rsidR="00D835CC" w:rsidRPr="00D835CC" w:rsidRDefault="00D835CC" w:rsidP="00D835CC">
      <w:pPr>
        <w:ind w:firstLine="709"/>
        <w:jc w:val="both"/>
        <w:rPr>
          <w:sz w:val="28"/>
          <w:szCs w:val="28"/>
        </w:rPr>
      </w:pPr>
      <w:r w:rsidRPr="00D835CC">
        <w:rPr>
          <w:color w:val="000000"/>
          <w:sz w:val="28"/>
          <w:szCs w:val="28"/>
        </w:rPr>
        <w:t xml:space="preserve">Специалист предлагает принять затраты по предложению организации, согласно предоставленным расшифровкам, за исключением амортизационных отчислений на </w:t>
      </w:r>
      <w:r w:rsidRPr="00D835CC">
        <w:rPr>
          <w:sz w:val="28"/>
          <w:szCs w:val="28"/>
        </w:rPr>
        <w:t xml:space="preserve">платформы четырехосные, полувагоны четырехосные, вагонов широкой </w:t>
      </w:r>
      <w:proofErr w:type="spellStart"/>
      <w:r w:rsidRPr="00D835CC">
        <w:rPr>
          <w:sz w:val="28"/>
          <w:szCs w:val="28"/>
        </w:rPr>
        <w:t>коллеи</w:t>
      </w:r>
      <w:proofErr w:type="spellEnd"/>
      <w:r w:rsidRPr="00D835CC">
        <w:rPr>
          <w:sz w:val="28"/>
          <w:szCs w:val="28"/>
        </w:rPr>
        <w:t xml:space="preserve">, так как данное имущество не относится на регулируемую деятельность, исключены на основании п. 2.9. Методических рекомендаций. Также исключены отчисления на радиостанцию стационарную, так как имущество уже </w:t>
      </w:r>
      <w:proofErr w:type="spellStart"/>
      <w:r w:rsidRPr="00D835CC">
        <w:rPr>
          <w:sz w:val="28"/>
          <w:szCs w:val="28"/>
        </w:rPr>
        <w:t>самортизировано</w:t>
      </w:r>
      <w:proofErr w:type="spellEnd"/>
      <w:r w:rsidRPr="00D835CC">
        <w:rPr>
          <w:sz w:val="28"/>
          <w:szCs w:val="28"/>
        </w:rPr>
        <w:t>.</w:t>
      </w:r>
    </w:p>
    <w:p w14:paraId="042D59D2" w14:textId="77777777" w:rsidR="00D835CC" w:rsidRPr="00D835CC" w:rsidRDefault="00D835CC" w:rsidP="00D835CC">
      <w:pPr>
        <w:ind w:firstLine="720"/>
        <w:jc w:val="both"/>
        <w:rPr>
          <w:sz w:val="28"/>
          <w:szCs w:val="28"/>
        </w:rPr>
      </w:pPr>
      <w:r w:rsidRPr="00D835CC">
        <w:rPr>
          <w:sz w:val="28"/>
          <w:szCs w:val="28"/>
        </w:rPr>
        <w:t xml:space="preserve">Расходы составят – 5121 тыс. руб. </w:t>
      </w:r>
    </w:p>
    <w:p w14:paraId="5ADB7A05" w14:textId="77777777" w:rsidR="00D835CC" w:rsidRPr="00D835CC" w:rsidRDefault="00D835CC" w:rsidP="00D835CC">
      <w:pPr>
        <w:ind w:firstLine="709"/>
        <w:jc w:val="both"/>
        <w:rPr>
          <w:sz w:val="28"/>
          <w:szCs w:val="28"/>
        </w:rPr>
      </w:pPr>
      <w:r w:rsidRPr="00D835CC">
        <w:rPr>
          <w:sz w:val="28"/>
          <w:szCs w:val="28"/>
        </w:rPr>
        <w:lastRenderedPageBreak/>
        <w:t xml:space="preserve">10. </w:t>
      </w:r>
      <w:r w:rsidRPr="00D835CC">
        <w:rPr>
          <w:b/>
          <w:sz w:val="28"/>
          <w:szCs w:val="28"/>
        </w:rPr>
        <w:t xml:space="preserve">Налоги и сборы организация предлагает включить в размере 7234 тыс. </w:t>
      </w:r>
      <w:proofErr w:type="gramStart"/>
      <w:r w:rsidRPr="00D835CC">
        <w:rPr>
          <w:b/>
          <w:sz w:val="28"/>
          <w:szCs w:val="28"/>
        </w:rPr>
        <w:t>руб. ,</w:t>
      </w:r>
      <w:proofErr w:type="gramEnd"/>
      <w:r w:rsidRPr="00D835CC">
        <w:rPr>
          <w:b/>
          <w:sz w:val="28"/>
          <w:szCs w:val="28"/>
        </w:rPr>
        <w:t xml:space="preserve"> в том числе: р</w:t>
      </w:r>
      <w:r w:rsidRPr="00D835CC">
        <w:rPr>
          <w:b/>
          <w:bCs/>
          <w:sz w:val="28"/>
          <w:szCs w:val="28"/>
        </w:rPr>
        <w:t xml:space="preserve">асходы по налогу на имущество </w:t>
      </w:r>
      <w:r w:rsidRPr="00D835CC">
        <w:rPr>
          <w:sz w:val="28"/>
          <w:szCs w:val="28"/>
        </w:rPr>
        <w:t>предлагаются организацией в размере 946 тыс. руб., расходы по налогу на прибыль в размере 6289 тыс. руб.</w:t>
      </w:r>
    </w:p>
    <w:p w14:paraId="30E4FC84" w14:textId="77777777" w:rsidR="00D835CC" w:rsidRPr="00D835CC" w:rsidRDefault="00D835CC" w:rsidP="00D835CC">
      <w:pPr>
        <w:ind w:firstLine="709"/>
        <w:jc w:val="both"/>
        <w:rPr>
          <w:sz w:val="28"/>
          <w:szCs w:val="28"/>
        </w:rPr>
      </w:pPr>
      <w:r w:rsidRPr="00D835CC">
        <w:rPr>
          <w:sz w:val="28"/>
          <w:szCs w:val="28"/>
        </w:rPr>
        <w:t xml:space="preserve"> В обоснование расходов организацией предоставлен расчет налога на имущество на 2022 год, на прибыль за 2021 год и на 2022 год, налоговые декларации.</w:t>
      </w:r>
    </w:p>
    <w:p w14:paraId="5BB8209A" w14:textId="156061B0" w:rsidR="00D835CC" w:rsidRPr="00D835CC" w:rsidRDefault="00D835CC" w:rsidP="00D835CC">
      <w:pPr>
        <w:ind w:firstLine="709"/>
        <w:jc w:val="both"/>
        <w:rPr>
          <w:sz w:val="28"/>
          <w:szCs w:val="28"/>
        </w:rPr>
      </w:pPr>
      <w:r w:rsidRPr="00D835CC">
        <w:rPr>
          <w:sz w:val="28"/>
          <w:szCs w:val="28"/>
        </w:rPr>
        <w:t xml:space="preserve">Проанализировав представленные расчеты по налогу </w:t>
      </w:r>
      <w:proofErr w:type="gramStart"/>
      <w:r w:rsidRPr="00D835CC">
        <w:rPr>
          <w:sz w:val="28"/>
          <w:szCs w:val="28"/>
        </w:rPr>
        <w:t>на имущество</w:t>
      </w:r>
      <w:proofErr w:type="gramEnd"/>
      <w:r w:rsidRPr="00D835CC">
        <w:rPr>
          <w:sz w:val="28"/>
          <w:szCs w:val="28"/>
        </w:rPr>
        <w:t xml:space="preserve"> специалист предлагает принять расходы по </w:t>
      </w:r>
      <w:r w:rsidR="003A3A69" w:rsidRPr="00D835CC">
        <w:rPr>
          <w:sz w:val="28"/>
          <w:szCs w:val="28"/>
        </w:rPr>
        <w:t>предложению</w:t>
      </w:r>
      <w:r w:rsidRPr="00D835CC">
        <w:rPr>
          <w:sz w:val="28"/>
          <w:szCs w:val="28"/>
        </w:rPr>
        <w:t xml:space="preserve"> организации в размере – 946 тыс. руб.</w:t>
      </w:r>
    </w:p>
    <w:p w14:paraId="41C7AD2E" w14:textId="77777777" w:rsidR="00D835CC" w:rsidRPr="00D835CC" w:rsidRDefault="00D835CC" w:rsidP="00D835CC">
      <w:pPr>
        <w:ind w:firstLine="720"/>
        <w:jc w:val="both"/>
        <w:rPr>
          <w:sz w:val="28"/>
          <w:szCs w:val="28"/>
        </w:rPr>
      </w:pPr>
      <w:r w:rsidRPr="00D835CC">
        <w:rPr>
          <w:sz w:val="28"/>
          <w:szCs w:val="28"/>
        </w:rPr>
        <w:t xml:space="preserve">Специалист предлагает не включать налог на прибыль, так </w:t>
      </w:r>
      <w:proofErr w:type="gramStart"/>
      <w:r w:rsidRPr="00D835CC">
        <w:rPr>
          <w:sz w:val="28"/>
          <w:szCs w:val="28"/>
        </w:rPr>
        <w:t>как согласно расчету</w:t>
      </w:r>
      <w:proofErr w:type="gramEnd"/>
      <w:r w:rsidRPr="00D835CC">
        <w:rPr>
          <w:sz w:val="28"/>
          <w:szCs w:val="28"/>
        </w:rPr>
        <w:t xml:space="preserve"> прибыль на период регулирования не предусмотрена (не включены расходы по развитию производства).</w:t>
      </w:r>
    </w:p>
    <w:p w14:paraId="244B9381" w14:textId="77777777" w:rsidR="00D835CC" w:rsidRPr="00D835CC" w:rsidRDefault="00D835CC" w:rsidP="00D835CC">
      <w:pPr>
        <w:ind w:firstLine="720"/>
        <w:jc w:val="both"/>
        <w:rPr>
          <w:b/>
          <w:bCs/>
          <w:sz w:val="28"/>
          <w:szCs w:val="28"/>
        </w:rPr>
      </w:pPr>
      <w:r w:rsidRPr="00D835CC">
        <w:rPr>
          <w:sz w:val="28"/>
          <w:szCs w:val="28"/>
        </w:rPr>
        <w:t xml:space="preserve">11. </w:t>
      </w:r>
      <w:r w:rsidRPr="00D835CC">
        <w:rPr>
          <w:b/>
          <w:bCs/>
          <w:sz w:val="28"/>
          <w:szCs w:val="28"/>
        </w:rPr>
        <w:t>Предпринимательская прибыль.</w:t>
      </w:r>
    </w:p>
    <w:p w14:paraId="026694E2" w14:textId="77777777" w:rsidR="00D835CC" w:rsidRPr="00D835CC" w:rsidRDefault="00D835CC" w:rsidP="00D835CC">
      <w:pPr>
        <w:ind w:firstLine="720"/>
        <w:jc w:val="both"/>
        <w:rPr>
          <w:sz w:val="28"/>
          <w:szCs w:val="28"/>
        </w:rPr>
      </w:pPr>
      <w:r w:rsidRPr="00D835CC">
        <w:rPr>
          <w:sz w:val="28"/>
          <w:szCs w:val="28"/>
        </w:rPr>
        <w:t>Организацией предлагается к включению предпринимательская прибыль в размере 28344 тыс. руб.</w:t>
      </w:r>
    </w:p>
    <w:p w14:paraId="346A4D7C" w14:textId="77777777" w:rsidR="00D835CC" w:rsidRPr="00D835CC" w:rsidRDefault="00D835CC" w:rsidP="00D835CC">
      <w:pPr>
        <w:ind w:firstLine="720"/>
        <w:jc w:val="both"/>
        <w:rPr>
          <w:sz w:val="28"/>
          <w:szCs w:val="28"/>
        </w:rPr>
      </w:pPr>
      <w:r w:rsidRPr="00D835CC">
        <w:rPr>
          <w:sz w:val="28"/>
          <w:szCs w:val="28"/>
        </w:rPr>
        <w:t xml:space="preserve"> Специалист предлагает включить предпринимательскую прибыль не более 5% от суммы прямых и накладных расходов. Размер прибыли составит 10458 тыс. руб. </w:t>
      </w:r>
    </w:p>
    <w:p w14:paraId="6D2B6E68" w14:textId="77777777" w:rsidR="00D835CC" w:rsidRPr="00D835CC" w:rsidRDefault="00D835CC" w:rsidP="00D835CC">
      <w:pPr>
        <w:ind w:firstLine="720"/>
        <w:jc w:val="both"/>
        <w:rPr>
          <w:sz w:val="28"/>
          <w:szCs w:val="28"/>
        </w:rPr>
      </w:pPr>
      <w:bookmarkStart w:id="21" w:name="_Hlk56065356"/>
      <w:r w:rsidRPr="00D835CC">
        <w:rPr>
          <w:sz w:val="28"/>
          <w:szCs w:val="28"/>
        </w:rPr>
        <w:t>В связи с тем, что в учетной политике не предусмотрен механизм распределения расходов по видам деятельности, распределение произведено согласно Налоговому кодексу РФ. Согласно Ст. 272 НК РФ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14:paraId="36376CE4" w14:textId="77777777" w:rsidR="00D835CC" w:rsidRPr="00D835CC" w:rsidRDefault="00D835CC" w:rsidP="00D835CC">
      <w:pPr>
        <w:ind w:firstLine="720"/>
        <w:jc w:val="both"/>
        <w:rPr>
          <w:sz w:val="28"/>
          <w:szCs w:val="28"/>
        </w:rPr>
      </w:pPr>
    </w:p>
    <w:tbl>
      <w:tblPr>
        <w:tblW w:w="9214" w:type="dxa"/>
        <w:tblInd w:w="108" w:type="dxa"/>
        <w:tblLook w:val="04A0" w:firstRow="1" w:lastRow="0" w:firstColumn="1" w:lastColumn="0" w:noHBand="0" w:noVBand="1"/>
      </w:tblPr>
      <w:tblGrid>
        <w:gridCol w:w="3261"/>
        <w:gridCol w:w="1491"/>
        <w:gridCol w:w="1610"/>
        <w:gridCol w:w="2852"/>
      </w:tblGrid>
      <w:tr w:rsidR="00D835CC" w:rsidRPr="00D835CC" w14:paraId="229DD360" w14:textId="77777777" w:rsidTr="00C16174">
        <w:trPr>
          <w:trHeight w:val="375"/>
        </w:trPr>
        <w:tc>
          <w:tcPr>
            <w:tcW w:w="9214" w:type="dxa"/>
            <w:gridSpan w:val="4"/>
            <w:tcBorders>
              <w:top w:val="nil"/>
              <w:left w:val="nil"/>
              <w:bottom w:val="nil"/>
              <w:right w:val="nil"/>
            </w:tcBorders>
            <w:shd w:val="clear" w:color="auto" w:fill="auto"/>
            <w:noWrap/>
            <w:vAlign w:val="center"/>
            <w:hideMark/>
          </w:tcPr>
          <w:p w14:paraId="075929E5" w14:textId="77777777" w:rsidR="00D835CC" w:rsidRPr="00D835CC" w:rsidRDefault="00D835CC" w:rsidP="00D835CC">
            <w:pPr>
              <w:jc w:val="center"/>
              <w:rPr>
                <w:b/>
                <w:bCs/>
                <w:color w:val="000000"/>
                <w:sz w:val="28"/>
                <w:szCs w:val="28"/>
              </w:rPr>
            </w:pPr>
            <w:r w:rsidRPr="00D835CC">
              <w:rPr>
                <w:b/>
                <w:bCs/>
                <w:color w:val="000000"/>
                <w:sz w:val="28"/>
                <w:szCs w:val="28"/>
              </w:rPr>
              <w:t>Расчет долей распределения доходов по видам деятельности</w:t>
            </w:r>
          </w:p>
          <w:p w14:paraId="02A8D91D" w14:textId="77777777" w:rsidR="00D835CC" w:rsidRPr="00D835CC" w:rsidRDefault="00D835CC" w:rsidP="00D835CC">
            <w:pPr>
              <w:jc w:val="center"/>
              <w:rPr>
                <w:b/>
                <w:bCs/>
                <w:color w:val="000000"/>
                <w:sz w:val="28"/>
                <w:szCs w:val="28"/>
              </w:rPr>
            </w:pPr>
          </w:p>
        </w:tc>
      </w:tr>
      <w:tr w:rsidR="00D835CC" w:rsidRPr="00D835CC" w14:paraId="099E1610" w14:textId="77777777" w:rsidTr="00C16174">
        <w:trPr>
          <w:trHeight w:val="300"/>
        </w:trPr>
        <w:tc>
          <w:tcPr>
            <w:tcW w:w="3261" w:type="dxa"/>
            <w:tcBorders>
              <w:top w:val="nil"/>
              <w:left w:val="nil"/>
              <w:bottom w:val="nil"/>
              <w:right w:val="nil"/>
            </w:tcBorders>
            <w:shd w:val="clear" w:color="auto" w:fill="auto"/>
            <w:noWrap/>
            <w:vAlign w:val="center"/>
          </w:tcPr>
          <w:p w14:paraId="1BC2D94E" w14:textId="77777777" w:rsidR="00D835CC" w:rsidRPr="00D835CC" w:rsidRDefault="00D835CC" w:rsidP="00D835CC">
            <w:pPr>
              <w:jc w:val="center"/>
              <w:rPr>
                <w:b/>
                <w:bCs/>
                <w:color w:val="000000"/>
                <w:sz w:val="28"/>
                <w:szCs w:val="28"/>
              </w:rPr>
            </w:pPr>
          </w:p>
        </w:tc>
        <w:tc>
          <w:tcPr>
            <w:tcW w:w="1491" w:type="dxa"/>
            <w:tcBorders>
              <w:top w:val="nil"/>
              <w:left w:val="nil"/>
              <w:bottom w:val="nil"/>
              <w:right w:val="nil"/>
            </w:tcBorders>
            <w:shd w:val="clear" w:color="auto" w:fill="auto"/>
            <w:noWrap/>
            <w:vAlign w:val="center"/>
            <w:hideMark/>
          </w:tcPr>
          <w:p w14:paraId="1D173E22" w14:textId="77777777" w:rsidR="00D835CC" w:rsidRPr="00D835CC" w:rsidRDefault="00D835CC" w:rsidP="00D835CC">
            <w:pPr>
              <w:rPr>
                <w:sz w:val="20"/>
                <w:szCs w:val="20"/>
              </w:rPr>
            </w:pPr>
          </w:p>
        </w:tc>
        <w:tc>
          <w:tcPr>
            <w:tcW w:w="1610" w:type="dxa"/>
            <w:tcBorders>
              <w:top w:val="nil"/>
              <w:left w:val="nil"/>
              <w:bottom w:val="nil"/>
              <w:right w:val="nil"/>
            </w:tcBorders>
            <w:shd w:val="clear" w:color="auto" w:fill="auto"/>
            <w:noWrap/>
            <w:vAlign w:val="center"/>
            <w:hideMark/>
          </w:tcPr>
          <w:p w14:paraId="1FB76C0E" w14:textId="77777777" w:rsidR="00D835CC" w:rsidRPr="00D835CC" w:rsidRDefault="00D835CC" w:rsidP="00D835CC">
            <w:pPr>
              <w:jc w:val="center"/>
              <w:rPr>
                <w:sz w:val="20"/>
                <w:szCs w:val="20"/>
              </w:rPr>
            </w:pPr>
          </w:p>
        </w:tc>
        <w:tc>
          <w:tcPr>
            <w:tcW w:w="2852" w:type="dxa"/>
            <w:tcBorders>
              <w:top w:val="nil"/>
              <w:left w:val="nil"/>
              <w:bottom w:val="nil"/>
              <w:right w:val="nil"/>
            </w:tcBorders>
            <w:shd w:val="clear" w:color="auto" w:fill="auto"/>
            <w:vAlign w:val="center"/>
            <w:hideMark/>
          </w:tcPr>
          <w:p w14:paraId="5AB9166C" w14:textId="77777777" w:rsidR="00D835CC" w:rsidRPr="00D835CC" w:rsidRDefault="00D835CC" w:rsidP="00D835CC">
            <w:pPr>
              <w:jc w:val="center"/>
              <w:rPr>
                <w:sz w:val="20"/>
                <w:szCs w:val="20"/>
              </w:rPr>
            </w:pPr>
          </w:p>
        </w:tc>
      </w:tr>
    </w:tbl>
    <w:bookmarkEnd w:id="21"/>
    <w:p w14:paraId="10C11BB6" w14:textId="4C3B17D8" w:rsidR="00D835CC" w:rsidRPr="00D835CC" w:rsidRDefault="00D835CC" w:rsidP="00D835CC">
      <w:pPr>
        <w:jc w:val="both"/>
        <w:rPr>
          <w:sz w:val="28"/>
          <w:lang w:val="x-none" w:eastAsia="x-none"/>
        </w:rPr>
      </w:pPr>
      <w:r w:rsidRPr="00D835CC">
        <w:rPr>
          <w:noProof/>
          <w:sz w:val="28"/>
          <w:lang w:val="x-none" w:eastAsia="x-none"/>
        </w:rPr>
        <w:lastRenderedPageBreak/>
        <w:drawing>
          <wp:inline distT="0" distB="0" distL="0" distR="0" wp14:anchorId="32F705C7" wp14:editId="303A0183">
            <wp:extent cx="6448425" cy="6810375"/>
            <wp:effectExtent l="0" t="0" r="9525" b="9525"/>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48425" cy="6810375"/>
                    </a:xfrm>
                    <a:prstGeom prst="rect">
                      <a:avLst/>
                    </a:prstGeom>
                    <a:noFill/>
                    <a:ln>
                      <a:noFill/>
                    </a:ln>
                  </pic:spPr>
                </pic:pic>
              </a:graphicData>
            </a:graphic>
          </wp:inline>
        </w:drawing>
      </w:r>
    </w:p>
    <w:p w14:paraId="5B50DBEC" w14:textId="77777777" w:rsidR="00D835CC" w:rsidRPr="00D835CC" w:rsidRDefault="00D835CC" w:rsidP="00D835CC">
      <w:pPr>
        <w:jc w:val="both"/>
        <w:rPr>
          <w:sz w:val="28"/>
          <w:lang w:val="x-none" w:eastAsia="x-none"/>
        </w:rPr>
      </w:pPr>
    </w:p>
    <w:p w14:paraId="4811DF86" w14:textId="77777777" w:rsidR="00D835CC" w:rsidRPr="00D835CC" w:rsidRDefault="00D835CC" w:rsidP="00D835CC">
      <w:pPr>
        <w:ind w:firstLine="720"/>
        <w:jc w:val="both"/>
        <w:rPr>
          <w:sz w:val="28"/>
          <w:szCs w:val="28"/>
        </w:rPr>
      </w:pPr>
      <w:r w:rsidRPr="00D835CC">
        <w:rPr>
          <w:sz w:val="28"/>
          <w:szCs w:val="28"/>
        </w:rPr>
        <w:t xml:space="preserve">Величина экономически обоснованных расходов на регулируемый период  по предложению РЭК Кузбасса составляет 430745 тыс. руб., в том числе на маневровую работу локомотива в размере – 3 613 тыс. руб., на  перевозку грузов 387039 тыс. руб., на пропуск подвижного состава 5 723 тыс. руб., на отстой подвижного состава 761 тыс. руб., на погрузочно-разгрузочные работы 15092 </w:t>
      </w:r>
      <w:proofErr w:type="spellStart"/>
      <w:r w:rsidRPr="00D835CC">
        <w:rPr>
          <w:sz w:val="28"/>
          <w:szCs w:val="28"/>
        </w:rPr>
        <w:t>тыс.руб</w:t>
      </w:r>
      <w:proofErr w:type="spellEnd"/>
      <w:r w:rsidRPr="00D835CC">
        <w:rPr>
          <w:sz w:val="28"/>
          <w:szCs w:val="28"/>
        </w:rPr>
        <w:t xml:space="preserve">. </w:t>
      </w:r>
    </w:p>
    <w:p w14:paraId="70B8FC02" w14:textId="77777777" w:rsidR="00D835CC" w:rsidRPr="00D835CC" w:rsidRDefault="00D835CC" w:rsidP="00D835CC">
      <w:pPr>
        <w:ind w:firstLine="720"/>
        <w:jc w:val="both"/>
        <w:rPr>
          <w:bCs/>
          <w:color w:val="000000"/>
          <w:sz w:val="28"/>
        </w:rPr>
      </w:pPr>
      <w:r w:rsidRPr="00D835CC">
        <w:rPr>
          <w:sz w:val="28"/>
          <w:szCs w:val="28"/>
        </w:rPr>
        <w:t>На основании вышеизложенного, предлагаемый уровень предельных максимальных тарифов на транспортные услуги, оказываемые</w:t>
      </w:r>
      <w:r w:rsidRPr="00D835CC">
        <w:rPr>
          <w:bCs/>
          <w:color w:val="000000"/>
          <w:sz w:val="28"/>
        </w:rPr>
        <w:t xml:space="preserve"> на подъездных железнодорожных путях АО «ЕВРАЗ ЗСМК» по предложению </w:t>
      </w:r>
      <w:proofErr w:type="gramStart"/>
      <w:r w:rsidRPr="00D835CC">
        <w:rPr>
          <w:bCs/>
          <w:color w:val="000000"/>
          <w:sz w:val="28"/>
        </w:rPr>
        <w:t>специалиста</w:t>
      </w:r>
      <w:proofErr w:type="gramEnd"/>
      <w:r w:rsidRPr="00D835CC">
        <w:rPr>
          <w:bCs/>
          <w:color w:val="000000"/>
          <w:sz w:val="28"/>
        </w:rPr>
        <w:t xml:space="preserve"> составил:</w:t>
      </w:r>
    </w:p>
    <w:p w14:paraId="03A8BAE3" w14:textId="77777777" w:rsidR="00D835CC" w:rsidRPr="00D835CC" w:rsidRDefault="00D835CC" w:rsidP="00D835CC">
      <w:pPr>
        <w:ind w:firstLine="720"/>
        <w:jc w:val="both"/>
        <w:rPr>
          <w:bCs/>
          <w:color w:val="000000"/>
          <w:sz w:val="28"/>
        </w:rPr>
      </w:pPr>
      <w:r w:rsidRPr="00D835CC">
        <w:rPr>
          <w:bCs/>
          <w:color w:val="000000"/>
          <w:sz w:val="28"/>
        </w:rPr>
        <w:t xml:space="preserve">- перевозка грузов, подача и уборка вагонов подъездным железнодорожным путям в размере 20,14 рублей за </w:t>
      </w:r>
      <w:proofErr w:type="spellStart"/>
      <w:r w:rsidRPr="00D835CC">
        <w:rPr>
          <w:bCs/>
          <w:color w:val="000000"/>
          <w:sz w:val="28"/>
        </w:rPr>
        <w:t>тоннокилометр</w:t>
      </w:r>
      <w:proofErr w:type="spellEnd"/>
      <w:r w:rsidRPr="00D835CC">
        <w:rPr>
          <w:bCs/>
          <w:color w:val="000000"/>
          <w:sz w:val="28"/>
        </w:rPr>
        <w:t>;</w:t>
      </w:r>
    </w:p>
    <w:p w14:paraId="7B164824" w14:textId="34B38552" w:rsidR="00D835CC" w:rsidRPr="00D835CC" w:rsidRDefault="00D835CC" w:rsidP="00D835CC">
      <w:pPr>
        <w:ind w:firstLine="720"/>
        <w:jc w:val="both"/>
        <w:rPr>
          <w:bCs/>
          <w:color w:val="000000"/>
          <w:sz w:val="28"/>
        </w:rPr>
      </w:pPr>
      <w:r w:rsidRPr="00D835CC">
        <w:rPr>
          <w:bCs/>
          <w:color w:val="000000"/>
          <w:sz w:val="28"/>
        </w:rPr>
        <w:lastRenderedPageBreak/>
        <w:t xml:space="preserve">- маневровая работа локомотива, выполняемая локомотивами АО «ЕВРАЗ ЗСМК» в размере 3782,95 рублей за </w:t>
      </w:r>
      <w:proofErr w:type="spellStart"/>
      <w:r w:rsidRPr="00D835CC">
        <w:rPr>
          <w:bCs/>
          <w:color w:val="000000"/>
          <w:sz w:val="28"/>
        </w:rPr>
        <w:t>локомотиво</w:t>
      </w:r>
      <w:proofErr w:type="spellEnd"/>
      <w:r w:rsidRPr="00D835CC">
        <w:rPr>
          <w:bCs/>
          <w:color w:val="000000"/>
          <w:sz w:val="28"/>
        </w:rPr>
        <w:t>-час;</w:t>
      </w:r>
    </w:p>
    <w:p w14:paraId="20DA7754" w14:textId="77777777" w:rsidR="00D835CC" w:rsidRPr="00D835CC" w:rsidRDefault="00D835CC" w:rsidP="00D835CC">
      <w:pPr>
        <w:ind w:firstLine="720"/>
        <w:jc w:val="both"/>
        <w:rPr>
          <w:bCs/>
          <w:color w:val="000000"/>
          <w:sz w:val="28"/>
        </w:rPr>
      </w:pPr>
      <w:r w:rsidRPr="00D835CC">
        <w:rPr>
          <w:bCs/>
          <w:color w:val="000000"/>
          <w:sz w:val="28"/>
        </w:rPr>
        <w:t xml:space="preserve">- отстой вагонов на железнодорожных путях в размере 84,47 рублей за </w:t>
      </w:r>
      <w:proofErr w:type="spellStart"/>
      <w:r w:rsidRPr="00D835CC">
        <w:rPr>
          <w:bCs/>
          <w:color w:val="000000"/>
          <w:sz w:val="28"/>
        </w:rPr>
        <w:t>вагоно</w:t>
      </w:r>
      <w:proofErr w:type="spellEnd"/>
      <w:r w:rsidRPr="00D835CC">
        <w:rPr>
          <w:bCs/>
          <w:color w:val="000000"/>
          <w:sz w:val="28"/>
        </w:rPr>
        <w:t>-сутки.</w:t>
      </w:r>
    </w:p>
    <w:p w14:paraId="78209ADE" w14:textId="77777777" w:rsidR="00D835CC" w:rsidRPr="00D835CC" w:rsidRDefault="00D835CC" w:rsidP="00D835CC">
      <w:pPr>
        <w:ind w:firstLine="720"/>
        <w:jc w:val="both"/>
        <w:rPr>
          <w:bCs/>
          <w:color w:val="000000"/>
          <w:sz w:val="28"/>
        </w:rPr>
      </w:pPr>
      <w:r w:rsidRPr="00D835CC">
        <w:rPr>
          <w:bCs/>
          <w:color w:val="000000"/>
          <w:sz w:val="28"/>
        </w:rPr>
        <w:t>- пропуск вагонов на железнодорожных путях в размере 975,37 рублей за единицу подвижного состава</w:t>
      </w:r>
    </w:p>
    <w:p w14:paraId="15E2302F" w14:textId="660E5A07" w:rsidR="00D835CC" w:rsidRPr="00D835CC" w:rsidRDefault="00D835CC" w:rsidP="00D835CC">
      <w:pPr>
        <w:ind w:firstLine="720"/>
        <w:jc w:val="both"/>
        <w:rPr>
          <w:bCs/>
          <w:sz w:val="28"/>
        </w:rPr>
      </w:pPr>
      <w:r w:rsidRPr="00D835CC">
        <w:rPr>
          <w:bCs/>
          <w:color w:val="000000"/>
          <w:sz w:val="28"/>
        </w:rPr>
        <w:t xml:space="preserve">- погрузочно-разгрузочные работы в размере 2274,55 </w:t>
      </w:r>
      <w:r w:rsidRPr="00D835CC">
        <w:rPr>
          <w:bCs/>
          <w:sz w:val="28"/>
        </w:rPr>
        <w:t>руб./</w:t>
      </w:r>
      <w:proofErr w:type="spellStart"/>
      <w:r w:rsidRPr="00D835CC">
        <w:rPr>
          <w:bCs/>
          <w:sz w:val="28"/>
        </w:rPr>
        <w:t>крано</w:t>
      </w:r>
      <w:proofErr w:type="spellEnd"/>
      <w:r w:rsidRPr="00D835CC">
        <w:rPr>
          <w:bCs/>
          <w:sz w:val="28"/>
        </w:rPr>
        <w:t>-час.</w:t>
      </w:r>
    </w:p>
    <w:p w14:paraId="215F4687" w14:textId="77777777" w:rsidR="00D835CC" w:rsidRPr="00D835CC" w:rsidRDefault="00D835CC" w:rsidP="00D835CC">
      <w:pPr>
        <w:ind w:firstLine="720"/>
        <w:jc w:val="both"/>
        <w:rPr>
          <w:bCs/>
          <w:color w:val="000000"/>
          <w:sz w:val="28"/>
        </w:rPr>
      </w:pPr>
      <w:r w:rsidRPr="00D835CC">
        <w:rPr>
          <w:bCs/>
          <w:color w:val="000000"/>
          <w:sz w:val="28"/>
        </w:rPr>
        <w:t>Расчет тарифа прилагается (Приложение № 1).</w:t>
      </w:r>
    </w:p>
    <w:p w14:paraId="5F217F82" w14:textId="77777777" w:rsidR="00D835CC" w:rsidRPr="00D835CC" w:rsidRDefault="00D835CC" w:rsidP="00D835CC">
      <w:pPr>
        <w:ind w:firstLine="720"/>
        <w:jc w:val="center"/>
        <w:rPr>
          <w:b/>
          <w:bCs/>
          <w:i/>
          <w:sz w:val="28"/>
          <w:u w:val="single"/>
        </w:rPr>
      </w:pPr>
    </w:p>
    <w:p w14:paraId="23258F98" w14:textId="77777777" w:rsidR="00D835CC" w:rsidRPr="00D835CC" w:rsidRDefault="00D835CC" w:rsidP="00D835CC">
      <w:pPr>
        <w:ind w:firstLine="720"/>
        <w:jc w:val="center"/>
        <w:rPr>
          <w:b/>
          <w:bCs/>
          <w:i/>
          <w:sz w:val="28"/>
          <w:u w:val="single"/>
        </w:rPr>
      </w:pPr>
      <w:r w:rsidRPr="00D835CC">
        <w:rPr>
          <w:b/>
          <w:bCs/>
          <w:i/>
          <w:sz w:val="28"/>
          <w:u w:val="single"/>
        </w:rPr>
        <w:t>Площадка строительного проката</w:t>
      </w:r>
    </w:p>
    <w:p w14:paraId="73028D3D" w14:textId="77777777" w:rsidR="00D835CC" w:rsidRPr="00D835CC" w:rsidRDefault="00D835CC" w:rsidP="00D835CC">
      <w:pPr>
        <w:ind w:firstLine="720"/>
        <w:jc w:val="center"/>
        <w:rPr>
          <w:b/>
          <w:bCs/>
          <w:i/>
          <w:sz w:val="28"/>
          <w:u w:val="single"/>
        </w:rPr>
      </w:pPr>
    </w:p>
    <w:p w14:paraId="43F140E4" w14:textId="77777777" w:rsidR="00D835CC" w:rsidRPr="00D835CC" w:rsidRDefault="00D835CC" w:rsidP="00D835CC">
      <w:pPr>
        <w:ind w:firstLine="720"/>
        <w:jc w:val="both"/>
        <w:rPr>
          <w:bCs/>
          <w:sz w:val="28"/>
        </w:rPr>
      </w:pPr>
      <w:r w:rsidRPr="00D835CC">
        <w:rPr>
          <w:bCs/>
          <w:sz w:val="28"/>
        </w:rPr>
        <w:t xml:space="preserve">Объемы транспортных услуг на период регулирования организация предлагает принять в следующих размерах: </w:t>
      </w:r>
    </w:p>
    <w:p w14:paraId="19533BAE" w14:textId="77777777" w:rsidR="00D835CC" w:rsidRPr="00D835CC" w:rsidRDefault="00D835CC" w:rsidP="00D835CC">
      <w:pPr>
        <w:ind w:firstLine="720"/>
        <w:jc w:val="both"/>
        <w:rPr>
          <w:bCs/>
          <w:sz w:val="28"/>
        </w:rPr>
      </w:pPr>
      <w:r w:rsidRPr="00D835CC">
        <w:rPr>
          <w:bCs/>
          <w:sz w:val="28"/>
        </w:rPr>
        <w:t xml:space="preserve">-  Объемы услуг по перевозке </w:t>
      </w:r>
      <w:proofErr w:type="gramStart"/>
      <w:r w:rsidRPr="00D835CC">
        <w:rPr>
          <w:bCs/>
          <w:sz w:val="28"/>
        </w:rPr>
        <w:t>грузов  в</w:t>
      </w:r>
      <w:proofErr w:type="gramEnd"/>
      <w:r w:rsidRPr="00D835CC">
        <w:rPr>
          <w:bCs/>
          <w:sz w:val="28"/>
        </w:rPr>
        <w:t xml:space="preserve"> размере – 118687,103 тыс. </w:t>
      </w:r>
      <w:proofErr w:type="spellStart"/>
      <w:r w:rsidRPr="00D835CC">
        <w:rPr>
          <w:bCs/>
          <w:sz w:val="28"/>
        </w:rPr>
        <w:t>тн.км</w:t>
      </w:r>
      <w:proofErr w:type="spellEnd"/>
      <w:r w:rsidRPr="00D835CC">
        <w:rPr>
          <w:bCs/>
          <w:sz w:val="28"/>
        </w:rPr>
        <w:t xml:space="preserve">., </w:t>
      </w:r>
    </w:p>
    <w:p w14:paraId="29253550" w14:textId="77777777" w:rsidR="00D835CC" w:rsidRPr="00D835CC" w:rsidRDefault="00D835CC" w:rsidP="00D835CC">
      <w:pPr>
        <w:ind w:firstLine="720"/>
        <w:jc w:val="both"/>
        <w:rPr>
          <w:bCs/>
          <w:sz w:val="28"/>
        </w:rPr>
      </w:pPr>
      <w:r w:rsidRPr="00D835CC">
        <w:rPr>
          <w:bCs/>
          <w:sz w:val="28"/>
        </w:rPr>
        <w:t xml:space="preserve">-  Объемы услуг по работе локомотива в размере - 21895 </w:t>
      </w:r>
      <w:proofErr w:type="spellStart"/>
      <w:r w:rsidRPr="00D835CC">
        <w:rPr>
          <w:bCs/>
          <w:sz w:val="28"/>
        </w:rPr>
        <w:t>локомотиво</w:t>
      </w:r>
      <w:proofErr w:type="spellEnd"/>
      <w:r w:rsidRPr="00D835CC">
        <w:rPr>
          <w:bCs/>
          <w:sz w:val="28"/>
        </w:rPr>
        <w:t xml:space="preserve"> - часов; </w:t>
      </w:r>
    </w:p>
    <w:p w14:paraId="137B1342" w14:textId="77777777" w:rsidR="00D835CC" w:rsidRPr="00D835CC" w:rsidRDefault="00D835CC" w:rsidP="00D835CC">
      <w:pPr>
        <w:ind w:firstLine="720"/>
        <w:jc w:val="both"/>
        <w:rPr>
          <w:bCs/>
          <w:sz w:val="28"/>
        </w:rPr>
      </w:pPr>
      <w:r w:rsidRPr="00D835CC">
        <w:rPr>
          <w:bCs/>
          <w:sz w:val="28"/>
        </w:rPr>
        <w:t xml:space="preserve">- Объемы услуг по погрузочно-разгрузочным работам в размере 62142,5 </w:t>
      </w:r>
      <w:proofErr w:type="spellStart"/>
      <w:r w:rsidRPr="00D835CC">
        <w:rPr>
          <w:bCs/>
          <w:sz w:val="28"/>
        </w:rPr>
        <w:t>крано</w:t>
      </w:r>
      <w:proofErr w:type="spellEnd"/>
      <w:r w:rsidRPr="00D835CC">
        <w:rPr>
          <w:bCs/>
          <w:sz w:val="28"/>
        </w:rPr>
        <w:t>-часов;</w:t>
      </w:r>
    </w:p>
    <w:p w14:paraId="739E929B" w14:textId="77777777" w:rsidR="00D835CC" w:rsidRPr="00D835CC" w:rsidRDefault="00D835CC" w:rsidP="00D835CC">
      <w:pPr>
        <w:ind w:firstLine="720"/>
        <w:jc w:val="both"/>
        <w:rPr>
          <w:sz w:val="28"/>
          <w:szCs w:val="28"/>
        </w:rPr>
      </w:pPr>
      <w:r w:rsidRPr="00D835CC">
        <w:rPr>
          <w:bCs/>
          <w:sz w:val="28"/>
        </w:rPr>
        <w:t xml:space="preserve">- Объемы услуг по эксплуатации железнодорожного пути (отстой вагонов) в размере 203 </w:t>
      </w:r>
      <w:proofErr w:type="spellStart"/>
      <w:r w:rsidRPr="00D835CC">
        <w:rPr>
          <w:bCs/>
          <w:sz w:val="28"/>
        </w:rPr>
        <w:t>вагоно</w:t>
      </w:r>
      <w:proofErr w:type="spellEnd"/>
      <w:r w:rsidRPr="00D835CC">
        <w:rPr>
          <w:bCs/>
          <w:sz w:val="28"/>
        </w:rPr>
        <w:t xml:space="preserve">-суток.  </w:t>
      </w:r>
    </w:p>
    <w:p w14:paraId="256B3707" w14:textId="77777777" w:rsidR="00D835CC" w:rsidRPr="00D835CC" w:rsidRDefault="00D835CC" w:rsidP="00D835CC">
      <w:pPr>
        <w:jc w:val="both"/>
        <w:rPr>
          <w:sz w:val="28"/>
          <w:szCs w:val="28"/>
        </w:rPr>
      </w:pPr>
      <w:r w:rsidRPr="00D835CC">
        <w:rPr>
          <w:sz w:val="28"/>
          <w:szCs w:val="28"/>
        </w:rPr>
        <w:t xml:space="preserve">           - Объемы услуг по эксплуатации железнодорожного пути (пропуск подвижного состава) в размере 65314 единиц подвижного состава.</w:t>
      </w:r>
    </w:p>
    <w:p w14:paraId="1D2ABE9E" w14:textId="77777777" w:rsidR="00D835CC" w:rsidRPr="00D835CC" w:rsidRDefault="00D835CC" w:rsidP="00D835CC">
      <w:pPr>
        <w:ind w:firstLine="851"/>
        <w:jc w:val="both"/>
        <w:rPr>
          <w:sz w:val="28"/>
          <w:szCs w:val="28"/>
        </w:rPr>
      </w:pPr>
      <w:r w:rsidRPr="00D835CC">
        <w:rPr>
          <w:sz w:val="28"/>
          <w:szCs w:val="28"/>
        </w:rPr>
        <w:t xml:space="preserve"> Специалист предлагает принять объемы транспортных услуг в следующих размерах:</w:t>
      </w:r>
    </w:p>
    <w:p w14:paraId="0BDF7A49" w14:textId="77777777" w:rsidR="00D835CC" w:rsidRPr="00D835CC" w:rsidRDefault="00D835CC" w:rsidP="00D835CC">
      <w:pPr>
        <w:ind w:firstLine="720"/>
        <w:jc w:val="both"/>
        <w:rPr>
          <w:bCs/>
          <w:sz w:val="28"/>
        </w:rPr>
      </w:pPr>
      <w:r w:rsidRPr="00D835CC">
        <w:rPr>
          <w:bCs/>
          <w:sz w:val="28"/>
        </w:rPr>
        <w:t xml:space="preserve">-  Объемы услуг по перевозке </w:t>
      </w:r>
      <w:proofErr w:type="gramStart"/>
      <w:r w:rsidRPr="00D835CC">
        <w:rPr>
          <w:bCs/>
          <w:sz w:val="28"/>
        </w:rPr>
        <w:t>грузов  в</w:t>
      </w:r>
      <w:proofErr w:type="gramEnd"/>
      <w:r w:rsidRPr="00D835CC">
        <w:rPr>
          <w:bCs/>
          <w:sz w:val="28"/>
        </w:rPr>
        <w:t xml:space="preserve"> размере – </w:t>
      </w:r>
      <w:r w:rsidRPr="00D835CC">
        <w:rPr>
          <w:b/>
          <w:bCs/>
          <w:sz w:val="28"/>
        </w:rPr>
        <w:t xml:space="preserve">118687,1 тыс. </w:t>
      </w:r>
      <w:proofErr w:type="spellStart"/>
      <w:r w:rsidRPr="00D835CC">
        <w:rPr>
          <w:b/>
          <w:bCs/>
          <w:sz w:val="28"/>
        </w:rPr>
        <w:t>тн.км</w:t>
      </w:r>
      <w:proofErr w:type="spellEnd"/>
      <w:r w:rsidRPr="00D835CC">
        <w:rPr>
          <w:bCs/>
          <w:sz w:val="28"/>
        </w:rPr>
        <w:t xml:space="preserve">., в том числе: для сторонних потребителей услуг – 12787,2 тыс. </w:t>
      </w:r>
      <w:proofErr w:type="spellStart"/>
      <w:r w:rsidRPr="00D835CC">
        <w:rPr>
          <w:bCs/>
          <w:sz w:val="28"/>
        </w:rPr>
        <w:t>тн.км</w:t>
      </w:r>
      <w:proofErr w:type="spellEnd"/>
      <w:r w:rsidRPr="00D835CC">
        <w:rPr>
          <w:bCs/>
          <w:sz w:val="28"/>
        </w:rPr>
        <w:t xml:space="preserve"> согласно представленным протоколам согласования объемов с потребителями и для собственных нужд в размере – 105899,9 тыс. </w:t>
      </w:r>
      <w:proofErr w:type="spellStart"/>
      <w:r w:rsidRPr="00D835CC">
        <w:rPr>
          <w:bCs/>
          <w:sz w:val="28"/>
        </w:rPr>
        <w:t>тн.км</w:t>
      </w:r>
      <w:proofErr w:type="spellEnd"/>
      <w:r w:rsidRPr="00D835CC">
        <w:rPr>
          <w:bCs/>
          <w:sz w:val="28"/>
        </w:rPr>
        <w:t xml:space="preserve"> по предложению организации. Предоставлена справка об объемах за 2019-2021 год;</w:t>
      </w:r>
    </w:p>
    <w:p w14:paraId="1762EF8E" w14:textId="77777777" w:rsidR="00D835CC" w:rsidRPr="00D835CC" w:rsidRDefault="00D835CC" w:rsidP="00D835CC">
      <w:pPr>
        <w:ind w:firstLine="720"/>
        <w:jc w:val="both"/>
        <w:rPr>
          <w:bCs/>
          <w:sz w:val="28"/>
        </w:rPr>
      </w:pPr>
      <w:r w:rsidRPr="00D835CC">
        <w:rPr>
          <w:bCs/>
          <w:sz w:val="28"/>
        </w:rPr>
        <w:t xml:space="preserve">-  Объемы услуг по работе локомотива в размере - 21895 </w:t>
      </w:r>
      <w:proofErr w:type="spellStart"/>
      <w:r w:rsidRPr="00D835CC">
        <w:rPr>
          <w:bCs/>
          <w:sz w:val="28"/>
        </w:rPr>
        <w:t>локомотиво</w:t>
      </w:r>
      <w:proofErr w:type="spellEnd"/>
      <w:r w:rsidRPr="00D835CC">
        <w:rPr>
          <w:bCs/>
          <w:sz w:val="28"/>
        </w:rPr>
        <w:t xml:space="preserve"> – часов в том числе: для сторонних потребителей услуг – 579 </w:t>
      </w:r>
      <w:proofErr w:type="spellStart"/>
      <w:r w:rsidRPr="00D835CC">
        <w:rPr>
          <w:bCs/>
          <w:sz w:val="28"/>
        </w:rPr>
        <w:t>локомотиво</w:t>
      </w:r>
      <w:proofErr w:type="spellEnd"/>
      <w:r w:rsidRPr="00D835CC">
        <w:rPr>
          <w:bCs/>
          <w:sz w:val="28"/>
        </w:rPr>
        <w:t xml:space="preserve">-часов согласно представленным протоколам согласования объемов с потребителями и для собственных нужд в размере – 21316 </w:t>
      </w:r>
      <w:proofErr w:type="spellStart"/>
      <w:r w:rsidRPr="00D835CC">
        <w:rPr>
          <w:bCs/>
          <w:sz w:val="28"/>
        </w:rPr>
        <w:t>локомотиво</w:t>
      </w:r>
      <w:proofErr w:type="spellEnd"/>
      <w:r w:rsidRPr="00D835CC">
        <w:rPr>
          <w:bCs/>
          <w:sz w:val="28"/>
        </w:rPr>
        <w:t>-часов по предложению организации. Предоставлена справка об объемах за 2019-2021 год;</w:t>
      </w:r>
    </w:p>
    <w:p w14:paraId="498CD46E" w14:textId="77777777" w:rsidR="00D835CC" w:rsidRPr="00D835CC" w:rsidRDefault="00D835CC" w:rsidP="00D835CC">
      <w:pPr>
        <w:ind w:firstLine="720"/>
        <w:jc w:val="both"/>
        <w:rPr>
          <w:bCs/>
          <w:sz w:val="28"/>
        </w:rPr>
      </w:pPr>
      <w:r w:rsidRPr="00D835CC">
        <w:rPr>
          <w:bCs/>
          <w:sz w:val="28"/>
        </w:rPr>
        <w:t xml:space="preserve"> - Объемы услуг по погрузочно-разгрузочным работам в размере 62142,5 </w:t>
      </w:r>
      <w:proofErr w:type="spellStart"/>
      <w:r w:rsidRPr="00D835CC">
        <w:rPr>
          <w:bCs/>
          <w:sz w:val="28"/>
        </w:rPr>
        <w:t>крано</w:t>
      </w:r>
      <w:proofErr w:type="spellEnd"/>
      <w:r w:rsidRPr="00D835CC">
        <w:rPr>
          <w:bCs/>
          <w:sz w:val="28"/>
        </w:rPr>
        <w:t xml:space="preserve">-часов, в том числе для сторонних потребителей услуг - 50 </w:t>
      </w:r>
      <w:proofErr w:type="spellStart"/>
      <w:r w:rsidRPr="00D835CC">
        <w:rPr>
          <w:bCs/>
          <w:sz w:val="28"/>
        </w:rPr>
        <w:t>крано</w:t>
      </w:r>
      <w:proofErr w:type="spellEnd"/>
      <w:r w:rsidRPr="00D835CC">
        <w:rPr>
          <w:bCs/>
          <w:sz w:val="28"/>
        </w:rPr>
        <w:t xml:space="preserve">-часов по представленным протоколам согласования объемов услуг и для собственных нужд в размере – 62092,5 </w:t>
      </w:r>
      <w:proofErr w:type="spellStart"/>
      <w:r w:rsidRPr="00D835CC">
        <w:rPr>
          <w:bCs/>
          <w:sz w:val="28"/>
        </w:rPr>
        <w:t>крано</w:t>
      </w:r>
      <w:proofErr w:type="spellEnd"/>
      <w:r w:rsidRPr="00D835CC">
        <w:rPr>
          <w:bCs/>
          <w:sz w:val="28"/>
        </w:rPr>
        <w:t>-часов по предложению организации;</w:t>
      </w:r>
    </w:p>
    <w:p w14:paraId="3ABE627E" w14:textId="77777777" w:rsidR="00D835CC" w:rsidRPr="00D835CC" w:rsidRDefault="00D835CC" w:rsidP="00D835CC">
      <w:pPr>
        <w:ind w:firstLine="720"/>
        <w:jc w:val="both"/>
        <w:rPr>
          <w:sz w:val="28"/>
          <w:szCs w:val="28"/>
        </w:rPr>
      </w:pPr>
      <w:r w:rsidRPr="00D835CC">
        <w:rPr>
          <w:bCs/>
          <w:sz w:val="28"/>
        </w:rPr>
        <w:t xml:space="preserve">- Объемы услуг по эксплуатации железнодорожного пути (отстой вагонов) в размере 203 </w:t>
      </w:r>
      <w:proofErr w:type="spellStart"/>
      <w:r w:rsidRPr="00D835CC">
        <w:rPr>
          <w:bCs/>
          <w:sz w:val="28"/>
        </w:rPr>
        <w:t>вагоно</w:t>
      </w:r>
      <w:proofErr w:type="spellEnd"/>
      <w:r w:rsidRPr="00D835CC">
        <w:rPr>
          <w:bCs/>
          <w:sz w:val="28"/>
        </w:rPr>
        <w:t xml:space="preserve">-суток по предложению организации. Объемы услуг, оказываемые сторонним организациям за отчетный период подтверждены ведомостью реализации услуг (Т2 стр. 242); </w:t>
      </w:r>
    </w:p>
    <w:p w14:paraId="34D55025" w14:textId="77777777" w:rsidR="00D835CC" w:rsidRPr="00D835CC" w:rsidRDefault="00D835CC" w:rsidP="00D835CC">
      <w:pPr>
        <w:jc w:val="both"/>
        <w:rPr>
          <w:sz w:val="28"/>
          <w:szCs w:val="28"/>
        </w:rPr>
      </w:pPr>
      <w:r w:rsidRPr="00D835CC">
        <w:rPr>
          <w:sz w:val="28"/>
          <w:szCs w:val="28"/>
        </w:rPr>
        <w:t xml:space="preserve">           - Объемы услуг по эксплуатации железнодорожного пути (пропуск подвижного состава) в размере 65314 единиц подвижного состава согласно представленным объемам согласования услуг с потребителями.</w:t>
      </w:r>
      <w:r w:rsidRPr="00D835CC">
        <w:t xml:space="preserve"> О</w:t>
      </w:r>
      <w:r w:rsidRPr="00D835CC">
        <w:rPr>
          <w:sz w:val="28"/>
          <w:szCs w:val="28"/>
        </w:rPr>
        <w:t>бъемы услуг, оказываемые сторонним организациям за отчетный период подтверждены ведомостью реализации услуг (Т2 стр. 242).</w:t>
      </w:r>
    </w:p>
    <w:p w14:paraId="76706325" w14:textId="77777777" w:rsidR="00D835CC" w:rsidRPr="00D835CC" w:rsidRDefault="00D835CC" w:rsidP="00D835CC">
      <w:pPr>
        <w:ind w:firstLine="720"/>
        <w:jc w:val="both"/>
        <w:rPr>
          <w:sz w:val="28"/>
          <w:szCs w:val="28"/>
        </w:rPr>
      </w:pPr>
      <w:r w:rsidRPr="00D835CC">
        <w:rPr>
          <w:sz w:val="28"/>
          <w:szCs w:val="28"/>
        </w:rPr>
        <w:lastRenderedPageBreak/>
        <w:t xml:space="preserve">Величина экономически обоснованных расходов на регулируемый </w:t>
      </w:r>
      <w:proofErr w:type="gramStart"/>
      <w:r w:rsidRPr="00D835CC">
        <w:rPr>
          <w:sz w:val="28"/>
          <w:szCs w:val="28"/>
        </w:rPr>
        <w:t>период  по</w:t>
      </w:r>
      <w:proofErr w:type="gramEnd"/>
      <w:r w:rsidRPr="00D835CC">
        <w:rPr>
          <w:sz w:val="28"/>
          <w:szCs w:val="28"/>
        </w:rPr>
        <w:t xml:space="preserve"> предложению организации составит 2995744,1 тыс. руб.</w:t>
      </w:r>
    </w:p>
    <w:p w14:paraId="50987C20" w14:textId="77777777" w:rsidR="00D835CC" w:rsidRPr="00D835CC" w:rsidRDefault="00D835CC" w:rsidP="00D835CC">
      <w:pPr>
        <w:ind w:firstLine="720"/>
        <w:jc w:val="both"/>
        <w:rPr>
          <w:sz w:val="28"/>
          <w:szCs w:val="28"/>
        </w:rPr>
      </w:pPr>
      <w:r w:rsidRPr="00D835CC">
        <w:rPr>
          <w:sz w:val="28"/>
          <w:szCs w:val="28"/>
        </w:rPr>
        <w:t xml:space="preserve">Проанализировав представленную АО «ЕВРАЗ ЗСМК» бухгалтерскую отчетность за 2021 год, </w:t>
      </w:r>
      <w:proofErr w:type="spellStart"/>
      <w:r w:rsidRPr="00D835CC">
        <w:rPr>
          <w:sz w:val="28"/>
          <w:szCs w:val="28"/>
        </w:rPr>
        <w:t>оборотно</w:t>
      </w:r>
      <w:proofErr w:type="spellEnd"/>
      <w:r w:rsidRPr="00D835CC">
        <w:rPr>
          <w:sz w:val="28"/>
          <w:szCs w:val="28"/>
        </w:rPr>
        <w:t>-сальдовые ведомости по МВЗ за 2021 год, статистическую отчетность, учетную политику организации, порядок распределения затрат, выявлен факт отсутствия ведения АО «ЕВРАЗ ЗСМК» раздельного учета доходов и расходов по регулируемым и нерегулируемым видам деятельности.</w:t>
      </w:r>
    </w:p>
    <w:p w14:paraId="04DEB0DE" w14:textId="77777777" w:rsidR="00D835CC" w:rsidRPr="00D835CC" w:rsidRDefault="00D835CC" w:rsidP="00D835CC">
      <w:pPr>
        <w:ind w:firstLine="720"/>
        <w:jc w:val="both"/>
        <w:rPr>
          <w:sz w:val="28"/>
          <w:szCs w:val="28"/>
        </w:rPr>
      </w:pPr>
      <w:r w:rsidRPr="00D835CC">
        <w:rPr>
          <w:sz w:val="28"/>
          <w:szCs w:val="28"/>
        </w:rPr>
        <w:t>При проведении анализа экономической обоснованности представленных для расчёта тарифов АО «ЕВРАЗ ЗСМК»</w:t>
      </w:r>
      <w:r w:rsidRPr="00D835CC">
        <w:rPr>
          <w:iCs/>
          <w:color w:val="000000"/>
          <w:sz w:val="28"/>
          <w:szCs w:val="28"/>
          <w:lang w:val="x-none" w:eastAsia="x-none"/>
        </w:rPr>
        <w:t xml:space="preserve"> </w:t>
      </w:r>
      <w:r w:rsidRPr="00D835CC">
        <w:rPr>
          <w:sz w:val="28"/>
          <w:szCs w:val="28"/>
        </w:rPr>
        <w:t>материалов, считаем экономически обоснованными расходы по статьям затрат на следующем уровне:</w:t>
      </w:r>
    </w:p>
    <w:p w14:paraId="6E33F4EF" w14:textId="77777777" w:rsidR="00D835CC" w:rsidRPr="00D835CC" w:rsidRDefault="00D835CC" w:rsidP="00D835CC">
      <w:pPr>
        <w:ind w:firstLine="720"/>
        <w:jc w:val="both"/>
        <w:rPr>
          <w:sz w:val="28"/>
          <w:szCs w:val="28"/>
        </w:rPr>
      </w:pPr>
      <w:r w:rsidRPr="00D835CC">
        <w:rPr>
          <w:sz w:val="28"/>
          <w:szCs w:val="28"/>
        </w:rPr>
        <w:t>Прямые расходы специалист предлагает принять в размере –                        1263613,1 тыс. рублей.</w:t>
      </w:r>
    </w:p>
    <w:p w14:paraId="5A486F2E" w14:textId="77777777" w:rsidR="00D835CC" w:rsidRPr="00D835CC" w:rsidRDefault="00D835CC" w:rsidP="00D835CC">
      <w:pPr>
        <w:ind w:firstLine="720"/>
        <w:jc w:val="both"/>
        <w:rPr>
          <w:sz w:val="28"/>
          <w:szCs w:val="28"/>
        </w:rPr>
      </w:pPr>
      <w:r w:rsidRPr="00D835CC">
        <w:rPr>
          <w:sz w:val="28"/>
          <w:szCs w:val="28"/>
        </w:rPr>
        <w:t>1. Расходы на оплату труда предлагаются организацией в размере 740050 тыс. руб.</w:t>
      </w:r>
    </w:p>
    <w:p w14:paraId="27DE2961" w14:textId="77777777" w:rsidR="00D835CC" w:rsidRPr="00D835CC" w:rsidRDefault="00D835CC" w:rsidP="00D835CC">
      <w:pPr>
        <w:ind w:firstLine="851"/>
        <w:jc w:val="both"/>
        <w:rPr>
          <w:sz w:val="28"/>
          <w:szCs w:val="28"/>
          <w:lang w:eastAsia="x-none"/>
        </w:rPr>
      </w:pPr>
      <w:r w:rsidRPr="00D835CC">
        <w:rPr>
          <w:sz w:val="28"/>
          <w:szCs w:val="28"/>
          <w:lang w:eastAsia="en-US"/>
        </w:rPr>
        <w:t xml:space="preserve">Организацией предоставлены расчеты по ФОТ за отчетный период 2021 года и на период регулирования (Т1 стр. 201), штатные расписания за 2021 год и на период регулирования, </w:t>
      </w:r>
      <w:proofErr w:type="spellStart"/>
      <w:r w:rsidRPr="00D835CC">
        <w:rPr>
          <w:sz w:val="28"/>
          <w:szCs w:val="28"/>
          <w:lang w:eastAsia="en-US"/>
        </w:rPr>
        <w:t>оборотно</w:t>
      </w:r>
      <w:proofErr w:type="spellEnd"/>
      <w:r w:rsidRPr="00D835CC">
        <w:rPr>
          <w:sz w:val="28"/>
          <w:szCs w:val="28"/>
          <w:lang w:eastAsia="en-US"/>
        </w:rPr>
        <w:t xml:space="preserve">-сальдовые ведомости по МВЗ за 2021 год, </w:t>
      </w:r>
      <w:r w:rsidRPr="00D835CC">
        <w:rPr>
          <w:sz w:val="28"/>
          <w:szCs w:val="28"/>
          <w:lang w:val="x-none" w:eastAsia="x-none"/>
        </w:rPr>
        <w:t>расчетные таблицы «Расходы на оплату труда за отчетный и расчетный периоды регулирования</w:t>
      </w:r>
      <w:r w:rsidRPr="00D835CC">
        <w:rPr>
          <w:sz w:val="28"/>
          <w:szCs w:val="28"/>
          <w:lang w:eastAsia="x-none"/>
        </w:rPr>
        <w:t>»</w:t>
      </w:r>
      <w:r w:rsidRPr="00D835CC">
        <w:rPr>
          <w:sz w:val="28"/>
          <w:szCs w:val="28"/>
          <w:lang w:eastAsia="en-US"/>
        </w:rPr>
        <w:t xml:space="preserve">, фактические калькуляции за отчетный период и плановые калькуляции на период регулирования, </w:t>
      </w:r>
      <w:r w:rsidRPr="00D835CC">
        <w:rPr>
          <w:sz w:val="28"/>
          <w:szCs w:val="28"/>
          <w:lang w:val="x-none" w:eastAsia="x-none"/>
        </w:rPr>
        <w:t xml:space="preserve">статистическая форма </w:t>
      </w:r>
      <w:r w:rsidRPr="00D835CC">
        <w:rPr>
          <w:sz w:val="28"/>
          <w:szCs w:val="28"/>
          <w:lang w:eastAsia="x-none"/>
        </w:rPr>
        <w:t xml:space="preserve"> </w:t>
      </w:r>
      <w:r w:rsidRPr="00D835CC">
        <w:rPr>
          <w:sz w:val="28"/>
          <w:szCs w:val="28"/>
          <w:lang w:val="x-none" w:eastAsia="x-none"/>
        </w:rPr>
        <w:t>№ П-4</w:t>
      </w:r>
      <w:r w:rsidRPr="00D835CC">
        <w:rPr>
          <w:sz w:val="28"/>
          <w:szCs w:val="28"/>
          <w:lang w:eastAsia="x-none"/>
        </w:rPr>
        <w:t>, форма 4-ФСС.</w:t>
      </w:r>
    </w:p>
    <w:p w14:paraId="10E636C6" w14:textId="77777777" w:rsidR="00D835CC" w:rsidRPr="00D835CC" w:rsidRDefault="00D835CC" w:rsidP="00D835CC">
      <w:pPr>
        <w:ind w:firstLine="851"/>
        <w:jc w:val="both"/>
        <w:rPr>
          <w:sz w:val="28"/>
          <w:szCs w:val="28"/>
          <w:lang w:eastAsia="en-US"/>
        </w:rPr>
      </w:pPr>
      <w:r w:rsidRPr="00D835CC">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D835CC">
        <w:rPr>
          <w:sz w:val="28"/>
          <w:szCs w:val="28"/>
          <w:lang w:eastAsia="x-none"/>
        </w:rPr>
        <w:t xml:space="preserve">в соответствии с пунктом </w:t>
      </w:r>
      <w:r w:rsidRPr="00D835CC">
        <w:rPr>
          <w:sz w:val="28"/>
          <w:szCs w:val="28"/>
          <w:lang w:val="x-none" w:eastAsia="x-none"/>
        </w:rPr>
        <w:t xml:space="preserve">4.3 Методических рекомендаций  </w:t>
      </w:r>
      <w:r w:rsidRPr="00D835CC">
        <w:rPr>
          <w:sz w:val="28"/>
          <w:szCs w:val="28"/>
          <w:lang w:eastAsia="en-US"/>
        </w:rPr>
        <w:t>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6ACFF6CF" w14:textId="77777777" w:rsidR="00D835CC" w:rsidRPr="00D835CC" w:rsidRDefault="00D835CC" w:rsidP="00D835CC">
      <w:pPr>
        <w:ind w:firstLine="851"/>
        <w:jc w:val="both"/>
        <w:rPr>
          <w:sz w:val="28"/>
          <w:szCs w:val="28"/>
          <w:lang w:val="x-none" w:eastAsia="x-none"/>
        </w:rPr>
      </w:pPr>
      <w:r w:rsidRPr="00D835CC">
        <w:rPr>
          <w:sz w:val="28"/>
          <w:szCs w:val="28"/>
          <w:lang w:eastAsia="en-US"/>
        </w:rPr>
        <w:t xml:space="preserve">Согласно п. 4.3. Методики </w:t>
      </w:r>
      <w:proofErr w:type="spellStart"/>
      <w:r w:rsidRPr="00D835CC">
        <w:rPr>
          <w:sz w:val="28"/>
          <w:szCs w:val="28"/>
          <w:lang w:eastAsia="en-US"/>
        </w:rPr>
        <w:t>ч</w:t>
      </w:r>
      <w:r w:rsidRPr="00D835CC">
        <w:rPr>
          <w:sz w:val="28"/>
          <w:szCs w:val="28"/>
          <w:lang w:eastAsia="x-none"/>
        </w:rPr>
        <w:t>и</w:t>
      </w:r>
      <w:r w:rsidRPr="00D835CC">
        <w:rPr>
          <w:sz w:val="28"/>
          <w:szCs w:val="28"/>
          <w:lang w:val="x-none" w:eastAsia="x-none"/>
        </w:rPr>
        <w:t>сленность</w:t>
      </w:r>
      <w:proofErr w:type="spellEnd"/>
      <w:r w:rsidRPr="00D835CC">
        <w:rPr>
          <w:sz w:val="28"/>
          <w:szCs w:val="28"/>
          <w:lang w:val="x-none" w:eastAsia="x-none"/>
        </w:rPr>
        <w:t xml:space="preserve">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w:t>
      </w:r>
    </w:p>
    <w:p w14:paraId="473C5BD5" w14:textId="77777777" w:rsidR="00D835CC" w:rsidRPr="00D835CC" w:rsidRDefault="00D835CC" w:rsidP="00D835CC">
      <w:pPr>
        <w:ind w:firstLine="567"/>
        <w:jc w:val="both"/>
        <w:rPr>
          <w:sz w:val="28"/>
          <w:szCs w:val="28"/>
          <w:lang w:eastAsia="x-none"/>
        </w:rPr>
      </w:pPr>
      <w:r w:rsidRPr="00D835CC">
        <w:rPr>
          <w:sz w:val="28"/>
          <w:szCs w:val="28"/>
          <w:lang w:eastAsia="x-none"/>
        </w:rPr>
        <w:t xml:space="preserve">Организация предлагает включить в расчет </w:t>
      </w:r>
      <w:proofErr w:type="gramStart"/>
      <w:r w:rsidRPr="00D835CC">
        <w:rPr>
          <w:sz w:val="28"/>
          <w:szCs w:val="28"/>
          <w:lang w:eastAsia="x-none"/>
        </w:rPr>
        <w:t>тарифа  численность</w:t>
      </w:r>
      <w:proofErr w:type="gramEnd"/>
      <w:r w:rsidRPr="00D835CC">
        <w:rPr>
          <w:sz w:val="28"/>
          <w:szCs w:val="28"/>
          <w:lang w:eastAsia="x-none"/>
        </w:rPr>
        <w:t xml:space="preserve"> в составе 1004 единицы.</w:t>
      </w:r>
    </w:p>
    <w:p w14:paraId="719BE54D" w14:textId="77777777" w:rsidR="00D835CC" w:rsidRPr="00D835CC" w:rsidRDefault="00D835CC" w:rsidP="00D835CC">
      <w:pPr>
        <w:ind w:firstLine="567"/>
        <w:jc w:val="both"/>
        <w:rPr>
          <w:sz w:val="28"/>
          <w:szCs w:val="28"/>
          <w:lang w:eastAsia="en-US"/>
        </w:rPr>
      </w:pPr>
      <w:r w:rsidRPr="00D835CC">
        <w:rPr>
          <w:sz w:val="28"/>
          <w:szCs w:val="28"/>
          <w:lang w:eastAsia="en-US"/>
        </w:rPr>
        <w:t xml:space="preserve"> Специалист предлагает численность принять по факту 2021, за исключением численности работников, которые не относятся на регулируемую деятельность, а именно 5-ти должностей операторов множительной техники, бригадира хозяйственных работ.</w:t>
      </w:r>
    </w:p>
    <w:p w14:paraId="04B89C89" w14:textId="77777777" w:rsidR="00D835CC" w:rsidRPr="00D835CC" w:rsidRDefault="00D835CC" w:rsidP="00D835CC">
      <w:pPr>
        <w:ind w:firstLine="567"/>
        <w:jc w:val="both"/>
        <w:rPr>
          <w:sz w:val="28"/>
          <w:szCs w:val="28"/>
          <w:lang w:eastAsia="en-US"/>
        </w:rPr>
      </w:pPr>
      <w:r w:rsidRPr="00D835CC">
        <w:rPr>
          <w:sz w:val="28"/>
          <w:szCs w:val="28"/>
          <w:lang w:eastAsia="en-US"/>
        </w:rPr>
        <w:t>Обоснований для включения в расчет дополнительной численности по предложению организации не представлено.</w:t>
      </w:r>
    </w:p>
    <w:p w14:paraId="3959D410" w14:textId="77777777" w:rsidR="00D835CC" w:rsidRPr="00D835CC" w:rsidRDefault="00D835CC" w:rsidP="00D835CC">
      <w:pPr>
        <w:ind w:firstLine="567"/>
        <w:jc w:val="both"/>
        <w:rPr>
          <w:sz w:val="28"/>
          <w:szCs w:val="28"/>
          <w:lang w:eastAsia="en-US"/>
        </w:rPr>
      </w:pPr>
      <w:r w:rsidRPr="00D835CC">
        <w:rPr>
          <w:sz w:val="28"/>
          <w:szCs w:val="28"/>
          <w:lang w:eastAsia="en-US"/>
        </w:rPr>
        <w:t xml:space="preserve"> Предлагаемая специалистом численность на период регулирования составит 979 единиц.</w:t>
      </w:r>
    </w:p>
    <w:p w14:paraId="46294EAA" w14:textId="397312C3" w:rsidR="00D835CC" w:rsidRPr="00D835CC" w:rsidRDefault="00D835CC" w:rsidP="00D835CC">
      <w:pPr>
        <w:ind w:firstLine="567"/>
        <w:jc w:val="both"/>
        <w:rPr>
          <w:sz w:val="28"/>
          <w:szCs w:val="28"/>
          <w:lang w:eastAsia="en-US"/>
        </w:rPr>
      </w:pPr>
      <w:r w:rsidRPr="00D835CC">
        <w:rPr>
          <w:sz w:val="28"/>
          <w:szCs w:val="28"/>
          <w:lang w:eastAsia="en-US"/>
        </w:rPr>
        <w:lastRenderedPageBreak/>
        <w:t xml:space="preserve">Организация предлагает среднемесячную заработную плату в </w:t>
      </w:r>
      <w:proofErr w:type="gramStart"/>
      <w:r w:rsidRPr="00D835CC">
        <w:rPr>
          <w:sz w:val="28"/>
          <w:szCs w:val="28"/>
          <w:lang w:eastAsia="en-US"/>
        </w:rPr>
        <w:t>размере  –</w:t>
      </w:r>
      <w:proofErr w:type="gramEnd"/>
      <w:r w:rsidRPr="00D835CC">
        <w:rPr>
          <w:sz w:val="28"/>
          <w:szCs w:val="28"/>
          <w:lang w:eastAsia="en-US"/>
        </w:rPr>
        <w:t xml:space="preserve"> 61425 тыс. руб.</w:t>
      </w:r>
    </w:p>
    <w:p w14:paraId="39BBBC54" w14:textId="77777777" w:rsidR="00D835CC" w:rsidRPr="00D835CC" w:rsidRDefault="00D835CC" w:rsidP="00D835CC">
      <w:pPr>
        <w:ind w:firstLine="567"/>
        <w:jc w:val="both"/>
        <w:rPr>
          <w:sz w:val="28"/>
          <w:szCs w:val="28"/>
        </w:rPr>
      </w:pPr>
      <w:r w:rsidRPr="00D835CC">
        <w:rPr>
          <w:sz w:val="28"/>
          <w:szCs w:val="28"/>
        </w:rPr>
        <w:t xml:space="preserve">Следует отметить, что фактическая заработная плата на предприятии превышает плановый размер на 2022 год. В связи с этим, </w:t>
      </w:r>
      <w:proofErr w:type="gramStart"/>
      <w:r w:rsidRPr="00D835CC">
        <w:rPr>
          <w:sz w:val="28"/>
          <w:szCs w:val="28"/>
        </w:rPr>
        <w:t>среднемесячную  заработную</w:t>
      </w:r>
      <w:proofErr w:type="gramEnd"/>
      <w:r w:rsidRPr="00D835CC">
        <w:rPr>
          <w:sz w:val="28"/>
          <w:szCs w:val="28"/>
        </w:rPr>
        <w:t xml:space="preserve"> плату специалист предлагает принять  по плану 2022 года с учетом индекса Минэкономразвития России 104,3% на  2022 год размер, которой составит 50459 рублей.</w:t>
      </w:r>
      <w:r w:rsidRPr="00D835CC">
        <w:t xml:space="preserve"> </w:t>
      </w:r>
      <w:r w:rsidRPr="00D835CC">
        <w:rPr>
          <w:sz w:val="28"/>
          <w:szCs w:val="28"/>
        </w:rPr>
        <w:t xml:space="preserve"> Предлагаемое организацией наращивание заработной платы выше темпов роста </w:t>
      </w:r>
      <w:proofErr w:type="gramStart"/>
      <w:r w:rsidRPr="00D835CC">
        <w:rPr>
          <w:sz w:val="28"/>
          <w:szCs w:val="28"/>
        </w:rPr>
        <w:t>инфляции  экономически</w:t>
      </w:r>
      <w:proofErr w:type="gramEnd"/>
      <w:r w:rsidRPr="00D835CC">
        <w:rPr>
          <w:sz w:val="28"/>
          <w:szCs w:val="28"/>
        </w:rPr>
        <w:t xml:space="preserve"> необоснованно. </w:t>
      </w:r>
    </w:p>
    <w:p w14:paraId="7234C3EB" w14:textId="77777777" w:rsidR="00D835CC" w:rsidRPr="00D835CC" w:rsidRDefault="00D835CC" w:rsidP="00D835CC">
      <w:pPr>
        <w:ind w:firstLine="720"/>
        <w:jc w:val="both"/>
        <w:rPr>
          <w:sz w:val="28"/>
          <w:szCs w:val="28"/>
        </w:rPr>
      </w:pPr>
      <w:r w:rsidRPr="00D835CC">
        <w:rPr>
          <w:sz w:val="28"/>
          <w:szCs w:val="28"/>
        </w:rPr>
        <w:t xml:space="preserve">Расходы по </w:t>
      </w:r>
      <w:proofErr w:type="gramStart"/>
      <w:r w:rsidRPr="00D835CC">
        <w:rPr>
          <w:sz w:val="28"/>
          <w:szCs w:val="28"/>
        </w:rPr>
        <w:t>ФОТ  специалист</w:t>
      </w:r>
      <w:proofErr w:type="gramEnd"/>
      <w:r w:rsidRPr="00D835CC">
        <w:rPr>
          <w:sz w:val="28"/>
          <w:szCs w:val="28"/>
        </w:rPr>
        <w:t xml:space="preserve"> предлагает принять на период регулирования в размере 592792 </w:t>
      </w:r>
      <w:proofErr w:type="spellStart"/>
      <w:r w:rsidRPr="00D835CC">
        <w:rPr>
          <w:sz w:val="28"/>
          <w:szCs w:val="28"/>
        </w:rPr>
        <w:t>тыс.руб</w:t>
      </w:r>
      <w:proofErr w:type="spellEnd"/>
      <w:r w:rsidRPr="00D835CC">
        <w:rPr>
          <w:sz w:val="28"/>
          <w:szCs w:val="28"/>
        </w:rPr>
        <w:t xml:space="preserve">.  с учетом принятой численности и среднемесячной заработной платы. </w:t>
      </w:r>
    </w:p>
    <w:p w14:paraId="6D4D13AB" w14:textId="77777777" w:rsidR="00D835CC" w:rsidRPr="00D835CC" w:rsidRDefault="00D835CC" w:rsidP="00D835CC">
      <w:pPr>
        <w:ind w:firstLine="709"/>
        <w:jc w:val="both"/>
        <w:rPr>
          <w:color w:val="FF0000"/>
          <w:sz w:val="28"/>
          <w:szCs w:val="28"/>
        </w:rPr>
      </w:pPr>
      <w:r w:rsidRPr="00D835CC">
        <w:rPr>
          <w:sz w:val="28"/>
          <w:szCs w:val="28"/>
        </w:rPr>
        <w:t>2</w:t>
      </w:r>
      <w:r w:rsidRPr="00D835CC">
        <w:rPr>
          <w:color w:val="FF0000"/>
          <w:sz w:val="28"/>
          <w:szCs w:val="28"/>
        </w:rPr>
        <w:t xml:space="preserve">. </w:t>
      </w:r>
      <w:r w:rsidRPr="00D835CC">
        <w:rPr>
          <w:sz w:val="28"/>
          <w:szCs w:val="28"/>
        </w:rPr>
        <w:t xml:space="preserve">Расходы на налоги и сборы АО «ЕВРАЗ ЗСМК» предлагает принять в размере 245919 тыс. руб. </w:t>
      </w:r>
    </w:p>
    <w:p w14:paraId="40F8665B" w14:textId="77777777" w:rsidR="00D835CC" w:rsidRPr="00D835CC" w:rsidRDefault="00D835CC" w:rsidP="00D835CC">
      <w:pPr>
        <w:ind w:firstLine="851"/>
        <w:jc w:val="both"/>
        <w:rPr>
          <w:sz w:val="28"/>
          <w:szCs w:val="28"/>
        </w:rPr>
      </w:pPr>
      <w:r w:rsidRPr="00D835CC">
        <w:rPr>
          <w:sz w:val="28"/>
          <w:szCs w:val="28"/>
        </w:rPr>
        <w:t xml:space="preserve">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w:t>
      </w:r>
      <w:proofErr w:type="gramStart"/>
      <w:r w:rsidRPr="00D835CC">
        <w:rPr>
          <w:sz w:val="28"/>
          <w:szCs w:val="28"/>
        </w:rPr>
        <w:t>форма  4</w:t>
      </w:r>
      <w:proofErr w:type="gramEnd"/>
      <w:r w:rsidRPr="00D835CC">
        <w:rPr>
          <w:sz w:val="28"/>
          <w:szCs w:val="28"/>
        </w:rPr>
        <w:t>-ФСС.</w:t>
      </w:r>
    </w:p>
    <w:p w14:paraId="147B85CE" w14:textId="77777777" w:rsidR="00D835CC" w:rsidRPr="00D835CC" w:rsidRDefault="00D835CC" w:rsidP="00D835CC">
      <w:pPr>
        <w:ind w:firstLine="851"/>
        <w:jc w:val="both"/>
      </w:pPr>
      <w:r w:rsidRPr="00D835CC">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61C8F405" w14:textId="77777777" w:rsidR="00D835CC" w:rsidRPr="00D835CC" w:rsidRDefault="00D835CC" w:rsidP="00D835CC">
      <w:pPr>
        <w:ind w:firstLine="851"/>
        <w:jc w:val="both"/>
        <w:rPr>
          <w:sz w:val="28"/>
          <w:szCs w:val="28"/>
        </w:rPr>
      </w:pPr>
      <w:r w:rsidRPr="00D835CC">
        <w:rPr>
          <w:sz w:val="28"/>
          <w:szCs w:val="28"/>
        </w:rPr>
        <w:t>Налоги и сборы с фонда оплаты труда специалист РЭК Кузбасса предлагает принять в соответствии с действующим законодательством, на основании представленных уведомлений о размере страховых взносов на обязательное социальное страхование от несчастных случаев на производстве и профессиональных заболеваний (31,94%) (Т5 стр. 438).</w:t>
      </w:r>
    </w:p>
    <w:p w14:paraId="754648E4" w14:textId="77777777" w:rsidR="00D835CC" w:rsidRPr="00D835CC" w:rsidRDefault="00D835CC" w:rsidP="00D835CC">
      <w:pPr>
        <w:ind w:firstLine="851"/>
        <w:jc w:val="both"/>
        <w:rPr>
          <w:sz w:val="28"/>
          <w:szCs w:val="28"/>
        </w:rPr>
      </w:pPr>
      <w:r w:rsidRPr="00D835CC">
        <w:rPr>
          <w:sz w:val="28"/>
          <w:szCs w:val="28"/>
        </w:rPr>
        <w:t>Расходы на налоги и сборы с фонда оплаты труда специалист предлагает принять в размере 189337,8 тыс. руб.</w:t>
      </w:r>
    </w:p>
    <w:p w14:paraId="2467544E" w14:textId="77777777" w:rsidR="00D835CC" w:rsidRPr="00D835CC" w:rsidRDefault="00D835CC" w:rsidP="00D835CC">
      <w:pPr>
        <w:ind w:firstLine="709"/>
        <w:jc w:val="both"/>
        <w:rPr>
          <w:sz w:val="28"/>
          <w:szCs w:val="28"/>
        </w:rPr>
      </w:pPr>
      <w:r w:rsidRPr="00D835CC">
        <w:rPr>
          <w:szCs w:val="28"/>
        </w:rPr>
        <w:t>3</w:t>
      </w:r>
      <w:r w:rsidRPr="00D835CC">
        <w:rPr>
          <w:sz w:val="28"/>
          <w:szCs w:val="28"/>
        </w:rPr>
        <w:t xml:space="preserve">. Расходы на топливо и ГСМ организация предлагает принять в размере 377076 тыс. руб. </w:t>
      </w:r>
    </w:p>
    <w:p w14:paraId="2B1A0962" w14:textId="77777777" w:rsidR="00D835CC" w:rsidRPr="00D835CC" w:rsidRDefault="00D835CC" w:rsidP="00D835CC">
      <w:pPr>
        <w:ind w:firstLine="851"/>
        <w:jc w:val="both"/>
        <w:rPr>
          <w:color w:val="000000"/>
          <w:spacing w:val="6"/>
          <w:sz w:val="28"/>
          <w:szCs w:val="28"/>
          <w:lang w:eastAsia="x-none"/>
        </w:rPr>
      </w:pPr>
      <w:r w:rsidRPr="00D835CC">
        <w:rPr>
          <w:color w:val="000000"/>
          <w:spacing w:val="6"/>
          <w:sz w:val="28"/>
          <w:szCs w:val="28"/>
          <w:lang w:eastAsia="x-none"/>
        </w:rPr>
        <w:t xml:space="preserve">Для подтверждения расходов  за отчетный период  и на период регулирования организацией представлены расчеты (Т1 стр. 275, </w:t>
      </w:r>
      <w:proofErr w:type="spellStart"/>
      <w:r w:rsidRPr="00D835CC">
        <w:rPr>
          <w:color w:val="000000"/>
          <w:spacing w:val="6"/>
          <w:sz w:val="28"/>
          <w:szCs w:val="28"/>
          <w:lang w:eastAsia="x-none"/>
        </w:rPr>
        <w:t>оборотно</w:t>
      </w:r>
      <w:proofErr w:type="spellEnd"/>
      <w:r w:rsidRPr="00D835CC">
        <w:rPr>
          <w:color w:val="000000"/>
          <w:spacing w:val="6"/>
          <w:sz w:val="28"/>
          <w:szCs w:val="28"/>
          <w:lang w:eastAsia="x-none"/>
        </w:rPr>
        <w:t xml:space="preserve">-сальдовые ведомости по МВЗ за 2021 год (Т1), реестры счетов-фактур и счета-фактуры за 2021 и  январь-март 2022 года (Т26), фактические калькуляции за отчетный период, плановые калькуляции, а также договоры на поставку дизельного топлива и смазочных материалов (Т26). </w:t>
      </w:r>
    </w:p>
    <w:p w14:paraId="20E6AE4C" w14:textId="77777777" w:rsidR="00D835CC" w:rsidRPr="00D835CC" w:rsidRDefault="00D835CC" w:rsidP="00D835CC">
      <w:pPr>
        <w:ind w:firstLine="851"/>
        <w:jc w:val="both"/>
        <w:rPr>
          <w:color w:val="000000"/>
          <w:spacing w:val="6"/>
          <w:sz w:val="28"/>
          <w:szCs w:val="28"/>
          <w:lang w:eastAsia="x-none"/>
        </w:rPr>
      </w:pPr>
      <w:r w:rsidRPr="00D835CC">
        <w:rPr>
          <w:color w:val="000000"/>
          <w:spacing w:val="6"/>
          <w:sz w:val="28"/>
          <w:szCs w:val="28"/>
          <w:lang w:eastAsia="x-none"/>
        </w:rPr>
        <w:t xml:space="preserve">На период регулирования затраты на дизельное топливо для тепловозов специалист предлагает принять с учетом норм расхода дизельного топлива  по предложению организации на период регулирования (6143 </w:t>
      </w:r>
      <w:proofErr w:type="spellStart"/>
      <w:r w:rsidRPr="00D835CC">
        <w:rPr>
          <w:color w:val="000000"/>
          <w:spacing w:val="6"/>
          <w:sz w:val="28"/>
          <w:szCs w:val="28"/>
          <w:lang w:eastAsia="x-none"/>
        </w:rPr>
        <w:t>тн</w:t>
      </w:r>
      <w:proofErr w:type="spellEnd"/>
      <w:r w:rsidRPr="00D835CC">
        <w:rPr>
          <w:color w:val="000000"/>
          <w:spacing w:val="6"/>
          <w:sz w:val="28"/>
          <w:szCs w:val="28"/>
          <w:lang w:eastAsia="x-none"/>
        </w:rPr>
        <w:t xml:space="preserve">.) и  с учетом цены за  1 тонну по факту отчетного периода 2021 года с ИЦП производства нефтепродуктов Минэкономразвития России 100,1%, а также с учетом изменения объемов перевозки.  </w:t>
      </w:r>
    </w:p>
    <w:p w14:paraId="4CB96E34" w14:textId="77777777" w:rsidR="00D835CC" w:rsidRPr="00D835CC" w:rsidRDefault="00D835CC" w:rsidP="00D835CC">
      <w:pPr>
        <w:ind w:firstLine="851"/>
        <w:jc w:val="both"/>
        <w:rPr>
          <w:color w:val="000000"/>
          <w:spacing w:val="6"/>
          <w:sz w:val="28"/>
          <w:szCs w:val="28"/>
          <w:lang w:eastAsia="x-none"/>
        </w:rPr>
      </w:pPr>
      <w:r w:rsidRPr="00D835CC">
        <w:rPr>
          <w:sz w:val="28"/>
          <w:szCs w:val="28"/>
          <w:lang w:eastAsia="x-none"/>
        </w:rPr>
        <w:t>Специалист предлагает принять расходы на дизельное топливо в размере – 321060,1 тыс. руб.</w:t>
      </w:r>
    </w:p>
    <w:p w14:paraId="00C59D82" w14:textId="77777777" w:rsidR="00D835CC" w:rsidRPr="00D835CC" w:rsidRDefault="00D835CC" w:rsidP="00D835CC">
      <w:pPr>
        <w:ind w:firstLine="851"/>
        <w:jc w:val="both"/>
        <w:rPr>
          <w:sz w:val="28"/>
          <w:szCs w:val="28"/>
          <w:lang w:eastAsia="x-none"/>
        </w:rPr>
      </w:pPr>
      <w:r w:rsidRPr="00D835CC">
        <w:rPr>
          <w:sz w:val="28"/>
          <w:szCs w:val="28"/>
          <w:lang w:val="x-none" w:eastAsia="x-none"/>
        </w:rPr>
        <w:t xml:space="preserve">Согласно п. 4.4. Методических рекомендаций расход смазочных материалов рассчитывается по видам смазочных материалов и их потребности на </w:t>
      </w:r>
      <w:r w:rsidRPr="00D835CC">
        <w:rPr>
          <w:sz w:val="28"/>
          <w:szCs w:val="28"/>
          <w:lang w:eastAsia="x-none"/>
        </w:rPr>
        <w:t>смазочные материалы не должен превышать 4% от расхода дизельного топлива.</w:t>
      </w:r>
    </w:p>
    <w:p w14:paraId="383824D2" w14:textId="77777777" w:rsidR="00D835CC" w:rsidRPr="00D835CC" w:rsidRDefault="00D835CC" w:rsidP="00D835CC">
      <w:pPr>
        <w:ind w:firstLine="851"/>
        <w:jc w:val="both"/>
        <w:rPr>
          <w:sz w:val="28"/>
          <w:szCs w:val="28"/>
          <w:lang w:eastAsia="x-none"/>
        </w:rPr>
      </w:pPr>
      <w:r w:rsidRPr="00D835CC">
        <w:rPr>
          <w:sz w:val="28"/>
          <w:szCs w:val="28"/>
          <w:lang w:eastAsia="x-none"/>
        </w:rPr>
        <w:lastRenderedPageBreak/>
        <w:t xml:space="preserve">Специалист предлагает принять </w:t>
      </w:r>
      <w:proofErr w:type="gramStart"/>
      <w:r w:rsidRPr="00D835CC">
        <w:rPr>
          <w:sz w:val="28"/>
          <w:szCs w:val="28"/>
          <w:lang w:eastAsia="x-none"/>
        </w:rPr>
        <w:t>расходы  согласно</w:t>
      </w:r>
      <w:proofErr w:type="gramEnd"/>
      <w:r w:rsidRPr="00D835CC">
        <w:rPr>
          <w:sz w:val="28"/>
          <w:szCs w:val="28"/>
          <w:lang w:eastAsia="x-none"/>
        </w:rPr>
        <w:t xml:space="preserve"> Методике  в размере 4% от фактического годового расхода дизельного топлива с учетом  цены дизтоплива по факту отчетного периода и с учетом ИПЦ Минэкономразвития России 104,3 % на 2022 год.  Расходы составят 15958,7 тыс. руб.</w:t>
      </w:r>
    </w:p>
    <w:p w14:paraId="5CE966A7" w14:textId="77777777" w:rsidR="00D835CC" w:rsidRPr="00D835CC" w:rsidRDefault="00D835CC" w:rsidP="00D835CC">
      <w:pPr>
        <w:ind w:firstLine="851"/>
        <w:jc w:val="both"/>
        <w:rPr>
          <w:sz w:val="28"/>
          <w:szCs w:val="28"/>
          <w:lang w:eastAsia="x-none"/>
        </w:rPr>
      </w:pPr>
      <w:r w:rsidRPr="00D835CC">
        <w:rPr>
          <w:sz w:val="28"/>
          <w:szCs w:val="28"/>
          <w:lang w:eastAsia="x-none"/>
        </w:rPr>
        <w:t>Расходы на дизельное топливо и смазочные материалы составят                  337018,7 тыс. руб.</w:t>
      </w:r>
    </w:p>
    <w:p w14:paraId="0113FC39" w14:textId="77777777" w:rsidR="00D835CC" w:rsidRPr="00D835CC" w:rsidRDefault="00D835CC" w:rsidP="00D835CC">
      <w:pPr>
        <w:ind w:firstLine="851"/>
        <w:jc w:val="both"/>
        <w:rPr>
          <w:sz w:val="28"/>
          <w:szCs w:val="28"/>
          <w:lang w:eastAsia="x-none"/>
        </w:rPr>
      </w:pPr>
      <w:r w:rsidRPr="00D835CC">
        <w:rPr>
          <w:sz w:val="28"/>
          <w:szCs w:val="28"/>
          <w:lang w:val="x-none" w:eastAsia="x-none"/>
        </w:rPr>
        <w:t xml:space="preserve">4. Расходы на ремонты, техническое обслуживание основных средств организация предлагает принять в размере </w:t>
      </w:r>
      <w:r w:rsidRPr="00D835CC">
        <w:rPr>
          <w:sz w:val="28"/>
          <w:szCs w:val="28"/>
          <w:lang w:eastAsia="x-none"/>
        </w:rPr>
        <w:t>439470</w:t>
      </w:r>
      <w:r w:rsidRPr="00D835CC">
        <w:rPr>
          <w:sz w:val="28"/>
          <w:szCs w:val="28"/>
          <w:lang w:val="x-none" w:eastAsia="x-none"/>
        </w:rPr>
        <w:t xml:space="preserve"> </w:t>
      </w:r>
      <w:proofErr w:type="spellStart"/>
      <w:r w:rsidRPr="00D835CC">
        <w:rPr>
          <w:sz w:val="28"/>
          <w:szCs w:val="28"/>
          <w:lang w:val="x-none" w:eastAsia="x-none"/>
        </w:rPr>
        <w:t>тыс.руб</w:t>
      </w:r>
      <w:proofErr w:type="spellEnd"/>
      <w:r w:rsidRPr="00D835CC">
        <w:rPr>
          <w:sz w:val="28"/>
          <w:szCs w:val="28"/>
          <w:lang w:eastAsia="x-none"/>
        </w:rPr>
        <w:t xml:space="preserve"> </w:t>
      </w:r>
    </w:p>
    <w:p w14:paraId="76BFCB3B" w14:textId="77777777" w:rsidR="00D835CC" w:rsidRPr="00D835CC" w:rsidRDefault="00D835CC" w:rsidP="00D835CC">
      <w:pPr>
        <w:ind w:firstLine="851"/>
        <w:jc w:val="both"/>
        <w:rPr>
          <w:bCs/>
          <w:sz w:val="28"/>
          <w:szCs w:val="28"/>
        </w:rPr>
      </w:pPr>
      <w:r w:rsidRPr="00D835CC">
        <w:rPr>
          <w:sz w:val="28"/>
          <w:szCs w:val="28"/>
        </w:rPr>
        <w:t>В соответствии с пунктом 4.8 Методических рекомендаций, р</w:t>
      </w:r>
      <w:r w:rsidRPr="00D835CC">
        <w:rPr>
          <w:bCs/>
          <w:sz w:val="28"/>
          <w:szCs w:val="28"/>
        </w:rPr>
        <w:t>асходы на ремонт и техническое обслуживание включают расходы на:</w:t>
      </w:r>
    </w:p>
    <w:p w14:paraId="36E47CF0" w14:textId="77777777" w:rsidR="00D835CC" w:rsidRPr="00D835CC" w:rsidRDefault="00D835CC" w:rsidP="00D835CC">
      <w:pPr>
        <w:ind w:firstLine="851"/>
        <w:jc w:val="both"/>
        <w:rPr>
          <w:bCs/>
          <w:sz w:val="28"/>
          <w:szCs w:val="28"/>
        </w:rPr>
      </w:pPr>
      <w:r w:rsidRPr="00D835CC">
        <w:rPr>
          <w:bCs/>
          <w:sz w:val="28"/>
          <w:szCs w:val="28"/>
        </w:rPr>
        <w:t xml:space="preserve">текущее содержание путей, капитальный, средний, </w:t>
      </w:r>
      <w:proofErr w:type="spellStart"/>
      <w:r w:rsidRPr="00D835CC">
        <w:rPr>
          <w:bCs/>
          <w:sz w:val="28"/>
          <w:szCs w:val="28"/>
        </w:rPr>
        <w:t>подъёмочный</w:t>
      </w:r>
      <w:proofErr w:type="spellEnd"/>
      <w:r w:rsidRPr="00D835CC">
        <w:rPr>
          <w:bCs/>
          <w:sz w:val="28"/>
          <w:szCs w:val="28"/>
        </w:rPr>
        <w:t xml:space="preserve">                    ремонты пути и другие ремонтные работы;</w:t>
      </w:r>
    </w:p>
    <w:p w14:paraId="7699D4C8" w14:textId="77777777" w:rsidR="00D835CC" w:rsidRPr="00D835CC" w:rsidRDefault="00D835CC" w:rsidP="00D835CC">
      <w:pPr>
        <w:ind w:firstLine="851"/>
        <w:jc w:val="both"/>
        <w:rPr>
          <w:bCs/>
          <w:sz w:val="28"/>
          <w:szCs w:val="28"/>
        </w:rPr>
      </w:pPr>
      <w:r w:rsidRPr="00D835CC">
        <w:rPr>
          <w:bCs/>
          <w:sz w:val="28"/>
          <w:szCs w:val="28"/>
        </w:rPr>
        <w:t>содержание, ремонт и смену стрелочных переводов;</w:t>
      </w:r>
    </w:p>
    <w:p w14:paraId="0684F572" w14:textId="77777777" w:rsidR="00D835CC" w:rsidRPr="00D835CC" w:rsidRDefault="00D835CC" w:rsidP="00D835CC">
      <w:pPr>
        <w:ind w:firstLine="851"/>
        <w:jc w:val="both"/>
        <w:rPr>
          <w:bCs/>
          <w:sz w:val="28"/>
          <w:szCs w:val="28"/>
        </w:rPr>
      </w:pPr>
      <w:r w:rsidRPr="00D835CC">
        <w:rPr>
          <w:bCs/>
          <w:sz w:val="28"/>
          <w:szCs w:val="28"/>
        </w:rPr>
        <w:t>ремонт и эксплуатацию подвижного состава;</w:t>
      </w:r>
    </w:p>
    <w:p w14:paraId="35C8C266" w14:textId="77777777" w:rsidR="00D835CC" w:rsidRPr="00D835CC" w:rsidRDefault="00D835CC" w:rsidP="00D835CC">
      <w:pPr>
        <w:ind w:firstLine="851"/>
        <w:jc w:val="both"/>
        <w:rPr>
          <w:bCs/>
          <w:sz w:val="28"/>
          <w:szCs w:val="28"/>
        </w:rPr>
      </w:pPr>
      <w:r w:rsidRPr="00D835CC">
        <w:rPr>
          <w:bCs/>
          <w:sz w:val="28"/>
          <w:szCs w:val="28"/>
        </w:rPr>
        <w:t>ремонт и эксплуатацию автотранспорта;</w:t>
      </w:r>
    </w:p>
    <w:p w14:paraId="71D68E6E" w14:textId="77777777" w:rsidR="00D835CC" w:rsidRPr="00D835CC" w:rsidRDefault="00D835CC" w:rsidP="00D835CC">
      <w:pPr>
        <w:ind w:firstLine="851"/>
        <w:jc w:val="both"/>
        <w:rPr>
          <w:bCs/>
          <w:sz w:val="28"/>
          <w:szCs w:val="28"/>
        </w:rPr>
      </w:pPr>
      <w:r w:rsidRPr="00D835CC">
        <w:rPr>
          <w:bCs/>
          <w:sz w:val="28"/>
          <w:szCs w:val="28"/>
        </w:rPr>
        <w:t>ремонт и эксплуатацию устройств сигнализации и связи;</w:t>
      </w:r>
    </w:p>
    <w:p w14:paraId="4F2307D3" w14:textId="77777777" w:rsidR="00D835CC" w:rsidRPr="00D835CC" w:rsidRDefault="00D835CC" w:rsidP="00D835CC">
      <w:pPr>
        <w:ind w:firstLine="851"/>
        <w:jc w:val="both"/>
        <w:rPr>
          <w:bCs/>
          <w:sz w:val="28"/>
          <w:szCs w:val="28"/>
        </w:rPr>
      </w:pPr>
      <w:r w:rsidRPr="00D835CC">
        <w:rPr>
          <w:bCs/>
          <w:sz w:val="28"/>
          <w:szCs w:val="28"/>
        </w:rPr>
        <w:t>ремонт и содержание зданий и сооружений;</w:t>
      </w:r>
    </w:p>
    <w:p w14:paraId="0DEFF8DB" w14:textId="77777777" w:rsidR="00D835CC" w:rsidRPr="00D835CC" w:rsidRDefault="00D835CC" w:rsidP="00D835CC">
      <w:pPr>
        <w:ind w:firstLine="851"/>
        <w:jc w:val="both"/>
        <w:rPr>
          <w:bCs/>
          <w:sz w:val="28"/>
          <w:szCs w:val="28"/>
        </w:rPr>
      </w:pPr>
      <w:r w:rsidRPr="00D835CC">
        <w:rPr>
          <w:bCs/>
          <w:sz w:val="28"/>
          <w:szCs w:val="28"/>
        </w:rPr>
        <w:t>ремонт подвижного состава;</w:t>
      </w:r>
    </w:p>
    <w:p w14:paraId="4A2A9CCF" w14:textId="77777777" w:rsidR="00D835CC" w:rsidRPr="00D835CC" w:rsidRDefault="00D835CC" w:rsidP="00D835CC">
      <w:pPr>
        <w:ind w:firstLine="851"/>
        <w:jc w:val="both"/>
        <w:rPr>
          <w:bCs/>
          <w:sz w:val="28"/>
          <w:szCs w:val="28"/>
        </w:rPr>
      </w:pPr>
      <w:r w:rsidRPr="00D835CC">
        <w:rPr>
          <w:bCs/>
          <w:sz w:val="28"/>
          <w:szCs w:val="28"/>
        </w:rPr>
        <w:t>прочие затраты.</w:t>
      </w:r>
    </w:p>
    <w:p w14:paraId="5FCE9454" w14:textId="77777777" w:rsidR="00D835CC" w:rsidRPr="00D835CC" w:rsidRDefault="00D835CC" w:rsidP="00D835CC">
      <w:pPr>
        <w:ind w:firstLine="851"/>
        <w:jc w:val="both"/>
        <w:rPr>
          <w:bCs/>
          <w:sz w:val="28"/>
          <w:szCs w:val="28"/>
        </w:rPr>
      </w:pPr>
      <w:r w:rsidRPr="00D835CC">
        <w:rPr>
          <w:sz w:val="28"/>
          <w:szCs w:val="28"/>
        </w:rPr>
        <w:t>Исходной базой для определения</w:t>
      </w:r>
      <w:r w:rsidRPr="00D835CC">
        <w:rPr>
          <w:bCs/>
          <w:sz w:val="28"/>
          <w:szCs w:val="28"/>
        </w:rPr>
        <w:t xml:space="preserve"> расходов на ремонты и техническое обслуживание являются:</w:t>
      </w:r>
    </w:p>
    <w:p w14:paraId="131D4045" w14:textId="77777777" w:rsidR="00D835CC" w:rsidRPr="00D835CC" w:rsidRDefault="00D835CC" w:rsidP="00D835CC">
      <w:pPr>
        <w:ind w:firstLine="851"/>
        <w:jc w:val="both"/>
        <w:rPr>
          <w:b/>
          <w:bCs/>
          <w:sz w:val="28"/>
          <w:szCs w:val="28"/>
        </w:rPr>
      </w:pPr>
      <w:r w:rsidRPr="00D835CC">
        <w:rPr>
          <w:bCs/>
          <w:sz w:val="28"/>
          <w:szCs w:val="28"/>
        </w:rPr>
        <w:t xml:space="preserve">   планы проведения ремонтных работ производственно-технических объектов на основании </w:t>
      </w:r>
      <w:r w:rsidRPr="00D835CC">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D835CC">
        <w:rPr>
          <w:bCs/>
          <w:sz w:val="28"/>
          <w:szCs w:val="28"/>
        </w:rPr>
        <w:t xml:space="preserve">;  </w:t>
      </w:r>
    </w:p>
    <w:p w14:paraId="6437642A" w14:textId="77777777" w:rsidR="00D835CC" w:rsidRPr="00D835CC" w:rsidRDefault="00D835CC" w:rsidP="00D835CC">
      <w:pPr>
        <w:ind w:firstLine="851"/>
        <w:jc w:val="both"/>
        <w:rPr>
          <w:sz w:val="28"/>
          <w:szCs w:val="28"/>
        </w:rPr>
      </w:pPr>
      <w:r w:rsidRPr="00D835CC">
        <w:rPr>
          <w:bCs/>
          <w:sz w:val="28"/>
          <w:szCs w:val="28"/>
        </w:rPr>
        <w:t xml:space="preserve">стоимость материалов, запчастей на </w:t>
      </w:r>
      <w:r w:rsidRPr="00D835CC">
        <w:rPr>
          <w:sz w:val="28"/>
          <w:szCs w:val="28"/>
        </w:rPr>
        <w:t xml:space="preserve">единицу ремонта и т.д. </w:t>
      </w:r>
    </w:p>
    <w:p w14:paraId="3C0A9BF0" w14:textId="77777777" w:rsidR="00D835CC" w:rsidRPr="00D835CC" w:rsidRDefault="00D835CC" w:rsidP="00D835CC">
      <w:pPr>
        <w:ind w:firstLine="851"/>
        <w:jc w:val="both"/>
        <w:rPr>
          <w:sz w:val="28"/>
          <w:szCs w:val="28"/>
        </w:rPr>
      </w:pPr>
      <w:r w:rsidRPr="00D835CC">
        <w:rPr>
          <w:sz w:val="28"/>
          <w:szCs w:val="28"/>
        </w:rPr>
        <w:t>При определении затрат учитываются:</w:t>
      </w:r>
    </w:p>
    <w:p w14:paraId="7E0D299D" w14:textId="77777777" w:rsidR="00D835CC" w:rsidRPr="00D835CC" w:rsidRDefault="00D835CC" w:rsidP="00D835CC">
      <w:pPr>
        <w:ind w:firstLine="851"/>
        <w:jc w:val="both"/>
        <w:rPr>
          <w:sz w:val="28"/>
          <w:szCs w:val="28"/>
        </w:rPr>
      </w:pPr>
      <w:r w:rsidRPr="00D835CC">
        <w:rPr>
          <w:sz w:val="28"/>
          <w:szCs w:val="28"/>
        </w:rPr>
        <w:t>срок службы основных фондов;</w:t>
      </w:r>
    </w:p>
    <w:p w14:paraId="5A026DA9" w14:textId="77777777" w:rsidR="00D835CC" w:rsidRPr="00D835CC" w:rsidRDefault="00D835CC" w:rsidP="00D835CC">
      <w:pPr>
        <w:ind w:firstLine="851"/>
        <w:jc w:val="both"/>
        <w:rPr>
          <w:sz w:val="28"/>
          <w:szCs w:val="28"/>
        </w:rPr>
      </w:pPr>
      <w:r w:rsidRPr="00D835CC">
        <w:rPr>
          <w:sz w:val="28"/>
          <w:szCs w:val="28"/>
        </w:rPr>
        <w:t>продолжительность межремонтных сроков;</w:t>
      </w:r>
    </w:p>
    <w:p w14:paraId="2A35CF87" w14:textId="77777777" w:rsidR="00D835CC" w:rsidRPr="00D835CC" w:rsidRDefault="00D835CC" w:rsidP="00D835CC">
      <w:pPr>
        <w:ind w:firstLine="851"/>
        <w:jc w:val="both"/>
        <w:rPr>
          <w:sz w:val="28"/>
          <w:szCs w:val="28"/>
        </w:rPr>
      </w:pPr>
      <w:r w:rsidRPr="00D835CC">
        <w:rPr>
          <w:sz w:val="28"/>
          <w:szCs w:val="28"/>
        </w:rPr>
        <w:t>регламент проведения ремонтных работ по каждому виду основных фондов, а также их элементов и конструкций;</w:t>
      </w:r>
    </w:p>
    <w:p w14:paraId="6D672D6E" w14:textId="77777777" w:rsidR="00D835CC" w:rsidRPr="00D835CC" w:rsidRDefault="00D835CC" w:rsidP="00D835CC">
      <w:pPr>
        <w:ind w:firstLine="851"/>
        <w:jc w:val="both"/>
        <w:rPr>
          <w:sz w:val="28"/>
          <w:szCs w:val="28"/>
        </w:rPr>
      </w:pPr>
      <w:r w:rsidRPr="00D835CC">
        <w:rPr>
          <w:sz w:val="28"/>
          <w:szCs w:val="28"/>
        </w:rPr>
        <w:t xml:space="preserve">сметы затрат на проведение ремонтных работ.  </w:t>
      </w:r>
    </w:p>
    <w:p w14:paraId="2A46C86D" w14:textId="77777777" w:rsidR="00D835CC" w:rsidRPr="00D835CC" w:rsidRDefault="00D835CC" w:rsidP="00D835CC">
      <w:pPr>
        <w:ind w:firstLine="851"/>
        <w:jc w:val="both"/>
        <w:rPr>
          <w:sz w:val="28"/>
          <w:szCs w:val="28"/>
          <w:lang w:eastAsia="x-none"/>
        </w:rPr>
      </w:pPr>
      <w:r w:rsidRPr="00D835CC">
        <w:rPr>
          <w:sz w:val="28"/>
          <w:szCs w:val="28"/>
          <w:lang w:val="x-none" w:eastAsia="x-none"/>
        </w:rPr>
        <w:t xml:space="preserve">Затраты на ремонт и техническое обслуживание основных средств </w:t>
      </w:r>
      <w:r w:rsidRPr="00D835CC">
        <w:rPr>
          <w:sz w:val="28"/>
          <w:szCs w:val="28"/>
          <w:lang w:eastAsia="x-none"/>
        </w:rPr>
        <w:t xml:space="preserve">специалист предлагает </w:t>
      </w:r>
      <w:r w:rsidRPr="00D835CC">
        <w:rPr>
          <w:sz w:val="28"/>
          <w:szCs w:val="28"/>
          <w:lang w:val="x-none" w:eastAsia="x-none"/>
        </w:rPr>
        <w:t>принят</w:t>
      </w:r>
      <w:r w:rsidRPr="00D835CC">
        <w:rPr>
          <w:sz w:val="28"/>
          <w:szCs w:val="28"/>
          <w:lang w:eastAsia="x-none"/>
        </w:rPr>
        <w:t xml:space="preserve">ь </w:t>
      </w:r>
      <w:r w:rsidRPr="00D835CC">
        <w:rPr>
          <w:sz w:val="28"/>
          <w:szCs w:val="28"/>
          <w:lang w:val="x-none" w:eastAsia="x-none"/>
        </w:rPr>
        <w:t>в размере</w:t>
      </w:r>
      <w:r w:rsidRPr="00D835CC">
        <w:rPr>
          <w:sz w:val="28"/>
          <w:szCs w:val="28"/>
          <w:lang w:eastAsia="x-none"/>
        </w:rPr>
        <w:t xml:space="preserve"> 241650,6 </w:t>
      </w:r>
      <w:proofErr w:type="spellStart"/>
      <w:r w:rsidRPr="00D835CC">
        <w:rPr>
          <w:sz w:val="28"/>
          <w:szCs w:val="28"/>
          <w:lang w:val="x-none" w:eastAsia="x-none"/>
        </w:rPr>
        <w:t>тыс.руб</w:t>
      </w:r>
      <w:proofErr w:type="spellEnd"/>
      <w:r w:rsidRPr="00D835CC">
        <w:rPr>
          <w:sz w:val="28"/>
          <w:szCs w:val="28"/>
          <w:lang w:eastAsia="x-none"/>
        </w:rPr>
        <w:t xml:space="preserve"> </w:t>
      </w:r>
    </w:p>
    <w:p w14:paraId="7883D3FD" w14:textId="77777777" w:rsidR="00D835CC" w:rsidRPr="00D835CC" w:rsidRDefault="00D835CC" w:rsidP="00D835CC">
      <w:pPr>
        <w:ind w:firstLine="851"/>
        <w:jc w:val="both"/>
        <w:rPr>
          <w:sz w:val="28"/>
          <w:szCs w:val="28"/>
          <w:lang w:eastAsia="x-none"/>
        </w:rPr>
      </w:pPr>
    </w:p>
    <w:p w14:paraId="74687B4E" w14:textId="70466721" w:rsidR="00D835CC" w:rsidRPr="00D835CC" w:rsidRDefault="00D835CC" w:rsidP="00D835CC">
      <w:pPr>
        <w:jc w:val="both"/>
        <w:rPr>
          <w:sz w:val="28"/>
          <w:lang w:val="x-none" w:eastAsia="x-none"/>
        </w:rPr>
      </w:pPr>
      <w:r w:rsidRPr="00D835CC">
        <w:rPr>
          <w:noProof/>
          <w:sz w:val="28"/>
          <w:lang w:val="x-none" w:eastAsia="x-none"/>
        </w:rPr>
        <w:lastRenderedPageBreak/>
        <w:drawing>
          <wp:inline distT="0" distB="0" distL="0" distR="0" wp14:anchorId="49A57DA8" wp14:editId="2D39C7F5">
            <wp:extent cx="6534150" cy="9039225"/>
            <wp:effectExtent l="0" t="0" r="0" b="9525"/>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534150" cy="9039225"/>
                    </a:xfrm>
                    <a:prstGeom prst="rect">
                      <a:avLst/>
                    </a:prstGeom>
                    <a:noFill/>
                    <a:ln>
                      <a:noFill/>
                    </a:ln>
                  </pic:spPr>
                </pic:pic>
              </a:graphicData>
            </a:graphic>
          </wp:inline>
        </w:drawing>
      </w:r>
    </w:p>
    <w:p w14:paraId="674F5CD7" w14:textId="77777777" w:rsidR="00D835CC" w:rsidRPr="00D835CC" w:rsidRDefault="00D835CC" w:rsidP="00D835CC">
      <w:pPr>
        <w:jc w:val="both"/>
        <w:rPr>
          <w:sz w:val="28"/>
          <w:szCs w:val="28"/>
          <w:lang w:eastAsia="x-none"/>
        </w:rPr>
      </w:pPr>
    </w:p>
    <w:p w14:paraId="6AA98788" w14:textId="399843E0" w:rsidR="00D835CC" w:rsidRPr="00D835CC" w:rsidRDefault="00D835CC" w:rsidP="00D835CC">
      <w:pPr>
        <w:jc w:val="both"/>
        <w:rPr>
          <w:sz w:val="28"/>
          <w:lang w:val="x-none" w:eastAsia="x-none"/>
        </w:rPr>
      </w:pPr>
      <w:r w:rsidRPr="00D835CC">
        <w:rPr>
          <w:noProof/>
          <w:sz w:val="28"/>
          <w:lang w:val="x-none" w:eastAsia="x-none"/>
        </w:rPr>
        <w:lastRenderedPageBreak/>
        <w:drawing>
          <wp:inline distT="0" distB="0" distL="0" distR="0" wp14:anchorId="6CD2721E" wp14:editId="1A795B62">
            <wp:extent cx="6524625" cy="9058275"/>
            <wp:effectExtent l="0" t="0" r="9525" b="952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524625" cy="9058275"/>
                    </a:xfrm>
                    <a:prstGeom prst="rect">
                      <a:avLst/>
                    </a:prstGeom>
                    <a:noFill/>
                    <a:ln>
                      <a:noFill/>
                    </a:ln>
                  </pic:spPr>
                </pic:pic>
              </a:graphicData>
            </a:graphic>
          </wp:inline>
        </w:drawing>
      </w:r>
    </w:p>
    <w:p w14:paraId="04C16E09" w14:textId="77777777" w:rsidR="00D835CC" w:rsidRPr="00D835CC" w:rsidRDefault="00D835CC" w:rsidP="00D835CC">
      <w:pPr>
        <w:jc w:val="both"/>
        <w:rPr>
          <w:sz w:val="28"/>
          <w:lang w:val="x-none" w:eastAsia="x-none"/>
        </w:rPr>
      </w:pPr>
    </w:p>
    <w:p w14:paraId="0BA70BE4" w14:textId="5EA54F48" w:rsidR="00D835CC" w:rsidRPr="00D835CC" w:rsidRDefault="00D835CC" w:rsidP="00D835CC">
      <w:pPr>
        <w:jc w:val="both"/>
        <w:rPr>
          <w:sz w:val="28"/>
          <w:lang w:val="x-none" w:eastAsia="x-none"/>
        </w:rPr>
      </w:pPr>
      <w:r w:rsidRPr="00D835CC">
        <w:rPr>
          <w:noProof/>
          <w:sz w:val="28"/>
          <w:lang w:val="x-none" w:eastAsia="x-none"/>
        </w:rPr>
        <w:lastRenderedPageBreak/>
        <w:drawing>
          <wp:inline distT="0" distB="0" distL="0" distR="0" wp14:anchorId="6070CBCD" wp14:editId="46434D35">
            <wp:extent cx="6610350" cy="885825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10350" cy="8858250"/>
                    </a:xfrm>
                    <a:prstGeom prst="rect">
                      <a:avLst/>
                    </a:prstGeom>
                    <a:noFill/>
                    <a:ln>
                      <a:noFill/>
                    </a:ln>
                  </pic:spPr>
                </pic:pic>
              </a:graphicData>
            </a:graphic>
          </wp:inline>
        </w:drawing>
      </w:r>
    </w:p>
    <w:p w14:paraId="227FDB48" w14:textId="77777777" w:rsidR="00D835CC" w:rsidRPr="00D835CC" w:rsidRDefault="00D835CC" w:rsidP="00D835CC">
      <w:pPr>
        <w:jc w:val="both"/>
        <w:rPr>
          <w:sz w:val="28"/>
          <w:szCs w:val="28"/>
          <w:lang w:eastAsia="x-none"/>
        </w:rPr>
      </w:pPr>
    </w:p>
    <w:p w14:paraId="1E0C2E81" w14:textId="77777777" w:rsidR="00D835CC" w:rsidRPr="00D835CC" w:rsidRDefault="00D835CC" w:rsidP="00D835CC">
      <w:pPr>
        <w:ind w:firstLine="567"/>
        <w:jc w:val="both"/>
        <w:rPr>
          <w:b/>
          <w:bCs/>
          <w:i/>
          <w:iCs/>
          <w:sz w:val="28"/>
          <w:szCs w:val="28"/>
        </w:rPr>
      </w:pPr>
      <w:r w:rsidRPr="00D835CC">
        <w:rPr>
          <w:b/>
          <w:bCs/>
          <w:i/>
          <w:iCs/>
          <w:sz w:val="28"/>
          <w:szCs w:val="28"/>
        </w:rPr>
        <w:t>Хозяйственный способ:</w:t>
      </w:r>
    </w:p>
    <w:p w14:paraId="5460BA11" w14:textId="77777777" w:rsidR="00D835CC" w:rsidRPr="00D835CC" w:rsidRDefault="00D835CC" w:rsidP="00D835CC">
      <w:pPr>
        <w:ind w:firstLine="567"/>
        <w:jc w:val="both"/>
        <w:rPr>
          <w:sz w:val="28"/>
          <w:szCs w:val="28"/>
        </w:rPr>
      </w:pPr>
      <w:r w:rsidRPr="00D835CC">
        <w:rPr>
          <w:sz w:val="28"/>
          <w:szCs w:val="28"/>
        </w:rPr>
        <w:lastRenderedPageBreak/>
        <w:t xml:space="preserve">4.1. </w:t>
      </w:r>
      <w:r w:rsidRPr="00D835CC">
        <w:rPr>
          <w:b/>
          <w:bCs/>
          <w:i/>
          <w:iCs/>
          <w:sz w:val="28"/>
          <w:szCs w:val="28"/>
        </w:rPr>
        <w:t>Ремонт локомотивов</w:t>
      </w:r>
      <w:r w:rsidRPr="00D835CC">
        <w:rPr>
          <w:sz w:val="28"/>
          <w:szCs w:val="28"/>
        </w:rPr>
        <w:t xml:space="preserve"> организацией к ремонту предлагаются затраты на ремонт локомотивов в размере – 13997,42 тыс. руб. </w:t>
      </w:r>
    </w:p>
    <w:p w14:paraId="1DCF08A7" w14:textId="77777777" w:rsidR="00D835CC" w:rsidRPr="00D835CC" w:rsidRDefault="00D835CC" w:rsidP="00D835CC">
      <w:pPr>
        <w:ind w:firstLine="567"/>
        <w:jc w:val="both"/>
        <w:rPr>
          <w:bCs/>
          <w:sz w:val="28"/>
          <w:szCs w:val="28"/>
        </w:rPr>
      </w:pPr>
      <w:r w:rsidRPr="00D835CC">
        <w:rPr>
          <w:bCs/>
          <w:sz w:val="28"/>
          <w:szCs w:val="28"/>
        </w:rPr>
        <w:t>Организацией предоставлены расчет на период регулирования, дефектные акты на ремонт локомотивов, расшифровки материалов.</w:t>
      </w:r>
    </w:p>
    <w:p w14:paraId="2A8BA66B" w14:textId="77777777" w:rsidR="00D835CC" w:rsidRPr="00D835CC" w:rsidRDefault="00D835CC" w:rsidP="00D835CC">
      <w:pPr>
        <w:ind w:firstLine="567"/>
        <w:jc w:val="both"/>
        <w:rPr>
          <w:bCs/>
          <w:sz w:val="28"/>
          <w:szCs w:val="28"/>
        </w:rPr>
      </w:pPr>
      <w:r w:rsidRPr="00D835CC">
        <w:rPr>
          <w:bCs/>
          <w:sz w:val="28"/>
          <w:szCs w:val="28"/>
        </w:rPr>
        <w:t xml:space="preserve">По данным АО  «ЕВРАЗ ЗСМК» в собственности организации имеется 70 локомотивов (по факту 2021): ТЭМ-2 - 29 ед., ТЭМ-7 - 9 ед., ТЭМ-15 - 3ед., ТЭМ-18 - 9 ед., ТГМ 6 -19 ед.,  ТЭМ-9 -1ед. Развернутая длина железнодорожного пути на период регулирования согласно представленным данным в таблице «Основные техническо-экономические показатели по услугам промышленного железнодорожного транспорта» составит 373,0 км. </w:t>
      </w:r>
    </w:p>
    <w:p w14:paraId="4A7C0FBE" w14:textId="77777777" w:rsidR="00D835CC" w:rsidRPr="00D835CC" w:rsidRDefault="00D835CC" w:rsidP="00D835CC">
      <w:pPr>
        <w:ind w:firstLine="720"/>
        <w:jc w:val="both"/>
        <w:rPr>
          <w:sz w:val="28"/>
          <w:szCs w:val="28"/>
        </w:rPr>
      </w:pPr>
      <w:r w:rsidRPr="00D835CC">
        <w:rPr>
          <w:sz w:val="28"/>
          <w:szCs w:val="28"/>
        </w:rPr>
        <w:t>На период регулирования к ремонту организацией предлагается 68 тепловозов.</w:t>
      </w:r>
    </w:p>
    <w:p w14:paraId="1474C0B2" w14:textId="77777777" w:rsidR="00D835CC" w:rsidRPr="00D835CC" w:rsidRDefault="00D835CC" w:rsidP="00D835CC">
      <w:pPr>
        <w:ind w:firstLine="720"/>
        <w:jc w:val="both"/>
        <w:rPr>
          <w:sz w:val="28"/>
          <w:szCs w:val="28"/>
        </w:rPr>
      </w:pPr>
      <w:r w:rsidRPr="00D835CC">
        <w:rPr>
          <w:sz w:val="28"/>
          <w:szCs w:val="28"/>
        </w:rPr>
        <w:t xml:space="preserve">В соответствии с производительностью тепловозов по справочнику "Тепловозы промышленного транспорта" Н.Н. Залита  для осуществления транспортных услуг  организации достаточно 30 тепловозов: 12,5  тепловозов ТЭМ-2; 3,8 тепловоза ТЭМ-7; 1,3 тепловоз ТЭМ-15; 4,2 тепловоза ТЭМ-18; 7,9 тепловозов ТГМ-6 (с учетом ремонта и запаса: 118687,1/5700=21 - тепловоз на перевозку, 21895 </w:t>
      </w:r>
      <w:proofErr w:type="spellStart"/>
      <w:r w:rsidRPr="00D835CC">
        <w:rPr>
          <w:sz w:val="28"/>
          <w:szCs w:val="28"/>
        </w:rPr>
        <w:t>лок</w:t>
      </w:r>
      <w:proofErr w:type="spellEnd"/>
      <w:r w:rsidRPr="00D835CC">
        <w:rPr>
          <w:sz w:val="28"/>
          <w:szCs w:val="28"/>
        </w:rPr>
        <w:t>-час/365=60 часа, т.е. - 3 локомотива на маневровую работу; (21+3)*1,25 к-т ремонта и запаса=30 тепловозов). Распределение по моделям тепловозов произведено исходя из существующего парка тепловозов. Содержать другие тепловозы РЭК Кузбасса считает экономически нецелесообразным.</w:t>
      </w:r>
    </w:p>
    <w:p w14:paraId="5E1129E1" w14:textId="77777777" w:rsidR="00D835CC" w:rsidRPr="00D835CC" w:rsidRDefault="00D835CC" w:rsidP="00D835CC">
      <w:pPr>
        <w:ind w:firstLine="720"/>
        <w:jc w:val="center"/>
        <w:rPr>
          <w:sz w:val="18"/>
          <w:szCs w:val="18"/>
        </w:rPr>
      </w:pPr>
      <w:r w:rsidRPr="00D835CC">
        <w:rPr>
          <w:b/>
          <w:bCs/>
          <w:sz w:val="18"/>
          <w:szCs w:val="18"/>
        </w:rPr>
        <w:t xml:space="preserve">Данные об объемах ремонтных работ локомотивов хозяйственным способом, рассчитанные РЭК Кузбасса исходя из нормативной потребности локомотивов   </w:t>
      </w:r>
      <w:proofErr w:type="gramStart"/>
      <w:r w:rsidRPr="00D835CC">
        <w:rPr>
          <w:b/>
          <w:bCs/>
          <w:sz w:val="18"/>
          <w:szCs w:val="18"/>
        </w:rPr>
        <w:t xml:space="preserve">   (</w:t>
      </w:r>
      <w:proofErr w:type="gramEnd"/>
      <w:r w:rsidRPr="00D835CC">
        <w:rPr>
          <w:b/>
          <w:bCs/>
          <w:sz w:val="18"/>
          <w:szCs w:val="18"/>
        </w:rPr>
        <w:t>на 30 локомотивов)</w:t>
      </w:r>
    </w:p>
    <w:p w14:paraId="538085F0" w14:textId="130CB5A4" w:rsidR="00D835CC" w:rsidRPr="00D835CC" w:rsidRDefault="00D835CC" w:rsidP="00D835CC">
      <w:pPr>
        <w:jc w:val="center"/>
        <w:rPr>
          <w:sz w:val="18"/>
          <w:szCs w:val="18"/>
        </w:rPr>
      </w:pPr>
      <w:r w:rsidRPr="00D835CC">
        <w:rPr>
          <w:noProof/>
          <w:sz w:val="18"/>
          <w:szCs w:val="18"/>
        </w:rPr>
        <w:drawing>
          <wp:inline distT="0" distB="0" distL="0" distR="0" wp14:anchorId="62476EAF" wp14:editId="53F25752">
            <wp:extent cx="6029325" cy="3914775"/>
            <wp:effectExtent l="0" t="0" r="9525" b="9525"/>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29325" cy="3914775"/>
                    </a:xfrm>
                    <a:prstGeom prst="rect">
                      <a:avLst/>
                    </a:prstGeom>
                    <a:noFill/>
                    <a:ln>
                      <a:noFill/>
                    </a:ln>
                  </pic:spPr>
                </pic:pic>
              </a:graphicData>
            </a:graphic>
          </wp:inline>
        </w:drawing>
      </w:r>
    </w:p>
    <w:p w14:paraId="049F22EE" w14:textId="77777777" w:rsidR="00D835CC" w:rsidRPr="00D835CC" w:rsidRDefault="00D835CC" w:rsidP="00D835CC">
      <w:pPr>
        <w:jc w:val="center"/>
        <w:rPr>
          <w:sz w:val="28"/>
          <w:szCs w:val="28"/>
        </w:rPr>
      </w:pPr>
    </w:p>
    <w:p w14:paraId="680BB6A9" w14:textId="77777777" w:rsidR="00D835CC" w:rsidRPr="00D835CC" w:rsidRDefault="00D835CC" w:rsidP="00D835CC">
      <w:pPr>
        <w:jc w:val="center"/>
        <w:rPr>
          <w:sz w:val="28"/>
          <w:szCs w:val="28"/>
        </w:rPr>
      </w:pPr>
    </w:p>
    <w:p w14:paraId="246B660F" w14:textId="77777777" w:rsidR="00D835CC" w:rsidRPr="00D835CC" w:rsidRDefault="00D835CC" w:rsidP="00D835CC">
      <w:pPr>
        <w:jc w:val="center"/>
        <w:rPr>
          <w:sz w:val="28"/>
          <w:szCs w:val="28"/>
        </w:rPr>
      </w:pPr>
    </w:p>
    <w:p w14:paraId="4737202C" w14:textId="77777777" w:rsidR="00D835CC" w:rsidRPr="00D835CC" w:rsidRDefault="00D835CC" w:rsidP="00D835CC">
      <w:pPr>
        <w:ind w:firstLine="720"/>
        <w:jc w:val="both"/>
        <w:rPr>
          <w:sz w:val="28"/>
          <w:szCs w:val="28"/>
        </w:rPr>
      </w:pPr>
    </w:p>
    <w:p w14:paraId="28D9FFD8" w14:textId="4E76DDEC" w:rsidR="00D835CC" w:rsidRPr="00D835CC" w:rsidRDefault="00D835CC" w:rsidP="00D835CC">
      <w:pPr>
        <w:jc w:val="both"/>
        <w:rPr>
          <w:sz w:val="28"/>
          <w:szCs w:val="28"/>
        </w:rPr>
      </w:pPr>
      <w:r w:rsidRPr="00D835CC">
        <w:rPr>
          <w:noProof/>
        </w:rPr>
        <w:lastRenderedPageBreak/>
        <w:drawing>
          <wp:inline distT="0" distB="0" distL="0" distR="0" wp14:anchorId="696E0909" wp14:editId="58D71614">
            <wp:extent cx="6105525" cy="1838325"/>
            <wp:effectExtent l="0" t="0" r="9525" b="9525"/>
            <wp:docPr id="236863" name="Рисунок 236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05525" cy="1838325"/>
                    </a:xfrm>
                    <a:prstGeom prst="rect">
                      <a:avLst/>
                    </a:prstGeom>
                    <a:noFill/>
                    <a:ln>
                      <a:noFill/>
                    </a:ln>
                  </pic:spPr>
                </pic:pic>
              </a:graphicData>
            </a:graphic>
          </wp:inline>
        </w:drawing>
      </w:r>
    </w:p>
    <w:p w14:paraId="4E38BC5D" w14:textId="77777777" w:rsidR="00D835CC" w:rsidRPr="00D835CC" w:rsidRDefault="00D835CC" w:rsidP="00D835CC">
      <w:pPr>
        <w:ind w:firstLine="720"/>
        <w:jc w:val="both"/>
        <w:rPr>
          <w:sz w:val="28"/>
          <w:szCs w:val="28"/>
        </w:rPr>
      </w:pPr>
      <w:r w:rsidRPr="00D835CC">
        <w:rPr>
          <w:sz w:val="28"/>
          <w:szCs w:val="28"/>
        </w:rPr>
        <w:t>Межремонтные сроки    по всем моделям локомотивов на ТО-3 приняты -  12 раз в год,  на ТР-1 для моделей ТЭМ-2, ТЭМ-7, ТЭМ-15, ТГМ6 - 2 раза в год по предложению организации,  для моделей  ТЭМ -18 - раз в 9 месяцев согласно предоставленным  руководствам по эксплуатации и техническому обслуживанию тепловозов (Т20 стр. 84). Межремонтные сроки на ТР-2 приняты для моделей ТЭМ-2, ТЭМ-7 и ТЭМ-15, ТГМ6 0,5 раз в год по предложению организации, для моделей ТЭМ-18 раз в 1,5 года согласно предоставленным руководствам по эксплуатации и техническому обслуживанию тепловозов.</w:t>
      </w:r>
    </w:p>
    <w:p w14:paraId="719F0CC8" w14:textId="77777777" w:rsidR="00D835CC" w:rsidRPr="00D835CC" w:rsidRDefault="00D835CC" w:rsidP="00D835CC">
      <w:pPr>
        <w:ind w:firstLine="567"/>
        <w:jc w:val="both"/>
        <w:rPr>
          <w:sz w:val="28"/>
          <w:szCs w:val="28"/>
        </w:rPr>
      </w:pPr>
      <w:r w:rsidRPr="00D835CC">
        <w:rPr>
          <w:sz w:val="28"/>
          <w:szCs w:val="28"/>
        </w:rPr>
        <w:t>Стоимость одного ремонта принималась по предложению организации. Расчет произведен с учетом количества тепловозов, рассчитанного РЭК Кузбасса.</w:t>
      </w:r>
    </w:p>
    <w:p w14:paraId="7DBA3C0E" w14:textId="77777777" w:rsidR="00D835CC" w:rsidRPr="00D835CC" w:rsidRDefault="00D835CC" w:rsidP="00D835CC">
      <w:pPr>
        <w:ind w:firstLine="567"/>
        <w:jc w:val="both"/>
        <w:rPr>
          <w:sz w:val="28"/>
          <w:szCs w:val="28"/>
        </w:rPr>
      </w:pPr>
      <w:r w:rsidRPr="00D835CC">
        <w:rPr>
          <w:sz w:val="28"/>
          <w:szCs w:val="28"/>
        </w:rPr>
        <w:t xml:space="preserve"> Специалист предлагает принять затраты в размере –11466,85 тыс. руб.</w:t>
      </w:r>
    </w:p>
    <w:p w14:paraId="6C9ED866" w14:textId="77777777" w:rsidR="00D835CC" w:rsidRPr="00D835CC" w:rsidRDefault="00D835CC" w:rsidP="00D835CC">
      <w:pPr>
        <w:ind w:firstLine="720"/>
        <w:jc w:val="both"/>
        <w:rPr>
          <w:sz w:val="28"/>
          <w:szCs w:val="28"/>
        </w:rPr>
      </w:pPr>
      <w:r w:rsidRPr="00D835CC">
        <w:rPr>
          <w:sz w:val="28"/>
          <w:szCs w:val="28"/>
        </w:rPr>
        <w:t xml:space="preserve">4.2.  </w:t>
      </w:r>
      <w:r w:rsidRPr="00D835CC">
        <w:rPr>
          <w:b/>
          <w:bCs/>
          <w:i/>
          <w:iCs/>
          <w:sz w:val="28"/>
          <w:szCs w:val="28"/>
        </w:rPr>
        <w:t>Капитальный ремонт пути</w:t>
      </w:r>
      <w:r w:rsidRPr="00D835CC">
        <w:rPr>
          <w:sz w:val="28"/>
          <w:szCs w:val="28"/>
        </w:rPr>
        <w:t xml:space="preserve"> протяженностью 8,34 км. предлагается организацией в размере – 127230 тыс. руб. </w:t>
      </w:r>
    </w:p>
    <w:p w14:paraId="24E0AFE0" w14:textId="77777777" w:rsidR="00D835CC" w:rsidRPr="00D835CC" w:rsidRDefault="00D835CC" w:rsidP="00D835CC">
      <w:pPr>
        <w:ind w:firstLine="540"/>
        <w:jc w:val="both"/>
        <w:rPr>
          <w:sz w:val="28"/>
          <w:szCs w:val="28"/>
          <w:lang w:eastAsia="x-none"/>
        </w:rPr>
      </w:pPr>
      <w:r w:rsidRPr="00D835CC">
        <w:rPr>
          <w:sz w:val="28"/>
          <w:szCs w:val="28"/>
          <w:lang w:val="x-none" w:eastAsia="x-none"/>
        </w:rPr>
        <w:t>В обоснование затрат предоставлен</w:t>
      </w:r>
      <w:r w:rsidRPr="00D835CC">
        <w:rPr>
          <w:sz w:val="28"/>
          <w:szCs w:val="28"/>
          <w:lang w:eastAsia="x-none"/>
        </w:rPr>
        <w:t>а</w:t>
      </w:r>
      <w:r w:rsidRPr="00D835CC">
        <w:rPr>
          <w:sz w:val="28"/>
          <w:szCs w:val="28"/>
          <w:lang w:val="x-none" w:eastAsia="x-none"/>
        </w:rPr>
        <w:t xml:space="preserve"> </w:t>
      </w:r>
      <w:r w:rsidRPr="00D835CC">
        <w:rPr>
          <w:sz w:val="28"/>
          <w:szCs w:val="28"/>
          <w:lang w:eastAsia="x-none"/>
        </w:rPr>
        <w:t xml:space="preserve">дефектная ведомость (Т1 стр. 456), расчет затрат по материалам на </w:t>
      </w:r>
      <w:proofErr w:type="spellStart"/>
      <w:r w:rsidRPr="00D835CC">
        <w:rPr>
          <w:sz w:val="28"/>
          <w:szCs w:val="28"/>
          <w:lang w:eastAsia="x-none"/>
        </w:rPr>
        <w:t>путеремонтные</w:t>
      </w:r>
      <w:proofErr w:type="spellEnd"/>
      <w:r w:rsidRPr="00D835CC">
        <w:rPr>
          <w:sz w:val="28"/>
          <w:szCs w:val="28"/>
          <w:lang w:eastAsia="x-none"/>
        </w:rPr>
        <w:t xml:space="preserve"> работы (Т1 стр. 278), разбивка развернутой длины путей по видам шпал, классификация </w:t>
      </w:r>
      <w:proofErr w:type="spellStart"/>
      <w:r w:rsidRPr="00D835CC">
        <w:rPr>
          <w:sz w:val="28"/>
          <w:szCs w:val="28"/>
          <w:lang w:eastAsia="x-none"/>
        </w:rPr>
        <w:t>жд</w:t>
      </w:r>
      <w:proofErr w:type="spellEnd"/>
      <w:r w:rsidRPr="00D835CC">
        <w:rPr>
          <w:sz w:val="28"/>
          <w:szCs w:val="28"/>
          <w:lang w:eastAsia="x-none"/>
        </w:rPr>
        <w:t xml:space="preserve"> путей по видам и длине шпал для капитального ремонта (Т32).  За отчетный период предоставлена </w:t>
      </w:r>
      <w:proofErr w:type="spellStart"/>
      <w:r w:rsidRPr="00D835CC">
        <w:rPr>
          <w:sz w:val="28"/>
          <w:szCs w:val="28"/>
          <w:lang w:eastAsia="x-none"/>
        </w:rPr>
        <w:t>оборотно</w:t>
      </w:r>
      <w:proofErr w:type="spellEnd"/>
      <w:r w:rsidRPr="00D835CC">
        <w:rPr>
          <w:sz w:val="28"/>
          <w:szCs w:val="28"/>
          <w:lang w:eastAsia="x-none"/>
        </w:rPr>
        <w:t>-сальдовая ведомость по МВЗ. Расшифровка материалов на текущий ремонт (Т1 стр. 278), реестр счетов-фактур (Т29), выборочно акты на списание материалов.</w:t>
      </w:r>
    </w:p>
    <w:p w14:paraId="5AC7F0BA" w14:textId="77777777" w:rsidR="00D835CC" w:rsidRPr="00D835CC" w:rsidRDefault="00D835CC" w:rsidP="00D835CC">
      <w:pPr>
        <w:ind w:firstLine="851"/>
        <w:jc w:val="both"/>
        <w:rPr>
          <w:sz w:val="28"/>
          <w:szCs w:val="28"/>
        </w:rPr>
      </w:pPr>
      <w:r w:rsidRPr="00D835CC">
        <w:rPr>
          <w:sz w:val="28"/>
          <w:szCs w:val="28"/>
        </w:rPr>
        <w:t xml:space="preserve">По пояснению организации пути, подлежащие капитальному ремонту состоят </w:t>
      </w:r>
      <w:proofErr w:type="gramStart"/>
      <w:r w:rsidRPr="00D835CC">
        <w:rPr>
          <w:sz w:val="28"/>
          <w:szCs w:val="28"/>
        </w:rPr>
        <w:t>их  деревянных</w:t>
      </w:r>
      <w:proofErr w:type="gramEnd"/>
      <w:r w:rsidRPr="00D835CC">
        <w:rPr>
          <w:sz w:val="28"/>
          <w:szCs w:val="28"/>
        </w:rPr>
        <w:t xml:space="preserve"> и железобетонных шпал.</w:t>
      </w:r>
    </w:p>
    <w:p w14:paraId="436AECEE" w14:textId="77777777" w:rsidR="00D835CC" w:rsidRPr="00D835CC" w:rsidRDefault="00D835CC" w:rsidP="00D835CC">
      <w:pPr>
        <w:ind w:firstLine="851"/>
        <w:jc w:val="both"/>
        <w:rPr>
          <w:bCs/>
          <w:color w:val="22272F"/>
          <w:sz w:val="28"/>
          <w:szCs w:val="28"/>
          <w:shd w:val="clear" w:color="auto" w:fill="FFFFFF"/>
        </w:rPr>
      </w:pPr>
      <w:r w:rsidRPr="00D835CC">
        <w:rPr>
          <w:sz w:val="28"/>
          <w:szCs w:val="28"/>
        </w:rPr>
        <w:t xml:space="preserve">Специалистом проведен расчет максимальной протяженности ремонта пути в год </w:t>
      </w:r>
      <w:proofErr w:type="gramStart"/>
      <w:r w:rsidRPr="00D835CC">
        <w:rPr>
          <w:sz w:val="28"/>
          <w:szCs w:val="28"/>
        </w:rPr>
        <w:t>согласно межремонтных сроков</w:t>
      </w:r>
      <w:proofErr w:type="gramEnd"/>
      <w:r w:rsidRPr="00D835CC">
        <w:rPr>
          <w:sz w:val="28"/>
          <w:szCs w:val="28"/>
        </w:rPr>
        <w:t xml:space="preserve">, утвержденных приказом Минтранса от 21.12.2010г. № 286 </w:t>
      </w:r>
      <w:r w:rsidRPr="00D835CC">
        <w:rPr>
          <w:bCs/>
          <w:color w:val="22272F"/>
          <w:sz w:val="28"/>
          <w:szCs w:val="28"/>
          <w:shd w:val="clear" w:color="auto" w:fill="FFFFFF"/>
        </w:rPr>
        <w:t>«Об утверждении Правил технической эксплуатации железных дорог Российской Федерации».</w:t>
      </w:r>
    </w:p>
    <w:p w14:paraId="78104CBC" w14:textId="63CCA455" w:rsidR="00D835CC" w:rsidRPr="00D835CC" w:rsidRDefault="00D835CC" w:rsidP="00D835CC">
      <w:pPr>
        <w:jc w:val="both"/>
        <w:rPr>
          <w:bCs/>
          <w:color w:val="22272F"/>
          <w:sz w:val="28"/>
          <w:szCs w:val="28"/>
          <w:shd w:val="clear" w:color="auto" w:fill="FFFFFF"/>
        </w:rPr>
      </w:pPr>
      <w:r w:rsidRPr="00D835CC">
        <w:rPr>
          <w:noProof/>
        </w:rPr>
        <w:drawing>
          <wp:inline distT="0" distB="0" distL="0" distR="0" wp14:anchorId="3D5D99D4" wp14:editId="2EA4CD34">
            <wp:extent cx="6438900" cy="1628775"/>
            <wp:effectExtent l="0" t="0" r="0" b="9525"/>
            <wp:docPr id="236862" name="Рисунок 23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38900" cy="1628775"/>
                    </a:xfrm>
                    <a:prstGeom prst="rect">
                      <a:avLst/>
                    </a:prstGeom>
                    <a:noFill/>
                    <a:ln>
                      <a:noFill/>
                    </a:ln>
                  </pic:spPr>
                </pic:pic>
              </a:graphicData>
            </a:graphic>
          </wp:inline>
        </w:drawing>
      </w:r>
    </w:p>
    <w:p w14:paraId="245CC62E" w14:textId="77777777" w:rsidR="00D835CC" w:rsidRPr="00D835CC" w:rsidRDefault="00D835CC" w:rsidP="00D835CC">
      <w:pPr>
        <w:ind w:firstLine="851"/>
        <w:jc w:val="both"/>
        <w:rPr>
          <w:bCs/>
          <w:color w:val="22272F"/>
          <w:sz w:val="28"/>
          <w:szCs w:val="28"/>
          <w:shd w:val="clear" w:color="auto" w:fill="FFFFFF"/>
        </w:rPr>
      </w:pPr>
    </w:p>
    <w:p w14:paraId="162B8C2F" w14:textId="77777777" w:rsidR="00D835CC" w:rsidRPr="00D835CC" w:rsidRDefault="00D835CC" w:rsidP="00D835CC">
      <w:pPr>
        <w:ind w:firstLine="851"/>
        <w:jc w:val="both"/>
        <w:rPr>
          <w:bCs/>
          <w:color w:val="22272F"/>
          <w:sz w:val="28"/>
          <w:szCs w:val="28"/>
          <w:shd w:val="clear" w:color="auto" w:fill="FFFFFF"/>
        </w:rPr>
      </w:pPr>
    </w:p>
    <w:p w14:paraId="1FADA6C4" w14:textId="0D8B5157" w:rsidR="00D835CC" w:rsidRPr="00D835CC" w:rsidRDefault="00D835CC" w:rsidP="00D835CC">
      <w:pPr>
        <w:jc w:val="both"/>
        <w:rPr>
          <w:bCs/>
          <w:color w:val="22272F"/>
          <w:sz w:val="30"/>
          <w:szCs w:val="30"/>
          <w:shd w:val="clear" w:color="auto" w:fill="FFFFFF"/>
        </w:rPr>
      </w:pPr>
      <w:r w:rsidRPr="00D835CC">
        <w:rPr>
          <w:noProof/>
        </w:rPr>
        <w:lastRenderedPageBreak/>
        <w:drawing>
          <wp:inline distT="0" distB="0" distL="0" distR="0" wp14:anchorId="4AE321A6" wp14:editId="73BCAE7C">
            <wp:extent cx="6553200" cy="2362200"/>
            <wp:effectExtent l="0" t="0" r="0" b="0"/>
            <wp:docPr id="236861" name="Рисунок 23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553200" cy="2362200"/>
                    </a:xfrm>
                    <a:prstGeom prst="rect">
                      <a:avLst/>
                    </a:prstGeom>
                    <a:noFill/>
                    <a:ln>
                      <a:noFill/>
                    </a:ln>
                  </pic:spPr>
                </pic:pic>
              </a:graphicData>
            </a:graphic>
          </wp:inline>
        </w:drawing>
      </w:r>
    </w:p>
    <w:p w14:paraId="63E36FD0" w14:textId="77777777" w:rsidR="00D835CC" w:rsidRPr="00D835CC" w:rsidRDefault="00D835CC" w:rsidP="00D835CC">
      <w:pPr>
        <w:ind w:firstLine="851"/>
        <w:jc w:val="both"/>
        <w:rPr>
          <w:bCs/>
          <w:color w:val="22272F"/>
          <w:sz w:val="30"/>
          <w:szCs w:val="30"/>
          <w:shd w:val="clear" w:color="auto" w:fill="FFFFFF"/>
        </w:rPr>
      </w:pPr>
    </w:p>
    <w:p w14:paraId="27456AC3" w14:textId="77777777" w:rsidR="00D835CC" w:rsidRPr="00D835CC" w:rsidRDefault="00D835CC" w:rsidP="00D835CC">
      <w:pPr>
        <w:ind w:firstLine="851"/>
        <w:jc w:val="both"/>
        <w:rPr>
          <w:bCs/>
          <w:color w:val="22272F"/>
          <w:sz w:val="30"/>
          <w:szCs w:val="30"/>
          <w:shd w:val="clear" w:color="auto" w:fill="FFFFFF"/>
        </w:rPr>
      </w:pPr>
      <w:r w:rsidRPr="00D835CC">
        <w:rPr>
          <w:bCs/>
          <w:color w:val="22272F"/>
          <w:sz w:val="30"/>
          <w:szCs w:val="30"/>
          <w:shd w:val="clear" w:color="auto" w:fill="FFFFFF"/>
        </w:rPr>
        <w:t xml:space="preserve">Специалистом сделан вывод о том, что протяженность </w:t>
      </w:r>
      <w:proofErr w:type="gramStart"/>
      <w:r w:rsidRPr="00D835CC">
        <w:rPr>
          <w:bCs/>
          <w:color w:val="22272F"/>
          <w:sz w:val="30"/>
          <w:szCs w:val="30"/>
          <w:shd w:val="clear" w:color="auto" w:fill="FFFFFF"/>
        </w:rPr>
        <w:t>пути  для</w:t>
      </w:r>
      <w:proofErr w:type="gramEnd"/>
      <w:r w:rsidRPr="00D835CC">
        <w:rPr>
          <w:bCs/>
          <w:color w:val="22272F"/>
          <w:sz w:val="30"/>
          <w:szCs w:val="30"/>
          <w:shd w:val="clear" w:color="auto" w:fill="FFFFFF"/>
        </w:rPr>
        <w:t xml:space="preserve"> ремонта с учетом межремонтных предлагаемая организацией превышена.</w:t>
      </w:r>
    </w:p>
    <w:p w14:paraId="2D1D7968" w14:textId="77777777" w:rsidR="00D835CC" w:rsidRPr="00D835CC" w:rsidRDefault="00D835CC" w:rsidP="00D835CC">
      <w:pPr>
        <w:ind w:firstLine="851"/>
        <w:jc w:val="both"/>
        <w:rPr>
          <w:bCs/>
          <w:color w:val="22272F"/>
          <w:sz w:val="30"/>
          <w:szCs w:val="30"/>
          <w:shd w:val="clear" w:color="auto" w:fill="FFFFFF"/>
        </w:rPr>
      </w:pPr>
      <w:r w:rsidRPr="00D835CC">
        <w:rPr>
          <w:bCs/>
          <w:color w:val="22272F"/>
          <w:sz w:val="30"/>
          <w:szCs w:val="30"/>
          <w:shd w:val="clear" w:color="auto" w:fill="FFFFFF"/>
        </w:rPr>
        <w:t xml:space="preserve">Длина пути на основании нормативного расчета составит 7,48 км. </w:t>
      </w:r>
    </w:p>
    <w:p w14:paraId="5EC757F5" w14:textId="77777777" w:rsidR="00D835CC" w:rsidRPr="00D835CC" w:rsidRDefault="00D835CC" w:rsidP="00D835CC">
      <w:pPr>
        <w:ind w:firstLine="851"/>
        <w:jc w:val="both"/>
        <w:rPr>
          <w:bCs/>
          <w:color w:val="22272F"/>
          <w:sz w:val="30"/>
          <w:szCs w:val="30"/>
          <w:shd w:val="clear" w:color="auto" w:fill="FFFFFF"/>
        </w:rPr>
      </w:pPr>
      <w:r w:rsidRPr="00D835CC">
        <w:rPr>
          <w:bCs/>
          <w:color w:val="22272F"/>
          <w:sz w:val="30"/>
          <w:szCs w:val="30"/>
          <w:shd w:val="clear" w:color="auto" w:fill="FFFFFF"/>
        </w:rPr>
        <w:t>Специалистом проведен анализ среднерыночных цен на капитальный ремонт пути, по результатам которого считаем предлагаемую организацией стоимость необоснованно завышенной.</w:t>
      </w:r>
    </w:p>
    <w:p w14:paraId="20862F4B" w14:textId="77777777" w:rsidR="00D835CC" w:rsidRPr="00D835CC" w:rsidRDefault="00D835CC" w:rsidP="00D835CC">
      <w:pPr>
        <w:ind w:firstLine="851"/>
        <w:jc w:val="both"/>
        <w:rPr>
          <w:bCs/>
          <w:color w:val="22272F"/>
          <w:sz w:val="30"/>
          <w:szCs w:val="30"/>
          <w:shd w:val="clear" w:color="auto" w:fill="FFFFFF"/>
        </w:rPr>
      </w:pPr>
      <w:r w:rsidRPr="00D835CC">
        <w:rPr>
          <w:bCs/>
          <w:color w:val="22272F"/>
          <w:sz w:val="30"/>
          <w:szCs w:val="30"/>
          <w:shd w:val="clear" w:color="auto" w:fill="FFFFFF"/>
        </w:rPr>
        <w:t>Предлагаем принять расходы на капитальный ремонт пути по среднерыночной стоимости с учетом нормативной длины пути (7,48 км.).</w:t>
      </w:r>
      <w:bookmarkStart w:id="22" w:name="_Hlk56503272"/>
      <w:r w:rsidRPr="00D835CC">
        <w:rPr>
          <w:bCs/>
          <w:color w:val="22272F"/>
          <w:sz w:val="30"/>
          <w:szCs w:val="30"/>
          <w:shd w:val="clear" w:color="auto" w:fill="FFFFFF"/>
        </w:rPr>
        <w:t xml:space="preserve"> Расходы составят 82000,50 тыс. руб.</w:t>
      </w:r>
    </w:p>
    <w:bookmarkEnd w:id="22"/>
    <w:p w14:paraId="56D10931" w14:textId="77777777" w:rsidR="00D835CC" w:rsidRPr="00D835CC" w:rsidRDefault="00D835CC" w:rsidP="00D835CC">
      <w:pPr>
        <w:tabs>
          <w:tab w:val="left" w:pos="4095"/>
        </w:tabs>
        <w:ind w:firstLine="851"/>
        <w:jc w:val="both"/>
        <w:rPr>
          <w:b/>
          <w:i/>
          <w:iCs/>
          <w:color w:val="22272F"/>
          <w:sz w:val="20"/>
          <w:szCs w:val="20"/>
          <w:shd w:val="clear" w:color="auto" w:fill="FFFFFF"/>
        </w:rPr>
      </w:pPr>
    </w:p>
    <w:p w14:paraId="2C5A7871" w14:textId="5F7BC86D" w:rsidR="00D835CC" w:rsidRPr="00D835CC" w:rsidRDefault="00D835CC" w:rsidP="00D835CC">
      <w:pPr>
        <w:jc w:val="center"/>
        <w:rPr>
          <w:b/>
          <w:i/>
          <w:iCs/>
          <w:color w:val="FF0000"/>
          <w:sz w:val="30"/>
          <w:szCs w:val="30"/>
          <w:shd w:val="clear" w:color="auto" w:fill="FFFFFF"/>
        </w:rPr>
      </w:pPr>
      <w:r w:rsidRPr="00D835CC">
        <w:rPr>
          <w:noProof/>
          <w:sz w:val="20"/>
          <w:szCs w:val="20"/>
        </w:rPr>
        <w:drawing>
          <wp:inline distT="0" distB="0" distL="0" distR="0" wp14:anchorId="068EA9A9" wp14:editId="45B22D2C">
            <wp:extent cx="5981700" cy="3257550"/>
            <wp:effectExtent l="0" t="0" r="0" b="0"/>
            <wp:docPr id="236860" name="Рисунок 236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81700" cy="3257550"/>
                    </a:xfrm>
                    <a:prstGeom prst="rect">
                      <a:avLst/>
                    </a:prstGeom>
                    <a:noFill/>
                    <a:ln>
                      <a:noFill/>
                    </a:ln>
                  </pic:spPr>
                </pic:pic>
              </a:graphicData>
            </a:graphic>
          </wp:inline>
        </w:drawing>
      </w:r>
    </w:p>
    <w:p w14:paraId="25CB4026" w14:textId="77777777" w:rsidR="00D835CC" w:rsidRPr="00D835CC" w:rsidRDefault="00D835CC" w:rsidP="00D835CC">
      <w:pPr>
        <w:ind w:firstLine="540"/>
        <w:jc w:val="both"/>
        <w:rPr>
          <w:sz w:val="28"/>
          <w:szCs w:val="28"/>
          <w:lang w:eastAsia="x-none"/>
        </w:rPr>
      </w:pPr>
    </w:p>
    <w:p w14:paraId="0168B505" w14:textId="77777777" w:rsidR="00D835CC" w:rsidRPr="00D835CC" w:rsidRDefault="00D835CC" w:rsidP="00D835CC">
      <w:pPr>
        <w:ind w:firstLine="540"/>
        <w:jc w:val="both"/>
        <w:rPr>
          <w:sz w:val="28"/>
          <w:szCs w:val="28"/>
          <w:lang w:eastAsia="x-none"/>
        </w:rPr>
      </w:pPr>
      <w:r w:rsidRPr="00D835CC">
        <w:rPr>
          <w:sz w:val="28"/>
          <w:szCs w:val="28"/>
          <w:lang w:eastAsia="x-none"/>
        </w:rPr>
        <w:t xml:space="preserve">4.3. </w:t>
      </w:r>
      <w:r w:rsidRPr="00D835CC">
        <w:rPr>
          <w:b/>
          <w:bCs/>
          <w:sz w:val="28"/>
          <w:szCs w:val="28"/>
          <w:lang w:eastAsia="x-none"/>
        </w:rPr>
        <w:t>Затраты на капитальный ремонт стрелочных переводов</w:t>
      </w:r>
      <w:r w:rsidRPr="00D835CC">
        <w:rPr>
          <w:sz w:val="28"/>
          <w:szCs w:val="28"/>
          <w:lang w:eastAsia="x-none"/>
        </w:rPr>
        <w:t xml:space="preserve"> </w:t>
      </w:r>
      <w:r w:rsidRPr="00D835CC">
        <w:rPr>
          <w:b/>
          <w:bCs/>
          <w:sz w:val="28"/>
          <w:szCs w:val="28"/>
          <w:lang w:eastAsia="x-none"/>
        </w:rPr>
        <w:t xml:space="preserve">(смена СП) </w:t>
      </w:r>
      <w:r w:rsidRPr="00D835CC">
        <w:rPr>
          <w:sz w:val="28"/>
          <w:szCs w:val="28"/>
          <w:lang w:eastAsia="x-none"/>
        </w:rPr>
        <w:t>(23 ед.) по предложению организации составляет – 37452 тыс. руб.</w:t>
      </w:r>
    </w:p>
    <w:p w14:paraId="28F531AC" w14:textId="77777777" w:rsidR="00D835CC" w:rsidRPr="00D835CC" w:rsidRDefault="00D835CC" w:rsidP="00D835CC">
      <w:pPr>
        <w:ind w:firstLine="540"/>
        <w:jc w:val="both"/>
        <w:rPr>
          <w:sz w:val="28"/>
          <w:szCs w:val="28"/>
          <w:lang w:eastAsia="x-none"/>
        </w:rPr>
      </w:pPr>
      <w:r w:rsidRPr="00D835CC">
        <w:rPr>
          <w:sz w:val="28"/>
          <w:szCs w:val="28"/>
          <w:lang w:eastAsia="x-none"/>
        </w:rPr>
        <w:t xml:space="preserve">  На период регулирования предоставлена ведомость </w:t>
      </w:r>
      <w:proofErr w:type="gramStart"/>
      <w:r w:rsidRPr="00D835CC">
        <w:rPr>
          <w:sz w:val="28"/>
          <w:szCs w:val="28"/>
          <w:lang w:eastAsia="x-none"/>
        </w:rPr>
        <w:t>дефектов  (</w:t>
      </w:r>
      <w:proofErr w:type="gramEnd"/>
      <w:r w:rsidRPr="00D835CC">
        <w:rPr>
          <w:sz w:val="28"/>
          <w:szCs w:val="28"/>
          <w:lang w:eastAsia="x-none"/>
        </w:rPr>
        <w:t xml:space="preserve">Т1  стр. 456), расчет затрат по материалам на </w:t>
      </w:r>
      <w:proofErr w:type="spellStart"/>
      <w:r w:rsidRPr="00D835CC">
        <w:rPr>
          <w:sz w:val="28"/>
          <w:szCs w:val="28"/>
          <w:lang w:eastAsia="x-none"/>
        </w:rPr>
        <w:t>путеремонтные</w:t>
      </w:r>
      <w:proofErr w:type="spellEnd"/>
      <w:r w:rsidRPr="00D835CC">
        <w:rPr>
          <w:sz w:val="28"/>
          <w:szCs w:val="28"/>
          <w:lang w:eastAsia="x-none"/>
        </w:rPr>
        <w:t xml:space="preserve"> работы (Т1 стр.288).  За отчетный период предоставлена </w:t>
      </w:r>
      <w:proofErr w:type="spellStart"/>
      <w:r w:rsidRPr="00D835CC">
        <w:rPr>
          <w:sz w:val="28"/>
          <w:szCs w:val="28"/>
          <w:lang w:eastAsia="x-none"/>
        </w:rPr>
        <w:t>оборотно</w:t>
      </w:r>
      <w:proofErr w:type="spellEnd"/>
      <w:r w:rsidRPr="00D835CC">
        <w:rPr>
          <w:sz w:val="28"/>
          <w:szCs w:val="28"/>
          <w:lang w:eastAsia="x-none"/>
        </w:rPr>
        <w:t xml:space="preserve">-сальдовая ведомость по МВЗ. Расшифровка </w:t>
      </w:r>
      <w:r w:rsidRPr="00D835CC">
        <w:rPr>
          <w:sz w:val="28"/>
          <w:szCs w:val="28"/>
          <w:lang w:eastAsia="x-none"/>
        </w:rPr>
        <w:lastRenderedPageBreak/>
        <w:t>материалов на текущий ремонт (Т1 стр. 278), реестр счетов-фактур (Т29), выборочно акты на списание материалов.</w:t>
      </w:r>
    </w:p>
    <w:p w14:paraId="617F5772" w14:textId="77777777" w:rsidR="00D835CC" w:rsidRPr="00D835CC" w:rsidRDefault="00D835CC" w:rsidP="00D835CC">
      <w:pPr>
        <w:ind w:firstLine="540"/>
        <w:jc w:val="both"/>
        <w:rPr>
          <w:sz w:val="28"/>
          <w:szCs w:val="28"/>
          <w:lang w:eastAsia="x-none"/>
        </w:rPr>
      </w:pPr>
      <w:r w:rsidRPr="00D835CC">
        <w:rPr>
          <w:sz w:val="28"/>
          <w:szCs w:val="28"/>
          <w:lang w:eastAsia="x-none"/>
        </w:rPr>
        <w:t>Специалист предлагает принять расходы по предложению организации</w:t>
      </w:r>
    </w:p>
    <w:p w14:paraId="6D4A8C16" w14:textId="77777777" w:rsidR="00D835CC" w:rsidRPr="00D835CC" w:rsidRDefault="00D835CC" w:rsidP="00D835CC">
      <w:pPr>
        <w:ind w:firstLine="540"/>
        <w:jc w:val="both"/>
        <w:rPr>
          <w:sz w:val="28"/>
          <w:szCs w:val="28"/>
          <w:lang w:eastAsia="x-none"/>
        </w:rPr>
      </w:pPr>
      <w:r w:rsidRPr="00D835CC">
        <w:rPr>
          <w:sz w:val="28"/>
          <w:szCs w:val="28"/>
          <w:lang w:eastAsia="x-none"/>
        </w:rPr>
        <w:t>Расходы составят – 37452 тыс. руб.</w:t>
      </w:r>
    </w:p>
    <w:p w14:paraId="5FED1E14" w14:textId="77777777" w:rsidR="00D835CC" w:rsidRPr="00D835CC" w:rsidRDefault="00D835CC" w:rsidP="00D835CC">
      <w:pPr>
        <w:ind w:firstLine="540"/>
        <w:jc w:val="both"/>
        <w:rPr>
          <w:sz w:val="28"/>
          <w:szCs w:val="28"/>
          <w:lang w:eastAsia="x-none"/>
        </w:rPr>
      </w:pPr>
      <w:r w:rsidRPr="00D835CC">
        <w:rPr>
          <w:sz w:val="28"/>
          <w:szCs w:val="28"/>
          <w:lang w:eastAsia="x-none"/>
        </w:rPr>
        <w:t xml:space="preserve">4.4. </w:t>
      </w:r>
      <w:r w:rsidRPr="00D835CC">
        <w:rPr>
          <w:b/>
          <w:bCs/>
          <w:sz w:val="28"/>
          <w:szCs w:val="28"/>
          <w:lang w:eastAsia="x-none"/>
        </w:rPr>
        <w:t>Затраты на прочие ремонты (путевая техника)</w:t>
      </w:r>
      <w:r w:rsidRPr="00D835CC">
        <w:rPr>
          <w:sz w:val="28"/>
          <w:szCs w:val="28"/>
          <w:lang w:eastAsia="x-none"/>
        </w:rPr>
        <w:t xml:space="preserve"> организация предлагает принять в размере 2500 тыс. руб. </w:t>
      </w:r>
    </w:p>
    <w:p w14:paraId="26A7C94C" w14:textId="77777777" w:rsidR="00D835CC" w:rsidRPr="00D835CC" w:rsidRDefault="00D835CC" w:rsidP="00D835CC">
      <w:pPr>
        <w:ind w:firstLine="540"/>
        <w:jc w:val="both"/>
        <w:rPr>
          <w:sz w:val="28"/>
          <w:szCs w:val="28"/>
          <w:lang w:eastAsia="x-none"/>
        </w:rPr>
      </w:pPr>
      <w:r w:rsidRPr="00D835CC">
        <w:rPr>
          <w:sz w:val="28"/>
          <w:szCs w:val="28"/>
          <w:lang w:eastAsia="x-none"/>
        </w:rPr>
        <w:t xml:space="preserve">В обоснование расходов на ремонт предоставлены дефектные акты.  Предоставлена расшифровка затрат на ремонт путевой техники (Т1 стр. 425), расшифровка. За отчетный период предоставлена </w:t>
      </w:r>
      <w:proofErr w:type="spellStart"/>
      <w:r w:rsidRPr="00D835CC">
        <w:rPr>
          <w:sz w:val="28"/>
          <w:szCs w:val="28"/>
          <w:lang w:eastAsia="x-none"/>
        </w:rPr>
        <w:t>оборотно</w:t>
      </w:r>
      <w:proofErr w:type="spellEnd"/>
      <w:r w:rsidRPr="00D835CC">
        <w:rPr>
          <w:sz w:val="28"/>
          <w:szCs w:val="28"/>
          <w:lang w:eastAsia="x-none"/>
        </w:rPr>
        <w:t>-сальдовая ведомость по МВЗ. Расшифровка затрат на ремонт путевой техники, реестр счетов-фактур, выборочно счета-фактуры, акты на списание материалов.</w:t>
      </w:r>
    </w:p>
    <w:p w14:paraId="0DE22EE5" w14:textId="77777777" w:rsidR="00D835CC" w:rsidRPr="00D835CC" w:rsidRDefault="00D835CC" w:rsidP="00D835CC">
      <w:pPr>
        <w:ind w:firstLine="540"/>
        <w:jc w:val="both"/>
        <w:rPr>
          <w:sz w:val="28"/>
          <w:szCs w:val="28"/>
          <w:lang w:eastAsia="x-none"/>
        </w:rPr>
      </w:pPr>
      <w:r w:rsidRPr="00D835CC">
        <w:rPr>
          <w:sz w:val="28"/>
          <w:szCs w:val="28"/>
          <w:lang w:eastAsia="x-none"/>
        </w:rPr>
        <w:t xml:space="preserve">Специалист предлагает принять </w:t>
      </w:r>
      <w:proofErr w:type="gramStart"/>
      <w:r w:rsidRPr="00D835CC">
        <w:rPr>
          <w:sz w:val="28"/>
          <w:szCs w:val="28"/>
          <w:lang w:eastAsia="x-none"/>
        </w:rPr>
        <w:t>расходы  на</w:t>
      </w:r>
      <w:proofErr w:type="gramEnd"/>
      <w:r w:rsidRPr="00D835CC">
        <w:rPr>
          <w:sz w:val="28"/>
          <w:szCs w:val="28"/>
          <w:lang w:eastAsia="x-none"/>
        </w:rPr>
        <w:t xml:space="preserve"> ремонты полноповоротной щетки и самоходной машины ПРМ 3М (Т1 стр. 425).</w:t>
      </w:r>
      <w:r w:rsidRPr="00D835CC">
        <w:rPr>
          <w:sz w:val="28"/>
          <w:lang w:val="x-none" w:eastAsia="x-none"/>
        </w:rPr>
        <w:t xml:space="preserve"> </w:t>
      </w:r>
      <w:r w:rsidRPr="00D835CC">
        <w:rPr>
          <w:sz w:val="28"/>
          <w:szCs w:val="28"/>
          <w:lang w:eastAsia="x-none"/>
        </w:rPr>
        <w:t xml:space="preserve">Расходы на ремонты остальных </w:t>
      </w:r>
      <w:proofErr w:type="spellStart"/>
      <w:r w:rsidRPr="00D835CC">
        <w:rPr>
          <w:sz w:val="28"/>
          <w:szCs w:val="28"/>
          <w:lang w:eastAsia="x-none"/>
        </w:rPr>
        <w:t>путеремонтных</w:t>
      </w:r>
      <w:proofErr w:type="spellEnd"/>
      <w:r w:rsidRPr="00D835CC">
        <w:rPr>
          <w:sz w:val="28"/>
          <w:szCs w:val="28"/>
          <w:lang w:eastAsia="x-none"/>
        </w:rPr>
        <w:t xml:space="preserve"> </w:t>
      </w:r>
      <w:proofErr w:type="gramStart"/>
      <w:r w:rsidRPr="00D835CC">
        <w:rPr>
          <w:sz w:val="28"/>
          <w:szCs w:val="28"/>
          <w:lang w:eastAsia="x-none"/>
        </w:rPr>
        <w:t>машин  специалист</w:t>
      </w:r>
      <w:proofErr w:type="gramEnd"/>
      <w:r w:rsidRPr="00D835CC">
        <w:rPr>
          <w:sz w:val="28"/>
          <w:szCs w:val="28"/>
          <w:lang w:eastAsia="x-none"/>
        </w:rPr>
        <w:t xml:space="preserve"> предлагает не включать, так как в представленных актах </w:t>
      </w:r>
      <w:proofErr w:type="spellStart"/>
      <w:r w:rsidRPr="00D835CC">
        <w:rPr>
          <w:sz w:val="28"/>
          <w:szCs w:val="28"/>
          <w:lang w:eastAsia="x-none"/>
        </w:rPr>
        <w:t>контрольно</w:t>
      </w:r>
      <w:proofErr w:type="spellEnd"/>
      <w:r w:rsidRPr="00D835CC">
        <w:rPr>
          <w:sz w:val="28"/>
          <w:szCs w:val="28"/>
          <w:lang w:eastAsia="x-none"/>
        </w:rPr>
        <w:t xml:space="preserve"> - технического осмотра не указаны дефекты машин, подтверждающие необходимость проведения ремонтов.</w:t>
      </w:r>
    </w:p>
    <w:p w14:paraId="392DC934" w14:textId="77777777" w:rsidR="00D835CC" w:rsidRPr="00D835CC" w:rsidRDefault="00D835CC" w:rsidP="00D835CC">
      <w:pPr>
        <w:ind w:firstLine="540"/>
        <w:jc w:val="both"/>
        <w:rPr>
          <w:sz w:val="28"/>
          <w:szCs w:val="28"/>
          <w:lang w:eastAsia="x-none"/>
        </w:rPr>
      </w:pPr>
      <w:r w:rsidRPr="00D835CC">
        <w:rPr>
          <w:sz w:val="28"/>
          <w:szCs w:val="28"/>
          <w:lang w:eastAsia="x-none"/>
        </w:rPr>
        <w:t xml:space="preserve">4.5. </w:t>
      </w:r>
      <w:r w:rsidRPr="00D835CC">
        <w:rPr>
          <w:b/>
          <w:bCs/>
          <w:sz w:val="28"/>
          <w:szCs w:val="28"/>
          <w:lang w:eastAsia="x-none"/>
        </w:rPr>
        <w:t>Затраты на прочие ремонты</w:t>
      </w:r>
      <w:r w:rsidRPr="00D835CC">
        <w:rPr>
          <w:sz w:val="28"/>
          <w:szCs w:val="28"/>
          <w:lang w:eastAsia="x-none"/>
        </w:rPr>
        <w:t xml:space="preserve"> (централизация и </w:t>
      </w:r>
      <w:proofErr w:type="gramStart"/>
      <w:r w:rsidRPr="00D835CC">
        <w:rPr>
          <w:sz w:val="28"/>
          <w:szCs w:val="28"/>
          <w:lang w:eastAsia="x-none"/>
        </w:rPr>
        <w:t>блокировка)  организация</w:t>
      </w:r>
      <w:proofErr w:type="gramEnd"/>
      <w:r w:rsidRPr="00D835CC">
        <w:rPr>
          <w:sz w:val="28"/>
          <w:szCs w:val="28"/>
          <w:lang w:eastAsia="x-none"/>
        </w:rPr>
        <w:t xml:space="preserve"> предлагает принять в размере – 5440 тыс. руб. </w:t>
      </w:r>
    </w:p>
    <w:p w14:paraId="2C8CAAB5" w14:textId="77777777" w:rsidR="00D835CC" w:rsidRPr="00D835CC" w:rsidRDefault="00D835CC" w:rsidP="00D835CC">
      <w:pPr>
        <w:ind w:firstLine="540"/>
        <w:jc w:val="both"/>
        <w:rPr>
          <w:sz w:val="28"/>
          <w:szCs w:val="28"/>
          <w:lang w:eastAsia="x-none"/>
        </w:rPr>
      </w:pPr>
      <w:r w:rsidRPr="00D835CC">
        <w:rPr>
          <w:sz w:val="28"/>
          <w:szCs w:val="28"/>
          <w:lang w:eastAsia="x-none"/>
        </w:rPr>
        <w:t xml:space="preserve">Предоставлена расшифровка затрат на ремонт устройств сигнализации, централизации и блокировки (Т1 стр. 425).  За отчетный период предоставлена </w:t>
      </w:r>
      <w:proofErr w:type="spellStart"/>
      <w:r w:rsidRPr="00D835CC">
        <w:rPr>
          <w:sz w:val="28"/>
          <w:szCs w:val="28"/>
          <w:lang w:eastAsia="x-none"/>
        </w:rPr>
        <w:t>оборотно</w:t>
      </w:r>
      <w:proofErr w:type="spellEnd"/>
      <w:r w:rsidRPr="00D835CC">
        <w:rPr>
          <w:sz w:val="28"/>
          <w:szCs w:val="28"/>
          <w:lang w:eastAsia="x-none"/>
        </w:rPr>
        <w:t xml:space="preserve">-сальдовая ведомость по МВЗ. Расшифровка затрат на ремонт </w:t>
      </w:r>
      <w:proofErr w:type="spellStart"/>
      <w:r w:rsidRPr="00D835CC">
        <w:rPr>
          <w:sz w:val="28"/>
          <w:szCs w:val="28"/>
          <w:lang w:eastAsia="x-none"/>
        </w:rPr>
        <w:t>сцб</w:t>
      </w:r>
      <w:proofErr w:type="spellEnd"/>
      <w:r w:rsidRPr="00D835CC">
        <w:rPr>
          <w:sz w:val="28"/>
          <w:szCs w:val="28"/>
          <w:lang w:eastAsia="x-none"/>
        </w:rPr>
        <w:t>, реестр счетов-фактур на сумму 2407 тыс. руб. (15 стр. 2), выборочно требования- накладные, акты на списание материалов.</w:t>
      </w:r>
    </w:p>
    <w:p w14:paraId="2B7D9AED" w14:textId="77777777" w:rsidR="00D835CC" w:rsidRPr="00D835CC" w:rsidRDefault="00D835CC" w:rsidP="00D835CC">
      <w:pPr>
        <w:ind w:firstLine="540"/>
        <w:jc w:val="both"/>
        <w:rPr>
          <w:sz w:val="28"/>
          <w:szCs w:val="28"/>
          <w:lang w:eastAsia="x-none"/>
        </w:rPr>
      </w:pPr>
      <w:r w:rsidRPr="00D835CC">
        <w:rPr>
          <w:sz w:val="28"/>
          <w:szCs w:val="28"/>
          <w:lang w:eastAsia="x-none"/>
        </w:rPr>
        <w:t>В тарифном деле отсутствуют дефектные акты, подтверждающие необходимость проведения ремонтов, расходы предлагаем принять на уровне 217,39 тыс. рублей.</w:t>
      </w:r>
    </w:p>
    <w:p w14:paraId="0CAD4048" w14:textId="77777777" w:rsidR="00D835CC" w:rsidRPr="00D835CC" w:rsidRDefault="00D835CC" w:rsidP="00D835CC">
      <w:pPr>
        <w:ind w:firstLine="540"/>
        <w:jc w:val="both"/>
        <w:rPr>
          <w:sz w:val="28"/>
          <w:szCs w:val="28"/>
          <w:lang w:eastAsia="x-none"/>
        </w:rPr>
      </w:pPr>
      <w:r w:rsidRPr="00D835CC">
        <w:rPr>
          <w:sz w:val="28"/>
          <w:szCs w:val="28"/>
          <w:lang w:eastAsia="x-none"/>
        </w:rPr>
        <w:t>Специалист предлагает не включать ремонты.</w:t>
      </w:r>
    </w:p>
    <w:p w14:paraId="6D87B6E3" w14:textId="77777777" w:rsidR="00D835CC" w:rsidRPr="00D835CC" w:rsidRDefault="00D835CC" w:rsidP="00D835CC">
      <w:pPr>
        <w:ind w:firstLine="567"/>
        <w:jc w:val="both"/>
        <w:rPr>
          <w:sz w:val="28"/>
          <w:szCs w:val="28"/>
        </w:rPr>
      </w:pPr>
      <w:r w:rsidRPr="00D835CC">
        <w:rPr>
          <w:sz w:val="28"/>
          <w:szCs w:val="28"/>
        </w:rPr>
        <w:t xml:space="preserve">4.6. </w:t>
      </w:r>
      <w:r w:rsidRPr="00D835CC">
        <w:rPr>
          <w:b/>
          <w:bCs/>
          <w:sz w:val="28"/>
          <w:szCs w:val="28"/>
        </w:rPr>
        <w:t xml:space="preserve">Затраты </w:t>
      </w:r>
      <w:proofErr w:type="gramStart"/>
      <w:r w:rsidRPr="00D835CC">
        <w:rPr>
          <w:b/>
          <w:bCs/>
          <w:sz w:val="28"/>
          <w:szCs w:val="28"/>
        </w:rPr>
        <w:t>на  текущее</w:t>
      </w:r>
      <w:proofErr w:type="gramEnd"/>
      <w:r w:rsidRPr="00D835CC">
        <w:rPr>
          <w:b/>
          <w:bCs/>
          <w:sz w:val="28"/>
          <w:szCs w:val="28"/>
        </w:rPr>
        <w:t xml:space="preserve"> содержание пути</w:t>
      </w:r>
      <w:r w:rsidRPr="00D835CC">
        <w:rPr>
          <w:sz w:val="28"/>
          <w:szCs w:val="28"/>
        </w:rPr>
        <w:t xml:space="preserve"> предлагаются организацией в размере - 13176 тыс. руб.</w:t>
      </w:r>
    </w:p>
    <w:p w14:paraId="0A800D2B" w14:textId="77777777" w:rsidR="00D835CC" w:rsidRPr="00D835CC" w:rsidRDefault="00D835CC" w:rsidP="00D835CC">
      <w:pPr>
        <w:ind w:firstLine="567"/>
        <w:jc w:val="both"/>
        <w:rPr>
          <w:sz w:val="28"/>
          <w:szCs w:val="28"/>
        </w:rPr>
      </w:pPr>
      <w:r w:rsidRPr="00D835CC">
        <w:rPr>
          <w:sz w:val="28"/>
          <w:szCs w:val="28"/>
        </w:rPr>
        <w:t xml:space="preserve">На период регулирования предоставлены договор, сметы. За отчетный период предоставлена </w:t>
      </w:r>
      <w:proofErr w:type="spellStart"/>
      <w:r w:rsidRPr="00D835CC">
        <w:rPr>
          <w:sz w:val="28"/>
          <w:szCs w:val="28"/>
        </w:rPr>
        <w:t>оборотно</w:t>
      </w:r>
      <w:proofErr w:type="spellEnd"/>
      <w:r w:rsidRPr="00D835CC">
        <w:rPr>
          <w:sz w:val="28"/>
          <w:szCs w:val="28"/>
        </w:rPr>
        <w:t>-сальдовая ведомость по МВЗ. Реестр счетов-фактур, акты выполненных работ, счета-фактуры, акты расхода материалов.</w:t>
      </w:r>
    </w:p>
    <w:p w14:paraId="6D85D0E8" w14:textId="77777777" w:rsidR="00D835CC" w:rsidRPr="00D835CC" w:rsidRDefault="00D835CC" w:rsidP="00D835CC">
      <w:pPr>
        <w:ind w:firstLine="709"/>
        <w:jc w:val="both"/>
        <w:rPr>
          <w:sz w:val="28"/>
          <w:szCs w:val="28"/>
        </w:rPr>
      </w:pPr>
      <w:r w:rsidRPr="00D835CC">
        <w:rPr>
          <w:sz w:val="28"/>
          <w:szCs w:val="28"/>
        </w:rPr>
        <w:t>Расходы принимаются на основании расчета материалов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с учетом стоимости материалов по предложению организации.  Расшифровка прилагается.</w:t>
      </w:r>
    </w:p>
    <w:p w14:paraId="41AC4D84" w14:textId="77777777" w:rsidR="00D835CC" w:rsidRPr="00D835CC" w:rsidRDefault="00D835CC" w:rsidP="00D835CC">
      <w:pPr>
        <w:ind w:firstLine="709"/>
        <w:jc w:val="both"/>
        <w:rPr>
          <w:sz w:val="28"/>
          <w:szCs w:val="28"/>
        </w:rPr>
      </w:pPr>
    </w:p>
    <w:p w14:paraId="0A2696E6" w14:textId="77777777" w:rsidR="00D835CC" w:rsidRPr="00D835CC" w:rsidRDefault="00D835CC" w:rsidP="00D835CC">
      <w:pPr>
        <w:ind w:firstLine="709"/>
        <w:jc w:val="both"/>
        <w:rPr>
          <w:sz w:val="28"/>
          <w:szCs w:val="28"/>
        </w:rPr>
      </w:pPr>
    </w:p>
    <w:p w14:paraId="0577B626" w14:textId="77777777" w:rsidR="00D835CC" w:rsidRPr="00D835CC" w:rsidRDefault="00D835CC" w:rsidP="00D835CC">
      <w:pPr>
        <w:ind w:firstLine="567"/>
        <w:jc w:val="center"/>
        <w:rPr>
          <w:sz w:val="16"/>
          <w:szCs w:val="16"/>
        </w:rPr>
      </w:pPr>
      <w:r w:rsidRPr="00D835CC">
        <w:rPr>
          <w:sz w:val="16"/>
          <w:szCs w:val="16"/>
        </w:rPr>
        <w:t xml:space="preserve">                                                                                                                                                                                              </w:t>
      </w:r>
    </w:p>
    <w:p w14:paraId="5C9372F2" w14:textId="77777777" w:rsidR="00D835CC" w:rsidRPr="00D835CC" w:rsidRDefault="00D835CC" w:rsidP="00D835CC">
      <w:pPr>
        <w:jc w:val="both"/>
        <w:rPr>
          <w:sz w:val="28"/>
          <w:szCs w:val="28"/>
        </w:rPr>
      </w:pPr>
    </w:p>
    <w:p w14:paraId="1FAD8F06" w14:textId="77777777" w:rsidR="00D835CC" w:rsidRPr="00D835CC" w:rsidRDefault="00D835CC" w:rsidP="00D835CC">
      <w:pPr>
        <w:jc w:val="both"/>
        <w:rPr>
          <w:sz w:val="28"/>
          <w:szCs w:val="28"/>
        </w:rPr>
      </w:pPr>
    </w:p>
    <w:p w14:paraId="60549C3D" w14:textId="77777777" w:rsidR="00D835CC" w:rsidRPr="00D835CC" w:rsidRDefault="00D835CC" w:rsidP="00D835CC">
      <w:pPr>
        <w:jc w:val="both"/>
        <w:rPr>
          <w:sz w:val="28"/>
          <w:szCs w:val="28"/>
        </w:rPr>
      </w:pPr>
    </w:p>
    <w:p w14:paraId="28FABFCE" w14:textId="77777777" w:rsidR="00D835CC" w:rsidRPr="00D835CC" w:rsidRDefault="00D835CC" w:rsidP="00D835CC">
      <w:pPr>
        <w:ind w:left="-426"/>
        <w:jc w:val="both"/>
      </w:pPr>
    </w:p>
    <w:p w14:paraId="369D0E0A" w14:textId="47945BEC" w:rsidR="00D835CC" w:rsidRPr="00D835CC" w:rsidRDefault="00D835CC" w:rsidP="00D835CC">
      <w:pPr>
        <w:ind w:left="-426"/>
        <w:jc w:val="both"/>
      </w:pPr>
      <w:r w:rsidRPr="00D835CC">
        <w:rPr>
          <w:noProof/>
        </w:rPr>
        <w:lastRenderedPageBreak/>
        <w:drawing>
          <wp:inline distT="0" distB="0" distL="0" distR="0" wp14:anchorId="2A0F6F65" wp14:editId="6BE3F4DD">
            <wp:extent cx="6734175" cy="8963025"/>
            <wp:effectExtent l="0" t="0" r="9525" b="9525"/>
            <wp:docPr id="236859" name="Рисунок 236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734175" cy="8963025"/>
                    </a:xfrm>
                    <a:prstGeom prst="rect">
                      <a:avLst/>
                    </a:prstGeom>
                    <a:noFill/>
                    <a:ln>
                      <a:noFill/>
                    </a:ln>
                  </pic:spPr>
                </pic:pic>
              </a:graphicData>
            </a:graphic>
          </wp:inline>
        </w:drawing>
      </w:r>
    </w:p>
    <w:p w14:paraId="4230650F" w14:textId="77777777" w:rsidR="00D835CC" w:rsidRPr="00D835CC" w:rsidRDefault="00D835CC" w:rsidP="00D835CC">
      <w:pPr>
        <w:ind w:firstLine="567"/>
        <w:jc w:val="both"/>
        <w:rPr>
          <w:sz w:val="28"/>
          <w:szCs w:val="28"/>
        </w:rPr>
      </w:pPr>
      <w:r w:rsidRPr="00D835CC">
        <w:rPr>
          <w:sz w:val="28"/>
          <w:szCs w:val="28"/>
        </w:rPr>
        <w:t>Расходы составят 3474,76 тыс. руб.</w:t>
      </w:r>
    </w:p>
    <w:p w14:paraId="55A1B89B" w14:textId="77777777" w:rsidR="00D835CC" w:rsidRPr="00D835CC" w:rsidRDefault="00D835CC" w:rsidP="00D835CC">
      <w:pPr>
        <w:ind w:firstLine="567"/>
        <w:jc w:val="both"/>
        <w:rPr>
          <w:sz w:val="28"/>
          <w:szCs w:val="28"/>
        </w:rPr>
      </w:pPr>
      <w:r w:rsidRPr="00D835CC">
        <w:rPr>
          <w:sz w:val="28"/>
          <w:szCs w:val="28"/>
        </w:rPr>
        <w:lastRenderedPageBreak/>
        <w:t xml:space="preserve">4.7. </w:t>
      </w:r>
      <w:r w:rsidRPr="00D835CC">
        <w:rPr>
          <w:b/>
          <w:bCs/>
          <w:sz w:val="28"/>
          <w:szCs w:val="28"/>
        </w:rPr>
        <w:t>Затраты на текущее содержание стрелочных переводов</w:t>
      </w:r>
      <w:r w:rsidRPr="00D835CC">
        <w:rPr>
          <w:sz w:val="28"/>
          <w:szCs w:val="28"/>
        </w:rPr>
        <w:t xml:space="preserve"> организация предлагает в размере – 54739 тыс. руб.</w:t>
      </w:r>
    </w:p>
    <w:p w14:paraId="3833E914" w14:textId="77777777" w:rsidR="00D835CC" w:rsidRPr="00D835CC" w:rsidRDefault="00D835CC" w:rsidP="00D835CC">
      <w:pPr>
        <w:ind w:firstLine="567"/>
        <w:jc w:val="both"/>
      </w:pPr>
      <w:r w:rsidRPr="00D835CC">
        <w:rPr>
          <w:sz w:val="28"/>
          <w:szCs w:val="28"/>
        </w:rPr>
        <w:t xml:space="preserve">Предоставлены договор, сметы. За отчетный период предоставлена </w:t>
      </w:r>
      <w:proofErr w:type="spellStart"/>
      <w:r w:rsidRPr="00D835CC">
        <w:rPr>
          <w:sz w:val="28"/>
          <w:szCs w:val="28"/>
        </w:rPr>
        <w:t>оборотно</w:t>
      </w:r>
      <w:proofErr w:type="spellEnd"/>
      <w:r w:rsidRPr="00D835CC">
        <w:rPr>
          <w:sz w:val="28"/>
          <w:szCs w:val="28"/>
        </w:rPr>
        <w:t>-сальдовая ведомость по МВЗ. Реестр счетов-фактур, акты выполненных работ, счета-фактуры, акты расхода материалов. Специалист предлагает принять расходы в размере 15340,01 тыс. руб. Расходы принимаются на основании расчета материалов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с учетом стоимости материалов по предложению организации. Расшифровка прилагается</w:t>
      </w:r>
      <w:r w:rsidRPr="00D835CC">
        <w:t>.</w:t>
      </w:r>
    </w:p>
    <w:p w14:paraId="3A8164C8" w14:textId="6960E436" w:rsidR="00D835CC" w:rsidRPr="00D835CC" w:rsidRDefault="00D835CC" w:rsidP="00D835CC">
      <w:pPr>
        <w:jc w:val="both"/>
      </w:pPr>
      <w:r w:rsidRPr="00D835CC">
        <w:rPr>
          <w:noProof/>
        </w:rPr>
        <w:drawing>
          <wp:inline distT="0" distB="0" distL="0" distR="0" wp14:anchorId="2D31359B" wp14:editId="0D11A2FE">
            <wp:extent cx="6496050" cy="6705600"/>
            <wp:effectExtent l="0" t="0" r="0" b="0"/>
            <wp:docPr id="236858" name="Рисунок 236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496050" cy="6705600"/>
                    </a:xfrm>
                    <a:prstGeom prst="rect">
                      <a:avLst/>
                    </a:prstGeom>
                    <a:noFill/>
                    <a:ln>
                      <a:noFill/>
                    </a:ln>
                  </pic:spPr>
                </pic:pic>
              </a:graphicData>
            </a:graphic>
          </wp:inline>
        </w:drawing>
      </w:r>
    </w:p>
    <w:p w14:paraId="11040F32" w14:textId="77777777" w:rsidR="00D835CC" w:rsidRPr="00D835CC" w:rsidRDefault="00D835CC" w:rsidP="00D835CC">
      <w:pPr>
        <w:jc w:val="both"/>
      </w:pPr>
    </w:p>
    <w:p w14:paraId="63C7B007" w14:textId="77777777" w:rsidR="00D835CC" w:rsidRPr="00D835CC" w:rsidRDefault="00D835CC" w:rsidP="00D835CC">
      <w:pPr>
        <w:jc w:val="both"/>
      </w:pPr>
    </w:p>
    <w:p w14:paraId="7EB8E597" w14:textId="1B42C9AC" w:rsidR="00D835CC" w:rsidRPr="00D835CC" w:rsidRDefault="00D835CC" w:rsidP="00D835CC">
      <w:pPr>
        <w:jc w:val="both"/>
        <w:rPr>
          <w:sz w:val="28"/>
          <w:szCs w:val="28"/>
        </w:rPr>
      </w:pPr>
      <w:r w:rsidRPr="00D835CC">
        <w:rPr>
          <w:noProof/>
        </w:rPr>
        <w:drawing>
          <wp:inline distT="0" distB="0" distL="0" distR="0" wp14:anchorId="53E252D3" wp14:editId="0F85398A">
            <wp:extent cx="6419850" cy="7867650"/>
            <wp:effectExtent l="0" t="0" r="0" b="0"/>
            <wp:docPr id="236857" name="Рисунок 236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419850" cy="7867650"/>
                    </a:xfrm>
                    <a:prstGeom prst="rect">
                      <a:avLst/>
                    </a:prstGeom>
                    <a:noFill/>
                    <a:ln>
                      <a:noFill/>
                    </a:ln>
                  </pic:spPr>
                </pic:pic>
              </a:graphicData>
            </a:graphic>
          </wp:inline>
        </w:drawing>
      </w:r>
    </w:p>
    <w:p w14:paraId="164CC506" w14:textId="77777777" w:rsidR="00D835CC" w:rsidRPr="00D835CC" w:rsidRDefault="00D835CC" w:rsidP="00D835CC">
      <w:pPr>
        <w:ind w:firstLine="567"/>
        <w:jc w:val="both"/>
        <w:rPr>
          <w:sz w:val="28"/>
          <w:szCs w:val="28"/>
        </w:rPr>
      </w:pPr>
      <w:r w:rsidRPr="00D835CC">
        <w:rPr>
          <w:sz w:val="28"/>
          <w:szCs w:val="28"/>
        </w:rPr>
        <w:t xml:space="preserve">4.8. </w:t>
      </w:r>
      <w:r w:rsidRPr="00D835CC">
        <w:rPr>
          <w:b/>
          <w:bCs/>
          <w:sz w:val="28"/>
          <w:szCs w:val="28"/>
        </w:rPr>
        <w:t xml:space="preserve">Затраты на содержание </w:t>
      </w:r>
      <w:proofErr w:type="gramStart"/>
      <w:r w:rsidRPr="00D835CC">
        <w:rPr>
          <w:b/>
          <w:bCs/>
          <w:sz w:val="28"/>
          <w:szCs w:val="28"/>
        </w:rPr>
        <w:t>локомотивов</w:t>
      </w:r>
      <w:r w:rsidRPr="00D835CC">
        <w:rPr>
          <w:sz w:val="28"/>
          <w:szCs w:val="28"/>
        </w:rPr>
        <w:t xml:space="preserve">  организация</w:t>
      </w:r>
      <w:proofErr w:type="gramEnd"/>
      <w:r w:rsidRPr="00D835CC">
        <w:rPr>
          <w:sz w:val="28"/>
          <w:szCs w:val="28"/>
        </w:rPr>
        <w:t xml:space="preserve"> предлагает принять в размере - 3172 тыс. руб. </w:t>
      </w:r>
    </w:p>
    <w:p w14:paraId="1A2F31B4" w14:textId="77777777" w:rsidR="00D835CC" w:rsidRPr="00D835CC" w:rsidRDefault="00D835CC" w:rsidP="00D835CC">
      <w:pPr>
        <w:ind w:firstLine="567"/>
        <w:jc w:val="both"/>
        <w:rPr>
          <w:sz w:val="28"/>
          <w:szCs w:val="28"/>
        </w:rPr>
      </w:pPr>
      <w:r w:rsidRPr="00D835CC">
        <w:rPr>
          <w:sz w:val="28"/>
          <w:szCs w:val="28"/>
        </w:rPr>
        <w:t>Предоставлена расшифровка затрат на содержание локомотивов (Т1), реестр счетов-фактур, выборочно счета-фактуры.</w:t>
      </w:r>
    </w:p>
    <w:p w14:paraId="1F92748C" w14:textId="77777777" w:rsidR="00D835CC" w:rsidRPr="00D835CC" w:rsidRDefault="00D835CC" w:rsidP="00D835CC">
      <w:pPr>
        <w:ind w:firstLine="567"/>
        <w:jc w:val="both"/>
        <w:rPr>
          <w:sz w:val="28"/>
          <w:szCs w:val="28"/>
        </w:rPr>
      </w:pPr>
      <w:r w:rsidRPr="00D835CC">
        <w:rPr>
          <w:sz w:val="28"/>
          <w:szCs w:val="28"/>
        </w:rPr>
        <w:t>Специалист предлагает не принимать расходы на содержание локомотивов, так как</w:t>
      </w:r>
      <w:r w:rsidRPr="00D835CC">
        <w:t xml:space="preserve"> М</w:t>
      </w:r>
      <w:r w:rsidRPr="00D835CC">
        <w:rPr>
          <w:sz w:val="28"/>
          <w:szCs w:val="28"/>
        </w:rPr>
        <w:t xml:space="preserve">атериалы </w:t>
      </w:r>
      <w:proofErr w:type="gramStart"/>
      <w:r w:rsidRPr="00D835CC">
        <w:rPr>
          <w:sz w:val="28"/>
          <w:szCs w:val="28"/>
        </w:rPr>
        <w:t>на  ремонты</w:t>
      </w:r>
      <w:proofErr w:type="gramEnd"/>
      <w:r w:rsidRPr="00D835CC">
        <w:rPr>
          <w:sz w:val="28"/>
          <w:szCs w:val="28"/>
        </w:rPr>
        <w:t xml:space="preserve"> учтены в соответствующих статьях ТО-3 и ТР. </w:t>
      </w:r>
    </w:p>
    <w:p w14:paraId="508DF480" w14:textId="77777777" w:rsidR="00D835CC" w:rsidRPr="00D835CC" w:rsidRDefault="00D835CC" w:rsidP="00D835CC">
      <w:pPr>
        <w:ind w:firstLine="567"/>
        <w:jc w:val="both"/>
        <w:rPr>
          <w:sz w:val="28"/>
          <w:szCs w:val="28"/>
        </w:rPr>
      </w:pPr>
      <w:r w:rsidRPr="00D835CC">
        <w:rPr>
          <w:sz w:val="28"/>
          <w:szCs w:val="28"/>
        </w:rPr>
        <w:lastRenderedPageBreak/>
        <w:t xml:space="preserve">4.9. </w:t>
      </w:r>
      <w:r w:rsidRPr="00D835CC">
        <w:rPr>
          <w:b/>
          <w:bCs/>
          <w:sz w:val="28"/>
          <w:szCs w:val="28"/>
        </w:rPr>
        <w:t>Затраты на содержание путевой техники</w:t>
      </w:r>
      <w:r w:rsidRPr="00D835CC">
        <w:rPr>
          <w:sz w:val="28"/>
          <w:szCs w:val="28"/>
        </w:rPr>
        <w:t xml:space="preserve"> организация предлагает принять в размере - 1838 тыс. руб. </w:t>
      </w:r>
    </w:p>
    <w:p w14:paraId="70E9C3F0" w14:textId="77777777" w:rsidR="00D835CC" w:rsidRPr="00D835CC" w:rsidRDefault="00D835CC" w:rsidP="00D835CC">
      <w:pPr>
        <w:ind w:firstLine="567"/>
        <w:jc w:val="both"/>
        <w:rPr>
          <w:sz w:val="28"/>
          <w:szCs w:val="28"/>
        </w:rPr>
      </w:pPr>
      <w:r w:rsidRPr="00D835CC">
        <w:rPr>
          <w:sz w:val="28"/>
          <w:szCs w:val="28"/>
        </w:rPr>
        <w:t xml:space="preserve">Предоставлены акты осмотра, расшифровка материалов (Т1 стр. 280). За отчетный период предоставлена </w:t>
      </w:r>
      <w:proofErr w:type="spellStart"/>
      <w:r w:rsidRPr="00D835CC">
        <w:rPr>
          <w:sz w:val="28"/>
          <w:szCs w:val="28"/>
        </w:rPr>
        <w:t>оборотно</w:t>
      </w:r>
      <w:proofErr w:type="spellEnd"/>
      <w:r w:rsidRPr="00D835CC">
        <w:rPr>
          <w:sz w:val="28"/>
          <w:szCs w:val="28"/>
        </w:rPr>
        <w:t>-сальдовая ведомость по МВЗ. Реестр счетов-фактур, акты на списание материалов, выборочно счета-фактуры.</w:t>
      </w:r>
    </w:p>
    <w:p w14:paraId="530ECE8A" w14:textId="77777777" w:rsidR="00D835CC" w:rsidRPr="00D835CC" w:rsidRDefault="00D835CC" w:rsidP="00D835CC">
      <w:pPr>
        <w:ind w:firstLine="567"/>
        <w:jc w:val="both"/>
        <w:rPr>
          <w:sz w:val="28"/>
          <w:szCs w:val="28"/>
        </w:rPr>
      </w:pPr>
      <w:r w:rsidRPr="00D835CC">
        <w:rPr>
          <w:sz w:val="28"/>
          <w:szCs w:val="28"/>
        </w:rPr>
        <w:t xml:space="preserve">Специалист предлагает принять расходы по предложению, за исключением расходов на набор инструментов, хозяйственные товары, запчасти к автотехнике, инструмент ручной прочий, светотехническое оборудование, сантехнические изделия, так как не представлена расшифровка материалов. Также исключены расходы на брус переводной, так как специалист считает, что данный материал не относится </w:t>
      </w:r>
      <w:proofErr w:type="gramStart"/>
      <w:r w:rsidRPr="00D835CC">
        <w:rPr>
          <w:sz w:val="28"/>
          <w:szCs w:val="28"/>
        </w:rPr>
        <w:t>к  содержанию</w:t>
      </w:r>
      <w:proofErr w:type="gramEnd"/>
      <w:r w:rsidRPr="00D835CC">
        <w:rPr>
          <w:sz w:val="28"/>
          <w:szCs w:val="28"/>
        </w:rPr>
        <w:t xml:space="preserve"> путевой техники.  Расходы составят 1655 тыс. руб.</w:t>
      </w:r>
    </w:p>
    <w:p w14:paraId="7A1663D0" w14:textId="77777777" w:rsidR="00D835CC" w:rsidRPr="00D835CC" w:rsidRDefault="00D835CC" w:rsidP="00D835CC">
      <w:pPr>
        <w:ind w:firstLine="567"/>
        <w:jc w:val="both"/>
        <w:rPr>
          <w:sz w:val="28"/>
          <w:szCs w:val="28"/>
        </w:rPr>
      </w:pPr>
      <w:r w:rsidRPr="00D835CC">
        <w:rPr>
          <w:sz w:val="28"/>
          <w:szCs w:val="28"/>
        </w:rPr>
        <w:t xml:space="preserve">4.10. </w:t>
      </w:r>
      <w:r w:rsidRPr="00D835CC">
        <w:rPr>
          <w:b/>
          <w:bCs/>
          <w:sz w:val="28"/>
          <w:szCs w:val="28"/>
        </w:rPr>
        <w:t>Затраты на текущий ремонт железнодорожных кранов</w:t>
      </w:r>
      <w:r w:rsidRPr="00D835CC">
        <w:rPr>
          <w:sz w:val="28"/>
          <w:szCs w:val="28"/>
        </w:rPr>
        <w:t xml:space="preserve"> организация предлагает принять в размере - 2598 тыс. руб. </w:t>
      </w:r>
    </w:p>
    <w:p w14:paraId="4800210B" w14:textId="77777777" w:rsidR="00D835CC" w:rsidRPr="00D835CC" w:rsidRDefault="00D835CC" w:rsidP="00D835CC">
      <w:pPr>
        <w:ind w:firstLine="567"/>
        <w:jc w:val="both"/>
        <w:rPr>
          <w:sz w:val="28"/>
          <w:szCs w:val="28"/>
        </w:rPr>
      </w:pPr>
      <w:r w:rsidRPr="00D835CC">
        <w:rPr>
          <w:sz w:val="28"/>
          <w:szCs w:val="28"/>
        </w:rPr>
        <w:t>Расшифровка затрат на ремонт кранов (Т1 стр. 413), реестр счетов-фактур, выборочно счета-фактуры.</w:t>
      </w:r>
    </w:p>
    <w:p w14:paraId="48006DD9" w14:textId="77777777" w:rsidR="00D835CC" w:rsidRPr="00D835CC" w:rsidRDefault="00D835CC" w:rsidP="00D835CC">
      <w:pPr>
        <w:ind w:firstLine="567"/>
        <w:jc w:val="both"/>
        <w:rPr>
          <w:sz w:val="28"/>
          <w:szCs w:val="28"/>
        </w:rPr>
      </w:pPr>
      <w:r w:rsidRPr="00D835CC">
        <w:rPr>
          <w:sz w:val="28"/>
          <w:szCs w:val="28"/>
        </w:rPr>
        <w:t xml:space="preserve">Специалист предлагает принять по предложению организации, за исключением расходов на Э/д 4, РТИ, так как невозможно идентифицировать </w:t>
      </w:r>
      <w:proofErr w:type="gramStart"/>
      <w:r w:rsidRPr="00D835CC">
        <w:rPr>
          <w:sz w:val="28"/>
          <w:szCs w:val="28"/>
        </w:rPr>
        <w:t>материалы,  также</w:t>
      </w:r>
      <w:proofErr w:type="gramEnd"/>
      <w:r w:rsidRPr="00D835CC">
        <w:rPr>
          <w:sz w:val="28"/>
          <w:szCs w:val="28"/>
        </w:rPr>
        <w:t xml:space="preserve"> инструмент прочий ручной, вспомогательные материалы, запчасти к оборудованию, низковольтное оборудование, строительные материалы, светотехническое оборудование. Расходы составят 2284 тыс. руб. </w:t>
      </w:r>
    </w:p>
    <w:p w14:paraId="53830947" w14:textId="77777777" w:rsidR="00D835CC" w:rsidRPr="00D835CC" w:rsidRDefault="00D835CC" w:rsidP="00D835CC">
      <w:pPr>
        <w:ind w:firstLine="567"/>
        <w:jc w:val="both"/>
        <w:rPr>
          <w:sz w:val="28"/>
          <w:szCs w:val="28"/>
        </w:rPr>
      </w:pPr>
      <w:r w:rsidRPr="00D835CC">
        <w:rPr>
          <w:sz w:val="28"/>
          <w:szCs w:val="28"/>
        </w:rPr>
        <w:t xml:space="preserve">4.10.1. </w:t>
      </w:r>
      <w:r w:rsidRPr="00D835CC">
        <w:rPr>
          <w:b/>
          <w:bCs/>
          <w:sz w:val="28"/>
          <w:szCs w:val="28"/>
        </w:rPr>
        <w:t xml:space="preserve">Затраты на текущее содержание железнодорожных кранов </w:t>
      </w:r>
      <w:r w:rsidRPr="00D835CC">
        <w:rPr>
          <w:sz w:val="28"/>
          <w:szCs w:val="28"/>
        </w:rPr>
        <w:t>организация предлагает принять в размере -476 тыс. руб.</w:t>
      </w:r>
      <w:r w:rsidRPr="00D835CC">
        <w:t xml:space="preserve"> </w:t>
      </w:r>
      <w:r w:rsidRPr="00D835CC">
        <w:rPr>
          <w:sz w:val="28"/>
          <w:szCs w:val="28"/>
        </w:rPr>
        <w:t xml:space="preserve">Предоставлена расшифровка материалов (Т1 стр. 280), реестр счетов-фактур (Т19 стр. 27-30), выборочно счета-фактуры. </w:t>
      </w:r>
    </w:p>
    <w:p w14:paraId="6507D4C3" w14:textId="77777777" w:rsidR="00D835CC" w:rsidRPr="00D835CC" w:rsidRDefault="00D835CC" w:rsidP="00D835CC">
      <w:pPr>
        <w:ind w:firstLine="567"/>
        <w:jc w:val="both"/>
        <w:rPr>
          <w:sz w:val="28"/>
          <w:szCs w:val="28"/>
        </w:rPr>
      </w:pPr>
      <w:r w:rsidRPr="00D835CC">
        <w:rPr>
          <w:sz w:val="28"/>
          <w:szCs w:val="28"/>
        </w:rPr>
        <w:t>Специалист предлагает принять расходы по предложению, за исключением расходов на измерительный инструмент, РТИ, запчасти к автотехнике, инструмент ручной прочий, низковольтное оборудование, светотехническое оборудование, так как указанные материалы не детализированы. Расходы составят 370 тыс. руб.</w:t>
      </w:r>
    </w:p>
    <w:p w14:paraId="787A3339" w14:textId="77777777" w:rsidR="00D835CC" w:rsidRPr="00D835CC" w:rsidRDefault="00D835CC" w:rsidP="00D835CC">
      <w:pPr>
        <w:ind w:firstLine="567"/>
        <w:jc w:val="both"/>
        <w:rPr>
          <w:b/>
          <w:i/>
          <w:sz w:val="28"/>
          <w:szCs w:val="28"/>
        </w:rPr>
      </w:pPr>
      <w:r w:rsidRPr="00D835CC">
        <w:rPr>
          <w:b/>
          <w:i/>
          <w:sz w:val="28"/>
          <w:szCs w:val="28"/>
        </w:rPr>
        <w:t>Подрядный способ:</w:t>
      </w:r>
    </w:p>
    <w:p w14:paraId="030C119D" w14:textId="77777777" w:rsidR="00D835CC" w:rsidRPr="00D835CC" w:rsidRDefault="00D835CC" w:rsidP="00D835CC">
      <w:pPr>
        <w:ind w:firstLine="567"/>
        <w:jc w:val="both"/>
        <w:rPr>
          <w:sz w:val="28"/>
          <w:szCs w:val="28"/>
        </w:rPr>
      </w:pPr>
      <w:r w:rsidRPr="00D835CC">
        <w:rPr>
          <w:sz w:val="28"/>
          <w:szCs w:val="28"/>
        </w:rPr>
        <w:t xml:space="preserve">4.11. </w:t>
      </w:r>
      <w:r w:rsidRPr="00D835CC">
        <w:rPr>
          <w:b/>
          <w:bCs/>
          <w:sz w:val="28"/>
          <w:szCs w:val="28"/>
        </w:rPr>
        <w:t>ТР-3 ТЭМ-2</w:t>
      </w:r>
    </w:p>
    <w:p w14:paraId="010C69EA" w14:textId="77777777" w:rsidR="00D835CC" w:rsidRPr="00D835CC" w:rsidRDefault="00D835CC" w:rsidP="00D835CC">
      <w:pPr>
        <w:ind w:firstLine="567"/>
        <w:jc w:val="both"/>
        <w:rPr>
          <w:sz w:val="28"/>
          <w:szCs w:val="28"/>
        </w:rPr>
      </w:pPr>
      <w:r w:rsidRPr="00D835CC">
        <w:rPr>
          <w:sz w:val="28"/>
          <w:szCs w:val="28"/>
        </w:rPr>
        <w:t xml:space="preserve">Организация предлагает принять затраты по ремонту ТР-3 четырех локомотивов ТЭМ-2 (исходя из представленных дефектных </w:t>
      </w:r>
      <w:proofErr w:type="gramStart"/>
      <w:r w:rsidRPr="00D835CC">
        <w:rPr>
          <w:sz w:val="28"/>
          <w:szCs w:val="28"/>
        </w:rPr>
        <w:t>актов)  в</w:t>
      </w:r>
      <w:proofErr w:type="gramEnd"/>
      <w:r w:rsidRPr="00D835CC">
        <w:rPr>
          <w:sz w:val="28"/>
          <w:szCs w:val="28"/>
        </w:rPr>
        <w:t xml:space="preserve"> размере 15188 тыс. руб. </w:t>
      </w:r>
    </w:p>
    <w:p w14:paraId="5447DA20" w14:textId="77777777" w:rsidR="00D835CC" w:rsidRPr="00D835CC" w:rsidRDefault="00D835CC" w:rsidP="00D835CC">
      <w:pPr>
        <w:ind w:firstLine="567"/>
        <w:jc w:val="both"/>
        <w:rPr>
          <w:sz w:val="28"/>
          <w:szCs w:val="28"/>
        </w:rPr>
      </w:pPr>
      <w:r w:rsidRPr="00D835CC">
        <w:rPr>
          <w:sz w:val="28"/>
          <w:szCs w:val="28"/>
        </w:rPr>
        <w:t xml:space="preserve">В обоснование затрат по ремонтам предоставлены акты технического </w:t>
      </w:r>
      <w:proofErr w:type="gramStart"/>
      <w:r w:rsidRPr="00D835CC">
        <w:rPr>
          <w:sz w:val="28"/>
          <w:szCs w:val="28"/>
        </w:rPr>
        <w:t>состояния  на</w:t>
      </w:r>
      <w:proofErr w:type="gramEnd"/>
      <w:r w:rsidRPr="00D835CC">
        <w:rPr>
          <w:sz w:val="28"/>
          <w:szCs w:val="28"/>
        </w:rPr>
        <w:t xml:space="preserve"> локомотивы (Т1 ), калькуляция,  график ремонта тепловозов (Т1 ). За отчетный период предоставлена </w:t>
      </w:r>
      <w:proofErr w:type="spellStart"/>
      <w:r w:rsidRPr="00D835CC">
        <w:rPr>
          <w:sz w:val="28"/>
          <w:szCs w:val="28"/>
        </w:rPr>
        <w:t>оборотно</w:t>
      </w:r>
      <w:proofErr w:type="spellEnd"/>
      <w:r w:rsidRPr="00D835CC">
        <w:rPr>
          <w:sz w:val="28"/>
          <w:szCs w:val="28"/>
        </w:rPr>
        <w:t>-</w:t>
      </w:r>
      <w:proofErr w:type="gramStart"/>
      <w:r w:rsidRPr="00D835CC">
        <w:rPr>
          <w:sz w:val="28"/>
          <w:szCs w:val="28"/>
        </w:rPr>
        <w:t>сальдовые  ведомости</w:t>
      </w:r>
      <w:proofErr w:type="gramEnd"/>
      <w:r w:rsidRPr="00D835CC">
        <w:rPr>
          <w:sz w:val="28"/>
          <w:szCs w:val="28"/>
        </w:rPr>
        <w:t xml:space="preserve"> по МВЗ, реестр счетов-фактур, счета -фактуры, акты выполненных работ, договоры.</w:t>
      </w:r>
    </w:p>
    <w:p w14:paraId="6387DD3A" w14:textId="77777777" w:rsidR="00D835CC" w:rsidRPr="00D835CC" w:rsidRDefault="00D835CC" w:rsidP="00D835CC">
      <w:pPr>
        <w:ind w:firstLine="567"/>
        <w:jc w:val="both"/>
        <w:rPr>
          <w:sz w:val="28"/>
          <w:szCs w:val="28"/>
        </w:rPr>
      </w:pPr>
      <w:r w:rsidRPr="00D835CC">
        <w:rPr>
          <w:sz w:val="28"/>
          <w:szCs w:val="28"/>
        </w:rPr>
        <w:t xml:space="preserve">Специалист предлагает принять межремонтный срок, который составляет 1 раз в 2 года. Таким образом, </w:t>
      </w:r>
      <w:proofErr w:type="gramStart"/>
      <w:r w:rsidRPr="00D835CC">
        <w:rPr>
          <w:sz w:val="28"/>
          <w:szCs w:val="28"/>
        </w:rPr>
        <w:t>количество  ремонтов</w:t>
      </w:r>
      <w:proofErr w:type="gramEnd"/>
      <w:r w:rsidRPr="00D835CC">
        <w:rPr>
          <w:sz w:val="28"/>
          <w:szCs w:val="28"/>
        </w:rPr>
        <w:t xml:space="preserve"> составит 2 ед. Специалист предлагает стоимость по предложению организации с корректировкой по межремонтному сроку . Расходы </w:t>
      </w:r>
      <w:proofErr w:type="gramStart"/>
      <w:r w:rsidRPr="00D835CC">
        <w:rPr>
          <w:sz w:val="28"/>
          <w:szCs w:val="28"/>
        </w:rPr>
        <w:t>составят  7594</w:t>
      </w:r>
      <w:proofErr w:type="gramEnd"/>
      <w:r w:rsidRPr="00D835CC">
        <w:rPr>
          <w:sz w:val="28"/>
          <w:szCs w:val="28"/>
        </w:rPr>
        <w:t xml:space="preserve"> тыс. руб.</w:t>
      </w:r>
    </w:p>
    <w:p w14:paraId="6E3EDE79" w14:textId="77777777" w:rsidR="00D835CC" w:rsidRPr="00D835CC" w:rsidRDefault="00D835CC" w:rsidP="00D835CC">
      <w:pPr>
        <w:ind w:firstLine="567"/>
        <w:jc w:val="both"/>
        <w:rPr>
          <w:sz w:val="28"/>
          <w:szCs w:val="28"/>
        </w:rPr>
      </w:pPr>
    </w:p>
    <w:p w14:paraId="7CE9B114" w14:textId="77777777" w:rsidR="00D835CC" w:rsidRPr="00D835CC" w:rsidRDefault="00D835CC" w:rsidP="00D835CC">
      <w:pPr>
        <w:ind w:firstLine="567"/>
        <w:jc w:val="both"/>
        <w:rPr>
          <w:bCs/>
          <w:sz w:val="28"/>
          <w:szCs w:val="28"/>
        </w:rPr>
      </w:pPr>
      <w:r w:rsidRPr="00D835CC">
        <w:rPr>
          <w:sz w:val="28"/>
          <w:szCs w:val="28"/>
        </w:rPr>
        <w:t>4.</w:t>
      </w:r>
      <w:proofErr w:type="gramStart"/>
      <w:r w:rsidRPr="00D835CC">
        <w:rPr>
          <w:sz w:val="28"/>
          <w:szCs w:val="28"/>
        </w:rPr>
        <w:t>12.</w:t>
      </w:r>
      <w:r w:rsidRPr="00D835CC">
        <w:rPr>
          <w:b/>
          <w:bCs/>
          <w:sz w:val="28"/>
          <w:szCs w:val="28"/>
        </w:rPr>
        <w:t>ТР</w:t>
      </w:r>
      <w:proofErr w:type="gramEnd"/>
      <w:r w:rsidRPr="00D835CC">
        <w:rPr>
          <w:b/>
          <w:bCs/>
          <w:sz w:val="28"/>
          <w:szCs w:val="28"/>
        </w:rPr>
        <w:t xml:space="preserve">-3 ТЭМ-18 </w:t>
      </w:r>
      <w:r w:rsidRPr="00D835CC">
        <w:rPr>
          <w:bCs/>
          <w:sz w:val="28"/>
          <w:szCs w:val="28"/>
        </w:rPr>
        <w:t>организацией предлагается в размере 7648 тыс. руб.</w:t>
      </w:r>
    </w:p>
    <w:p w14:paraId="2C3B467A" w14:textId="77777777" w:rsidR="00D835CC" w:rsidRPr="00D835CC" w:rsidRDefault="00D835CC" w:rsidP="00D835CC">
      <w:pPr>
        <w:ind w:firstLine="709"/>
        <w:jc w:val="both"/>
        <w:rPr>
          <w:bCs/>
          <w:sz w:val="28"/>
          <w:szCs w:val="28"/>
        </w:rPr>
      </w:pPr>
      <w:r w:rsidRPr="00D835CC">
        <w:rPr>
          <w:bCs/>
          <w:sz w:val="28"/>
          <w:szCs w:val="28"/>
        </w:rPr>
        <w:t>Специалист предлагает не включать расходы на ТР-3 ТЭМ-18, так как в графике ремонтов на период регулирования данный ремонт не предусмотрен, дефектный акт и смета отсутствуют в тарифном деле.</w:t>
      </w:r>
    </w:p>
    <w:p w14:paraId="790B73AF" w14:textId="77777777" w:rsidR="00D835CC" w:rsidRPr="00D835CC" w:rsidRDefault="00D835CC" w:rsidP="00D835CC">
      <w:pPr>
        <w:ind w:firstLine="567"/>
        <w:jc w:val="both"/>
        <w:rPr>
          <w:sz w:val="28"/>
          <w:szCs w:val="28"/>
        </w:rPr>
      </w:pPr>
      <w:r w:rsidRPr="00D835CC">
        <w:rPr>
          <w:sz w:val="28"/>
          <w:szCs w:val="28"/>
        </w:rPr>
        <w:lastRenderedPageBreak/>
        <w:t xml:space="preserve">4.13. </w:t>
      </w:r>
      <w:r w:rsidRPr="00D835CC">
        <w:rPr>
          <w:b/>
          <w:bCs/>
          <w:sz w:val="28"/>
          <w:szCs w:val="28"/>
        </w:rPr>
        <w:t xml:space="preserve">ТР-3 ТГМ-6 </w:t>
      </w:r>
      <w:r w:rsidRPr="00D835CC">
        <w:rPr>
          <w:sz w:val="28"/>
          <w:szCs w:val="28"/>
        </w:rPr>
        <w:t>организацией предлагается 4 ремонтных события на сумму 12519 тыс. руб.</w:t>
      </w:r>
    </w:p>
    <w:p w14:paraId="4761F7B6" w14:textId="77777777" w:rsidR="00D835CC" w:rsidRPr="00D835CC" w:rsidRDefault="00D835CC" w:rsidP="00D835CC">
      <w:pPr>
        <w:ind w:firstLine="567"/>
        <w:jc w:val="both"/>
        <w:rPr>
          <w:sz w:val="28"/>
          <w:szCs w:val="28"/>
        </w:rPr>
      </w:pPr>
      <w:r w:rsidRPr="00D835CC">
        <w:rPr>
          <w:sz w:val="28"/>
          <w:szCs w:val="28"/>
        </w:rPr>
        <w:t xml:space="preserve">Организацией предоставлены дефектные акты на ТР-3 тепловозов, график ремонта тепловозов (Т1). За отчетный период предоставлены </w:t>
      </w:r>
      <w:proofErr w:type="spellStart"/>
      <w:r w:rsidRPr="00D835CC">
        <w:rPr>
          <w:sz w:val="28"/>
          <w:szCs w:val="28"/>
        </w:rPr>
        <w:t>оборотно</w:t>
      </w:r>
      <w:proofErr w:type="spellEnd"/>
      <w:r w:rsidRPr="00D835CC">
        <w:rPr>
          <w:sz w:val="28"/>
          <w:szCs w:val="28"/>
        </w:rPr>
        <w:t>-</w:t>
      </w:r>
      <w:proofErr w:type="gramStart"/>
      <w:r w:rsidRPr="00D835CC">
        <w:rPr>
          <w:sz w:val="28"/>
          <w:szCs w:val="28"/>
        </w:rPr>
        <w:t>сальдовые  ведомости</w:t>
      </w:r>
      <w:proofErr w:type="gramEnd"/>
      <w:r w:rsidRPr="00D835CC">
        <w:rPr>
          <w:sz w:val="28"/>
          <w:szCs w:val="28"/>
        </w:rPr>
        <w:t xml:space="preserve"> по МВЗ, реестр счетов-фактур, счета -фактуры, акты </w:t>
      </w:r>
      <w:proofErr w:type="spellStart"/>
      <w:r w:rsidRPr="00D835CC">
        <w:rPr>
          <w:sz w:val="28"/>
          <w:szCs w:val="28"/>
        </w:rPr>
        <w:t>выолненных</w:t>
      </w:r>
      <w:proofErr w:type="spellEnd"/>
      <w:r w:rsidRPr="00D835CC">
        <w:rPr>
          <w:sz w:val="28"/>
          <w:szCs w:val="28"/>
        </w:rPr>
        <w:t xml:space="preserve"> работ (Т9),  договоры на ТР-3.</w:t>
      </w:r>
    </w:p>
    <w:p w14:paraId="1468D3C4" w14:textId="77777777" w:rsidR="00D835CC" w:rsidRPr="00D835CC" w:rsidRDefault="00D835CC" w:rsidP="00D835CC">
      <w:pPr>
        <w:ind w:firstLine="567"/>
        <w:jc w:val="both"/>
        <w:rPr>
          <w:sz w:val="28"/>
          <w:szCs w:val="28"/>
        </w:rPr>
      </w:pPr>
      <w:r w:rsidRPr="00D835CC">
        <w:rPr>
          <w:sz w:val="28"/>
          <w:szCs w:val="28"/>
        </w:rPr>
        <w:t xml:space="preserve">Межремонтный срок специалист </w:t>
      </w:r>
      <w:proofErr w:type="gramStart"/>
      <w:r w:rsidRPr="00D835CC">
        <w:rPr>
          <w:sz w:val="28"/>
          <w:szCs w:val="28"/>
        </w:rPr>
        <w:t>предлагает  принять</w:t>
      </w:r>
      <w:proofErr w:type="gramEnd"/>
      <w:r w:rsidRPr="00D835CC">
        <w:rPr>
          <w:sz w:val="28"/>
          <w:szCs w:val="28"/>
        </w:rPr>
        <w:t xml:space="preserve"> 1 раз в 2 года, таким образом, планируемое количество ремонтов составит 2 ед.</w:t>
      </w:r>
    </w:p>
    <w:p w14:paraId="1490C718" w14:textId="77777777" w:rsidR="00D835CC" w:rsidRPr="00D835CC" w:rsidRDefault="00D835CC" w:rsidP="00D835CC">
      <w:pPr>
        <w:ind w:firstLine="567"/>
        <w:jc w:val="both"/>
        <w:rPr>
          <w:sz w:val="28"/>
          <w:szCs w:val="28"/>
        </w:rPr>
      </w:pPr>
      <w:r w:rsidRPr="00D835CC">
        <w:rPr>
          <w:sz w:val="28"/>
          <w:szCs w:val="28"/>
        </w:rPr>
        <w:t xml:space="preserve">Стоимость ремонта предлагается принять по факту 2021 года с ИПЦ Минэкономразвития России 104,3 % на 2022 год </w:t>
      </w:r>
      <w:proofErr w:type="gramStart"/>
      <w:r w:rsidRPr="00D835CC">
        <w:rPr>
          <w:sz w:val="28"/>
          <w:szCs w:val="28"/>
        </w:rPr>
        <w:t>и  с</w:t>
      </w:r>
      <w:proofErr w:type="gramEnd"/>
      <w:r w:rsidRPr="00D835CC">
        <w:rPr>
          <w:sz w:val="28"/>
          <w:szCs w:val="28"/>
        </w:rPr>
        <w:t xml:space="preserve"> учетом межремонтных сроков. </w:t>
      </w:r>
    </w:p>
    <w:p w14:paraId="1132A2BD" w14:textId="77777777" w:rsidR="00D835CC" w:rsidRPr="00D835CC" w:rsidRDefault="00D835CC" w:rsidP="00D835CC">
      <w:pPr>
        <w:ind w:firstLine="567"/>
        <w:jc w:val="both"/>
        <w:rPr>
          <w:sz w:val="28"/>
          <w:szCs w:val="28"/>
        </w:rPr>
      </w:pPr>
      <w:r w:rsidRPr="00D835CC">
        <w:rPr>
          <w:sz w:val="28"/>
          <w:szCs w:val="28"/>
        </w:rPr>
        <w:t xml:space="preserve">Расходы составят 3370,98 тыс. руб. </w:t>
      </w:r>
    </w:p>
    <w:p w14:paraId="5E99D6EB" w14:textId="77777777" w:rsidR="00D835CC" w:rsidRPr="00D835CC" w:rsidRDefault="00D835CC" w:rsidP="00D835CC">
      <w:pPr>
        <w:ind w:firstLine="567"/>
        <w:jc w:val="both"/>
        <w:rPr>
          <w:sz w:val="28"/>
          <w:szCs w:val="28"/>
        </w:rPr>
      </w:pPr>
      <w:r w:rsidRPr="00D835CC">
        <w:rPr>
          <w:sz w:val="28"/>
          <w:szCs w:val="28"/>
        </w:rPr>
        <w:t>4.14</w:t>
      </w:r>
      <w:r w:rsidRPr="00D835CC">
        <w:rPr>
          <w:b/>
          <w:bCs/>
          <w:sz w:val="28"/>
          <w:szCs w:val="28"/>
        </w:rPr>
        <w:t xml:space="preserve"> ТР-3 ТЭМ-15 </w:t>
      </w:r>
      <w:r w:rsidRPr="00D835CC">
        <w:rPr>
          <w:sz w:val="28"/>
          <w:szCs w:val="28"/>
        </w:rPr>
        <w:t>организацией предлагается 1 ремонтное событие на сумму 3900 тыс. руб.</w:t>
      </w:r>
    </w:p>
    <w:p w14:paraId="4ED6E04B" w14:textId="77777777" w:rsidR="00D835CC" w:rsidRPr="00D835CC" w:rsidRDefault="00D835CC" w:rsidP="00D835CC">
      <w:pPr>
        <w:ind w:firstLine="567"/>
        <w:jc w:val="both"/>
        <w:rPr>
          <w:sz w:val="28"/>
          <w:szCs w:val="28"/>
        </w:rPr>
      </w:pPr>
      <w:r w:rsidRPr="00D835CC">
        <w:rPr>
          <w:sz w:val="28"/>
          <w:szCs w:val="28"/>
        </w:rPr>
        <w:t xml:space="preserve">Специалист предлагает с учетом межремонтных сроков принять объем </w:t>
      </w:r>
      <w:proofErr w:type="gramStart"/>
      <w:r w:rsidRPr="00D835CC">
        <w:rPr>
          <w:sz w:val="28"/>
          <w:szCs w:val="28"/>
        </w:rPr>
        <w:t>ремонтов  1</w:t>
      </w:r>
      <w:proofErr w:type="gramEnd"/>
      <w:r w:rsidRPr="00D835CC">
        <w:rPr>
          <w:sz w:val="28"/>
          <w:szCs w:val="28"/>
        </w:rPr>
        <w:t xml:space="preserve"> раз в  3 года и составит 0,33 ремонта. </w:t>
      </w:r>
      <w:proofErr w:type="gramStart"/>
      <w:r w:rsidRPr="00D835CC">
        <w:rPr>
          <w:sz w:val="28"/>
          <w:szCs w:val="28"/>
        </w:rPr>
        <w:t>Расходы  составят</w:t>
      </w:r>
      <w:proofErr w:type="gramEnd"/>
      <w:r w:rsidRPr="00D835CC">
        <w:rPr>
          <w:sz w:val="28"/>
          <w:szCs w:val="28"/>
        </w:rPr>
        <w:t xml:space="preserve"> 1300 тыс. руб.</w:t>
      </w:r>
    </w:p>
    <w:p w14:paraId="24677ECE" w14:textId="77777777" w:rsidR="00D835CC" w:rsidRPr="00D835CC" w:rsidRDefault="00D835CC" w:rsidP="00D835CC">
      <w:pPr>
        <w:ind w:firstLine="567"/>
        <w:jc w:val="both"/>
        <w:rPr>
          <w:sz w:val="28"/>
          <w:szCs w:val="28"/>
        </w:rPr>
      </w:pPr>
      <w:r w:rsidRPr="00D835CC">
        <w:rPr>
          <w:sz w:val="28"/>
          <w:szCs w:val="28"/>
        </w:rPr>
        <w:tab/>
        <w:t xml:space="preserve">4.15 </w:t>
      </w:r>
      <w:r w:rsidRPr="00D835CC">
        <w:rPr>
          <w:sz w:val="28"/>
          <w:szCs w:val="28"/>
        </w:rPr>
        <w:tab/>
        <w:t xml:space="preserve"> </w:t>
      </w:r>
      <w:r w:rsidRPr="00D835CC">
        <w:rPr>
          <w:b/>
          <w:bCs/>
          <w:sz w:val="28"/>
          <w:szCs w:val="28"/>
        </w:rPr>
        <w:t>Затраты на капитальный ремонт пути</w:t>
      </w:r>
      <w:r w:rsidRPr="00D835CC">
        <w:rPr>
          <w:sz w:val="28"/>
          <w:szCs w:val="28"/>
        </w:rPr>
        <w:t xml:space="preserve"> протяженностью 8,34 км. предлагаются организацией в размере - 32928 тыс. руб.</w:t>
      </w:r>
    </w:p>
    <w:p w14:paraId="31786B58" w14:textId="0F96F465" w:rsidR="00D835CC" w:rsidRPr="00D835CC" w:rsidRDefault="00D835CC" w:rsidP="00D835CC">
      <w:pPr>
        <w:ind w:firstLine="567"/>
        <w:jc w:val="both"/>
        <w:rPr>
          <w:sz w:val="28"/>
          <w:szCs w:val="28"/>
        </w:rPr>
      </w:pPr>
      <w:r w:rsidRPr="00D835CC">
        <w:rPr>
          <w:sz w:val="28"/>
          <w:szCs w:val="28"/>
        </w:rPr>
        <w:t>В обоснование затрат организацией предоставлены дефектная ведомость (Т1 стр. 495), договор подряда № ДГЗС7-021408 от 07.02.2018 с ООО "</w:t>
      </w:r>
      <w:proofErr w:type="spellStart"/>
      <w:r w:rsidRPr="00D835CC">
        <w:rPr>
          <w:sz w:val="28"/>
          <w:szCs w:val="28"/>
        </w:rPr>
        <w:t>УК"Кузбасстрансмет</w:t>
      </w:r>
      <w:proofErr w:type="spellEnd"/>
      <w:r w:rsidRPr="00D835CC">
        <w:rPr>
          <w:sz w:val="28"/>
          <w:szCs w:val="28"/>
        </w:rPr>
        <w:t xml:space="preserve">", дополнительное соглашение, календарный план производства работ, график выполнения ремонтов, спецификация (Т 10 стр. 132), расчеты договорных цен, выписки из смет. За отчетный </w:t>
      </w:r>
      <w:proofErr w:type="spellStart"/>
      <w:r w:rsidRPr="00D835CC">
        <w:rPr>
          <w:sz w:val="28"/>
          <w:szCs w:val="28"/>
        </w:rPr>
        <w:t>периодредоставлена</w:t>
      </w:r>
      <w:proofErr w:type="spellEnd"/>
      <w:r w:rsidRPr="00D835CC">
        <w:rPr>
          <w:sz w:val="28"/>
          <w:szCs w:val="28"/>
        </w:rPr>
        <w:t xml:space="preserve"> </w:t>
      </w:r>
      <w:proofErr w:type="spellStart"/>
      <w:r w:rsidRPr="00D835CC">
        <w:rPr>
          <w:sz w:val="28"/>
          <w:szCs w:val="28"/>
        </w:rPr>
        <w:t>оборотно</w:t>
      </w:r>
      <w:proofErr w:type="spellEnd"/>
      <w:r w:rsidRPr="00D835CC">
        <w:rPr>
          <w:sz w:val="28"/>
          <w:szCs w:val="28"/>
        </w:rPr>
        <w:t>-</w:t>
      </w:r>
      <w:proofErr w:type="gramStart"/>
      <w:r w:rsidRPr="00D835CC">
        <w:rPr>
          <w:sz w:val="28"/>
          <w:szCs w:val="28"/>
        </w:rPr>
        <w:t>сальдовые  ведомости</w:t>
      </w:r>
      <w:proofErr w:type="gramEnd"/>
      <w:r w:rsidRPr="00D835CC">
        <w:rPr>
          <w:sz w:val="28"/>
          <w:szCs w:val="28"/>
        </w:rPr>
        <w:t xml:space="preserve"> по МВЗ, реестр счетов-фактур, счета -фактуры, акты выполненных работ, договор.</w:t>
      </w:r>
    </w:p>
    <w:p w14:paraId="73BAE5E2" w14:textId="77777777" w:rsidR="00D835CC" w:rsidRPr="00D835CC" w:rsidRDefault="00D835CC" w:rsidP="00D835CC">
      <w:pPr>
        <w:ind w:firstLine="567"/>
        <w:jc w:val="both"/>
        <w:rPr>
          <w:sz w:val="28"/>
          <w:szCs w:val="28"/>
        </w:rPr>
      </w:pPr>
      <w:r w:rsidRPr="00D835CC">
        <w:rPr>
          <w:sz w:val="28"/>
          <w:szCs w:val="28"/>
        </w:rPr>
        <w:t xml:space="preserve">Специалист предлагает принять расходы по предложению организации с учетом рассчитанной предельной нормативной длины пути, подлежащей ремонту, которая составила 7,48 км. </w:t>
      </w:r>
    </w:p>
    <w:p w14:paraId="641203EA" w14:textId="77777777" w:rsidR="00D835CC" w:rsidRPr="00D835CC" w:rsidRDefault="00D835CC" w:rsidP="00D835CC">
      <w:pPr>
        <w:ind w:firstLine="567"/>
        <w:jc w:val="both"/>
        <w:rPr>
          <w:sz w:val="28"/>
          <w:szCs w:val="28"/>
        </w:rPr>
      </w:pPr>
      <w:r w:rsidRPr="00D835CC">
        <w:rPr>
          <w:sz w:val="28"/>
          <w:szCs w:val="28"/>
        </w:rPr>
        <w:t>Расходы составят 18245,8 тыс. руб.</w:t>
      </w:r>
    </w:p>
    <w:p w14:paraId="222D08BE" w14:textId="77777777" w:rsidR="00D835CC" w:rsidRPr="00D835CC" w:rsidRDefault="00D835CC" w:rsidP="00D835CC">
      <w:pPr>
        <w:ind w:firstLine="567"/>
        <w:jc w:val="both"/>
        <w:rPr>
          <w:sz w:val="28"/>
          <w:szCs w:val="28"/>
        </w:rPr>
      </w:pPr>
      <w:r w:rsidRPr="00D835CC">
        <w:rPr>
          <w:sz w:val="28"/>
          <w:szCs w:val="28"/>
        </w:rPr>
        <w:t xml:space="preserve">4.16. </w:t>
      </w:r>
      <w:r w:rsidRPr="00D835CC">
        <w:rPr>
          <w:b/>
          <w:bCs/>
          <w:sz w:val="28"/>
          <w:szCs w:val="28"/>
        </w:rPr>
        <w:t>Затраты на капитальный ремонт стрелочных переводов</w:t>
      </w:r>
      <w:r w:rsidRPr="00D835CC">
        <w:rPr>
          <w:sz w:val="28"/>
          <w:szCs w:val="28"/>
        </w:rPr>
        <w:t xml:space="preserve"> предлагаются организацией в размере - 6072 тыс. </w:t>
      </w:r>
      <w:proofErr w:type="spellStart"/>
      <w:r w:rsidRPr="00D835CC">
        <w:rPr>
          <w:sz w:val="28"/>
          <w:szCs w:val="28"/>
        </w:rPr>
        <w:t>руб</w:t>
      </w:r>
      <w:proofErr w:type="spellEnd"/>
      <w:r w:rsidRPr="00D835CC">
        <w:rPr>
          <w:sz w:val="28"/>
          <w:szCs w:val="28"/>
        </w:rPr>
        <w:t xml:space="preserve"> за 23 СП.</w:t>
      </w:r>
    </w:p>
    <w:p w14:paraId="34B5279B" w14:textId="2D2A73A6" w:rsidR="00D835CC" w:rsidRPr="00D835CC" w:rsidRDefault="00D835CC" w:rsidP="00D835CC">
      <w:pPr>
        <w:ind w:firstLine="567"/>
        <w:jc w:val="both"/>
        <w:rPr>
          <w:sz w:val="28"/>
          <w:szCs w:val="28"/>
        </w:rPr>
      </w:pPr>
      <w:r w:rsidRPr="00D835CC">
        <w:rPr>
          <w:sz w:val="28"/>
          <w:szCs w:val="28"/>
        </w:rPr>
        <w:t>В обоснование затрат организацией предоставлены договор подряда № ДГЗС7-021408 от 07.02.2018 с ООО "</w:t>
      </w:r>
      <w:proofErr w:type="spellStart"/>
      <w:r w:rsidRPr="00D835CC">
        <w:rPr>
          <w:sz w:val="28"/>
          <w:szCs w:val="28"/>
        </w:rPr>
        <w:t>УК"Кузбасстрансмет</w:t>
      </w:r>
      <w:proofErr w:type="spellEnd"/>
      <w:r w:rsidRPr="00D835CC">
        <w:rPr>
          <w:sz w:val="28"/>
          <w:szCs w:val="28"/>
        </w:rPr>
        <w:t xml:space="preserve">", дополнительное соглашение, календарный план производства работ, график выполнения ремонтов, спецификация, расчеты договорных цен, выписки из смет. За отчетный период предоставлены </w:t>
      </w:r>
      <w:proofErr w:type="spellStart"/>
      <w:r w:rsidRPr="00D835CC">
        <w:rPr>
          <w:sz w:val="28"/>
          <w:szCs w:val="28"/>
        </w:rPr>
        <w:t>оборотно</w:t>
      </w:r>
      <w:proofErr w:type="spellEnd"/>
      <w:r w:rsidRPr="00D835CC">
        <w:rPr>
          <w:sz w:val="28"/>
          <w:szCs w:val="28"/>
        </w:rPr>
        <w:t>-</w:t>
      </w:r>
      <w:proofErr w:type="gramStart"/>
      <w:r w:rsidRPr="00D835CC">
        <w:rPr>
          <w:sz w:val="28"/>
          <w:szCs w:val="28"/>
        </w:rPr>
        <w:t>сальдовые  ведомости</w:t>
      </w:r>
      <w:proofErr w:type="gramEnd"/>
      <w:r w:rsidRPr="00D835CC">
        <w:rPr>
          <w:sz w:val="28"/>
          <w:szCs w:val="28"/>
        </w:rPr>
        <w:t xml:space="preserve"> по МВЗ, реестр счетов-фактур, счета-фактуры, акты выполненных работ, договор.</w:t>
      </w:r>
    </w:p>
    <w:p w14:paraId="24BD4332" w14:textId="77777777" w:rsidR="00D835CC" w:rsidRPr="00D835CC" w:rsidRDefault="00D835CC" w:rsidP="00D835CC">
      <w:pPr>
        <w:ind w:firstLine="567"/>
        <w:jc w:val="both"/>
        <w:rPr>
          <w:sz w:val="28"/>
          <w:szCs w:val="28"/>
        </w:rPr>
      </w:pPr>
      <w:r w:rsidRPr="00D835CC">
        <w:rPr>
          <w:sz w:val="28"/>
          <w:szCs w:val="28"/>
        </w:rPr>
        <w:t xml:space="preserve"> Специалист предлагает принять расходы по предложению организации в размере 6072,23 тыс. руб. за ремонт 23 -х стрелочных переводов. </w:t>
      </w:r>
    </w:p>
    <w:p w14:paraId="0BC79F7F" w14:textId="77777777" w:rsidR="00D835CC" w:rsidRPr="00D835CC" w:rsidRDefault="00D835CC" w:rsidP="00D835CC">
      <w:pPr>
        <w:ind w:firstLine="567"/>
        <w:jc w:val="both"/>
        <w:rPr>
          <w:sz w:val="28"/>
          <w:szCs w:val="28"/>
        </w:rPr>
      </w:pPr>
      <w:r w:rsidRPr="00D835CC">
        <w:rPr>
          <w:sz w:val="28"/>
          <w:szCs w:val="28"/>
        </w:rPr>
        <w:t xml:space="preserve">4.17. </w:t>
      </w:r>
      <w:r w:rsidRPr="00D835CC">
        <w:rPr>
          <w:b/>
          <w:bCs/>
          <w:sz w:val="28"/>
          <w:szCs w:val="28"/>
        </w:rPr>
        <w:t>Затраты на прочие ремонты (путевая техника)</w:t>
      </w:r>
      <w:r w:rsidRPr="00D835CC">
        <w:rPr>
          <w:sz w:val="28"/>
          <w:szCs w:val="28"/>
        </w:rPr>
        <w:t xml:space="preserve"> предлагаются организацией в размере - 700 тыс. руб. </w:t>
      </w:r>
    </w:p>
    <w:p w14:paraId="043E85CF" w14:textId="77777777" w:rsidR="00D835CC" w:rsidRPr="00D835CC" w:rsidRDefault="00D835CC" w:rsidP="00D835CC">
      <w:pPr>
        <w:ind w:firstLine="567"/>
        <w:jc w:val="both"/>
        <w:rPr>
          <w:sz w:val="28"/>
          <w:szCs w:val="28"/>
        </w:rPr>
      </w:pPr>
      <w:r w:rsidRPr="00D835CC">
        <w:rPr>
          <w:sz w:val="28"/>
          <w:szCs w:val="28"/>
        </w:rPr>
        <w:t xml:space="preserve">Предоставлена </w:t>
      </w:r>
      <w:proofErr w:type="spellStart"/>
      <w:r w:rsidRPr="00D835CC">
        <w:rPr>
          <w:sz w:val="28"/>
          <w:szCs w:val="28"/>
        </w:rPr>
        <w:t>оборотно</w:t>
      </w:r>
      <w:proofErr w:type="spellEnd"/>
      <w:r w:rsidRPr="00D835CC">
        <w:rPr>
          <w:sz w:val="28"/>
          <w:szCs w:val="28"/>
        </w:rPr>
        <w:t>-</w:t>
      </w:r>
      <w:proofErr w:type="gramStart"/>
      <w:r w:rsidRPr="00D835CC">
        <w:rPr>
          <w:sz w:val="28"/>
          <w:szCs w:val="28"/>
        </w:rPr>
        <w:t>сальдовые  ведомости</w:t>
      </w:r>
      <w:proofErr w:type="gramEnd"/>
      <w:r w:rsidRPr="00D835CC">
        <w:rPr>
          <w:sz w:val="28"/>
          <w:szCs w:val="28"/>
        </w:rPr>
        <w:t xml:space="preserve"> по МВЗ, реестр счетов-фактур, счета -фактуры (Т9), акты выполненных работ.</w:t>
      </w:r>
    </w:p>
    <w:p w14:paraId="6DA0124A" w14:textId="77777777" w:rsidR="00D835CC" w:rsidRPr="00D835CC" w:rsidRDefault="00D835CC" w:rsidP="00D835CC">
      <w:pPr>
        <w:ind w:firstLine="567"/>
        <w:jc w:val="both"/>
        <w:rPr>
          <w:sz w:val="28"/>
          <w:szCs w:val="28"/>
        </w:rPr>
      </w:pPr>
      <w:r w:rsidRPr="00D835CC">
        <w:rPr>
          <w:sz w:val="28"/>
          <w:szCs w:val="28"/>
        </w:rPr>
        <w:t xml:space="preserve">Предоставлены договоры и спецификации с ООО «Домостроитель» в целом по УЖДТ. Предлагаемая стоимость по площадке Строительного проката </w:t>
      </w:r>
      <w:proofErr w:type="gramStart"/>
      <w:r w:rsidRPr="00D835CC">
        <w:rPr>
          <w:sz w:val="28"/>
          <w:szCs w:val="28"/>
        </w:rPr>
        <w:t>не  обоснована</w:t>
      </w:r>
      <w:proofErr w:type="gramEnd"/>
      <w:r w:rsidRPr="00D835CC">
        <w:rPr>
          <w:sz w:val="28"/>
          <w:szCs w:val="28"/>
        </w:rPr>
        <w:t xml:space="preserve">. Специалист предлагает расходы не включать. </w:t>
      </w:r>
    </w:p>
    <w:p w14:paraId="30EA94A6" w14:textId="77777777" w:rsidR="00D835CC" w:rsidRPr="00D835CC" w:rsidRDefault="00D835CC" w:rsidP="00D835CC">
      <w:pPr>
        <w:tabs>
          <w:tab w:val="left" w:pos="1886"/>
        </w:tabs>
        <w:ind w:firstLine="567"/>
        <w:jc w:val="both"/>
        <w:rPr>
          <w:sz w:val="28"/>
          <w:szCs w:val="28"/>
        </w:rPr>
      </w:pPr>
      <w:r w:rsidRPr="00D835CC">
        <w:rPr>
          <w:sz w:val="28"/>
          <w:szCs w:val="28"/>
        </w:rPr>
        <w:t xml:space="preserve">4.18. </w:t>
      </w:r>
      <w:r w:rsidRPr="00D835CC">
        <w:rPr>
          <w:b/>
          <w:bCs/>
          <w:sz w:val="28"/>
          <w:szCs w:val="28"/>
        </w:rPr>
        <w:t>Затраты на прочие ремонты (централизация и блокировка)</w:t>
      </w:r>
      <w:r w:rsidRPr="00D835CC">
        <w:rPr>
          <w:sz w:val="28"/>
          <w:szCs w:val="28"/>
        </w:rPr>
        <w:t xml:space="preserve"> предлагаются организацией в размере 3560 тыс. руб. </w:t>
      </w:r>
    </w:p>
    <w:p w14:paraId="32557035" w14:textId="77777777" w:rsidR="00D835CC" w:rsidRPr="00D835CC" w:rsidRDefault="00D835CC" w:rsidP="00D835CC">
      <w:pPr>
        <w:ind w:firstLine="567"/>
        <w:jc w:val="both"/>
        <w:rPr>
          <w:sz w:val="28"/>
          <w:szCs w:val="28"/>
        </w:rPr>
      </w:pPr>
      <w:r w:rsidRPr="00D835CC">
        <w:rPr>
          <w:sz w:val="28"/>
          <w:szCs w:val="28"/>
        </w:rPr>
        <w:lastRenderedPageBreak/>
        <w:t xml:space="preserve">Предлагаем принять расходы по предложению, за </w:t>
      </w:r>
      <w:proofErr w:type="gramStart"/>
      <w:r w:rsidRPr="00D835CC">
        <w:rPr>
          <w:sz w:val="28"/>
          <w:szCs w:val="28"/>
        </w:rPr>
        <w:t>исключением  расходов</w:t>
      </w:r>
      <w:proofErr w:type="gramEnd"/>
      <w:r w:rsidRPr="00D835CC">
        <w:rPr>
          <w:sz w:val="28"/>
          <w:szCs w:val="28"/>
        </w:rPr>
        <w:t xml:space="preserve"> на ремонт </w:t>
      </w:r>
      <w:proofErr w:type="spellStart"/>
      <w:r w:rsidRPr="00D835CC">
        <w:rPr>
          <w:sz w:val="28"/>
          <w:szCs w:val="28"/>
        </w:rPr>
        <w:t>вагонозамедлителя</w:t>
      </w:r>
      <w:proofErr w:type="spellEnd"/>
      <w:r w:rsidRPr="00D835CC">
        <w:rPr>
          <w:sz w:val="28"/>
          <w:szCs w:val="28"/>
        </w:rPr>
        <w:t xml:space="preserve"> (не относится на регулируемую деятельность). Предоставлена расшифровка (Т32), выписки из смет (Т1), договор с ООО "Домостроитель" со спецификациями (Т11). Расходы составят 2864,4 тыс. руб.</w:t>
      </w:r>
    </w:p>
    <w:p w14:paraId="12BE7B2C" w14:textId="77777777" w:rsidR="00D835CC" w:rsidRPr="00D835CC" w:rsidRDefault="00D835CC" w:rsidP="00D835CC">
      <w:pPr>
        <w:ind w:firstLine="567"/>
        <w:jc w:val="both"/>
        <w:rPr>
          <w:sz w:val="28"/>
          <w:szCs w:val="28"/>
        </w:rPr>
      </w:pPr>
      <w:r w:rsidRPr="00D835CC">
        <w:rPr>
          <w:sz w:val="28"/>
          <w:szCs w:val="28"/>
        </w:rPr>
        <w:t>4.19</w:t>
      </w:r>
      <w:r w:rsidRPr="00D835CC">
        <w:rPr>
          <w:b/>
          <w:bCs/>
          <w:sz w:val="28"/>
          <w:szCs w:val="28"/>
        </w:rPr>
        <w:t xml:space="preserve">. Затраты на текущее содержание </w:t>
      </w:r>
      <w:proofErr w:type="gramStart"/>
      <w:r w:rsidRPr="00D835CC">
        <w:rPr>
          <w:b/>
          <w:bCs/>
          <w:sz w:val="28"/>
          <w:szCs w:val="28"/>
        </w:rPr>
        <w:t>железнодорожных  путей</w:t>
      </w:r>
      <w:proofErr w:type="gramEnd"/>
      <w:r w:rsidRPr="00D835CC">
        <w:rPr>
          <w:b/>
          <w:bCs/>
          <w:sz w:val="28"/>
          <w:szCs w:val="28"/>
        </w:rPr>
        <w:t xml:space="preserve">  и стрелочных переводов </w:t>
      </w:r>
      <w:r w:rsidRPr="00D835CC">
        <w:rPr>
          <w:sz w:val="28"/>
          <w:szCs w:val="28"/>
        </w:rPr>
        <w:t>предлагаются организацией в размере 32642,6 тыс. руб.</w:t>
      </w:r>
    </w:p>
    <w:p w14:paraId="3087F943" w14:textId="77777777" w:rsidR="00D835CC" w:rsidRPr="00D835CC" w:rsidRDefault="00D835CC" w:rsidP="00D835CC">
      <w:pPr>
        <w:ind w:firstLine="567"/>
        <w:jc w:val="both"/>
        <w:rPr>
          <w:sz w:val="28"/>
          <w:szCs w:val="28"/>
        </w:rPr>
      </w:pPr>
      <w:r w:rsidRPr="00D835CC">
        <w:rPr>
          <w:sz w:val="28"/>
          <w:szCs w:val="28"/>
        </w:rPr>
        <w:t xml:space="preserve">Предоставлено </w:t>
      </w:r>
      <w:proofErr w:type="gramStart"/>
      <w:r w:rsidRPr="00D835CC">
        <w:rPr>
          <w:sz w:val="28"/>
          <w:szCs w:val="28"/>
        </w:rPr>
        <w:t>договор  с</w:t>
      </w:r>
      <w:proofErr w:type="gramEnd"/>
      <w:r w:rsidRPr="00D835CC">
        <w:rPr>
          <w:sz w:val="28"/>
          <w:szCs w:val="28"/>
        </w:rPr>
        <w:t xml:space="preserve"> ООО «</w:t>
      </w:r>
      <w:proofErr w:type="spellStart"/>
      <w:r w:rsidRPr="00D835CC">
        <w:rPr>
          <w:sz w:val="28"/>
          <w:szCs w:val="28"/>
        </w:rPr>
        <w:t>Мосжелдорстрой</w:t>
      </w:r>
      <w:proofErr w:type="spellEnd"/>
      <w:r w:rsidRPr="00D835CC">
        <w:rPr>
          <w:sz w:val="28"/>
          <w:szCs w:val="28"/>
        </w:rPr>
        <w:t>» (Т10 стр. 338), реестр счетов-фактур (Т15), акты выполненных работ.</w:t>
      </w:r>
    </w:p>
    <w:p w14:paraId="6B72549B" w14:textId="77777777" w:rsidR="00D835CC" w:rsidRPr="00D835CC" w:rsidRDefault="00D835CC" w:rsidP="00D835CC">
      <w:pPr>
        <w:ind w:firstLine="567"/>
        <w:jc w:val="both"/>
        <w:rPr>
          <w:sz w:val="28"/>
          <w:szCs w:val="28"/>
        </w:rPr>
      </w:pPr>
      <w:r w:rsidRPr="00D835CC">
        <w:rPr>
          <w:sz w:val="28"/>
          <w:szCs w:val="28"/>
        </w:rPr>
        <w:t xml:space="preserve">Специалист предлагает принять </w:t>
      </w:r>
      <w:proofErr w:type="gramStart"/>
      <w:r w:rsidRPr="00D835CC">
        <w:rPr>
          <w:sz w:val="28"/>
          <w:szCs w:val="28"/>
        </w:rPr>
        <w:t>расходы  по</w:t>
      </w:r>
      <w:proofErr w:type="gramEnd"/>
      <w:r w:rsidRPr="00D835CC">
        <w:rPr>
          <w:sz w:val="28"/>
          <w:szCs w:val="28"/>
        </w:rPr>
        <w:t xml:space="preserve"> факту отчетного периода 2021 года с ИПЦ Минэкономразвития России 104,3% в размере 19569,9 тыс. руб. </w:t>
      </w:r>
    </w:p>
    <w:p w14:paraId="1C24B346" w14:textId="77777777" w:rsidR="00D835CC" w:rsidRPr="00D835CC" w:rsidRDefault="00D835CC" w:rsidP="00D835CC">
      <w:pPr>
        <w:ind w:firstLine="567"/>
        <w:jc w:val="both"/>
        <w:rPr>
          <w:sz w:val="28"/>
          <w:szCs w:val="28"/>
        </w:rPr>
      </w:pPr>
      <w:r w:rsidRPr="00D835CC">
        <w:rPr>
          <w:sz w:val="28"/>
          <w:szCs w:val="28"/>
        </w:rPr>
        <w:t>4.20. Затраты по отключению контактной сети. Организация предлагает принять в размере 1683 тыс. руб.</w:t>
      </w:r>
    </w:p>
    <w:p w14:paraId="46FE4CBC" w14:textId="77777777" w:rsidR="00D835CC" w:rsidRPr="00D835CC" w:rsidRDefault="00D835CC" w:rsidP="00D835CC">
      <w:pPr>
        <w:ind w:firstLine="567"/>
        <w:jc w:val="both"/>
        <w:rPr>
          <w:sz w:val="28"/>
          <w:szCs w:val="28"/>
        </w:rPr>
      </w:pPr>
      <w:r w:rsidRPr="00D835CC">
        <w:rPr>
          <w:sz w:val="28"/>
          <w:szCs w:val="28"/>
        </w:rPr>
        <w:t>В тарифном деле нет документов, подтверждающих данные расходы. Предоставленный договор с АО «РЖД» не пролонгирован.</w:t>
      </w:r>
    </w:p>
    <w:p w14:paraId="24D2AD01" w14:textId="77777777" w:rsidR="00D835CC" w:rsidRPr="00D835CC" w:rsidRDefault="00D835CC" w:rsidP="00D835CC">
      <w:pPr>
        <w:ind w:firstLine="567"/>
        <w:jc w:val="both"/>
        <w:rPr>
          <w:sz w:val="28"/>
          <w:szCs w:val="28"/>
        </w:rPr>
      </w:pPr>
      <w:r w:rsidRPr="00D835CC">
        <w:rPr>
          <w:sz w:val="28"/>
          <w:szCs w:val="28"/>
        </w:rPr>
        <w:t>Специалист предлагает расходы не включать.</w:t>
      </w:r>
    </w:p>
    <w:p w14:paraId="4143B7A2" w14:textId="77777777" w:rsidR="00D835CC" w:rsidRPr="00D835CC" w:rsidRDefault="00D835CC" w:rsidP="00D835CC">
      <w:pPr>
        <w:ind w:firstLine="567"/>
        <w:jc w:val="both"/>
        <w:rPr>
          <w:sz w:val="28"/>
          <w:szCs w:val="28"/>
        </w:rPr>
      </w:pPr>
      <w:r w:rsidRPr="00D835CC">
        <w:rPr>
          <w:sz w:val="28"/>
          <w:szCs w:val="28"/>
        </w:rPr>
        <w:t>4.21.</w:t>
      </w:r>
      <w:r w:rsidRPr="00D835CC">
        <w:rPr>
          <w:b/>
          <w:bCs/>
          <w:sz w:val="28"/>
          <w:szCs w:val="28"/>
        </w:rPr>
        <w:t xml:space="preserve"> Затраты по очистке пути</w:t>
      </w:r>
      <w:r w:rsidRPr="00D835CC">
        <w:rPr>
          <w:sz w:val="28"/>
          <w:szCs w:val="28"/>
        </w:rPr>
        <w:t xml:space="preserve"> предлагаются организацией в размере 38676 тыс. руб. </w:t>
      </w:r>
    </w:p>
    <w:p w14:paraId="5DE8AB80" w14:textId="77777777" w:rsidR="00D835CC" w:rsidRPr="00D835CC" w:rsidRDefault="00D835CC" w:rsidP="00D835CC">
      <w:pPr>
        <w:ind w:firstLine="567"/>
        <w:jc w:val="both"/>
        <w:rPr>
          <w:sz w:val="28"/>
          <w:szCs w:val="28"/>
        </w:rPr>
      </w:pPr>
      <w:r w:rsidRPr="00D835CC">
        <w:rPr>
          <w:sz w:val="28"/>
          <w:szCs w:val="28"/>
        </w:rPr>
        <w:t>Представлены договоры с ООО «</w:t>
      </w:r>
      <w:proofErr w:type="spellStart"/>
      <w:r w:rsidRPr="00D835CC">
        <w:rPr>
          <w:sz w:val="28"/>
          <w:szCs w:val="28"/>
        </w:rPr>
        <w:t>Мосжелдорстрой</w:t>
      </w:r>
      <w:proofErr w:type="spellEnd"/>
      <w:r w:rsidRPr="00D835CC">
        <w:rPr>
          <w:sz w:val="28"/>
          <w:szCs w:val="28"/>
        </w:rPr>
        <w:t>» (Т10) и ООО «</w:t>
      </w:r>
      <w:proofErr w:type="spellStart"/>
      <w:r w:rsidRPr="00D835CC">
        <w:rPr>
          <w:sz w:val="28"/>
          <w:szCs w:val="28"/>
        </w:rPr>
        <w:t>Монтажтехстрой</w:t>
      </w:r>
      <w:proofErr w:type="spellEnd"/>
      <w:r w:rsidRPr="00D835CC">
        <w:rPr>
          <w:sz w:val="28"/>
          <w:szCs w:val="28"/>
        </w:rPr>
        <w:t>» (Т10).</w:t>
      </w:r>
    </w:p>
    <w:p w14:paraId="42082BAF" w14:textId="77777777" w:rsidR="00D835CC" w:rsidRPr="00D835CC" w:rsidRDefault="00D835CC" w:rsidP="00D835CC">
      <w:pPr>
        <w:ind w:firstLine="567"/>
        <w:jc w:val="both"/>
        <w:rPr>
          <w:sz w:val="28"/>
          <w:szCs w:val="28"/>
        </w:rPr>
      </w:pPr>
      <w:r w:rsidRPr="00D835CC">
        <w:rPr>
          <w:sz w:val="28"/>
          <w:szCs w:val="28"/>
        </w:rPr>
        <w:t xml:space="preserve"> Специалист предлагает принять расходы по факту отчетного периода 2021 года с ИПЦ Минэкономразвития России 104,3% на 2022 год.</w:t>
      </w:r>
    </w:p>
    <w:p w14:paraId="4E80BEC7" w14:textId="77777777" w:rsidR="00D835CC" w:rsidRPr="00D835CC" w:rsidRDefault="00D835CC" w:rsidP="00D835CC">
      <w:pPr>
        <w:ind w:firstLine="567"/>
        <w:jc w:val="both"/>
        <w:rPr>
          <w:sz w:val="28"/>
          <w:szCs w:val="28"/>
        </w:rPr>
      </w:pPr>
      <w:r w:rsidRPr="00D835CC">
        <w:rPr>
          <w:sz w:val="28"/>
          <w:szCs w:val="28"/>
        </w:rPr>
        <w:t>Расходы составят 23127,48 тыс. руб.</w:t>
      </w:r>
    </w:p>
    <w:p w14:paraId="3C23A8D7" w14:textId="77777777" w:rsidR="00D835CC" w:rsidRPr="00D835CC" w:rsidRDefault="00D835CC" w:rsidP="00D835CC">
      <w:pPr>
        <w:ind w:firstLine="567"/>
        <w:jc w:val="both"/>
        <w:rPr>
          <w:sz w:val="28"/>
          <w:szCs w:val="28"/>
        </w:rPr>
      </w:pPr>
      <w:r w:rsidRPr="00D835CC">
        <w:rPr>
          <w:sz w:val="28"/>
          <w:szCs w:val="28"/>
        </w:rPr>
        <w:t>4.22</w:t>
      </w:r>
      <w:r w:rsidRPr="00D835CC">
        <w:rPr>
          <w:b/>
          <w:bCs/>
          <w:sz w:val="28"/>
          <w:szCs w:val="28"/>
        </w:rPr>
        <w:t>. Затраты на геодезические работы</w:t>
      </w:r>
      <w:r w:rsidRPr="00D835CC">
        <w:rPr>
          <w:sz w:val="28"/>
          <w:szCs w:val="28"/>
        </w:rPr>
        <w:t xml:space="preserve"> организация предлагает </w:t>
      </w:r>
      <w:proofErr w:type="gramStart"/>
      <w:r w:rsidRPr="00D835CC">
        <w:rPr>
          <w:sz w:val="28"/>
          <w:szCs w:val="28"/>
        </w:rPr>
        <w:t>принять  в</w:t>
      </w:r>
      <w:proofErr w:type="gramEnd"/>
      <w:r w:rsidRPr="00D835CC">
        <w:rPr>
          <w:sz w:val="28"/>
          <w:szCs w:val="28"/>
        </w:rPr>
        <w:t xml:space="preserve"> размере – 124 тыс. руб.</w:t>
      </w:r>
    </w:p>
    <w:p w14:paraId="3F11240F" w14:textId="77777777" w:rsidR="00D835CC" w:rsidRPr="00D835CC" w:rsidRDefault="00D835CC" w:rsidP="00D835CC">
      <w:pPr>
        <w:ind w:firstLine="567"/>
        <w:jc w:val="both"/>
        <w:rPr>
          <w:sz w:val="28"/>
          <w:szCs w:val="28"/>
        </w:rPr>
      </w:pPr>
      <w:r w:rsidRPr="00D835CC">
        <w:rPr>
          <w:sz w:val="28"/>
          <w:szCs w:val="28"/>
        </w:rPr>
        <w:t>В обоснование затрат представлен договор с ООО "</w:t>
      </w:r>
      <w:proofErr w:type="spellStart"/>
      <w:r w:rsidRPr="00D835CC">
        <w:rPr>
          <w:sz w:val="28"/>
          <w:szCs w:val="28"/>
        </w:rPr>
        <w:t>СибГеоТоп</w:t>
      </w:r>
      <w:proofErr w:type="spellEnd"/>
      <w:r w:rsidRPr="00D835CC">
        <w:rPr>
          <w:sz w:val="28"/>
          <w:szCs w:val="28"/>
        </w:rPr>
        <w:t>" от 04.04.2022 № ДГЗС7-</w:t>
      </w:r>
      <w:proofErr w:type="gramStart"/>
      <w:r w:rsidRPr="00D835CC">
        <w:rPr>
          <w:sz w:val="28"/>
          <w:szCs w:val="28"/>
        </w:rPr>
        <w:t>030344  (</w:t>
      </w:r>
      <w:proofErr w:type="gramEnd"/>
      <w:r w:rsidRPr="00D835CC">
        <w:rPr>
          <w:sz w:val="28"/>
          <w:szCs w:val="28"/>
        </w:rPr>
        <w:t>Т10, стр. 299) со спецификацией.</w:t>
      </w:r>
    </w:p>
    <w:p w14:paraId="0FA13921" w14:textId="77777777" w:rsidR="00D835CC" w:rsidRPr="00D835CC" w:rsidRDefault="00D835CC" w:rsidP="00D835CC">
      <w:pPr>
        <w:ind w:firstLine="567"/>
        <w:jc w:val="both"/>
        <w:rPr>
          <w:sz w:val="28"/>
          <w:szCs w:val="28"/>
        </w:rPr>
      </w:pPr>
      <w:r w:rsidRPr="00D835CC">
        <w:rPr>
          <w:sz w:val="28"/>
          <w:szCs w:val="28"/>
        </w:rPr>
        <w:t xml:space="preserve"> Специалист предлагает принять затраты по предложению организации в размере 124 тыс. руб.</w:t>
      </w:r>
    </w:p>
    <w:p w14:paraId="37196D1F" w14:textId="77777777" w:rsidR="00D835CC" w:rsidRPr="00D835CC" w:rsidRDefault="00D835CC" w:rsidP="00D835CC">
      <w:pPr>
        <w:ind w:firstLine="567"/>
        <w:jc w:val="both"/>
        <w:rPr>
          <w:sz w:val="28"/>
          <w:szCs w:val="28"/>
        </w:rPr>
      </w:pPr>
      <w:r w:rsidRPr="00D835CC">
        <w:rPr>
          <w:sz w:val="28"/>
          <w:szCs w:val="28"/>
        </w:rPr>
        <w:t xml:space="preserve">4.23. </w:t>
      </w:r>
      <w:r w:rsidRPr="00D835CC">
        <w:rPr>
          <w:b/>
          <w:bCs/>
          <w:sz w:val="28"/>
          <w:szCs w:val="28"/>
        </w:rPr>
        <w:t xml:space="preserve">Затраты на содержание </w:t>
      </w:r>
      <w:proofErr w:type="gramStart"/>
      <w:r w:rsidRPr="00D835CC">
        <w:rPr>
          <w:b/>
          <w:bCs/>
          <w:sz w:val="28"/>
          <w:szCs w:val="28"/>
        </w:rPr>
        <w:t>локомотивов</w:t>
      </w:r>
      <w:r w:rsidRPr="00D835CC">
        <w:rPr>
          <w:sz w:val="28"/>
          <w:szCs w:val="28"/>
        </w:rPr>
        <w:t xml:space="preserve">  организацией</w:t>
      </w:r>
      <w:proofErr w:type="gramEnd"/>
      <w:r w:rsidRPr="00D835CC">
        <w:rPr>
          <w:sz w:val="28"/>
          <w:szCs w:val="28"/>
        </w:rPr>
        <w:t xml:space="preserve"> предлагаются в размере - 3343 тыс. руб. Предоставлен расчет  установки датчиков системы Глонасс (Эл. почта), договор ДГЗС7-024613 с ООО "</w:t>
      </w:r>
      <w:proofErr w:type="spellStart"/>
      <w:r w:rsidRPr="00D835CC">
        <w:rPr>
          <w:sz w:val="28"/>
          <w:szCs w:val="28"/>
        </w:rPr>
        <w:t>Новоинфосвязь</w:t>
      </w:r>
      <w:proofErr w:type="spellEnd"/>
      <w:r w:rsidRPr="00D835CC">
        <w:rPr>
          <w:sz w:val="28"/>
          <w:szCs w:val="28"/>
        </w:rPr>
        <w:t xml:space="preserve"> (Т11 </w:t>
      </w:r>
      <w:proofErr w:type="spellStart"/>
      <w:r w:rsidRPr="00D835CC">
        <w:rPr>
          <w:sz w:val="28"/>
          <w:szCs w:val="28"/>
        </w:rPr>
        <w:t>стр</w:t>
      </w:r>
      <w:proofErr w:type="spellEnd"/>
      <w:r w:rsidRPr="00D835CC">
        <w:rPr>
          <w:sz w:val="28"/>
          <w:szCs w:val="28"/>
        </w:rPr>
        <w:t xml:space="preserve"> 516).</w:t>
      </w:r>
    </w:p>
    <w:p w14:paraId="657C18B3" w14:textId="77777777" w:rsidR="00D835CC" w:rsidRPr="00D835CC" w:rsidRDefault="00D835CC" w:rsidP="00D835CC">
      <w:pPr>
        <w:ind w:firstLine="567"/>
        <w:jc w:val="both"/>
        <w:rPr>
          <w:sz w:val="28"/>
          <w:szCs w:val="28"/>
        </w:rPr>
      </w:pPr>
      <w:r w:rsidRPr="00D835CC">
        <w:rPr>
          <w:sz w:val="28"/>
          <w:szCs w:val="28"/>
        </w:rPr>
        <w:t xml:space="preserve">Специалист предлагает принять расходы по факту отчетного периода 2021 года с учетом ИПЦ Минэкономразвития России 104,3 % на 2022 </w:t>
      </w:r>
      <w:proofErr w:type="gramStart"/>
      <w:r w:rsidRPr="00D835CC">
        <w:rPr>
          <w:sz w:val="28"/>
          <w:szCs w:val="28"/>
        </w:rPr>
        <w:t>год  с</w:t>
      </w:r>
      <w:proofErr w:type="gramEnd"/>
      <w:r w:rsidRPr="00D835CC">
        <w:rPr>
          <w:sz w:val="28"/>
          <w:szCs w:val="28"/>
        </w:rPr>
        <w:t xml:space="preserve"> корректировкой по нормативному количеству тепловозов размере 213,13 тыс. руб.</w:t>
      </w:r>
    </w:p>
    <w:p w14:paraId="64CC6E15" w14:textId="77777777" w:rsidR="00D835CC" w:rsidRPr="00D835CC" w:rsidRDefault="00D835CC" w:rsidP="00D835CC">
      <w:pPr>
        <w:ind w:firstLine="567"/>
        <w:jc w:val="both"/>
        <w:rPr>
          <w:sz w:val="28"/>
          <w:szCs w:val="28"/>
        </w:rPr>
      </w:pPr>
      <w:r w:rsidRPr="00D835CC">
        <w:rPr>
          <w:sz w:val="28"/>
          <w:szCs w:val="28"/>
        </w:rPr>
        <w:t xml:space="preserve">4.24. </w:t>
      </w:r>
      <w:r w:rsidRPr="00D835CC">
        <w:rPr>
          <w:b/>
          <w:bCs/>
          <w:sz w:val="28"/>
          <w:szCs w:val="28"/>
        </w:rPr>
        <w:t xml:space="preserve">Затраты на содержание путевой техники </w:t>
      </w:r>
      <w:r w:rsidRPr="00D835CC">
        <w:rPr>
          <w:sz w:val="28"/>
          <w:szCs w:val="28"/>
        </w:rPr>
        <w:t>организация предлагает в размере 17863,0 тыс. руб.</w:t>
      </w:r>
    </w:p>
    <w:p w14:paraId="11A7FA6B" w14:textId="77777777" w:rsidR="00D835CC" w:rsidRPr="00D835CC" w:rsidRDefault="00D835CC" w:rsidP="00D835CC">
      <w:pPr>
        <w:ind w:firstLine="567"/>
        <w:jc w:val="both"/>
        <w:rPr>
          <w:sz w:val="28"/>
          <w:szCs w:val="28"/>
        </w:rPr>
      </w:pPr>
      <w:r w:rsidRPr="00D835CC">
        <w:rPr>
          <w:sz w:val="28"/>
          <w:szCs w:val="28"/>
        </w:rPr>
        <w:t>В обоснование затрат организацией предоставлена расшифровка затрат на содержание путевой техники и оборудования (Т11, стр. 132,160.242,300,457), договоры со спецификациями.</w:t>
      </w:r>
    </w:p>
    <w:p w14:paraId="743E85BA" w14:textId="77777777" w:rsidR="00D835CC" w:rsidRPr="00D835CC" w:rsidRDefault="00D835CC" w:rsidP="00D835CC">
      <w:pPr>
        <w:ind w:firstLine="567"/>
        <w:jc w:val="both"/>
        <w:rPr>
          <w:sz w:val="28"/>
          <w:szCs w:val="28"/>
        </w:rPr>
      </w:pPr>
      <w:r w:rsidRPr="00D835CC">
        <w:rPr>
          <w:sz w:val="28"/>
          <w:szCs w:val="28"/>
        </w:rPr>
        <w:t xml:space="preserve"> Специалист предлагает принять расходы по факту отчетного периода 2021 года с учетом ИПЦ Минэкономразвития России 104,3 % на 2022 год в размере -4908,36 тыс. руб.</w:t>
      </w:r>
    </w:p>
    <w:p w14:paraId="1D9D2CE1" w14:textId="77777777" w:rsidR="00D835CC" w:rsidRPr="00D835CC" w:rsidRDefault="00D835CC" w:rsidP="00D835CC">
      <w:pPr>
        <w:ind w:firstLine="567"/>
        <w:jc w:val="both"/>
        <w:rPr>
          <w:sz w:val="28"/>
          <w:szCs w:val="28"/>
        </w:rPr>
      </w:pPr>
      <w:r w:rsidRPr="00D835CC">
        <w:rPr>
          <w:sz w:val="28"/>
          <w:szCs w:val="28"/>
        </w:rPr>
        <w:t xml:space="preserve">5. </w:t>
      </w:r>
      <w:r w:rsidRPr="00D835CC">
        <w:rPr>
          <w:b/>
          <w:bCs/>
          <w:sz w:val="28"/>
          <w:szCs w:val="28"/>
        </w:rPr>
        <w:t>Расходы на приобретение электрической энергии</w:t>
      </w:r>
      <w:r w:rsidRPr="00D835CC">
        <w:rPr>
          <w:sz w:val="28"/>
          <w:szCs w:val="28"/>
        </w:rPr>
        <w:t xml:space="preserve"> предлагаются организацией в сумме 4196,1 тыс. руб. </w:t>
      </w:r>
    </w:p>
    <w:p w14:paraId="31CF7467" w14:textId="77777777" w:rsidR="00D835CC" w:rsidRPr="00D835CC" w:rsidRDefault="00D835CC" w:rsidP="00D835CC">
      <w:pPr>
        <w:ind w:firstLine="567"/>
        <w:jc w:val="both"/>
        <w:rPr>
          <w:sz w:val="28"/>
          <w:szCs w:val="28"/>
        </w:rPr>
      </w:pPr>
      <w:r w:rsidRPr="00D835CC">
        <w:rPr>
          <w:sz w:val="28"/>
          <w:szCs w:val="28"/>
        </w:rPr>
        <w:lastRenderedPageBreak/>
        <w:t xml:space="preserve">Предоставлен расчет, баланс потребности электроэнергии на 2022 год. За отчетный период </w:t>
      </w:r>
      <w:proofErr w:type="spellStart"/>
      <w:r w:rsidRPr="00D835CC">
        <w:rPr>
          <w:sz w:val="28"/>
          <w:szCs w:val="28"/>
        </w:rPr>
        <w:t>оборотно</w:t>
      </w:r>
      <w:proofErr w:type="spellEnd"/>
      <w:r w:rsidRPr="00D835CC">
        <w:rPr>
          <w:sz w:val="28"/>
          <w:szCs w:val="28"/>
        </w:rPr>
        <w:t xml:space="preserve">-сальдовые ведомости по МВЗ, реестр счетов - фактур </w:t>
      </w:r>
      <w:proofErr w:type="gramStart"/>
      <w:r w:rsidRPr="00D835CC">
        <w:rPr>
          <w:sz w:val="28"/>
          <w:szCs w:val="28"/>
        </w:rPr>
        <w:t>за  2021</w:t>
      </w:r>
      <w:proofErr w:type="gramEnd"/>
      <w:r w:rsidRPr="00D835CC">
        <w:rPr>
          <w:sz w:val="28"/>
          <w:szCs w:val="28"/>
        </w:rPr>
        <w:t xml:space="preserve"> год, счета-фактуры, баланс электроэнергии за 2021 год.</w:t>
      </w:r>
    </w:p>
    <w:p w14:paraId="7EB163E3" w14:textId="77777777" w:rsidR="00D835CC" w:rsidRPr="00D835CC" w:rsidRDefault="00D835CC" w:rsidP="00D835CC">
      <w:pPr>
        <w:ind w:firstLine="567"/>
        <w:jc w:val="both"/>
        <w:rPr>
          <w:sz w:val="28"/>
          <w:szCs w:val="28"/>
        </w:rPr>
      </w:pPr>
      <w:r w:rsidRPr="00D835CC">
        <w:rPr>
          <w:sz w:val="28"/>
          <w:szCs w:val="28"/>
        </w:rPr>
        <w:t>Специалист предлагает принять расходы по предложению в размере 4196,1 тыс. руб.</w:t>
      </w:r>
    </w:p>
    <w:p w14:paraId="7651FED0" w14:textId="77777777" w:rsidR="00D835CC" w:rsidRPr="00D835CC" w:rsidRDefault="00D835CC" w:rsidP="00D835CC">
      <w:pPr>
        <w:ind w:firstLine="851"/>
        <w:jc w:val="both"/>
        <w:rPr>
          <w:sz w:val="28"/>
          <w:szCs w:val="28"/>
          <w:lang w:val="x-none" w:eastAsia="x-none"/>
        </w:rPr>
      </w:pPr>
      <w:r w:rsidRPr="00D835CC">
        <w:rPr>
          <w:sz w:val="28"/>
          <w:szCs w:val="28"/>
          <w:lang w:val="x-none" w:eastAsia="x-none"/>
        </w:rPr>
        <w:t>6. Прочие расходы, связанные с производством и реализацией транспортных услуг организацией предлагается принять в размере  (</w:t>
      </w:r>
      <w:r w:rsidRPr="00D835CC">
        <w:rPr>
          <w:sz w:val="28"/>
          <w:szCs w:val="28"/>
          <w:lang w:eastAsia="x-none"/>
        </w:rPr>
        <w:t>63655</w:t>
      </w:r>
      <w:r w:rsidRPr="00D835CC">
        <w:rPr>
          <w:sz w:val="28"/>
          <w:szCs w:val="28"/>
          <w:lang w:val="x-none" w:eastAsia="x-none"/>
        </w:rPr>
        <w:t xml:space="preserve"> тыс. руб.).  </w:t>
      </w:r>
      <w:r w:rsidRPr="00D835CC">
        <w:rPr>
          <w:sz w:val="28"/>
          <w:szCs w:val="28"/>
          <w:lang w:eastAsia="x-none"/>
        </w:rPr>
        <w:t xml:space="preserve">Организацией представлены </w:t>
      </w:r>
      <w:proofErr w:type="spellStart"/>
      <w:r w:rsidRPr="00D835CC">
        <w:rPr>
          <w:sz w:val="28"/>
          <w:szCs w:val="28"/>
          <w:lang w:eastAsia="en-US"/>
        </w:rPr>
        <w:t>оборотно</w:t>
      </w:r>
      <w:proofErr w:type="spellEnd"/>
      <w:r w:rsidRPr="00D835CC">
        <w:rPr>
          <w:sz w:val="28"/>
          <w:szCs w:val="28"/>
          <w:lang w:eastAsia="en-US"/>
        </w:rPr>
        <w:t xml:space="preserve">-сальдовые ведомости по МВЗ за 2021 год. Фактические калькуляции за отчетный период 2021 года и плановые калькуляции себестоимости на период регулирования </w:t>
      </w:r>
      <w:r w:rsidRPr="00D835CC">
        <w:rPr>
          <w:sz w:val="28"/>
          <w:szCs w:val="28"/>
          <w:lang w:val="x-none" w:eastAsia="x-none"/>
        </w:rPr>
        <w:t>из них:</w:t>
      </w:r>
    </w:p>
    <w:p w14:paraId="42A95B70" w14:textId="77777777" w:rsidR="00D835CC" w:rsidRPr="00D835CC" w:rsidRDefault="00D835CC" w:rsidP="00D835CC">
      <w:pPr>
        <w:ind w:firstLine="540"/>
        <w:jc w:val="both"/>
        <w:rPr>
          <w:sz w:val="28"/>
          <w:szCs w:val="28"/>
          <w:lang w:eastAsia="x-none"/>
        </w:rPr>
      </w:pPr>
      <w:r w:rsidRPr="00D835CC">
        <w:rPr>
          <w:sz w:val="28"/>
          <w:szCs w:val="28"/>
          <w:lang w:val="x-none" w:eastAsia="x-none"/>
        </w:rPr>
        <w:t xml:space="preserve">- </w:t>
      </w:r>
      <w:r w:rsidRPr="00D835CC">
        <w:rPr>
          <w:sz w:val="28"/>
          <w:szCs w:val="28"/>
          <w:lang w:eastAsia="x-none"/>
        </w:rPr>
        <w:t>р</w:t>
      </w:r>
      <w:proofErr w:type="spellStart"/>
      <w:r w:rsidRPr="00D835CC">
        <w:rPr>
          <w:sz w:val="28"/>
          <w:szCs w:val="28"/>
          <w:lang w:val="x-none" w:eastAsia="x-none"/>
        </w:rPr>
        <w:t>асходы</w:t>
      </w:r>
      <w:proofErr w:type="spellEnd"/>
      <w:r w:rsidRPr="00D835CC">
        <w:rPr>
          <w:sz w:val="28"/>
          <w:szCs w:val="28"/>
          <w:lang w:val="x-none" w:eastAsia="x-none"/>
        </w:rPr>
        <w:t xml:space="preserve"> на </w:t>
      </w:r>
      <w:r w:rsidRPr="00D835CC">
        <w:rPr>
          <w:sz w:val="28"/>
          <w:szCs w:val="28"/>
          <w:lang w:eastAsia="x-none"/>
        </w:rPr>
        <w:t>пар и воду техническую организация предлагает в размере 10640 тыс. руб.</w:t>
      </w:r>
    </w:p>
    <w:p w14:paraId="7625A47C" w14:textId="204BB3A0" w:rsidR="00D835CC" w:rsidRPr="00D835CC" w:rsidRDefault="00D835CC" w:rsidP="00D835CC">
      <w:pPr>
        <w:ind w:firstLine="540"/>
        <w:jc w:val="both"/>
        <w:rPr>
          <w:sz w:val="28"/>
          <w:szCs w:val="28"/>
          <w:lang w:eastAsia="x-none"/>
        </w:rPr>
      </w:pPr>
      <w:r w:rsidRPr="00D835CC">
        <w:rPr>
          <w:sz w:val="28"/>
          <w:szCs w:val="28"/>
          <w:lang w:val="x-none" w:eastAsia="x-none"/>
        </w:rPr>
        <w:t xml:space="preserve">- </w:t>
      </w:r>
      <w:r w:rsidRPr="00D835CC">
        <w:rPr>
          <w:sz w:val="28"/>
          <w:szCs w:val="28"/>
          <w:lang w:eastAsia="x-none"/>
        </w:rPr>
        <w:t xml:space="preserve">расходы на </w:t>
      </w:r>
      <w:r w:rsidRPr="00D835CC">
        <w:rPr>
          <w:sz w:val="28"/>
          <w:szCs w:val="28"/>
          <w:lang w:val="x-none" w:eastAsia="x-none"/>
        </w:rPr>
        <w:t>отходы производства пр</w:t>
      </w:r>
      <w:r w:rsidRPr="00D835CC">
        <w:rPr>
          <w:sz w:val="28"/>
          <w:szCs w:val="28"/>
          <w:lang w:eastAsia="x-none"/>
        </w:rPr>
        <w:t>едлагаются организацией в размере (-</w:t>
      </w:r>
      <w:r w:rsidRPr="00D835CC">
        <w:rPr>
          <w:sz w:val="28"/>
          <w:szCs w:val="28"/>
          <w:lang w:val="x-none" w:eastAsia="x-none"/>
        </w:rPr>
        <w:t xml:space="preserve"> </w:t>
      </w:r>
      <w:r w:rsidRPr="00D835CC">
        <w:rPr>
          <w:sz w:val="28"/>
          <w:szCs w:val="28"/>
          <w:lang w:eastAsia="x-none"/>
        </w:rPr>
        <w:t>214</w:t>
      </w:r>
      <w:r w:rsidRPr="00D835CC">
        <w:rPr>
          <w:sz w:val="28"/>
          <w:szCs w:val="28"/>
          <w:lang w:val="x-none" w:eastAsia="x-none"/>
        </w:rPr>
        <w:t xml:space="preserve"> тыс. </w:t>
      </w:r>
      <w:proofErr w:type="spellStart"/>
      <w:r w:rsidRPr="00D835CC">
        <w:rPr>
          <w:sz w:val="28"/>
          <w:szCs w:val="28"/>
          <w:lang w:val="x-none" w:eastAsia="x-none"/>
        </w:rPr>
        <w:t>руб</w:t>
      </w:r>
      <w:proofErr w:type="spellEnd"/>
      <w:r w:rsidRPr="00D835CC">
        <w:rPr>
          <w:sz w:val="28"/>
          <w:szCs w:val="28"/>
          <w:lang w:eastAsia="x-none"/>
        </w:rPr>
        <w:t>).</w:t>
      </w:r>
    </w:p>
    <w:p w14:paraId="1D243038" w14:textId="77777777" w:rsidR="00D835CC" w:rsidRPr="00D835CC" w:rsidRDefault="00D835CC" w:rsidP="00D835CC">
      <w:pPr>
        <w:ind w:firstLine="851"/>
        <w:jc w:val="both"/>
        <w:rPr>
          <w:sz w:val="28"/>
          <w:szCs w:val="28"/>
          <w:lang w:eastAsia="en-US"/>
        </w:rPr>
      </w:pPr>
      <w:r w:rsidRPr="00D835CC">
        <w:rPr>
          <w:sz w:val="28"/>
          <w:szCs w:val="28"/>
          <w:lang w:eastAsia="en-US"/>
        </w:rPr>
        <w:t>-затраты на попутную продукцию организация предлагает снять затраты с себестоимости в размере (-31695 тыс. руб.).</w:t>
      </w:r>
    </w:p>
    <w:p w14:paraId="105AA1E6" w14:textId="77777777" w:rsidR="00D835CC" w:rsidRPr="00D835CC" w:rsidRDefault="00D835CC" w:rsidP="00D835CC">
      <w:pPr>
        <w:ind w:firstLine="851"/>
        <w:jc w:val="both"/>
        <w:rPr>
          <w:sz w:val="28"/>
          <w:szCs w:val="28"/>
          <w:lang w:eastAsia="en-US"/>
        </w:rPr>
      </w:pPr>
      <w:r w:rsidRPr="00D835CC">
        <w:rPr>
          <w:sz w:val="28"/>
          <w:szCs w:val="28"/>
          <w:lang w:eastAsia="en-US"/>
        </w:rPr>
        <w:t xml:space="preserve">- затраты по аренде локомотивов в размере 84924 тыс. руб. </w:t>
      </w:r>
    </w:p>
    <w:p w14:paraId="0001A7F6" w14:textId="77777777" w:rsidR="00D835CC" w:rsidRPr="00D835CC" w:rsidRDefault="00D835CC" w:rsidP="00D835CC">
      <w:pPr>
        <w:ind w:firstLine="540"/>
        <w:jc w:val="both"/>
        <w:rPr>
          <w:sz w:val="28"/>
          <w:szCs w:val="28"/>
          <w:lang w:eastAsia="x-none"/>
        </w:rPr>
      </w:pPr>
      <w:r w:rsidRPr="00D835CC">
        <w:rPr>
          <w:sz w:val="28"/>
          <w:szCs w:val="28"/>
          <w:lang w:eastAsia="en-US"/>
        </w:rPr>
        <w:t xml:space="preserve">Специалист предлагает принять </w:t>
      </w:r>
      <w:proofErr w:type="gramStart"/>
      <w:r w:rsidRPr="00D835CC">
        <w:rPr>
          <w:sz w:val="28"/>
          <w:szCs w:val="28"/>
          <w:lang w:eastAsia="en-US"/>
        </w:rPr>
        <w:t xml:space="preserve">расходы </w:t>
      </w:r>
      <w:r w:rsidRPr="00D835CC">
        <w:rPr>
          <w:sz w:val="28"/>
          <w:szCs w:val="28"/>
          <w:lang w:val="x-none" w:eastAsia="x-none"/>
        </w:rPr>
        <w:t xml:space="preserve"> на</w:t>
      </w:r>
      <w:proofErr w:type="gramEnd"/>
      <w:r w:rsidRPr="00D835CC">
        <w:rPr>
          <w:sz w:val="28"/>
          <w:szCs w:val="28"/>
          <w:lang w:val="x-none" w:eastAsia="x-none"/>
        </w:rPr>
        <w:t xml:space="preserve"> </w:t>
      </w:r>
      <w:r w:rsidRPr="00D835CC">
        <w:rPr>
          <w:sz w:val="28"/>
          <w:szCs w:val="28"/>
          <w:lang w:eastAsia="x-none"/>
        </w:rPr>
        <w:t>пар и воду техническую  в размере 10640 тыс. руб. по предложению организации.</w:t>
      </w:r>
    </w:p>
    <w:p w14:paraId="5A952CB5" w14:textId="77777777" w:rsidR="00D835CC" w:rsidRPr="00D835CC" w:rsidRDefault="00D835CC" w:rsidP="00D835CC">
      <w:pPr>
        <w:ind w:firstLine="851"/>
        <w:jc w:val="both"/>
        <w:rPr>
          <w:sz w:val="28"/>
          <w:szCs w:val="28"/>
          <w:lang w:eastAsia="en-US"/>
        </w:rPr>
      </w:pPr>
      <w:r w:rsidRPr="00D835CC">
        <w:rPr>
          <w:sz w:val="28"/>
          <w:szCs w:val="28"/>
          <w:lang w:eastAsia="x-none"/>
        </w:rPr>
        <w:t>Расходы на отходы производства специалист предлагает включить по факту 2021 года с учетом ИПЦ Минэкономразвития России 104,3% на 2022 год в размере (-112022,5) тыс. руб.</w:t>
      </w:r>
      <w:r w:rsidRPr="00D835CC">
        <w:rPr>
          <w:sz w:val="28"/>
          <w:szCs w:val="28"/>
          <w:lang w:eastAsia="en-US"/>
        </w:rPr>
        <w:t xml:space="preserve"> </w:t>
      </w:r>
    </w:p>
    <w:p w14:paraId="27E0F945" w14:textId="77777777" w:rsidR="00D835CC" w:rsidRPr="00D835CC" w:rsidRDefault="00D835CC" w:rsidP="00D835CC">
      <w:pPr>
        <w:ind w:firstLine="851"/>
        <w:jc w:val="both"/>
        <w:rPr>
          <w:sz w:val="28"/>
          <w:szCs w:val="28"/>
          <w:lang w:eastAsia="en-US"/>
        </w:rPr>
      </w:pPr>
      <w:r w:rsidRPr="00D835CC">
        <w:rPr>
          <w:sz w:val="28"/>
          <w:szCs w:val="28"/>
          <w:lang w:eastAsia="en-US"/>
        </w:rPr>
        <w:t xml:space="preserve">Расходы на попутную продукцию по </w:t>
      </w:r>
      <w:proofErr w:type="spellStart"/>
      <w:r w:rsidRPr="00D835CC">
        <w:rPr>
          <w:sz w:val="28"/>
          <w:szCs w:val="28"/>
          <w:lang w:eastAsia="en-US"/>
        </w:rPr>
        <w:t>оборотно</w:t>
      </w:r>
      <w:proofErr w:type="spellEnd"/>
      <w:r w:rsidRPr="00D835CC">
        <w:rPr>
          <w:sz w:val="28"/>
          <w:szCs w:val="28"/>
          <w:lang w:eastAsia="en-US"/>
        </w:rPr>
        <w:t xml:space="preserve">-сальдовым ведомостям по МВЗ, фактическим и плановым калькуляциям попутная продукция включает следующие услуги: отстой вагонов, пропуск вагонов, взвешивание вагонов. Организация в предложениях на период регулирования не выделяет затраты по видам услуг. Услуги по пропуску и </w:t>
      </w:r>
      <w:proofErr w:type="gramStart"/>
      <w:r w:rsidRPr="00D835CC">
        <w:rPr>
          <w:sz w:val="28"/>
          <w:szCs w:val="28"/>
          <w:lang w:eastAsia="en-US"/>
        </w:rPr>
        <w:t>отстою  включены</w:t>
      </w:r>
      <w:proofErr w:type="gramEnd"/>
      <w:r w:rsidRPr="00D835CC">
        <w:rPr>
          <w:sz w:val="28"/>
          <w:szCs w:val="28"/>
          <w:lang w:eastAsia="en-US"/>
        </w:rPr>
        <w:t xml:space="preserve">  (в том числе) в услугу по </w:t>
      </w:r>
      <w:proofErr w:type="spellStart"/>
      <w:r w:rsidRPr="00D835CC">
        <w:rPr>
          <w:sz w:val="28"/>
          <w:szCs w:val="28"/>
          <w:lang w:eastAsia="en-US"/>
        </w:rPr>
        <w:t>первозке</w:t>
      </w:r>
      <w:proofErr w:type="spellEnd"/>
      <w:r w:rsidRPr="00D835CC">
        <w:rPr>
          <w:sz w:val="28"/>
          <w:szCs w:val="28"/>
          <w:lang w:eastAsia="en-US"/>
        </w:rPr>
        <w:t xml:space="preserve"> грузов. РЭК Кузбасса считает некорректным такое распределение услуг и   согласно п. 2.4. Методических </w:t>
      </w:r>
      <w:proofErr w:type="gramStart"/>
      <w:r w:rsidRPr="00D835CC">
        <w:rPr>
          <w:sz w:val="28"/>
          <w:szCs w:val="28"/>
          <w:lang w:eastAsia="en-US"/>
        </w:rPr>
        <w:t>рекомендаций  формирует</w:t>
      </w:r>
      <w:proofErr w:type="gramEnd"/>
      <w:r w:rsidRPr="00D835CC">
        <w:rPr>
          <w:sz w:val="28"/>
          <w:szCs w:val="28"/>
          <w:lang w:eastAsia="en-US"/>
        </w:rPr>
        <w:t xml:space="preserve"> тарифы, расходы и доходы по видам оказываемых услуг. Таким образом, расходы распределяются по всем видам услуг, как регулируемым, так и не регулируемым согласно ст. 272 НК. РФ. Выручку по попутной продукции </w:t>
      </w:r>
      <w:proofErr w:type="gramStart"/>
      <w:r w:rsidRPr="00D835CC">
        <w:rPr>
          <w:sz w:val="28"/>
          <w:szCs w:val="28"/>
          <w:lang w:eastAsia="en-US"/>
        </w:rPr>
        <w:t>РЭК  предлагает</w:t>
      </w:r>
      <w:proofErr w:type="gramEnd"/>
      <w:r w:rsidRPr="00D835CC">
        <w:rPr>
          <w:sz w:val="28"/>
          <w:szCs w:val="28"/>
          <w:lang w:eastAsia="en-US"/>
        </w:rPr>
        <w:t xml:space="preserve"> не снимать.  </w:t>
      </w:r>
    </w:p>
    <w:p w14:paraId="7CC78169" w14:textId="77777777" w:rsidR="00D835CC" w:rsidRPr="00D835CC" w:rsidRDefault="00D835CC" w:rsidP="00D835CC">
      <w:pPr>
        <w:ind w:firstLine="851"/>
        <w:jc w:val="both"/>
        <w:rPr>
          <w:sz w:val="28"/>
          <w:szCs w:val="28"/>
          <w:lang w:eastAsia="en-US"/>
        </w:rPr>
      </w:pPr>
      <w:r w:rsidRPr="00D835CC">
        <w:rPr>
          <w:sz w:val="28"/>
          <w:szCs w:val="28"/>
          <w:lang w:eastAsia="en-US"/>
        </w:rPr>
        <w:t>Расходы по аренде локомотивов специалист предлагает не включать в расчет.</w:t>
      </w:r>
      <w:r w:rsidRPr="00D835CC">
        <w:rPr>
          <w:sz w:val="28"/>
          <w:lang w:val="x-none" w:eastAsia="x-none"/>
        </w:rPr>
        <w:t xml:space="preserve"> </w:t>
      </w:r>
      <w:r w:rsidRPr="00D835CC">
        <w:rPr>
          <w:sz w:val="28"/>
          <w:lang w:eastAsia="x-none"/>
        </w:rPr>
        <w:t xml:space="preserve">Специалист считает, что для осуществления регулируемой деятельности у предприятия достаточно локомотивов (превышено нормативное количество локомотивов), </w:t>
      </w:r>
      <w:proofErr w:type="gramStart"/>
      <w:r w:rsidRPr="00D835CC">
        <w:rPr>
          <w:sz w:val="28"/>
          <w:lang w:eastAsia="x-none"/>
        </w:rPr>
        <w:t>считаем  предлагаемые</w:t>
      </w:r>
      <w:proofErr w:type="gramEnd"/>
      <w:r w:rsidRPr="00D835CC">
        <w:rPr>
          <w:sz w:val="28"/>
          <w:lang w:eastAsia="x-none"/>
        </w:rPr>
        <w:t xml:space="preserve"> организацией расходы по аренде тепловозов расходы экономически не обоснованными. </w:t>
      </w:r>
      <w:r w:rsidRPr="00D835CC">
        <w:rPr>
          <w:sz w:val="28"/>
          <w:szCs w:val="28"/>
          <w:lang w:eastAsia="en-US"/>
        </w:rPr>
        <w:t xml:space="preserve">Предоставлена расшифровка (эл. почта), договоры аренды (Т10 стр. 276,281,285, 414). По факту отчетного периода расходы включали аренду тепловозов и услуги по организации и выдачи спецодежды и СИЗ. На период регулирования расходы на услуги по организации спецодежды организацией не предлагаются к включению в тариф. </w:t>
      </w:r>
    </w:p>
    <w:p w14:paraId="0CBCA5F0" w14:textId="77777777" w:rsidR="00D835CC" w:rsidRPr="00D835CC" w:rsidRDefault="00D835CC" w:rsidP="00D835CC">
      <w:pPr>
        <w:ind w:firstLine="540"/>
        <w:jc w:val="both"/>
        <w:rPr>
          <w:sz w:val="28"/>
          <w:szCs w:val="28"/>
          <w:lang w:eastAsia="en-US"/>
        </w:rPr>
      </w:pPr>
      <w:r w:rsidRPr="00D835CC">
        <w:rPr>
          <w:sz w:val="28"/>
          <w:szCs w:val="28"/>
          <w:lang w:eastAsia="en-US"/>
        </w:rPr>
        <w:t xml:space="preserve">2. </w:t>
      </w:r>
      <w:r w:rsidRPr="00D835CC">
        <w:rPr>
          <w:b/>
          <w:sz w:val="28"/>
          <w:szCs w:val="28"/>
          <w:lang w:eastAsia="en-US"/>
        </w:rPr>
        <w:t>Накладные расходы</w:t>
      </w:r>
      <w:r w:rsidRPr="00D835CC">
        <w:rPr>
          <w:sz w:val="28"/>
          <w:szCs w:val="28"/>
          <w:lang w:eastAsia="en-US"/>
        </w:rPr>
        <w:t xml:space="preserve"> организацией предлагаются в размере 272536 тыс. руб.</w:t>
      </w:r>
    </w:p>
    <w:p w14:paraId="3C36A75A" w14:textId="77777777" w:rsidR="00D835CC" w:rsidRPr="00D835CC" w:rsidRDefault="00D835CC" w:rsidP="00D835CC">
      <w:pPr>
        <w:ind w:firstLine="540"/>
        <w:jc w:val="both"/>
        <w:rPr>
          <w:sz w:val="28"/>
          <w:szCs w:val="28"/>
          <w:lang w:eastAsia="x-none"/>
        </w:rPr>
      </w:pPr>
      <w:r w:rsidRPr="00D835CC">
        <w:rPr>
          <w:sz w:val="28"/>
          <w:szCs w:val="28"/>
          <w:lang w:eastAsia="x-none"/>
        </w:rPr>
        <w:t>К накладным расходам организация относит общецеховые расходы и общехозяйственные расходы.</w:t>
      </w:r>
    </w:p>
    <w:p w14:paraId="17BF0642" w14:textId="77777777" w:rsidR="00D835CC" w:rsidRPr="00D835CC" w:rsidRDefault="00D835CC" w:rsidP="00D835CC">
      <w:pPr>
        <w:ind w:firstLine="540"/>
        <w:jc w:val="both"/>
        <w:rPr>
          <w:sz w:val="28"/>
          <w:szCs w:val="28"/>
          <w:lang w:eastAsia="x-none"/>
        </w:rPr>
      </w:pPr>
      <w:r w:rsidRPr="00D835CC">
        <w:rPr>
          <w:sz w:val="28"/>
          <w:szCs w:val="28"/>
          <w:lang w:eastAsia="x-none"/>
        </w:rPr>
        <w:t xml:space="preserve">2.1. Общецеховые расходы предлагается организацией принять в размере 179603 тыс. руб. </w:t>
      </w:r>
    </w:p>
    <w:p w14:paraId="165FCE4C" w14:textId="77777777" w:rsidR="00D835CC" w:rsidRPr="00D835CC" w:rsidRDefault="00D835CC" w:rsidP="00D835CC">
      <w:pPr>
        <w:ind w:firstLine="540"/>
        <w:jc w:val="both"/>
        <w:rPr>
          <w:sz w:val="28"/>
          <w:szCs w:val="28"/>
          <w:lang w:eastAsia="x-none"/>
        </w:rPr>
      </w:pPr>
      <w:r w:rsidRPr="00D835CC">
        <w:rPr>
          <w:sz w:val="28"/>
          <w:szCs w:val="28"/>
          <w:lang w:eastAsia="x-none"/>
        </w:rPr>
        <w:lastRenderedPageBreak/>
        <w:t>Предоставлена расшифровка расходов, выборочно договоры.</w:t>
      </w:r>
      <w:r w:rsidRPr="00D835CC">
        <w:rPr>
          <w:sz w:val="28"/>
          <w:szCs w:val="28"/>
          <w:lang w:val="x-none" w:eastAsia="x-none"/>
        </w:rPr>
        <w:t xml:space="preserve"> Исключены расходы на </w:t>
      </w:r>
      <w:r w:rsidRPr="00D835CC">
        <w:rPr>
          <w:sz w:val="28"/>
          <w:szCs w:val="28"/>
          <w:lang w:eastAsia="x-none"/>
        </w:rPr>
        <w:t xml:space="preserve">аренду вагонов, </w:t>
      </w:r>
      <w:r w:rsidRPr="00D835CC">
        <w:rPr>
          <w:sz w:val="28"/>
          <w:szCs w:val="28"/>
          <w:lang w:val="x-none" w:eastAsia="x-none"/>
        </w:rPr>
        <w:t>так как считаем данные расходы экономически необоснованны</w:t>
      </w:r>
      <w:r w:rsidRPr="00D835CC">
        <w:rPr>
          <w:sz w:val="28"/>
          <w:szCs w:val="28"/>
          <w:lang w:eastAsia="x-none"/>
        </w:rPr>
        <w:t>ми</w:t>
      </w:r>
      <w:r w:rsidRPr="00D835CC">
        <w:rPr>
          <w:sz w:val="28"/>
          <w:szCs w:val="28"/>
          <w:lang w:val="x-none" w:eastAsia="x-none"/>
        </w:rPr>
        <w:t xml:space="preserve"> и не относящи</w:t>
      </w:r>
      <w:r w:rsidRPr="00D835CC">
        <w:rPr>
          <w:sz w:val="28"/>
          <w:szCs w:val="28"/>
          <w:lang w:eastAsia="x-none"/>
        </w:rPr>
        <w:t>м</w:t>
      </w:r>
      <w:proofErr w:type="spellStart"/>
      <w:r w:rsidRPr="00D835CC">
        <w:rPr>
          <w:sz w:val="28"/>
          <w:szCs w:val="28"/>
          <w:lang w:val="x-none" w:eastAsia="x-none"/>
        </w:rPr>
        <w:t>ся</w:t>
      </w:r>
      <w:proofErr w:type="spellEnd"/>
      <w:r w:rsidRPr="00D835CC">
        <w:rPr>
          <w:sz w:val="28"/>
          <w:szCs w:val="28"/>
          <w:lang w:val="x-none" w:eastAsia="x-none"/>
        </w:rPr>
        <w:t xml:space="preserve"> к регулируемой деятельности на основании пункта 2.9. Методических рекомендаций.</w:t>
      </w:r>
      <w:r w:rsidRPr="00D835CC">
        <w:rPr>
          <w:sz w:val="28"/>
          <w:szCs w:val="28"/>
          <w:lang w:eastAsia="x-none"/>
        </w:rPr>
        <w:t xml:space="preserve"> </w:t>
      </w:r>
    </w:p>
    <w:p w14:paraId="7479F58D" w14:textId="77777777" w:rsidR="00D835CC" w:rsidRPr="00D835CC" w:rsidRDefault="00D835CC" w:rsidP="00D835CC">
      <w:pPr>
        <w:ind w:firstLine="720"/>
        <w:jc w:val="both"/>
        <w:rPr>
          <w:sz w:val="28"/>
          <w:szCs w:val="28"/>
        </w:rPr>
      </w:pPr>
      <w:r w:rsidRPr="00D835CC">
        <w:rPr>
          <w:color w:val="000000"/>
          <w:sz w:val="28"/>
          <w:szCs w:val="28"/>
        </w:rPr>
        <w:t xml:space="preserve">2.2. Затраты на общехозяйственные </w:t>
      </w:r>
      <w:proofErr w:type="gramStart"/>
      <w:r w:rsidRPr="00D835CC">
        <w:rPr>
          <w:color w:val="000000"/>
          <w:sz w:val="28"/>
          <w:szCs w:val="28"/>
        </w:rPr>
        <w:t>расходы  организацией</w:t>
      </w:r>
      <w:proofErr w:type="gramEnd"/>
      <w:r w:rsidRPr="00D835CC">
        <w:rPr>
          <w:color w:val="000000"/>
          <w:sz w:val="28"/>
          <w:szCs w:val="28"/>
        </w:rPr>
        <w:t xml:space="preserve"> предлагается принять в размере - 92932 тыс. руб.</w:t>
      </w:r>
      <w:r w:rsidRPr="00D835CC">
        <w:rPr>
          <w:sz w:val="28"/>
          <w:szCs w:val="28"/>
        </w:rPr>
        <w:t xml:space="preserve"> Организацией предоставлены расчеты на период регулирования, </w:t>
      </w:r>
      <w:proofErr w:type="spellStart"/>
      <w:r w:rsidRPr="00D835CC">
        <w:rPr>
          <w:sz w:val="28"/>
          <w:szCs w:val="28"/>
        </w:rPr>
        <w:t>оборотно</w:t>
      </w:r>
      <w:proofErr w:type="spellEnd"/>
      <w:r w:rsidRPr="00D835CC">
        <w:rPr>
          <w:sz w:val="28"/>
          <w:szCs w:val="28"/>
        </w:rPr>
        <w:t>-сальдовая ведомость по счету 26, договора на оказание услуг, акты выполненных работ.</w:t>
      </w:r>
    </w:p>
    <w:p w14:paraId="05CE080E" w14:textId="77777777" w:rsidR="00D835CC" w:rsidRPr="00D835CC" w:rsidRDefault="00D835CC" w:rsidP="00D835CC">
      <w:pPr>
        <w:ind w:firstLine="720"/>
        <w:jc w:val="both"/>
        <w:rPr>
          <w:sz w:val="28"/>
          <w:szCs w:val="28"/>
        </w:rPr>
      </w:pPr>
      <w:r w:rsidRPr="00D835CC">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4C17AEDE" w14:textId="77777777" w:rsidR="00D835CC" w:rsidRPr="00D835CC" w:rsidRDefault="00D835CC" w:rsidP="00D835CC">
      <w:pPr>
        <w:ind w:firstLine="720"/>
        <w:jc w:val="both"/>
        <w:rPr>
          <w:sz w:val="28"/>
          <w:szCs w:val="28"/>
        </w:rPr>
      </w:pPr>
      <w:r w:rsidRPr="00D835CC">
        <w:rPr>
          <w:sz w:val="28"/>
          <w:szCs w:val="28"/>
        </w:rPr>
        <w:t>на оплату труда административно-управленческого персонала и отчисления на социальные нужды;</w:t>
      </w:r>
    </w:p>
    <w:p w14:paraId="439C53D0" w14:textId="77777777" w:rsidR="00D835CC" w:rsidRPr="00D835CC" w:rsidRDefault="00D835CC" w:rsidP="00D835CC">
      <w:pPr>
        <w:ind w:firstLine="720"/>
        <w:jc w:val="both"/>
        <w:rPr>
          <w:sz w:val="28"/>
          <w:szCs w:val="28"/>
        </w:rPr>
      </w:pPr>
      <w:r w:rsidRPr="00D835CC">
        <w:rPr>
          <w:sz w:val="28"/>
          <w:szCs w:val="28"/>
        </w:rPr>
        <w:t xml:space="preserve">по содержанию зданий и сооружений </w:t>
      </w:r>
      <w:proofErr w:type="spellStart"/>
      <w:r w:rsidRPr="00D835CC">
        <w:rPr>
          <w:sz w:val="28"/>
          <w:szCs w:val="28"/>
        </w:rPr>
        <w:t>общеэксплуатационного</w:t>
      </w:r>
      <w:proofErr w:type="spellEnd"/>
      <w:r w:rsidRPr="00D835CC">
        <w:rPr>
          <w:sz w:val="28"/>
          <w:szCs w:val="28"/>
        </w:rPr>
        <w:t xml:space="preserve"> характера;</w:t>
      </w:r>
    </w:p>
    <w:p w14:paraId="5F48323F" w14:textId="77777777" w:rsidR="00D835CC" w:rsidRPr="00D835CC" w:rsidRDefault="00D835CC" w:rsidP="00D835CC">
      <w:pPr>
        <w:ind w:firstLine="720"/>
        <w:jc w:val="both"/>
        <w:rPr>
          <w:sz w:val="28"/>
          <w:szCs w:val="28"/>
        </w:rPr>
      </w:pPr>
      <w:r w:rsidRPr="00D835CC">
        <w:rPr>
          <w:sz w:val="28"/>
          <w:szCs w:val="28"/>
        </w:rPr>
        <w:t>на содержание пожарно-охранной сигнализации, вневедомственной охраны;</w:t>
      </w:r>
    </w:p>
    <w:p w14:paraId="6FBC7300" w14:textId="77777777" w:rsidR="00D835CC" w:rsidRPr="00D835CC" w:rsidRDefault="00D835CC" w:rsidP="00D835CC">
      <w:pPr>
        <w:ind w:firstLine="720"/>
        <w:jc w:val="both"/>
        <w:rPr>
          <w:sz w:val="28"/>
          <w:szCs w:val="28"/>
        </w:rPr>
      </w:pPr>
      <w:r w:rsidRPr="00D835CC">
        <w:rPr>
          <w:sz w:val="28"/>
          <w:szCs w:val="28"/>
        </w:rPr>
        <w:t xml:space="preserve"> на обучение персонала;</w:t>
      </w:r>
    </w:p>
    <w:p w14:paraId="2B94B838" w14:textId="77777777" w:rsidR="00D835CC" w:rsidRPr="00D835CC" w:rsidRDefault="00D835CC" w:rsidP="00D835CC">
      <w:pPr>
        <w:ind w:firstLine="720"/>
        <w:jc w:val="both"/>
        <w:rPr>
          <w:sz w:val="28"/>
          <w:szCs w:val="28"/>
        </w:rPr>
      </w:pPr>
      <w:r w:rsidRPr="00D835CC">
        <w:rPr>
          <w:sz w:val="28"/>
          <w:szCs w:val="28"/>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036C0182" w14:textId="77777777" w:rsidR="00D835CC" w:rsidRPr="00D835CC" w:rsidRDefault="00D835CC" w:rsidP="00D835CC">
      <w:pPr>
        <w:ind w:firstLine="720"/>
        <w:jc w:val="both"/>
        <w:rPr>
          <w:sz w:val="28"/>
          <w:szCs w:val="28"/>
        </w:rPr>
      </w:pPr>
      <w:r w:rsidRPr="00D835CC">
        <w:rPr>
          <w:sz w:val="28"/>
          <w:szCs w:val="28"/>
        </w:rPr>
        <w:t xml:space="preserve"> прочие административные расходы.</w:t>
      </w:r>
    </w:p>
    <w:p w14:paraId="61827E70" w14:textId="77777777" w:rsidR="00D835CC" w:rsidRPr="00D835CC" w:rsidRDefault="00D835CC" w:rsidP="00D835CC">
      <w:pPr>
        <w:ind w:firstLine="709"/>
        <w:jc w:val="both"/>
        <w:rPr>
          <w:sz w:val="28"/>
          <w:szCs w:val="28"/>
        </w:rPr>
      </w:pPr>
      <w:r w:rsidRPr="00D835CC">
        <w:rPr>
          <w:sz w:val="28"/>
          <w:szCs w:val="28"/>
        </w:rPr>
        <w:t xml:space="preserve">Специалист предлагает базу для распределения общехозяйственных расходов принять по факту 2021 года по </w:t>
      </w:r>
      <w:proofErr w:type="gramStart"/>
      <w:r w:rsidRPr="00D835CC">
        <w:rPr>
          <w:sz w:val="28"/>
          <w:szCs w:val="28"/>
        </w:rPr>
        <w:t>расшифровке  организации</w:t>
      </w:r>
      <w:proofErr w:type="gramEnd"/>
      <w:r w:rsidRPr="00D835CC">
        <w:rPr>
          <w:sz w:val="28"/>
          <w:szCs w:val="28"/>
        </w:rPr>
        <w:t xml:space="preserve"> с ИПЦ Минэкономразвития России 104,3% на 2022 год, за исключением расходов на подбор кадров, расходы на имидж организации, членские взносы,  представительские расходы. Расходы на основании п. 2.9.  предлагается исключить, так </w:t>
      </w:r>
      <w:proofErr w:type="gramStart"/>
      <w:r w:rsidRPr="00D835CC">
        <w:rPr>
          <w:sz w:val="28"/>
          <w:szCs w:val="28"/>
        </w:rPr>
        <w:t>как  расходы</w:t>
      </w:r>
      <w:proofErr w:type="gramEnd"/>
      <w:r w:rsidRPr="00D835CC">
        <w:rPr>
          <w:sz w:val="28"/>
          <w:szCs w:val="28"/>
        </w:rPr>
        <w:t xml:space="preserve"> являются экономически необоснованными и не относятся на регулируемую деятельность. Исключены расходы на аренду, вспомогательные материалы, услуги по патентам, внутренний оборот, страховую защиту, страхование имущества, прочие услуги непромышленного характера, прочие услуги производственного характера (предлагаемая стоимость не обоснована), расшифровки не представлены, в тарифном деле не представлены материалы, подтверждающие данные затраты</w:t>
      </w:r>
    </w:p>
    <w:p w14:paraId="663980F3" w14:textId="77777777" w:rsidR="00D835CC" w:rsidRPr="00D835CC" w:rsidRDefault="00D835CC" w:rsidP="00D835CC">
      <w:pPr>
        <w:ind w:firstLine="709"/>
        <w:jc w:val="both"/>
        <w:rPr>
          <w:color w:val="FF0000"/>
          <w:sz w:val="28"/>
          <w:szCs w:val="28"/>
        </w:rPr>
      </w:pPr>
      <w:r w:rsidRPr="00D835CC">
        <w:rPr>
          <w:sz w:val="28"/>
          <w:szCs w:val="28"/>
        </w:rPr>
        <w:t>Распределение общехозяйственных расходов пропорционально себестоимости (прямые расходы + амортизация) согласно учетной политики организации.</w:t>
      </w:r>
    </w:p>
    <w:p w14:paraId="4714EA8E" w14:textId="531A3C41" w:rsidR="00D835CC" w:rsidRPr="00D835CC" w:rsidRDefault="00D835CC" w:rsidP="00D835CC">
      <w:pPr>
        <w:ind w:firstLine="142"/>
        <w:jc w:val="both"/>
        <w:rPr>
          <w:sz w:val="28"/>
          <w:szCs w:val="28"/>
        </w:rPr>
      </w:pPr>
      <w:r w:rsidRPr="00D835CC">
        <w:rPr>
          <w:noProof/>
        </w:rPr>
        <w:drawing>
          <wp:inline distT="0" distB="0" distL="0" distR="0" wp14:anchorId="2C90487D" wp14:editId="6B643EA4">
            <wp:extent cx="6467475" cy="1447800"/>
            <wp:effectExtent l="0" t="0" r="9525" b="0"/>
            <wp:docPr id="236856" name="Рисунок 236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467475" cy="1447800"/>
                    </a:xfrm>
                    <a:prstGeom prst="rect">
                      <a:avLst/>
                    </a:prstGeom>
                    <a:noFill/>
                    <a:ln>
                      <a:noFill/>
                    </a:ln>
                  </pic:spPr>
                </pic:pic>
              </a:graphicData>
            </a:graphic>
          </wp:inline>
        </w:drawing>
      </w:r>
    </w:p>
    <w:p w14:paraId="0877223B" w14:textId="77777777" w:rsidR="00D835CC" w:rsidRPr="00D835CC" w:rsidRDefault="00D835CC" w:rsidP="00D835CC">
      <w:pPr>
        <w:ind w:firstLine="709"/>
        <w:jc w:val="both"/>
        <w:rPr>
          <w:sz w:val="28"/>
          <w:szCs w:val="28"/>
        </w:rPr>
      </w:pPr>
    </w:p>
    <w:p w14:paraId="5D68E056" w14:textId="15CD8ADF" w:rsidR="00D835CC" w:rsidRPr="00D835CC" w:rsidRDefault="00D835CC" w:rsidP="00D835CC">
      <w:pPr>
        <w:ind w:firstLine="142"/>
        <w:jc w:val="both"/>
        <w:rPr>
          <w:sz w:val="28"/>
          <w:szCs w:val="28"/>
        </w:rPr>
      </w:pPr>
      <w:r w:rsidRPr="00D835CC">
        <w:rPr>
          <w:noProof/>
        </w:rPr>
        <w:lastRenderedPageBreak/>
        <w:drawing>
          <wp:inline distT="0" distB="0" distL="0" distR="0" wp14:anchorId="3639A31A" wp14:editId="483A165E">
            <wp:extent cx="6448425" cy="1771650"/>
            <wp:effectExtent l="0" t="0" r="9525" b="0"/>
            <wp:docPr id="236855" name="Рисунок 236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448425" cy="1771650"/>
                    </a:xfrm>
                    <a:prstGeom prst="rect">
                      <a:avLst/>
                    </a:prstGeom>
                    <a:noFill/>
                    <a:ln>
                      <a:noFill/>
                    </a:ln>
                  </pic:spPr>
                </pic:pic>
              </a:graphicData>
            </a:graphic>
          </wp:inline>
        </w:drawing>
      </w:r>
    </w:p>
    <w:p w14:paraId="1B733835" w14:textId="77777777" w:rsidR="00D835CC" w:rsidRPr="00D835CC" w:rsidRDefault="00D835CC" w:rsidP="00D835CC">
      <w:pPr>
        <w:ind w:firstLine="709"/>
        <w:jc w:val="both"/>
        <w:rPr>
          <w:sz w:val="28"/>
          <w:szCs w:val="28"/>
        </w:rPr>
      </w:pPr>
    </w:p>
    <w:p w14:paraId="2E40117C" w14:textId="77777777" w:rsidR="00D835CC" w:rsidRPr="00D835CC" w:rsidRDefault="00D835CC" w:rsidP="00D835CC">
      <w:pPr>
        <w:ind w:firstLine="709"/>
        <w:jc w:val="both"/>
        <w:rPr>
          <w:sz w:val="28"/>
          <w:szCs w:val="28"/>
        </w:rPr>
      </w:pPr>
      <w:r w:rsidRPr="00D835CC">
        <w:rPr>
          <w:sz w:val="28"/>
          <w:szCs w:val="28"/>
        </w:rPr>
        <w:t>Расходы составят по предложению специалиста 49795,8 тыс. руб.</w:t>
      </w:r>
    </w:p>
    <w:p w14:paraId="6AEB9FC8" w14:textId="77777777" w:rsidR="00D835CC" w:rsidRPr="00D835CC" w:rsidRDefault="00D835CC" w:rsidP="00D835CC">
      <w:pPr>
        <w:ind w:firstLine="709"/>
        <w:jc w:val="both"/>
        <w:rPr>
          <w:sz w:val="28"/>
          <w:szCs w:val="28"/>
        </w:rPr>
      </w:pPr>
      <w:r w:rsidRPr="00D835CC">
        <w:rPr>
          <w:sz w:val="28"/>
          <w:szCs w:val="28"/>
        </w:rPr>
        <w:t xml:space="preserve">3. </w:t>
      </w:r>
      <w:r w:rsidRPr="00D835CC">
        <w:rPr>
          <w:b/>
          <w:bCs/>
          <w:sz w:val="28"/>
          <w:szCs w:val="28"/>
        </w:rPr>
        <w:t>Расходы на амортизацию основных средств</w:t>
      </w:r>
      <w:r w:rsidRPr="00D835CC">
        <w:rPr>
          <w:sz w:val="28"/>
          <w:szCs w:val="28"/>
        </w:rPr>
        <w:t xml:space="preserve"> предлагаются организацией в размере 73956 тыс. руб.</w:t>
      </w:r>
    </w:p>
    <w:p w14:paraId="6C5D9E69" w14:textId="77777777" w:rsidR="00D835CC" w:rsidRPr="00D835CC" w:rsidRDefault="00D835CC" w:rsidP="00D835CC">
      <w:pPr>
        <w:ind w:firstLine="709"/>
        <w:jc w:val="both"/>
        <w:rPr>
          <w:sz w:val="28"/>
          <w:szCs w:val="28"/>
        </w:rPr>
      </w:pPr>
      <w:r w:rsidRPr="00D835CC">
        <w:rPr>
          <w:sz w:val="28"/>
          <w:szCs w:val="28"/>
        </w:rPr>
        <w:t xml:space="preserve"> Предоставлен расчет, </w:t>
      </w:r>
      <w:proofErr w:type="spellStart"/>
      <w:r w:rsidRPr="00D835CC">
        <w:rPr>
          <w:sz w:val="28"/>
          <w:szCs w:val="28"/>
        </w:rPr>
        <w:t>оборотно</w:t>
      </w:r>
      <w:proofErr w:type="spellEnd"/>
      <w:r w:rsidRPr="00D835CC">
        <w:rPr>
          <w:sz w:val="28"/>
          <w:szCs w:val="28"/>
        </w:rPr>
        <w:t>-сальдовые ведомости по МВЗ по счету 01 и 02.</w:t>
      </w:r>
    </w:p>
    <w:p w14:paraId="5E930B91" w14:textId="77777777" w:rsidR="00D835CC" w:rsidRPr="00D835CC" w:rsidRDefault="00D835CC" w:rsidP="00D835CC">
      <w:pPr>
        <w:ind w:firstLine="709"/>
        <w:jc w:val="both"/>
        <w:rPr>
          <w:sz w:val="28"/>
          <w:szCs w:val="28"/>
        </w:rPr>
      </w:pPr>
      <w:r w:rsidRPr="00D835CC">
        <w:rPr>
          <w:sz w:val="28"/>
          <w:szCs w:val="28"/>
        </w:rPr>
        <w:t xml:space="preserve"> Специалист предлагает принять амортизационные отчисления </w:t>
      </w:r>
      <w:proofErr w:type="gramStart"/>
      <w:r w:rsidRPr="00D835CC">
        <w:rPr>
          <w:sz w:val="28"/>
          <w:szCs w:val="28"/>
        </w:rPr>
        <w:t>по  предложению</w:t>
      </w:r>
      <w:proofErr w:type="gramEnd"/>
      <w:r w:rsidRPr="00D835CC">
        <w:rPr>
          <w:sz w:val="28"/>
          <w:szCs w:val="28"/>
        </w:rPr>
        <w:t xml:space="preserve"> организации с корректировкой: </w:t>
      </w:r>
    </w:p>
    <w:p w14:paraId="4A2FA965" w14:textId="77777777" w:rsidR="00D835CC" w:rsidRPr="00D835CC" w:rsidRDefault="00D835CC" w:rsidP="00D835CC">
      <w:pPr>
        <w:ind w:firstLine="709"/>
        <w:jc w:val="both"/>
        <w:rPr>
          <w:sz w:val="28"/>
          <w:szCs w:val="28"/>
        </w:rPr>
      </w:pPr>
      <w:r w:rsidRPr="00D835CC">
        <w:rPr>
          <w:sz w:val="28"/>
          <w:szCs w:val="28"/>
        </w:rPr>
        <w:t xml:space="preserve">3.1. Скорректирована амортизация на тепловозы ТЭМ 14 № 0158, №0159, №0160, №0161, приобретенные в 2021 году (см. лист амортизация 2021); </w:t>
      </w:r>
    </w:p>
    <w:p w14:paraId="21825ADD" w14:textId="77777777" w:rsidR="00D835CC" w:rsidRPr="00D835CC" w:rsidRDefault="00D835CC" w:rsidP="00D835CC">
      <w:pPr>
        <w:ind w:firstLine="142"/>
        <w:jc w:val="both"/>
        <w:rPr>
          <w:sz w:val="28"/>
          <w:szCs w:val="28"/>
        </w:rPr>
      </w:pPr>
    </w:p>
    <w:p w14:paraId="20E49B97" w14:textId="67828647" w:rsidR="00D835CC" w:rsidRPr="00D835CC" w:rsidRDefault="00D835CC" w:rsidP="00D835CC">
      <w:pPr>
        <w:ind w:firstLine="142"/>
        <w:jc w:val="both"/>
        <w:rPr>
          <w:sz w:val="28"/>
          <w:szCs w:val="28"/>
        </w:rPr>
      </w:pPr>
      <w:r w:rsidRPr="00D835CC">
        <w:rPr>
          <w:noProof/>
        </w:rPr>
        <w:drawing>
          <wp:inline distT="0" distB="0" distL="0" distR="0" wp14:anchorId="5C32DF0E" wp14:editId="53E2D8C3">
            <wp:extent cx="6457950" cy="2447925"/>
            <wp:effectExtent l="0" t="0" r="0" b="9525"/>
            <wp:docPr id="236854" name="Рисунок 236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457950" cy="2447925"/>
                    </a:xfrm>
                    <a:prstGeom prst="rect">
                      <a:avLst/>
                    </a:prstGeom>
                    <a:noFill/>
                    <a:ln>
                      <a:noFill/>
                    </a:ln>
                  </pic:spPr>
                </pic:pic>
              </a:graphicData>
            </a:graphic>
          </wp:inline>
        </w:drawing>
      </w:r>
    </w:p>
    <w:p w14:paraId="7D31B862" w14:textId="77777777" w:rsidR="00D835CC" w:rsidRPr="00D835CC" w:rsidRDefault="00D835CC" w:rsidP="00D835CC">
      <w:pPr>
        <w:ind w:firstLine="709"/>
        <w:jc w:val="both"/>
        <w:rPr>
          <w:sz w:val="28"/>
          <w:szCs w:val="28"/>
        </w:rPr>
      </w:pPr>
      <w:r w:rsidRPr="00D835CC">
        <w:rPr>
          <w:sz w:val="28"/>
          <w:szCs w:val="28"/>
        </w:rPr>
        <w:t>3.2. Специалист включил  амортизацию на приобретение  4-ех тепловозов в регулируемом периоде (ТЭМ-14 - 2 ед., ТЭМ 10 - 2 ед.) (см. лист Амортизация 2022), договор с ООО "ТД СТМ" от 02.07.2021, платежные поручения (стр. 369), счета-фактуры.</w:t>
      </w:r>
    </w:p>
    <w:tbl>
      <w:tblPr>
        <w:tblW w:w="10157" w:type="dxa"/>
        <w:tblInd w:w="108" w:type="dxa"/>
        <w:tblLook w:val="04A0" w:firstRow="1" w:lastRow="0" w:firstColumn="1" w:lastColumn="0" w:noHBand="0" w:noVBand="1"/>
      </w:tblPr>
      <w:tblGrid>
        <w:gridCol w:w="2374"/>
        <w:gridCol w:w="2331"/>
        <w:gridCol w:w="1839"/>
        <w:gridCol w:w="3613"/>
      </w:tblGrid>
      <w:tr w:rsidR="00D835CC" w:rsidRPr="00D835CC" w14:paraId="4995BD2F" w14:textId="77777777" w:rsidTr="003A3A69">
        <w:trPr>
          <w:trHeight w:val="460"/>
        </w:trPr>
        <w:tc>
          <w:tcPr>
            <w:tcW w:w="2374" w:type="dxa"/>
            <w:tcBorders>
              <w:top w:val="nil"/>
              <w:left w:val="nil"/>
              <w:bottom w:val="nil"/>
              <w:right w:val="nil"/>
            </w:tcBorders>
            <w:shd w:val="clear" w:color="auto" w:fill="auto"/>
            <w:noWrap/>
            <w:vAlign w:val="bottom"/>
            <w:hideMark/>
          </w:tcPr>
          <w:p w14:paraId="777B8135" w14:textId="77777777" w:rsidR="00D835CC" w:rsidRPr="00D835CC" w:rsidRDefault="00D835CC" w:rsidP="00D835CC">
            <w:pPr>
              <w:rPr>
                <w:sz w:val="20"/>
                <w:szCs w:val="20"/>
              </w:rPr>
            </w:pPr>
          </w:p>
        </w:tc>
        <w:tc>
          <w:tcPr>
            <w:tcW w:w="7783" w:type="dxa"/>
            <w:gridSpan w:val="3"/>
            <w:vMerge w:val="restart"/>
            <w:tcBorders>
              <w:top w:val="nil"/>
              <w:left w:val="nil"/>
              <w:bottom w:val="single" w:sz="4" w:space="0" w:color="000000"/>
              <w:right w:val="nil"/>
            </w:tcBorders>
            <w:shd w:val="clear" w:color="auto" w:fill="auto"/>
            <w:vAlign w:val="bottom"/>
            <w:hideMark/>
          </w:tcPr>
          <w:p w14:paraId="5818C6F6" w14:textId="77777777" w:rsidR="00D835CC" w:rsidRPr="00D835CC" w:rsidRDefault="00D835CC" w:rsidP="00D835CC">
            <w:pPr>
              <w:jc w:val="center"/>
              <w:rPr>
                <w:b/>
                <w:color w:val="000000"/>
              </w:rPr>
            </w:pPr>
            <w:r w:rsidRPr="00D835CC">
              <w:rPr>
                <w:b/>
                <w:color w:val="000000"/>
              </w:rPr>
              <w:t xml:space="preserve">Расчет амортизации на </w:t>
            </w:r>
            <w:proofErr w:type="gramStart"/>
            <w:r w:rsidRPr="00D835CC">
              <w:rPr>
                <w:b/>
                <w:color w:val="000000"/>
              </w:rPr>
              <w:t>тепловозы,  планируемые</w:t>
            </w:r>
            <w:proofErr w:type="gramEnd"/>
            <w:r w:rsidRPr="00D835CC">
              <w:rPr>
                <w:b/>
                <w:color w:val="000000"/>
              </w:rPr>
              <w:t xml:space="preserve"> к приобретению в регулируемом периоде</w:t>
            </w:r>
          </w:p>
        </w:tc>
      </w:tr>
      <w:tr w:rsidR="00D835CC" w:rsidRPr="00D835CC" w14:paraId="753E1E85" w14:textId="77777777" w:rsidTr="003A3A69">
        <w:trPr>
          <w:trHeight w:val="460"/>
        </w:trPr>
        <w:tc>
          <w:tcPr>
            <w:tcW w:w="2374" w:type="dxa"/>
            <w:tcBorders>
              <w:top w:val="nil"/>
              <w:left w:val="nil"/>
              <w:bottom w:val="nil"/>
              <w:right w:val="nil"/>
            </w:tcBorders>
            <w:shd w:val="clear" w:color="auto" w:fill="auto"/>
            <w:noWrap/>
            <w:vAlign w:val="bottom"/>
            <w:hideMark/>
          </w:tcPr>
          <w:p w14:paraId="10878A8B" w14:textId="77777777" w:rsidR="00D835CC" w:rsidRPr="00D835CC" w:rsidRDefault="00D835CC" w:rsidP="00D835CC">
            <w:pPr>
              <w:jc w:val="center"/>
              <w:rPr>
                <w:color w:val="000000"/>
                <w:sz w:val="22"/>
                <w:szCs w:val="22"/>
              </w:rPr>
            </w:pPr>
          </w:p>
        </w:tc>
        <w:tc>
          <w:tcPr>
            <w:tcW w:w="7783" w:type="dxa"/>
            <w:gridSpan w:val="3"/>
            <w:vMerge/>
            <w:tcBorders>
              <w:top w:val="nil"/>
              <w:left w:val="nil"/>
              <w:bottom w:val="nil"/>
              <w:right w:val="nil"/>
            </w:tcBorders>
            <w:vAlign w:val="center"/>
            <w:hideMark/>
          </w:tcPr>
          <w:p w14:paraId="3ADAC180" w14:textId="77777777" w:rsidR="00D835CC" w:rsidRPr="00D835CC" w:rsidRDefault="00D835CC" w:rsidP="00D835CC">
            <w:pPr>
              <w:rPr>
                <w:color w:val="000000"/>
                <w:sz w:val="22"/>
                <w:szCs w:val="22"/>
              </w:rPr>
            </w:pPr>
          </w:p>
        </w:tc>
      </w:tr>
      <w:tr w:rsidR="00D835CC" w:rsidRPr="00D835CC" w14:paraId="38AB5C28" w14:textId="77777777" w:rsidTr="003A3A69">
        <w:trPr>
          <w:trHeight w:val="2691"/>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5B80B" w14:textId="77777777" w:rsidR="00D835CC" w:rsidRPr="00D835CC" w:rsidRDefault="00D835CC" w:rsidP="00D835CC">
            <w:pPr>
              <w:rPr>
                <w:color w:val="000000"/>
                <w:sz w:val="22"/>
                <w:szCs w:val="22"/>
              </w:rPr>
            </w:pPr>
            <w:r w:rsidRPr="00D835CC">
              <w:rPr>
                <w:color w:val="000000"/>
                <w:sz w:val="22"/>
                <w:szCs w:val="22"/>
              </w:rPr>
              <w:t>Марка тепловоза</w:t>
            </w:r>
          </w:p>
        </w:tc>
        <w:tc>
          <w:tcPr>
            <w:tcW w:w="2331" w:type="dxa"/>
            <w:tcBorders>
              <w:top w:val="single" w:sz="4" w:space="0" w:color="auto"/>
              <w:left w:val="nil"/>
              <w:bottom w:val="single" w:sz="4" w:space="0" w:color="auto"/>
              <w:right w:val="single" w:sz="4" w:space="0" w:color="auto"/>
            </w:tcBorders>
            <w:shd w:val="clear" w:color="auto" w:fill="auto"/>
            <w:vAlign w:val="bottom"/>
            <w:hideMark/>
          </w:tcPr>
          <w:p w14:paraId="21127536" w14:textId="77777777" w:rsidR="00D835CC" w:rsidRPr="00D835CC" w:rsidRDefault="00D835CC" w:rsidP="00D835CC">
            <w:pPr>
              <w:jc w:val="center"/>
              <w:rPr>
                <w:color w:val="000000"/>
                <w:sz w:val="22"/>
                <w:szCs w:val="22"/>
              </w:rPr>
            </w:pPr>
            <w:r w:rsidRPr="00D835CC">
              <w:rPr>
                <w:color w:val="000000"/>
                <w:sz w:val="22"/>
                <w:szCs w:val="22"/>
              </w:rPr>
              <w:t xml:space="preserve">Срок полезного использования </w:t>
            </w:r>
            <w:r w:rsidRPr="00D835CC">
              <w:rPr>
                <w:b/>
                <w:bCs/>
                <w:color w:val="000000"/>
                <w:sz w:val="22"/>
                <w:szCs w:val="22"/>
              </w:rPr>
              <w:t>по Классификатору основных средств</w:t>
            </w:r>
            <w:r w:rsidRPr="00D835CC">
              <w:rPr>
                <w:color w:val="000000"/>
                <w:sz w:val="22"/>
                <w:szCs w:val="22"/>
              </w:rPr>
              <w:t xml:space="preserve"> (7 группа от 15 до 20 лет)</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5C274BCB" w14:textId="77777777" w:rsidR="00D835CC" w:rsidRPr="00D835CC" w:rsidRDefault="00D835CC" w:rsidP="00D835CC">
            <w:pPr>
              <w:jc w:val="center"/>
              <w:rPr>
                <w:color w:val="000000"/>
                <w:sz w:val="22"/>
                <w:szCs w:val="22"/>
              </w:rPr>
            </w:pPr>
            <w:r w:rsidRPr="00D835CC">
              <w:rPr>
                <w:color w:val="000000"/>
                <w:sz w:val="22"/>
                <w:szCs w:val="22"/>
              </w:rPr>
              <w:t>Балансовая стоимость на 01.01.2022 по данным организации</w:t>
            </w:r>
          </w:p>
        </w:tc>
        <w:tc>
          <w:tcPr>
            <w:tcW w:w="3612" w:type="dxa"/>
            <w:tcBorders>
              <w:top w:val="single" w:sz="4" w:space="0" w:color="auto"/>
              <w:left w:val="nil"/>
              <w:bottom w:val="single" w:sz="4" w:space="0" w:color="auto"/>
              <w:right w:val="single" w:sz="4" w:space="0" w:color="auto"/>
            </w:tcBorders>
            <w:shd w:val="clear" w:color="auto" w:fill="auto"/>
            <w:vAlign w:val="bottom"/>
            <w:hideMark/>
          </w:tcPr>
          <w:p w14:paraId="6A9386E8" w14:textId="77777777" w:rsidR="00D835CC" w:rsidRPr="00D835CC" w:rsidRDefault="00D835CC" w:rsidP="00D835CC">
            <w:pPr>
              <w:jc w:val="center"/>
              <w:rPr>
                <w:color w:val="000000"/>
                <w:sz w:val="22"/>
                <w:szCs w:val="22"/>
              </w:rPr>
            </w:pPr>
            <w:r w:rsidRPr="00D835CC">
              <w:rPr>
                <w:color w:val="000000"/>
                <w:sz w:val="22"/>
                <w:szCs w:val="22"/>
              </w:rPr>
              <w:t>Амортизационные отчисления на период регулирования</w:t>
            </w:r>
          </w:p>
        </w:tc>
      </w:tr>
      <w:tr w:rsidR="00D835CC" w:rsidRPr="00D835CC" w14:paraId="41661FAF" w14:textId="77777777" w:rsidTr="003A3A69">
        <w:trPr>
          <w:trHeight w:val="460"/>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B3743" w14:textId="77777777" w:rsidR="00D835CC" w:rsidRPr="00D835CC" w:rsidRDefault="00D835CC" w:rsidP="00D835CC">
            <w:pPr>
              <w:rPr>
                <w:color w:val="000000"/>
                <w:sz w:val="22"/>
                <w:szCs w:val="22"/>
              </w:rPr>
            </w:pPr>
            <w:r w:rsidRPr="00D835CC">
              <w:rPr>
                <w:color w:val="000000"/>
                <w:sz w:val="22"/>
                <w:szCs w:val="22"/>
              </w:rPr>
              <w:lastRenderedPageBreak/>
              <w:t> </w:t>
            </w:r>
          </w:p>
        </w:tc>
        <w:tc>
          <w:tcPr>
            <w:tcW w:w="2331" w:type="dxa"/>
            <w:tcBorders>
              <w:top w:val="single" w:sz="4" w:space="0" w:color="auto"/>
              <w:left w:val="nil"/>
              <w:bottom w:val="single" w:sz="4" w:space="0" w:color="auto"/>
              <w:right w:val="single" w:sz="4" w:space="0" w:color="auto"/>
            </w:tcBorders>
            <w:shd w:val="clear" w:color="auto" w:fill="auto"/>
            <w:noWrap/>
            <w:vAlign w:val="bottom"/>
            <w:hideMark/>
          </w:tcPr>
          <w:p w14:paraId="6083B8D0" w14:textId="77777777" w:rsidR="00D835CC" w:rsidRPr="00D835CC" w:rsidRDefault="00D835CC" w:rsidP="00D835CC">
            <w:pPr>
              <w:rPr>
                <w:color w:val="000000"/>
                <w:sz w:val="22"/>
                <w:szCs w:val="22"/>
              </w:rPr>
            </w:pPr>
            <w:r w:rsidRPr="00D835CC">
              <w:rPr>
                <w:color w:val="000000"/>
                <w:sz w:val="22"/>
                <w:szCs w:val="22"/>
              </w:rPr>
              <w:t> </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14:paraId="3855FB99" w14:textId="77777777" w:rsidR="00D835CC" w:rsidRPr="00D835CC" w:rsidRDefault="00D835CC" w:rsidP="00D835CC">
            <w:pPr>
              <w:rPr>
                <w:color w:val="000000"/>
                <w:sz w:val="22"/>
                <w:szCs w:val="22"/>
              </w:rPr>
            </w:pPr>
            <w:r w:rsidRPr="00D835CC">
              <w:rPr>
                <w:color w:val="000000"/>
                <w:sz w:val="22"/>
                <w:szCs w:val="22"/>
              </w:rPr>
              <w:t> </w:t>
            </w:r>
          </w:p>
        </w:tc>
        <w:tc>
          <w:tcPr>
            <w:tcW w:w="3612" w:type="dxa"/>
            <w:tcBorders>
              <w:top w:val="single" w:sz="4" w:space="0" w:color="auto"/>
              <w:left w:val="nil"/>
              <w:bottom w:val="single" w:sz="4" w:space="0" w:color="auto"/>
              <w:right w:val="single" w:sz="4" w:space="0" w:color="auto"/>
            </w:tcBorders>
            <w:shd w:val="clear" w:color="auto" w:fill="auto"/>
            <w:noWrap/>
            <w:vAlign w:val="bottom"/>
            <w:hideMark/>
          </w:tcPr>
          <w:p w14:paraId="55A1F5F8" w14:textId="77777777" w:rsidR="00D835CC" w:rsidRPr="00D835CC" w:rsidRDefault="00D835CC" w:rsidP="00D835CC">
            <w:pPr>
              <w:rPr>
                <w:color w:val="000000"/>
                <w:sz w:val="22"/>
                <w:szCs w:val="22"/>
              </w:rPr>
            </w:pPr>
            <w:r w:rsidRPr="00D835CC">
              <w:rPr>
                <w:color w:val="000000"/>
                <w:sz w:val="22"/>
                <w:szCs w:val="22"/>
              </w:rPr>
              <w:t> </w:t>
            </w:r>
          </w:p>
        </w:tc>
      </w:tr>
      <w:tr w:rsidR="00D835CC" w:rsidRPr="00D835CC" w14:paraId="547B57DD" w14:textId="77777777" w:rsidTr="003A3A69">
        <w:trPr>
          <w:trHeight w:val="460"/>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A4855" w14:textId="77777777" w:rsidR="00D835CC" w:rsidRPr="00D835CC" w:rsidRDefault="00D835CC" w:rsidP="00D835CC">
            <w:pPr>
              <w:rPr>
                <w:color w:val="000000"/>
                <w:sz w:val="22"/>
                <w:szCs w:val="22"/>
              </w:rPr>
            </w:pPr>
            <w:r w:rsidRPr="00D835CC">
              <w:rPr>
                <w:color w:val="000000"/>
                <w:sz w:val="22"/>
                <w:szCs w:val="22"/>
              </w:rPr>
              <w:t>ТЭМ-14</w:t>
            </w:r>
          </w:p>
        </w:tc>
        <w:tc>
          <w:tcPr>
            <w:tcW w:w="2331" w:type="dxa"/>
            <w:tcBorders>
              <w:top w:val="single" w:sz="4" w:space="0" w:color="auto"/>
              <w:left w:val="nil"/>
              <w:bottom w:val="single" w:sz="4" w:space="0" w:color="auto"/>
              <w:right w:val="single" w:sz="4" w:space="0" w:color="auto"/>
            </w:tcBorders>
            <w:shd w:val="clear" w:color="auto" w:fill="auto"/>
            <w:noWrap/>
            <w:vAlign w:val="bottom"/>
            <w:hideMark/>
          </w:tcPr>
          <w:p w14:paraId="22158A7F" w14:textId="77777777" w:rsidR="00D835CC" w:rsidRPr="00D835CC" w:rsidRDefault="00D835CC" w:rsidP="00D835CC">
            <w:pPr>
              <w:jc w:val="right"/>
              <w:rPr>
                <w:color w:val="000000"/>
                <w:sz w:val="22"/>
                <w:szCs w:val="22"/>
              </w:rPr>
            </w:pPr>
            <w:r w:rsidRPr="00D835CC">
              <w:rPr>
                <w:color w:val="000000"/>
                <w:sz w:val="22"/>
                <w:szCs w:val="22"/>
              </w:rPr>
              <w:t>240</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14:paraId="2F6EE4A8" w14:textId="77777777" w:rsidR="00D835CC" w:rsidRPr="00D835CC" w:rsidRDefault="00D835CC" w:rsidP="00D835CC">
            <w:pPr>
              <w:jc w:val="right"/>
              <w:rPr>
                <w:color w:val="000000"/>
                <w:sz w:val="22"/>
                <w:szCs w:val="22"/>
              </w:rPr>
            </w:pPr>
            <w:r w:rsidRPr="00D835CC">
              <w:rPr>
                <w:color w:val="000000"/>
                <w:sz w:val="22"/>
                <w:szCs w:val="22"/>
              </w:rPr>
              <w:t>118250</w:t>
            </w:r>
          </w:p>
        </w:tc>
        <w:tc>
          <w:tcPr>
            <w:tcW w:w="3612" w:type="dxa"/>
            <w:tcBorders>
              <w:top w:val="single" w:sz="4" w:space="0" w:color="auto"/>
              <w:left w:val="nil"/>
              <w:bottom w:val="single" w:sz="4" w:space="0" w:color="auto"/>
              <w:right w:val="single" w:sz="4" w:space="0" w:color="auto"/>
            </w:tcBorders>
            <w:shd w:val="clear" w:color="auto" w:fill="auto"/>
            <w:noWrap/>
            <w:vAlign w:val="bottom"/>
            <w:hideMark/>
          </w:tcPr>
          <w:p w14:paraId="4C46D58D" w14:textId="77777777" w:rsidR="00D835CC" w:rsidRPr="00D835CC" w:rsidRDefault="00D835CC" w:rsidP="00D835CC">
            <w:pPr>
              <w:jc w:val="right"/>
              <w:rPr>
                <w:color w:val="000000"/>
                <w:sz w:val="22"/>
                <w:szCs w:val="22"/>
              </w:rPr>
            </w:pPr>
            <w:r w:rsidRPr="00D835CC">
              <w:rPr>
                <w:color w:val="000000"/>
                <w:sz w:val="22"/>
                <w:szCs w:val="22"/>
              </w:rPr>
              <w:t>5912,50</w:t>
            </w:r>
          </w:p>
        </w:tc>
      </w:tr>
      <w:tr w:rsidR="00D835CC" w:rsidRPr="00D835CC" w14:paraId="77AD4D0E" w14:textId="77777777" w:rsidTr="003A3A69">
        <w:trPr>
          <w:trHeight w:val="460"/>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6AABB" w14:textId="77777777" w:rsidR="00D835CC" w:rsidRPr="00D835CC" w:rsidRDefault="00D835CC" w:rsidP="00D835CC">
            <w:pPr>
              <w:rPr>
                <w:color w:val="000000"/>
                <w:sz w:val="22"/>
                <w:szCs w:val="22"/>
              </w:rPr>
            </w:pPr>
            <w:r w:rsidRPr="00D835CC">
              <w:rPr>
                <w:color w:val="000000"/>
                <w:sz w:val="22"/>
                <w:szCs w:val="22"/>
              </w:rPr>
              <w:t xml:space="preserve">ТЭМ-14 </w:t>
            </w:r>
          </w:p>
        </w:tc>
        <w:tc>
          <w:tcPr>
            <w:tcW w:w="2331" w:type="dxa"/>
            <w:tcBorders>
              <w:top w:val="single" w:sz="4" w:space="0" w:color="auto"/>
              <w:left w:val="nil"/>
              <w:bottom w:val="single" w:sz="4" w:space="0" w:color="auto"/>
              <w:right w:val="single" w:sz="4" w:space="0" w:color="auto"/>
            </w:tcBorders>
            <w:shd w:val="clear" w:color="auto" w:fill="auto"/>
            <w:noWrap/>
            <w:vAlign w:val="bottom"/>
            <w:hideMark/>
          </w:tcPr>
          <w:p w14:paraId="1E307B90" w14:textId="77777777" w:rsidR="00D835CC" w:rsidRPr="00D835CC" w:rsidRDefault="00D835CC" w:rsidP="00D835CC">
            <w:pPr>
              <w:jc w:val="right"/>
              <w:rPr>
                <w:color w:val="000000"/>
                <w:sz w:val="22"/>
                <w:szCs w:val="22"/>
              </w:rPr>
            </w:pPr>
            <w:r w:rsidRPr="00D835CC">
              <w:rPr>
                <w:color w:val="000000"/>
                <w:sz w:val="22"/>
                <w:szCs w:val="22"/>
              </w:rPr>
              <w:t>240</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14:paraId="4500FC8F" w14:textId="77777777" w:rsidR="00D835CC" w:rsidRPr="00D835CC" w:rsidRDefault="00D835CC" w:rsidP="00D835CC">
            <w:pPr>
              <w:jc w:val="right"/>
              <w:rPr>
                <w:color w:val="000000"/>
                <w:sz w:val="22"/>
                <w:szCs w:val="22"/>
              </w:rPr>
            </w:pPr>
            <w:r w:rsidRPr="00D835CC">
              <w:rPr>
                <w:color w:val="000000"/>
                <w:sz w:val="22"/>
                <w:szCs w:val="22"/>
              </w:rPr>
              <w:t>118250</w:t>
            </w:r>
          </w:p>
        </w:tc>
        <w:tc>
          <w:tcPr>
            <w:tcW w:w="3612" w:type="dxa"/>
            <w:tcBorders>
              <w:top w:val="single" w:sz="4" w:space="0" w:color="auto"/>
              <w:left w:val="nil"/>
              <w:bottom w:val="single" w:sz="4" w:space="0" w:color="auto"/>
              <w:right w:val="single" w:sz="4" w:space="0" w:color="auto"/>
            </w:tcBorders>
            <w:shd w:val="clear" w:color="auto" w:fill="auto"/>
            <w:noWrap/>
            <w:vAlign w:val="bottom"/>
            <w:hideMark/>
          </w:tcPr>
          <w:p w14:paraId="51E5CB19" w14:textId="77777777" w:rsidR="00D835CC" w:rsidRPr="00D835CC" w:rsidRDefault="00D835CC" w:rsidP="00D835CC">
            <w:pPr>
              <w:jc w:val="right"/>
              <w:rPr>
                <w:color w:val="000000"/>
                <w:sz w:val="22"/>
                <w:szCs w:val="22"/>
              </w:rPr>
            </w:pPr>
            <w:r w:rsidRPr="00D835CC">
              <w:rPr>
                <w:color w:val="000000"/>
                <w:sz w:val="22"/>
                <w:szCs w:val="22"/>
              </w:rPr>
              <w:t>5912,50</w:t>
            </w:r>
          </w:p>
        </w:tc>
      </w:tr>
      <w:tr w:rsidR="00D835CC" w:rsidRPr="00D835CC" w14:paraId="25301543" w14:textId="77777777" w:rsidTr="003A3A69">
        <w:trPr>
          <w:trHeight w:val="460"/>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1FD28" w14:textId="77777777" w:rsidR="00D835CC" w:rsidRPr="00D835CC" w:rsidRDefault="00D835CC" w:rsidP="00D835CC">
            <w:pPr>
              <w:rPr>
                <w:color w:val="000000"/>
                <w:sz w:val="22"/>
                <w:szCs w:val="22"/>
              </w:rPr>
            </w:pPr>
            <w:r w:rsidRPr="00D835CC">
              <w:rPr>
                <w:color w:val="000000"/>
                <w:sz w:val="22"/>
                <w:szCs w:val="22"/>
              </w:rPr>
              <w:t>ТЭМ-10</w:t>
            </w:r>
          </w:p>
        </w:tc>
        <w:tc>
          <w:tcPr>
            <w:tcW w:w="2331" w:type="dxa"/>
            <w:tcBorders>
              <w:top w:val="single" w:sz="4" w:space="0" w:color="auto"/>
              <w:left w:val="nil"/>
              <w:bottom w:val="single" w:sz="4" w:space="0" w:color="auto"/>
              <w:right w:val="single" w:sz="4" w:space="0" w:color="auto"/>
            </w:tcBorders>
            <w:shd w:val="clear" w:color="auto" w:fill="auto"/>
            <w:noWrap/>
            <w:vAlign w:val="bottom"/>
            <w:hideMark/>
          </w:tcPr>
          <w:p w14:paraId="0609D71A" w14:textId="77777777" w:rsidR="00D835CC" w:rsidRPr="00D835CC" w:rsidRDefault="00D835CC" w:rsidP="00D835CC">
            <w:pPr>
              <w:jc w:val="right"/>
              <w:rPr>
                <w:color w:val="000000"/>
                <w:sz w:val="22"/>
                <w:szCs w:val="22"/>
              </w:rPr>
            </w:pPr>
            <w:r w:rsidRPr="00D835CC">
              <w:rPr>
                <w:color w:val="000000"/>
                <w:sz w:val="22"/>
                <w:szCs w:val="22"/>
              </w:rPr>
              <w:t>240</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14:paraId="428DC5AE" w14:textId="77777777" w:rsidR="00D835CC" w:rsidRPr="00D835CC" w:rsidRDefault="00D835CC" w:rsidP="00D835CC">
            <w:pPr>
              <w:jc w:val="right"/>
              <w:rPr>
                <w:color w:val="000000"/>
                <w:sz w:val="22"/>
                <w:szCs w:val="22"/>
              </w:rPr>
            </w:pPr>
            <w:r w:rsidRPr="00D835CC">
              <w:rPr>
                <w:color w:val="000000"/>
                <w:sz w:val="22"/>
                <w:szCs w:val="22"/>
              </w:rPr>
              <w:t>74000</w:t>
            </w:r>
          </w:p>
        </w:tc>
        <w:tc>
          <w:tcPr>
            <w:tcW w:w="3612" w:type="dxa"/>
            <w:tcBorders>
              <w:top w:val="single" w:sz="4" w:space="0" w:color="auto"/>
              <w:left w:val="nil"/>
              <w:bottom w:val="single" w:sz="4" w:space="0" w:color="auto"/>
              <w:right w:val="single" w:sz="4" w:space="0" w:color="auto"/>
            </w:tcBorders>
            <w:shd w:val="clear" w:color="auto" w:fill="auto"/>
            <w:noWrap/>
            <w:vAlign w:val="bottom"/>
            <w:hideMark/>
          </w:tcPr>
          <w:p w14:paraId="53E577C1" w14:textId="77777777" w:rsidR="00D835CC" w:rsidRPr="00D835CC" w:rsidRDefault="00D835CC" w:rsidP="00D835CC">
            <w:pPr>
              <w:jc w:val="right"/>
              <w:rPr>
                <w:color w:val="000000"/>
                <w:sz w:val="22"/>
                <w:szCs w:val="22"/>
              </w:rPr>
            </w:pPr>
            <w:r w:rsidRPr="00D835CC">
              <w:rPr>
                <w:color w:val="000000"/>
                <w:sz w:val="22"/>
                <w:szCs w:val="22"/>
              </w:rPr>
              <w:t>3700,00</w:t>
            </w:r>
          </w:p>
        </w:tc>
      </w:tr>
      <w:tr w:rsidR="00D835CC" w:rsidRPr="00D835CC" w14:paraId="4998DA8A" w14:textId="77777777" w:rsidTr="003A3A69">
        <w:trPr>
          <w:trHeight w:val="460"/>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C5F44" w14:textId="77777777" w:rsidR="00D835CC" w:rsidRPr="00D835CC" w:rsidRDefault="00D835CC" w:rsidP="00D835CC">
            <w:pPr>
              <w:rPr>
                <w:color w:val="000000"/>
                <w:sz w:val="22"/>
                <w:szCs w:val="22"/>
              </w:rPr>
            </w:pPr>
            <w:r w:rsidRPr="00D835CC">
              <w:rPr>
                <w:color w:val="000000"/>
                <w:sz w:val="22"/>
                <w:szCs w:val="22"/>
              </w:rPr>
              <w:t>ТЭМ-10</w:t>
            </w:r>
          </w:p>
        </w:tc>
        <w:tc>
          <w:tcPr>
            <w:tcW w:w="2331" w:type="dxa"/>
            <w:tcBorders>
              <w:top w:val="single" w:sz="4" w:space="0" w:color="auto"/>
              <w:left w:val="nil"/>
              <w:bottom w:val="single" w:sz="4" w:space="0" w:color="auto"/>
              <w:right w:val="single" w:sz="4" w:space="0" w:color="auto"/>
            </w:tcBorders>
            <w:shd w:val="clear" w:color="auto" w:fill="auto"/>
            <w:noWrap/>
            <w:vAlign w:val="bottom"/>
            <w:hideMark/>
          </w:tcPr>
          <w:p w14:paraId="2FCF88D3" w14:textId="77777777" w:rsidR="00D835CC" w:rsidRPr="00D835CC" w:rsidRDefault="00D835CC" w:rsidP="00D835CC">
            <w:pPr>
              <w:jc w:val="right"/>
              <w:rPr>
                <w:color w:val="000000"/>
                <w:sz w:val="22"/>
                <w:szCs w:val="22"/>
              </w:rPr>
            </w:pPr>
            <w:r w:rsidRPr="00D835CC">
              <w:rPr>
                <w:color w:val="000000"/>
                <w:sz w:val="22"/>
                <w:szCs w:val="22"/>
              </w:rPr>
              <w:t>240</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14:paraId="47C0C751" w14:textId="77777777" w:rsidR="00D835CC" w:rsidRPr="00D835CC" w:rsidRDefault="00D835CC" w:rsidP="00D835CC">
            <w:pPr>
              <w:jc w:val="right"/>
              <w:rPr>
                <w:color w:val="000000"/>
                <w:sz w:val="22"/>
                <w:szCs w:val="22"/>
              </w:rPr>
            </w:pPr>
            <w:r w:rsidRPr="00D835CC">
              <w:rPr>
                <w:color w:val="000000"/>
                <w:sz w:val="22"/>
                <w:szCs w:val="22"/>
              </w:rPr>
              <w:t>74000</w:t>
            </w:r>
          </w:p>
        </w:tc>
        <w:tc>
          <w:tcPr>
            <w:tcW w:w="3612" w:type="dxa"/>
            <w:tcBorders>
              <w:top w:val="single" w:sz="4" w:space="0" w:color="auto"/>
              <w:left w:val="nil"/>
              <w:bottom w:val="single" w:sz="4" w:space="0" w:color="auto"/>
              <w:right w:val="single" w:sz="4" w:space="0" w:color="auto"/>
            </w:tcBorders>
            <w:shd w:val="clear" w:color="auto" w:fill="auto"/>
            <w:noWrap/>
            <w:vAlign w:val="bottom"/>
            <w:hideMark/>
          </w:tcPr>
          <w:p w14:paraId="49AB3EE6" w14:textId="77777777" w:rsidR="00D835CC" w:rsidRPr="00D835CC" w:rsidRDefault="00D835CC" w:rsidP="00D835CC">
            <w:pPr>
              <w:jc w:val="right"/>
              <w:rPr>
                <w:color w:val="000000"/>
                <w:sz w:val="22"/>
                <w:szCs w:val="22"/>
              </w:rPr>
            </w:pPr>
            <w:r w:rsidRPr="00D835CC">
              <w:rPr>
                <w:color w:val="000000"/>
                <w:sz w:val="22"/>
                <w:szCs w:val="22"/>
              </w:rPr>
              <w:t>3700,00</w:t>
            </w:r>
          </w:p>
        </w:tc>
      </w:tr>
      <w:tr w:rsidR="00D835CC" w:rsidRPr="00D835CC" w14:paraId="2A7683A8" w14:textId="77777777" w:rsidTr="003A3A69">
        <w:trPr>
          <w:trHeight w:val="460"/>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4C9EF" w14:textId="77777777" w:rsidR="00D835CC" w:rsidRPr="00D835CC" w:rsidRDefault="00D835CC" w:rsidP="00D835CC">
            <w:pPr>
              <w:rPr>
                <w:color w:val="000000"/>
                <w:sz w:val="22"/>
                <w:szCs w:val="22"/>
              </w:rPr>
            </w:pPr>
            <w:r w:rsidRPr="00D835CC">
              <w:rPr>
                <w:color w:val="000000"/>
                <w:sz w:val="22"/>
                <w:szCs w:val="22"/>
              </w:rPr>
              <w:t>Итого:</w:t>
            </w:r>
          </w:p>
        </w:tc>
        <w:tc>
          <w:tcPr>
            <w:tcW w:w="2331" w:type="dxa"/>
            <w:tcBorders>
              <w:top w:val="single" w:sz="4" w:space="0" w:color="auto"/>
              <w:left w:val="nil"/>
              <w:bottom w:val="single" w:sz="4" w:space="0" w:color="auto"/>
              <w:right w:val="single" w:sz="4" w:space="0" w:color="auto"/>
            </w:tcBorders>
            <w:shd w:val="clear" w:color="auto" w:fill="auto"/>
            <w:noWrap/>
            <w:vAlign w:val="bottom"/>
            <w:hideMark/>
          </w:tcPr>
          <w:p w14:paraId="3AC39B95" w14:textId="77777777" w:rsidR="00D835CC" w:rsidRPr="00D835CC" w:rsidRDefault="00D835CC" w:rsidP="00D835CC">
            <w:pPr>
              <w:rPr>
                <w:color w:val="000000"/>
                <w:sz w:val="22"/>
                <w:szCs w:val="22"/>
              </w:rPr>
            </w:pPr>
            <w:r w:rsidRPr="00D835CC">
              <w:rPr>
                <w:color w:val="000000"/>
                <w:sz w:val="22"/>
                <w:szCs w:val="22"/>
              </w:rPr>
              <w:t> </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14:paraId="7D348116" w14:textId="77777777" w:rsidR="00D835CC" w:rsidRPr="00D835CC" w:rsidRDefault="00D835CC" w:rsidP="00D835CC">
            <w:pPr>
              <w:rPr>
                <w:color w:val="000000"/>
                <w:sz w:val="22"/>
                <w:szCs w:val="22"/>
              </w:rPr>
            </w:pPr>
            <w:r w:rsidRPr="00D835CC">
              <w:rPr>
                <w:color w:val="000000"/>
                <w:sz w:val="22"/>
                <w:szCs w:val="22"/>
              </w:rPr>
              <w:t> </w:t>
            </w:r>
          </w:p>
        </w:tc>
        <w:tc>
          <w:tcPr>
            <w:tcW w:w="3612" w:type="dxa"/>
            <w:tcBorders>
              <w:top w:val="single" w:sz="4" w:space="0" w:color="auto"/>
              <w:left w:val="nil"/>
              <w:bottom w:val="single" w:sz="4" w:space="0" w:color="auto"/>
              <w:right w:val="single" w:sz="4" w:space="0" w:color="auto"/>
            </w:tcBorders>
            <w:shd w:val="clear" w:color="auto" w:fill="auto"/>
            <w:noWrap/>
            <w:vAlign w:val="bottom"/>
            <w:hideMark/>
          </w:tcPr>
          <w:p w14:paraId="624920A7" w14:textId="77777777" w:rsidR="00D835CC" w:rsidRPr="00D835CC" w:rsidRDefault="00D835CC" w:rsidP="00D835CC">
            <w:pPr>
              <w:jc w:val="right"/>
              <w:rPr>
                <w:b/>
                <w:bCs/>
                <w:color w:val="000000"/>
                <w:sz w:val="22"/>
                <w:szCs w:val="22"/>
              </w:rPr>
            </w:pPr>
            <w:r w:rsidRPr="00D835CC">
              <w:rPr>
                <w:b/>
                <w:bCs/>
                <w:color w:val="000000"/>
                <w:sz w:val="22"/>
                <w:szCs w:val="22"/>
              </w:rPr>
              <w:t>19225,00</w:t>
            </w:r>
          </w:p>
        </w:tc>
      </w:tr>
    </w:tbl>
    <w:p w14:paraId="1FA58778" w14:textId="77777777" w:rsidR="00D835CC" w:rsidRPr="00D835CC" w:rsidRDefault="00D835CC" w:rsidP="00D835CC">
      <w:pPr>
        <w:ind w:firstLine="709"/>
        <w:jc w:val="both"/>
        <w:rPr>
          <w:sz w:val="28"/>
          <w:szCs w:val="28"/>
        </w:rPr>
      </w:pPr>
      <w:r w:rsidRPr="00D835CC">
        <w:rPr>
          <w:sz w:val="28"/>
          <w:szCs w:val="28"/>
        </w:rPr>
        <w:t xml:space="preserve">3.3. Включена амортизация на </w:t>
      </w:r>
      <w:proofErr w:type="gramStart"/>
      <w:r w:rsidRPr="00D835CC">
        <w:rPr>
          <w:sz w:val="28"/>
          <w:szCs w:val="28"/>
        </w:rPr>
        <w:t>приобретение  в</w:t>
      </w:r>
      <w:proofErr w:type="gramEnd"/>
      <w:r w:rsidRPr="00D835CC">
        <w:rPr>
          <w:sz w:val="28"/>
          <w:szCs w:val="28"/>
        </w:rPr>
        <w:t xml:space="preserve"> периоде регулирования комплексов средств хранения данных - 20 единиц.</w:t>
      </w:r>
    </w:p>
    <w:p w14:paraId="2C4ACC5B" w14:textId="77777777" w:rsidR="00D835CC" w:rsidRPr="00D835CC" w:rsidRDefault="00D835CC" w:rsidP="00D835CC">
      <w:pPr>
        <w:ind w:firstLine="709"/>
        <w:jc w:val="both"/>
        <w:rPr>
          <w:sz w:val="28"/>
          <w:szCs w:val="28"/>
        </w:rPr>
      </w:pPr>
    </w:p>
    <w:p w14:paraId="4C8E76A8" w14:textId="57D77EAD" w:rsidR="00D835CC" w:rsidRPr="00D835CC" w:rsidRDefault="00D835CC" w:rsidP="00D835CC">
      <w:pPr>
        <w:jc w:val="both"/>
        <w:rPr>
          <w:sz w:val="28"/>
          <w:szCs w:val="28"/>
        </w:rPr>
      </w:pPr>
      <w:r w:rsidRPr="00D835CC">
        <w:rPr>
          <w:noProof/>
        </w:rPr>
        <w:drawing>
          <wp:inline distT="0" distB="0" distL="0" distR="0" wp14:anchorId="26A40849" wp14:editId="33C4435F">
            <wp:extent cx="6534150" cy="16287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534150" cy="1628775"/>
                    </a:xfrm>
                    <a:prstGeom prst="rect">
                      <a:avLst/>
                    </a:prstGeom>
                    <a:noFill/>
                    <a:ln>
                      <a:noFill/>
                    </a:ln>
                  </pic:spPr>
                </pic:pic>
              </a:graphicData>
            </a:graphic>
          </wp:inline>
        </w:drawing>
      </w:r>
    </w:p>
    <w:p w14:paraId="106ADC55" w14:textId="77777777" w:rsidR="00D835CC" w:rsidRPr="00D835CC" w:rsidRDefault="00D835CC" w:rsidP="00D835CC">
      <w:pPr>
        <w:ind w:firstLine="709"/>
        <w:jc w:val="both"/>
        <w:rPr>
          <w:sz w:val="28"/>
          <w:szCs w:val="28"/>
        </w:rPr>
      </w:pPr>
    </w:p>
    <w:p w14:paraId="6E935F6D" w14:textId="77777777" w:rsidR="00D835CC" w:rsidRPr="00D835CC" w:rsidRDefault="00D835CC" w:rsidP="00D835CC">
      <w:pPr>
        <w:ind w:firstLine="709"/>
        <w:jc w:val="both"/>
        <w:rPr>
          <w:sz w:val="28"/>
          <w:szCs w:val="28"/>
        </w:rPr>
      </w:pPr>
      <w:r w:rsidRPr="00D835CC">
        <w:rPr>
          <w:sz w:val="28"/>
          <w:szCs w:val="28"/>
        </w:rPr>
        <w:t xml:space="preserve">3.4. Включена </w:t>
      </w:r>
      <w:proofErr w:type="gramStart"/>
      <w:r w:rsidRPr="00D835CC">
        <w:rPr>
          <w:sz w:val="28"/>
          <w:szCs w:val="28"/>
        </w:rPr>
        <w:t>амортизация  на</w:t>
      </w:r>
      <w:proofErr w:type="gramEnd"/>
      <w:r w:rsidRPr="00D835CC">
        <w:rPr>
          <w:sz w:val="28"/>
          <w:szCs w:val="28"/>
        </w:rPr>
        <w:t xml:space="preserve"> СР/КР-1 ремонт тепловозов, которая рассчитана с учетом межремонтного срока 1 раз в 6 лет, на КР - 1 раз в 12 лет. СР/КР-</w:t>
      </w:r>
      <w:proofErr w:type="gramStart"/>
      <w:r w:rsidRPr="00D835CC">
        <w:rPr>
          <w:sz w:val="28"/>
          <w:szCs w:val="28"/>
        </w:rPr>
        <w:t>1  ремонт</w:t>
      </w:r>
      <w:proofErr w:type="gramEnd"/>
      <w:r w:rsidRPr="00D835CC">
        <w:rPr>
          <w:sz w:val="28"/>
          <w:szCs w:val="28"/>
        </w:rPr>
        <w:t xml:space="preserve"> 4 локомотивов ТЭМ18  № 029, ТЭМ18№ 270, ТЭМ 18 № 235, </w:t>
      </w:r>
    </w:p>
    <w:p w14:paraId="26C0BB6E" w14:textId="03FA0B2C" w:rsidR="00D835CC" w:rsidRPr="00D835CC" w:rsidRDefault="00D835CC" w:rsidP="00D835CC">
      <w:pPr>
        <w:ind w:firstLine="567"/>
        <w:jc w:val="both"/>
        <w:rPr>
          <w:sz w:val="28"/>
          <w:szCs w:val="28"/>
        </w:rPr>
      </w:pPr>
      <w:r w:rsidRPr="00D835CC">
        <w:rPr>
          <w:sz w:val="28"/>
          <w:szCs w:val="28"/>
        </w:rPr>
        <w:t xml:space="preserve">В обоснование затрат организацией предоставлены дефектные акты (Т1 стр. 398), </w:t>
      </w:r>
      <w:proofErr w:type="gramStart"/>
      <w:r w:rsidRPr="00D835CC">
        <w:rPr>
          <w:sz w:val="28"/>
          <w:szCs w:val="28"/>
        </w:rPr>
        <w:t>договоры  с</w:t>
      </w:r>
      <w:proofErr w:type="gramEnd"/>
      <w:r w:rsidRPr="00D835CC">
        <w:rPr>
          <w:sz w:val="28"/>
          <w:szCs w:val="28"/>
        </w:rPr>
        <w:t xml:space="preserve"> ООО «СТК», ООО «Тепловозная ремонтная компания» (Т9 стр. 40,67), калькуляции.    </w:t>
      </w:r>
    </w:p>
    <w:p w14:paraId="4AE334EA" w14:textId="77777777" w:rsidR="00D835CC" w:rsidRPr="00D835CC" w:rsidRDefault="00D835CC" w:rsidP="00D835CC">
      <w:pPr>
        <w:ind w:firstLine="567"/>
        <w:jc w:val="both"/>
        <w:rPr>
          <w:sz w:val="28"/>
          <w:szCs w:val="28"/>
        </w:rPr>
      </w:pPr>
      <w:r w:rsidRPr="00D835CC">
        <w:rPr>
          <w:sz w:val="28"/>
          <w:szCs w:val="28"/>
        </w:rPr>
        <w:t>Специалист предлагает принять межремонтный срок по КР-1/СР (1 раз в 6 лет), таким образом 4/6 = 0,67 ремонтного события в год. Стоимость одного ремонта ТЭМ-18 принимается как средняя стоимость согласно предоставленным договорам ООО «СТК» - 9706,980 тыс. руб. и ООО «Тепловозная ремонтная компания» -12045,491 тыс. руб.</w:t>
      </w:r>
    </w:p>
    <w:p w14:paraId="0971D991" w14:textId="77777777" w:rsidR="00D835CC" w:rsidRPr="00D835CC" w:rsidRDefault="00D835CC" w:rsidP="00D835CC">
      <w:pPr>
        <w:ind w:firstLine="567"/>
        <w:jc w:val="both"/>
        <w:rPr>
          <w:sz w:val="28"/>
          <w:szCs w:val="28"/>
        </w:rPr>
      </w:pPr>
      <w:r w:rsidRPr="00D835CC">
        <w:rPr>
          <w:sz w:val="28"/>
          <w:szCs w:val="28"/>
        </w:rPr>
        <w:t xml:space="preserve"> Стоимость КР на марку ТЭМ-</w:t>
      </w:r>
      <w:proofErr w:type="gramStart"/>
      <w:r w:rsidRPr="00D835CC">
        <w:rPr>
          <w:sz w:val="28"/>
          <w:szCs w:val="28"/>
        </w:rPr>
        <w:t>2  принимается</w:t>
      </w:r>
      <w:proofErr w:type="gramEnd"/>
      <w:r w:rsidRPr="00D835CC">
        <w:rPr>
          <w:sz w:val="28"/>
          <w:szCs w:val="28"/>
        </w:rPr>
        <w:t xml:space="preserve"> согласно калькуляции к договору с ООО «ЛТПС» (Т9 стр. 40) и составит 10500 тыс. руб.  с </w:t>
      </w:r>
      <w:proofErr w:type="gramStart"/>
      <w:r w:rsidRPr="00D835CC">
        <w:rPr>
          <w:sz w:val="28"/>
          <w:szCs w:val="28"/>
        </w:rPr>
        <w:t>учетом  межремонтного</w:t>
      </w:r>
      <w:proofErr w:type="gramEnd"/>
      <w:r w:rsidRPr="00D835CC">
        <w:rPr>
          <w:sz w:val="28"/>
          <w:szCs w:val="28"/>
        </w:rPr>
        <w:t xml:space="preserve"> срока 2/2=0,17. </w:t>
      </w:r>
    </w:p>
    <w:p w14:paraId="6FB43A02" w14:textId="2A8B4717" w:rsidR="00D835CC" w:rsidRPr="00D835CC" w:rsidRDefault="00D835CC" w:rsidP="00D835CC">
      <w:pPr>
        <w:ind w:firstLine="567"/>
        <w:jc w:val="both"/>
        <w:rPr>
          <w:sz w:val="28"/>
          <w:szCs w:val="28"/>
        </w:rPr>
      </w:pPr>
      <w:r w:rsidRPr="00D835CC">
        <w:rPr>
          <w:sz w:val="28"/>
          <w:szCs w:val="28"/>
        </w:rPr>
        <w:t xml:space="preserve"> Срок полезного использования принят </w:t>
      </w:r>
      <w:proofErr w:type="gramStart"/>
      <w:r w:rsidRPr="00D835CC">
        <w:rPr>
          <w:sz w:val="28"/>
          <w:szCs w:val="28"/>
        </w:rPr>
        <w:t>специалистом  по</w:t>
      </w:r>
      <w:proofErr w:type="gramEnd"/>
      <w:r w:rsidRPr="00D835CC">
        <w:rPr>
          <w:sz w:val="28"/>
          <w:szCs w:val="28"/>
        </w:rPr>
        <w:t xml:space="preserve"> предложению организации согласно  проектному решению с 01.01.2022 «Изменения в учете капитальных ремонтов»: «Амортизация капитальных ремонтов транспортных средств начисляется линейным способом, в течении 3-х лет для металлургических предприятий».</w:t>
      </w:r>
    </w:p>
    <w:p w14:paraId="7022509D" w14:textId="77777777" w:rsidR="00D835CC" w:rsidRPr="00D835CC" w:rsidRDefault="00D835CC" w:rsidP="00D835CC">
      <w:pPr>
        <w:ind w:firstLine="567"/>
        <w:jc w:val="both"/>
        <w:rPr>
          <w:sz w:val="28"/>
          <w:szCs w:val="28"/>
        </w:rPr>
      </w:pPr>
    </w:p>
    <w:p w14:paraId="6F7B9AD5" w14:textId="43F41901" w:rsidR="00D835CC" w:rsidRPr="00D835CC" w:rsidRDefault="00D835CC" w:rsidP="00D835CC">
      <w:pPr>
        <w:jc w:val="both"/>
        <w:rPr>
          <w:sz w:val="28"/>
          <w:szCs w:val="28"/>
        </w:rPr>
      </w:pPr>
      <w:r w:rsidRPr="00D835CC">
        <w:rPr>
          <w:noProof/>
        </w:rPr>
        <w:lastRenderedPageBreak/>
        <w:drawing>
          <wp:inline distT="0" distB="0" distL="0" distR="0" wp14:anchorId="7DDE9715" wp14:editId="2661E49E">
            <wp:extent cx="6496050" cy="23526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496050" cy="2352675"/>
                    </a:xfrm>
                    <a:prstGeom prst="rect">
                      <a:avLst/>
                    </a:prstGeom>
                    <a:noFill/>
                    <a:ln>
                      <a:noFill/>
                    </a:ln>
                  </pic:spPr>
                </pic:pic>
              </a:graphicData>
            </a:graphic>
          </wp:inline>
        </w:drawing>
      </w:r>
    </w:p>
    <w:p w14:paraId="73EFCAB2" w14:textId="77777777" w:rsidR="00D835CC" w:rsidRPr="00D835CC" w:rsidRDefault="00D835CC" w:rsidP="00D835CC">
      <w:pPr>
        <w:ind w:firstLine="709"/>
        <w:jc w:val="both"/>
        <w:rPr>
          <w:sz w:val="28"/>
          <w:szCs w:val="28"/>
        </w:rPr>
      </w:pPr>
      <w:r w:rsidRPr="00D835CC">
        <w:rPr>
          <w:sz w:val="28"/>
          <w:szCs w:val="28"/>
        </w:rPr>
        <w:t xml:space="preserve">3.5 Из предложений организации исключена амортизация на весы вагонные, платформы четырехосные, </w:t>
      </w:r>
      <w:proofErr w:type="spellStart"/>
      <w:r w:rsidRPr="00D835CC">
        <w:rPr>
          <w:sz w:val="28"/>
          <w:szCs w:val="28"/>
        </w:rPr>
        <w:t>вагонозамедлитель</w:t>
      </w:r>
      <w:proofErr w:type="spellEnd"/>
      <w:r w:rsidRPr="00D835CC">
        <w:rPr>
          <w:sz w:val="28"/>
          <w:szCs w:val="28"/>
        </w:rPr>
        <w:t xml:space="preserve">, так как имущество не относится на регулируемую деятельность. </w:t>
      </w:r>
    </w:p>
    <w:p w14:paraId="51400F77" w14:textId="77777777" w:rsidR="00D835CC" w:rsidRPr="00D835CC" w:rsidRDefault="00D835CC" w:rsidP="00D835CC">
      <w:pPr>
        <w:ind w:firstLine="709"/>
        <w:jc w:val="both"/>
        <w:rPr>
          <w:sz w:val="28"/>
          <w:szCs w:val="28"/>
        </w:rPr>
      </w:pPr>
      <w:r w:rsidRPr="00D835CC">
        <w:rPr>
          <w:sz w:val="28"/>
          <w:szCs w:val="28"/>
        </w:rPr>
        <w:t xml:space="preserve">Исключено из расчета имущество, которое </w:t>
      </w:r>
      <w:proofErr w:type="spellStart"/>
      <w:r w:rsidRPr="00D835CC">
        <w:rPr>
          <w:sz w:val="28"/>
          <w:szCs w:val="28"/>
        </w:rPr>
        <w:t>самортизировано</w:t>
      </w:r>
      <w:proofErr w:type="spellEnd"/>
      <w:r w:rsidRPr="00D835CC">
        <w:rPr>
          <w:sz w:val="28"/>
          <w:szCs w:val="28"/>
        </w:rPr>
        <w:t xml:space="preserve">: автоматическая установка пожарной сигнализации, железнодорожный  путь ст. Доменная, железнодорожный  путь 77 ст. Доменная, железнодорожный путь ст. Доменная 78, , железнодорожный путь 80 ст. Доменная, железнодорожный путь 60, </w:t>
      </w:r>
      <w:proofErr w:type="spellStart"/>
      <w:r w:rsidRPr="00D835CC">
        <w:rPr>
          <w:sz w:val="28"/>
          <w:szCs w:val="28"/>
        </w:rPr>
        <w:t>жд</w:t>
      </w:r>
      <w:proofErr w:type="spellEnd"/>
      <w:r w:rsidRPr="00D835CC">
        <w:rPr>
          <w:sz w:val="28"/>
          <w:szCs w:val="28"/>
        </w:rPr>
        <w:t xml:space="preserve"> путь 11 ст. Восточная, железнодорожный  путь 73, железнодорожный путь № 11,№12,№13,№ 38, № 4, устройство обогрева стрелочных переводов (2 </w:t>
      </w:r>
      <w:proofErr w:type="spellStart"/>
      <w:r w:rsidRPr="00D835CC">
        <w:rPr>
          <w:sz w:val="28"/>
          <w:szCs w:val="28"/>
        </w:rPr>
        <w:t>ед</w:t>
      </w:r>
      <w:proofErr w:type="spellEnd"/>
      <w:r w:rsidRPr="00D835CC">
        <w:rPr>
          <w:sz w:val="28"/>
          <w:szCs w:val="28"/>
        </w:rPr>
        <w:t xml:space="preserve">).  </w:t>
      </w:r>
    </w:p>
    <w:p w14:paraId="219E2B5D" w14:textId="77777777" w:rsidR="00D835CC" w:rsidRPr="00D835CC" w:rsidRDefault="00D835CC" w:rsidP="00D835CC">
      <w:pPr>
        <w:ind w:firstLine="709"/>
        <w:jc w:val="both"/>
        <w:rPr>
          <w:sz w:val="28"/>
          <w:szCs w:val="28"/>
        </w:rPr>
      </w:pPr>
      <w:r w:rsidRPr="00D835CC">
        <w:rPr>
          <w:sz w:val="28"/>
          <w:szCs w:val="28"/>
        </w:rPr>
        <w:t xml:space="preserve">Исключены из расчета амортизации 2 тепловоза ТЭМ-14 (Т1 стр. 292), съезд ст. Нов-Северный, сигнализация светофорная ст. Химическая (2 ед.), комплекты переездного </w:t>
      </w:r>
      <w:proofErr w:type="spellStart"/>
      <w:r w:rsidRPr="00D835CC">
        <w:rPr>
          <w:sz w:val="28"/>
          <w:szCs w:val="28"/>
        </w:rPr>
        <w:t>оборудованя</w:t>
      </w:r>
      <w:proofErr w:type="spellEnd"/>
      <w:r w:rsidRPr="00D835CC">
        <w:rPr>
          <w:sz w:val="28"/>
          <w:szCs w:val="28"/>
        </w:rPr>
        <w:t xml:space="preserve"> (2 </w:t>
      </w:r>
      <w:proofErr w:type="spellStart"/>
      <w:r w:rsidRPr="00D835CC">
        <w:rPr>
          <w:sz w:val="28"/>
          <w:szCs w:val="28"/>
        </w:rPr>
        <w:t>ед</w:t>
      </w:r>
      <w:proofErr w:type="spellEnd"/>
      <w:r w:rsidRPr="00D835CC">
        <w:rPr>
          <w:sz w:val="28"/>
          <w:szCs w:val="28"/>
        </w:rPr>
        <w:t xml:space="preserve">), устройство сигнализации, так как  сумма амортизации не обоснована (не указан инвентарный номер и дата ввода в эксплуатацию). Амортизация на водонагреватели Бриз рассчитана на 5 месяцев, так как в мае 2023 имущество будет </w:t>
      </w:r>
      <w:proofErr w:type="spellStart"/>
      <w:r w:rsidRPr="00D835CC">
        <w:rPr>
          <w:sz w:val="28"/>
          <w:szCs w:val="28"/>
        </w:rPr>
        <w:t>самортизировано</w:t>
      </w:r>
      <w:proofErr w:type="spellEnd"/>
      <w:r w:rsidRPr="00D835CC">
        <w:rPr>
          <w:sz w:val="28"/>
          <w:szCs w:val="28"/>
        </w:rPr>
        <w:t>.</w:t>
      </w:r>
    </w:p>
    <w:p w14:paraId="4BF24E2D" w14:textId="77777777" w:rsidR="00D835CC" w:rsidRPr="00D835CC" w:rsidRDefault="00D835CC" w:rsidP="00D835CC">
      <w:pPr>
        <w:ind w:firstLine="709"/>
        <w:jc w:val="both"/>
        <w:rPr>
          <w:sz w:val="28"/>
          <w:szCs w:val="28"/>
        </w:rPr>
      </w:pPr>
      <w:r w:rsidRPr="00D835CC">
        <w:rPr>
          <w:sz w:val="28"/>
          <w:szCs w:val="28"/>
        </w:rPr>
        <w:t>Расходы составят 86589 тыс. руб.</w:t>
      </w:r>
    </w:p>
    <w:p w14:paraId="29ADE173" w14:textId="77777777" w:rsidR="00D835CC" w:rsidRPr="00D835CC" w:rsidRDefault="00D835CC" w:rsidP="00D835CC">
      <w:pPr>
        <w:ind w:firstLine="709"/>
        <w:jc w:val="both"/>
        <w:rPr>
          <w:sz w:val="28"/>
          <w:szCs w:val="28"/>
        </w:rPr>
      </w:pPr>
      <w:r w:rsidRPr="00D835CC">
        <w:rPr>
          <w:sz w:val="28"/>
          <w:szCs w:val="28"/>
        </w:rPr>
        <w:t xml:space="preserve">4. Расходы на нормативную прибыль предлагаются </w:t>
      </w:r>
      <w:proofErr w:type="gramStart"/>
      <w:r w:rsidRPr="00D835CC">
        <w:rPr>
          <w:sz w:val="28"/>
          <w:szCs w:val="28"/>
        </w:rPr>
        <w:t>организацией  в</w:t>
      </w:r>
      <w:proofErr w:type="gramEnd"/>
      <w:r w:rsidRPr="00D835CC">
        <w:rPr>
          <w:sz w:val="28"/>
          <w:szCs w:val="28"/>
        </w:rPr>
        <w:t xml:space="preserve"> размере 547456 тыс. руб., в том числе расходы на развитие производства 504958 тыс. руб. и расходы на выплаты социального характера 42498 тыс. руб.</w:t>
      </w:r>
    </w:p>
    <w:p w14:paraId="0EAECF19" w14:textId="77777777" w:rsidR="00D835CC" w:rsidRPr="00D835CC" w:rsidRDefault="00D835CC" w:rsidP="00D835CC">
      <w:pPr>
        <w:ind w:firstLine="851"/>
        <w:jc w:val="both"/>
        <w:rPr>
          <w:b/>
          <w:sz w:val="28"/>
          <w:szCs w:val="28"/>
          <w:u w:val="single"/>
        </w:rPr>
      </w:pPr>
      <w:r w:rsidRPr="00D835CC">
        <w:rPr>
          <w:b/>
          <w:sz w:val="28"/>
          <w:szCs w:val="28"/>
          <w:u w:val="single"/>
        </w:rPr>
        <w:t>Расходы на развитие производства</w:t>
      </w:r>
    </w:p>
    <w:p w14:paraId="634BAF26" w14:textId="77777777" w:rsidR="00D835CC" w:rsidRPr="00D835CC" w:rsidRDefault="00D835CC" w:rsidP="00D835CC">
      <w:pPr>
        <w:ind w:firstLine="851"/>
        <w:jc w:val="both"/>
        <w:rPr>
          <w:sz w:val="28"/>
          <w:szCs w:val="28"/>
        </w:rPr>
      </w:pPr>
      <w:r w:rsidRPr="00D835CC">
        <w:rPr>
          <w:sz w:val="28"/>
          <w:szCs w:val="28"/>
        </w:rPr>
        <w:t xml:space="preserve">Предоставлен расчет на капитальные вложения за отчетный период и на расчетный период. Предоставлено заключение транспортной </w:t>
      </w:r>
      <w:proofErr w:type="gramStart"/>
      <w:r w:rsidRPr="00D835CC">
        <w:rPr>
          <w:sz w:val="28"/>
          <w:szCs w:val="28"/>
        </w:rPr>
        <w:t xml:space="preserve">прокуратуры,  </w:t>
      </w:r>
      <w:bookmarkStart w:id="23" w:name="_Hlk113353490"/>
      <w:r w:rsidRPr="00D835CC">
        <w:rPr>
          <w:sz w:val="28"/>
          <w:szCs w:val="28"/>
        </w:rPr>
        <w:t>программа</w:t>
      </w:r>
      <w:proofErr w:type="gramEnd"/>
      <w:r w:rsidRPr="00D835CC">
        <w:rPr>
          <w:sz w:val="28"/>
          <w:szCs w:val="28"/>
        </w:rPr>
        <w:t xml:space="preserve"> развития железнодорожной инфраструктуры АО «ЕВРАЗ ЗСМК»</w:t>
      </w:r>
      <w:bookmarkEnd w:id="23"/>
      <w:r w:rsidRPr="00D835CC">
        <w:rPr>
          <w:sz w:val="28"/>
          <w:szCs w:val="28"/>
        </w:rPr>
        <w:t>, документы, подтверждающие приобретение 2-ух тепловозов ТЭМ-14 и ТЭМ -10 в 2021 году, комплексов средств хранения данных.</w:t>
      </w:r>
    </w:p>
    <w:p w14:paraId="698B2011" w14:textId="77777777" w:rsidR="00D835CC" w:rsidRPr="00D835CC" w:rsidRDefault="00D835CC" w:rsidP="00D835CC">
      <w:pPr>
        <w:ind w:firstLine="851"/>
        <w:jc w:val="both"/>
        <w:rPr>
          <w:sz w:val="28"/>
          <w:szCs w:val="28"/>
        </w:rPr>
      </w:pPr>
      <w:r w:rsidRPr="00D835CC">
        <w:rPr>
          <w:sz w:val="28"/>
          <w:szCs w:val="28"/>
        </w:rPr>
        <w:t>Специалист предлагает принять разработанную инвестиционную программу развития железнодорожной инфраструктуры АО «ЕВРАЗ ЗСМК».</w:t>
      </w:r>
    </w:p>
    <w:p w14:paraId="195A0F29" w14:textId="77777777" w:rsidR="00D835CC" w:rsidRPr="00D835CC" w:rsidRDefault="00D835CC" w:rsidP="00D835CC">
      <w:pPr>
        <w:ind w:firstLine="851"/>
        <w:jc w:val="both"/>
        <w:rPr>
          <w:sz w:val="28"/>
          <w:szCs w:val="28"/>
        </w:rPr>
      </w:pPr>
      <w:r w:rsidRPr="00D835CC">
        <w:rPr>
          <w:sz w:val="28"/>
          <w:szCs w:val="28"/>
        </w:rPr>
        <w:t>В качестве источника финансирования специалист предлагает использовать накопленную амортизацию.</w:t>
      </w:r>
    </w:p>
    <w:p w14:paraId="2F044959" w14:textId="77777777" w:rsidR="00D835CC" w:rsidRPr="00D835CC" w:rsidRDefault="00D835CC" w:rsidP="00D835CC">
      <w:pPr>
        <w:ind w:firstLine="709"/>
        <w:jc w:val="both"/>
        <w:rPr>
          <w:sz w:val="28"/>
          <w:szCs w:val="28"/>
          <w:u w:val="single"/>
        </w:rPr>
      </w:pPr>
      <w:r w:rsidRPr="00D835CC">
        <w:rPr>
          <w:b/>
          <w:sz w:val="28"/>
          <w:szCs w:val="28"/>
          <w:u w:val="single"/>
        </w:rPr>
        <w:t>Расходы на выплаты социального характера</w:t>
      </w:r>
    </w:p>
    <w:p w14:paraId="527EB0AD" w14:textId="77777777" w:rsidR="00D835CC" w:rsidRPr="00D835CC" w:rsidRDefault="00D835CC" w:rsidP="00D835CC">
      <w:pPr>
        <w:ind w:firstLine="709"/>
        <w:jc w:val="both"/>
        <w:rPr>
          <w:sz w:val="28"/>
          <w:szCs w:val="28"/>
        </w:rPr>
      </w:pPr>
      <w:r w:rsidRPr="00D835CC">
        <w:rPr>
          <w:sz w:val="28"/>
          <w:szCs w:val="28"/>
        </w:rPr>
        <w:t xml:space="preserve"> Специалист предлагает не включать расходы, так как они не являются обязательными и согласно пункту 2.9. Методики считаем расходы экономически необоснованными</w:t>
      </w:r>
    </w:p>
    <w:p w14:paraId="614CB26A" w14:textId="77777777" w:rsidR="00D835CC" w:rsidRPr="00D835CC" w:rsidRDefault="00D835CC" w:rsidP="00D835CC">
      <w:pPr>
        <w:ind w:firstLine="720"/>
        <w:jc w:val="both"/>
        <w:rPr>
          <w:color w:val="000000"/>
          <w:sz w:val="28"/>
          <w:szCs w:val="28"/>
        </w:rPr>
      </w:pPr>
      <w:r w:rsidRPr="00D835CC">
        <w:rPr>
          <w:color w:val="000000"/>
          <w:sz w:val="28"/>
          <w:szCs w:val="28"/>
        </w:rPr>
        <w:lastRenderedPageBreak/>
        <w:t>5. Расходы по налогу на имущество предлагаются организацией в размере – 2292 тыс. руб.</w:t>
      </w:r>
    </w:p>
    <w:p w14:paraId="566576FB" w14:textId="77777777" w:rsidR="00D835CC" w:rsidRPr="00D835CC" w:rsidRDefault="00D835CC" w:rsidP="00D835CC">
      <w:pPr>
        <w:ind w:firstLine="709"/>
        <w:jc w:val="both"/>
        <w:rPr>
          <w:sz w:val="28"/>
          <w:szCs w:val="28"/>
        </w:rPr>
      </w:pPr>
      <w:r w:rsidRPr="00D835CC">
        <w:rPr>
          <w:sz w:val="28"/>
          <w:szCs w:val="28"/>
        </w:rPr>
        <w:t xml:space="preserve"> Предоставлен расчет налога на имущество на 2022 год, за 2021 год, налоговые декларации.</w:t>
      </w:r>
    </w:p>
    <w:p w14:paraId="0D92594C" w14:textId="77777777" w:rsidR="00D835CC" w:rsidRPr="00D835CC" w:rsidRDefault="00D835CC" w:rsidP="00D835CC">
      <w:pPr>
        <w:ind w:firstLine="720"/>
        <w:jc w:val="both"/>
        <w:rPr>
          <w:sz w:val="28"/>
          <w:szCs w:val="28"/>
        </w:rPr>
      </w:pPr>
      <w:r w:rsidRPr="00D835CC">
        <w:rPr>
          <w:sz w:val="28"/>
          <w:szCs w:val="28"/>
        </w:rPr>
        <w:t xml:space="preserve">Налог на имущество специалист предлагает принять по расчету РЭК </w:t>
      </w:r>
      <w:proofErr w:type="gramStart"/>
      <w:r w:rsidRPr="00D835CC">
        <w:rPr>
          <w:sz w:val="28"/>
          <w:szCs w:val="28"/>
        </w:rPr>
        <w:t>Кузбасса  –</w:t>
      </w:r>
      <w:proofErr w:type="gramEnd"/>
      <w:r w:rsidRPr="00D835CC">
        <w:rPr>
          <w:sz w:val="28"/>
          <w:szCs w:val="28"/>
        </w:rPr>
        <w:t xml:space="preserve"> 1403,24 тыс. руб.</w:t>
      </w:r>
    </w:p>
    <w:p w14:paraId="4278717B" w14:textId="77777777" w:rsidR="00D835CC" w:rsidRPr="00D835CC" w:rsidRDefault="00D835CC" w:rsidP="00D835CC">
      <w:pPr>
        <w:ind w:firstLine="720"/>
        <w:jc w:val="both"/>
        <w:rPr>
          <w:sz w:val="28"/>
          <w:szCs w:val="28"/>
        </w:rPr>
      </w:pPr>
    </w:p>
    <w:p w14:paraId="21A6505B" w14:textId="691FF756" w:rsidR="00D835CC" w:rsidRPr="00D835CC" w:rsidRDefault="00D835CC" w:rsidP="00D835CC">
      <w:pPr>
        <w:jc w:val="both"/>
        <w:rPr>
          <w:sz w:val="28"/>
          <w:szCs w:val="28"/>
        </w:rPr>
      </w:pPr>
      <w:r w:rsidRPr="00D835CC">
        <w:rPr>
          <w:noProof/>
        </w:rPr>
        <w:drawing>
          <wp:inline distT="0" distB="0" distL="0" distR="0" wp14:anchorId="5F56F42B" wp14:editId="4D853A33">
            <wp:extent cx="6562725" cy="11430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562725" cy="1143000"/>
                    </a:xfrm>
                    <a:prstGeom prst="rect">
                      <a:avLst/>
                    </a:prstGeom>
                    <a:noFill/>
                    <a:ln>
                      <a:noFill/>
                    </a:ln>
                  </pic:spPr>
                </pic:pic>
              </a:graphicData>
            </a:graphic>
          </wp:inline>
        </w:drawing>
      </w:r>
    </w:p>
    <w:p w14:paraId="04657047" w14:textId="77777777" w:rsidR="00D835CC" w:rsidRPr="00D835CC" w:rsidRDefault="00D835CC" w:rsidP="00D835CC">
      <w:pPr>
        <w:ind w:firstLine="720"/>
        <w:jc w:val="both"/>
        <w:rPr>
          <w:sz w:val="28"/>
          <w:szCs w:val="28"/>
        </w:rPr>
      </w:pPr>
      <w:r w:rsidRPr="00D835CC">
        <w:rPr>
          <w:sz w:val="28"/>
          <w:szCs w:val="28"/>
        </w:rPr>
        <w:t xml:space="preserve">6. </w:t>
      </w:r>
      <w:r w:rsidRPr="00D835CC">
        <w:rPr>
          <w:b/>
          <w:bCs/>
          <w:sz w:val="28"/>
          <w:szCs w:val="28"/>
        </w:rPr>
        <w:t>Предпринимательская прибыль.</w:t>
      </w:r>
      <w:r w:rsidRPr="00D835CC">
        <w:rPr>
          <w:sz w:val="28"/>
          <w:szCs w:val="28"/>
        </w:rPr>
        <w:t xml:space="preserve"> Организацией предлагается к включению предпринимательская прибыль в размере 102899 тыс. руб.</w:t>
      </w:r>
    </w:p>
    <w:p w14:paraId="429116A1" w14:textId="77777777" w:rsidR="00D835CC" w:rsidRPr="00D835CC" w:rsidRDefault="00D835CC" w:rsidP="00D835CC">
      <w:pPr>
        <w:ind w:firstLine="720"/>
        <w:jc w:val="both"/>
        <w:rPr>
          <w:sz w:val="28"/>
          <w:szCs w:val="28"/>
        </w:rPr>
      </w:pPr>
      <w:r w:rsidRPr="00D835CC">
        <w:rPr>
          <w:sz w:val="28"/>
          <w:szCs w:val="28"/>
        </w:rPr>
        <w:t xml:space="preserve"> Специалист предлагает включить предпринимательскую прибыль не более 5% от суммы прямых и накладных расходов. Размер прибыли составит 5867,9 тыс. руб. </w:t>
      </w:r>
    </w:p>
    <w:p w14:paraId="531DF93A" w14:textId="73860EF3" w:rsidR="00D835CC" w:rsidRPr="00D835CC" w:rsidRDefault="00D835CC" w:rsidP="00D835CC">
      <w:pPr>
        <w:ind w:firstLine="720"/>
        <w:jc w:val="both"/>
        <w:rPr>
          <w:sz w:val="28"/>
          <w:szCs w:val="28"/>
        </w:rPr>
      </w:pPr>
      <w:r w:rsidRPr="00D835CC">
        <w:rPr>
          <w:sz w:val="28"/>
          <w:szCs w:val="28"/>
        </w:rPr>
        <w:t>В связи с тем, что в учетной политике не предусмотрен механизм распределения расходов по видам деятельности, распределение произведено согласно Налоговому кодексу РФ. Согласно Ст. 272 НК РФ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r w:rsidRPr="00D835CC">
        <w:rPr>
          <w:noProof/>
        </w:rPr>
        <w:drawing>
          <wp:inline distT="0" distB="0" distL="0" distR="0" wp14:anchorId="25E1F30F" wp14:editId="62D50FC3">
            <wp:extent cx="6505575" cy="35623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505575" cy="3562350"/>
                    </a:xfrm>
                    <a:prstGeom prst="rect">
                      <a:avLst/>
                    </a:prstGeom>
                    <a:noFill/>
                    <a:ln>
                      <a:noFill/>
                    </a:ln>
                  </pic:spPr>
                </pic:pic>
              </a:graphicData>
            </a:graphic>
          </wp:inline>
        </w:drawing>
      </w:r>
    </w:p>
    <w:p w14:paraId="3FEEFEA3" w14:textId="77777777" w:rsidR="00D835CC" w:rsidRPr="00D835CC" w:rsidRDefault="00D835CC" w:rsidP="00D835CC">
      <w:pPr>
        <w:ind w:firstLine="720"/>
        <w:jc w:val="both"/>
        <w:rPr>
          <w:sz w:val="28"/>
          <w:szCs w:val="28"/>
        </w:rPr>
      </w:pPr>
    </w:p>
    <w:p w14:paraId="4EAB8184" w14:textId="77777777" w:rsidR="00D835CC" w:rsidRPr="00D835CC" w:rsidRDefault="00D835CC" w:rsidP="00D835CC">
      <w:pPr>
        <w:ind w:firstLine="720"/>
        <w:jc w:val="both"/>
        <w:rPr>
          <w:sz w:val="28"/>
          <w:szCs w:val="28"/>
        </w:rPr>
      </w:pPr>
    </w:p>
    <w:p w14:paraId="249477AD" w14:textId="5FAE2E8C" w:rsidR="00D835CC" w:rsidRPr="00D835CC" w:rsidRDefault="00D835CC" w:rsidP="00D835CC">
      <w:pPr>
        <w:jc w:val="both"/>
        <w:rPr>
          <w:sz w:val="28"/>
          <w:szCs w:val="28"/>
        </w:rPr>
      </w:pPr>
      <w:r w:rsidRPr="00D835CC">
        <w:rPr>
          <w:noProof/>
        </w:rPr>
        <w:lastRenderedPageBreak/>
        <w:drawing>
          <wp:inline distT="0" distB="0" distL="0" distR="0" wp14:anchorId="68364D54" wp14:editId="5A5BAC30">
            <wp:extent cx="6553200" cy="3352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553200" cy="3352800"/>
                    </a:xfrm>
                    <a:prstGeom prst="rect">
                      <a:avLst/>
                    </a:prstGeom>
                    <a:noFill/>
                    <a:ln>
                      <a:noFill/>
                    </a:ln>
                  </pic:spPr>
                </pic:pic>
              </a:graphicData>
            </a:graphic>
          </wp:inline>
        </w:drawing>
      </w:r>
    </w:p>
    <w:p w14:paraId="6EBFEFB4" w14:textId="77777777" w:rsidR="00D835CC" w:rsidRPr="00D835CC" w:rsidRDefault="00D835CC" w:rsidP="00D835CC">
      <w:pPr>
        <w:ind w:firstLine="720"/>
        <w:jc w:val="both"/>
        <w:rPr>
          <w:sz w:val="28"/>
          <w:szCs w:val="28"/>
        </w:rPr>
      </w:pPr>
      <w:r w:rsidRPr="00D835CC">
        <w:rPr>
          <w:sz w:val="28"/>
          <w:szCs w:val="28"/>
        </w:rPr>
        <w:t xml:space="preserve">Величина экономически обоснованных расходов на регулируемый </w:t>
      </w:r>
      <w:proofErr w:type="gramStart"/>
      <w:r w:rsidRPr="00D835CC">
        <w:rPr>
          <w:sz w:val="28"/>
          <w:szCs w:val="28"/>
        </w:rPr>
        <w:t>период  по</w:t>
      </w:r>
      <w:proofErr w:type="gramEnd"/>
      <w:r w:rsidRPr="00D835CC">
        <w:rPr>
          <w:sz w:val="28"/>
          <w:szCs w:val="28"/>
        </w:rPr>
        <w:t xml:space="preserve"> предложению РЭК Кузбасса составляет 1586738,9 тыс. руб., в том числе на перевозку грузов 144111,9 тыс. руб., по пропуску подвижного состава 29282,6 тыс. руб., по отстою подвижного состава 15,6 тыс. руб., по маневровой работе локомотива  40730 </w:t>
      </w:r>
      <w:proofErr w:type="spellStart"/>
      <w:r w:rsidRPr="00D835CC">
        <w:rPr>
          <w:sz w:val="28"/>
          <w:szCs w:val="28"/>
        </w:rPr>
        <w:t>тыс.руб</w:t>
      </w:r>
      <w:proofErr w:type="spellEnd"/>
      <w:r w:rsidRPr="00D835CC">
        <w:rPr>
          <w:sz w:val="28"/>
          <w:szCs w:val="28"/>
        </w:rPr>
        <w:t xml:space="preserve">., по погрузочно-разгрузочным работам 75347,4 </w:t>
      </w:r>
      <w:proofErr w:type="spellStart"/>
      <w:r w:rsidRPr="00D835CC">
        <w:rPr>
          <w:sz w:val="28"/>
          <w:szCs w:val="28"/>
        </w:rPr>
        <w:t>тыс.руб</w:t>
      </w:r>
      <w:proofErr w:type="spellEnd"/>
      <w:r w:rsidRPr="00D835CC">
        <w:rPr>
          <w:sz w:val="28"/>
          <w:szCs w:val="28"/>
        </w:rPr>
        <w:t xml:space="preserve">. </w:t>
      </w:r>
    </w:p>
    <w:p w14:paraId="545BADA6" w14:textId="77777777" w:rsidR="00D835CC" w:rsidRPr="00D835CC" w:rsidRDefault="00D835CC" w:rsidP="00D835CC">
      <w:pPr>
        <w:ind w:firstLine="720"/>
        <w:jc w:val="both"/>
        <w:rPr>
          <w:bCs/>
          <w:color w:val="000000"/>
          <w:sz w:val="28"/>
        </w:rPr>
      </w:pPr>
      <w:r w:rsidRPr="00D835CC">
        <w:rPr>
          <w:sz w:val="28"/>
          <w:szCs w:val="28"/>
        </w:rPr>
        <w:t>На основании вышеизложенного, предлагаемый уровень предельных тарифов на транспортные услуги, оказываемые</w:t>
      </w:r>
      <w:r w:rsidRPr="00D835CC">
        <w:rPr>
          <w:bCs/>
          <w:color w:val="000000"/>
          <w:sz w:val="28"/>
        </w:rPr>
        <w:t xml:space="preserve"> на подъездных железнодорожных путях АО «ЕВРАЗ ЗСМК» по предложению РЭК </w:t>
      </w:r>
      <w:proofErr w:type="gramStart"/>
      <w:r w:rsidRPr="00D835CC">
        <w:rPr>
          <w:bCs/>
          <w:color w:val="000000"/>
          <w:sz w:val="28"/>
        </w:rPr>
        <w:t>Кузбасса</w:t>
      </w:r>
      <w:proofErr w:type="gramEnd"/>
      <w:r w:rsidRPr="00D835CC">
        <w:rPr>
          <w:bCs/>
          <w:color w:val="000000"/>
          <w:sz w:val="28"/>
        </w:rPr>
        <w:t xml:space="preserve"> составит:</w:t>
      </w:r>
    </w:p>
    <w:p w14:paraId="5C218A73" w14:textId="77777777" w:rsidR="00D835CC" w:rsidRPr="00D835CC" w:rsidRDefault="00D835CC" w:rsidP="00D835CC">
      <w:pPr>
        <w:ind w:firstLine="720"/>
        <w:jc w:val="both"/>
        <w:rPr>
          <w:bCs/>
          <w:color w:val="000000"/>
          <w:sz w:val="28"/>
        </w:rPr>
      </w:pPr>
      <w:r w:rsidRPr="00D835CC">
        <w:rPr>
          <w:bCs/>
          <w:color w:val="000000"/>
          <w:sz w:val="28"/>
        </w:rPr>
        <w:t xml:space="preserve">- перевозка грузов, подача и уборка вагонов подъездным железнодорожным путям в размере 12,14 рублей за </w:t>
      </w:r>
      <w:proofErr w:type="spellStart"/>
      <w:r w:rsidRPr="00D835CC">
        <w:rPr>
          <w:bCs/>
          <w:color w:val="000000"/>
          <w:sz w:val="28"/>
        </w:rPr>
        <w:t>тоннокилометр</w:t>
      </w:r>
      <w:proofErr w:type="spellEnd"/>
      <w:r w:rsidRPr="00D835CC">
        <w:rPr>
          <w:bCs/>
          <w:color w:val="000000"/>
          <w:sz w:val="28"/>
        </w:rPr>
        <w:t>;</w:t>
      </w:r>
    </w:p>
    <w:p w14:paraId="0DC9531E" w14:textId="5EB8434F" w:rsidR="00D835CC" w:rsidRPr="00D835CC" w:rsidRDefault="00D835CC" w:rsidP="00D835CC">
      <w:pPr>
        <w:ind w:firstLine="720"/>
        <w:jc w:val="both"/>
        <w:rPr>
          <w:bCs/>
          <w:color w:val="000000"/>
          <w:sz w:val="28"/>
        </w:rPr>
      </w:pPr>
      <w:r w:rsidRPr="00D835CC">
        <w:rPr>
          <w:bCs/>
          <w:color w:val="000000"/>
          <w:sz w:val="28"/>
        </w:rPr>
        <w:t xml:space="preserve">- маневровая работа локомотива, выполняемая локомотивами АО «ЕВРАЗ ЗСМК» в размере 1860,2 рублей за </w:t>
      </w:r>
      <w:proofErr w:type="spellStart"/>
      <w:r w:rsidRPr="00D835CC">
        <w:rPr>
          <w:bCs/>
          <w:color w:val="000000"/>
          <w:sz w:val="28"/>
        </w:rPr>
        <w:t>локомотиво</w:t>
      </w:r>
      <w:proofErr w:type="spellEnd"/>
      <w:r w:rsidRPr="00D835CC">
        <w:rPr>
          <w:bCs/>
          <w:color w:val="000000"/>
          <w:sz w:val="28"/>
        </w:rPr>
        <w:t>-час;</w:t>
      </w:r>
    </w:p>
    <w:p w14:paraId="7F866A9B" w14:textId="77777777" w:rsidR="00D835CC" w:rsidRPr="00D835CC" w:rsidRDefault="00D835CC" w:rsidP="00D835CC">
      <w:pPr>
        <w:ind w:firstLine="720"/>
        <w:jc w:val="both"/>
        <w:rPr>
          <w:bCs/>
          <w:color w:val="000000"/>
          <w:sz w:val="28"/>
        </w:rPr>
      </w:pPr>
      <w:r w:rsidRPr="00D835CC">
        <w:rPr>
          <w:bCs/>
          <w:color w:val="000000"/>
          <w:sz w:val="28"/>
        </w:rPr>
        <w:t xml:space="preserve">- отстой вагонов на железнодорожных путях в </w:t>
      </w:r>
      <w:proofErr w:type="gramStart"/>
      <w:r w:rsidRPr="00D835CC">
        <w:rPr>
          <w:bCs/>
          <w:color w:val="000000"/>
          <w:sz w:val="28"/>
        </w:rPr>
        <w:t>размере  77</w:t>
      </w:r>
      <w:proofErr w:type="gramEnd"/>
      <w:r w:rsidRPr="00D835CC">
        <w:rPr>
          <w:bCs/>
          <w:color w:val="000000"/>
          <w:sz w:val="28"/>
        </w:rPr>
        <w:t xml:space="preserve"> рублей за </w:t>
      </w:r>
      <w:proofErr w:type="spellStart"/>
      <w:r w:rsidRPr="00D835CC">
        <w:rPr>
          <w:bCs/>
          <w:color w:val="000000"/>
          <w:sz w:val="28"/>
        </w:rPr>
        <w:t>вагоно</w:t>
      </w:r>
      <w:proofErr w:type="spellEnd"/>
      <w:r w:rsidRPr="00D835CC">
        <w:rPr>
          <w:bCs/>
          <w:color w:val="000000"/>
          <w:sz w:val="28"/>
        </w:rPr>
        <w:t>-сутки.</w:t>
      </w:r>
    </w:p>
    <w:p w14:paraId="62B4ABCD" w14:textId="77777777" w:rsidR="00D835CC" w:rsidRPr="00D835CC" w:rsidRDefault="00D835CC" w:rsidP="00D835CC">
      <w:pPr>
        <w:ind w:firstLine="720"/>
        <w:jc w:val="both"/>
        <w:rPr>
          <w:bCs/>
          <w:color w:val="000000"/>
          <w:sz w:val="28"/>
        </w:rPr>
      </w:pPr>
      <w:r w:rsidRPr="00D835CC">
        <w:rPr>
          <w:bCs/>
          <w:color w:val="000000"/>
          <w:sz w:val="28"/>
        </w:rPr>
        <w:t>- пропуск вагонов на железнодорожных путях в размере 448,30 рублей за единицу подвижного состава</w:t>
      </w:r>
    </w:p>
    <w:p w14:paraId="482FBC1A" w14:textId="77777777" w:rsidR="00D835CC" w:rsidRPr="00D835CC" w:rsidRDefault="00D835CC" w:rsidP="00D835CC">
      <w:pPr>
        <w:ind w:firstLine="720"/>
        <w:jc w:val="both"/>
        <w:rPr>
          <w:bCs/>
          <w:color w:val="000000"/>
          <w:sz w:val="28"/>
        </w:rPr>
      </w:pPr>
      <w:r w:rsidRPr="00D835CC">
        <w:rPr>
          <w:bCs/>
          <w:color w:val="000000"/>
          <w:sz w:val="28"/>
        </w:rPr>
        <w:t xml:space="preserve">- погрузочно-разгрузочные работы в размере 1212,50 рублей за </w:t>
      </w:r>
      <w:proofErr w:type="spellStart"/>
      <w:r w:rsidRPr="00D835CC">
        <w:rPr>
          <w:bCs/>
          <w:color w:val="000000"/>
          <w:sz w:val="28"/>
        </w:rPr>
        <w:t>крано</w:t>
      </w:r>
      <w:proofErr w:type="spellEnd"/>
      <w:r w:rsidRPr="00D835CC">
        <w:rPr>
          <w:bCs/>
          <w:color w:val="000000"/>
          <w:sz w:val="28"/>
        </w:rPr>
        <w:t>-час.</w:t>
      </w:r>
    </w:p>
    <w:p w14:paraId="6A50091C" w14:textId="77777777" w:rsidR="00D835CC" w:rsidRPr="00D835CC" w:rsidRDefault="00D835CC" w:rsidP="00D835CC">
      <w:pPr>
        <w:ind w:firstLine="720"/>
        <w:jc w:val="both"/>
        <w:rPr>
          <w:bCs/>
          <w:color w:val="000000"/>
          <w:sz w:val="28"/>
        </w:rPr>
      </w:pPr>
      <w:r w:rsidRPr="00D835CC">
        <w:rPr>
          <w:bCs/>
          <w:color w:val="000000"/>
          <w:sz w:val="28"/>
        </w:rPr>
        <w:t>Расчет тарифа прилагается (Приложение 2).</w:t>
      </w:r>
    </w:p>
    <w:p w14:paraId="1B7A64F2" w14:textId="77777777" w:rsidR="00D835CC" w:rsidRPr="00D835CC" w:rsidRDefault="00D835CC" w:rsidP="00D835CC">
      <w:pPr>
        <w:ind w:firstLine="720"/>
        <w:jc w:val="center"/>
        <w:rPr>
          <w:b/>
          <w:i/>
          <w:iCs/>
          <w:color w:val="000000"/>
          <w:sz w:val="28"/>
          <w:szCs w:val="28"/>
          <w:lang w:eastAsia="x-none"/>
        </w:rPr>
      </w:pPr>
    </w:p>
    <w:p w14:paraId="417F4F5C" w14:textId="77777777" w:rsidR="00D835CC" w:rsidRPr="00D835CC" w:rsidRDefault="00D835CC" w:rsidP="00D835CC">
      <w:pPr>
        <w:ind w:firstLine="720"/>
        <w:jc w:val="both"/>
        <w:rPr>
          <w:bCs/>
          <w:color w:val="000000"/>
          <w:sz w:val="28"/>
        </w:rPr>
      </w:pPr>
    </w:p>
    <w:p w14:paraId="12C86F4E" w14:textId="77777777" w:rsidR="00D835CC" w:rsidRPr="00D835CC" w:rsidRDefault="00D835CC" w:rsidP="00D835CC">
      <w:pPr>
        <w:ind w:firstLine="720"/>
        <w:jc w:val="both"/>
        <w:rPr>
          <w:sz w:val="28"/>
          <w:szCs w:val="28"/>
        </w:rPr>
      </w:pPr>
    </w:p>
    <w:p w14:paraId="2E62ADE6" w14:textId="77777777" w:rsidR="00D835CC" w:rsidRPr="00D835CC" w:rsidRDefault="00D835CC" w:rsidP="00D835CC">
      <w:pPr>
        <w:ind w:firstLine="851"/>
        <w:jc w:val="both"/>
        <w:rPr>
          <w:sz w:val="28"/>
          <w:szCs w:val="28"/>
        </w:rPr>
      </w:pPr>
    </w:p>
    <w:p w14:paraId="1AB60AA0" w14:textId="77777777" w:rsidR="00D835CC" w:rsidRPr="00D835CC" w:rsidRDefault="00D835CC" w:rsidP="00D835CC">
      <w:pPr>
        <w:ind w:firstLine="851"/>
        <w:jc w:val="both"/>
        <w:rPr>
          <w:sz w:val="28"/>
          <w:szCs w:val="28"/>
        </w:rPr>
      </w:pPr>
    </w:p>
    <w:p w14:paraId="54C26D32" w14:textId="77777777" w:rsidR="00D835CC" w:rsidRPr="00D835CC" w:rsidRDefault="00D835CC" w:rsidP="00D835CC">
      <w:pPr>
        <w:ind w:firstLine="851"/>
        <w:jc w:val="both"/>
        <w:rPr>
          <w:sz w:val="28"/>
          <w:szCs w:val="28"/>
        </w:rPr>
      </w:pPr>
    </w:p>
    <w:p w14:paraId="41E40589" w14:textId="77777777" w:rsidR="00D835CC" w:rsidRPr="00D835CC" w:rsidRDefault="00D835CC" w:rsidP="00D835CC">
      <w:pPr>
        <w:ind w:firstLine="851"/>
        <w:jc w:val="both"/>
        <w:rPr>
          <w:sz w:val="28"/>
          <w:szCs w:val="28"/>
        </w:rPr>
      </w:pPr>
    </w:p>
    <w:p w14:paraId="63B52199" w14:textId="77777777" w:rsidR="00D835CC" w:rsidRPr="00D835CC" w:rsidRDefault="00D835CC" w:rsidP="00D835CC">
      <w:pPr>
        <w:ind w:firstLine="851"/>
        <w:jc w:val="both"/>
        <w:rPr>
          <w:sz w:val="28"/>
          <w:szCs w:val="28"/>
        </w:rPr>
        <w:sectPr w:rsidR="00D835CC" w:rsidRPr="00D835CC" w:rsidSect="002063DA">
          <w:pgSz w:w="11906" w:h="16838"/>
          <w:pgMar w:top="567" w:right="707" w:bottom="426" w:left="993" w:header="709" w:footer="709" w:gutter="0"/>
          <w:cols w:space="708"/>
          <w:titlePg/>
          <w:docGrid w:linePitch="360"/>
        </w:sectPr>
      </w:pPr>
    </w:p>
    <w:p w14:paraId="36D6D9B4" w14:textId="05B7F5BB" w:rsidR="00D835CC" w:rsidRPr="00D835CC" w:rsidRDefault="00D835CC" w:rsidP="00D835CC">
      <w:pPr>
        <w:ind w:firstLine="142"/>
        <w:jc w:val="both"/>
        <w:rPr>
          <w:sz w:val="28"/>
          <w:szCs w:val="28"/>
        </w:rPr>
      </w:pPr>
      <w:r w:rsidRPr="00D835CC">
        <w:rPr>
          <w:sz w:val="28"/>
          <w:szCs w:val="28"/>
        </w:rPr>
        <w:lastRenderedPageBreak/>
        <w:t xml:space="preserve">               </w:t>
      </w:r>
      <w:r w:rsidRPr="00D835CC">
        <w:rPr>
          <w:noProof/>
        </w:rPr>
        <w:drawing>
          <wp:inline distT="0" distB="0" distL="0" distR="0" wp14:anchorId="06418947" wp14:editId="38DC5EA9">
            <wp:extent cx="9496425" cy="63817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496425" cy="6381750"/>
                    </a:xfrm>
                    <a:prstGeom prst="rect">
                      <a:avLst/>
                    </a:prstGeom>
                    <a:noFill/>
                    <a:ln>
                      <a:noFill/>
                    </a:ln>
                  </pic:spPr>
                </pic:pic>
              </a:graphicData>
            </a:graphic>
          </wp:inline>
        </w:drawing>
      </w:r>
      <w:r w:rsidRPr="00D835CC">
        <w:rPr>
          <w:sz w:val="28"/>
          <w:szCs w:val="28"/>
        </w:rPr>
        <w:t xml:space="preserve">                                                                                                                                                          </w:t>
      </w:r>
    </w:p>
    <w:p w14:paraId="6B6A902D" w14:textId="77777777" w:rsidR="00D835CC" w:rsidRPr="00D835CC" w:rsidRDefault="00D835CC" w:rsidP="00D835CC">
      <w:pPr>
        <w:ind w:right="814" w:firstLine="1276"/>
        <w:rPr>
          <w:sz w:val="28"/>
          <w:szCs w:val="28"/>
        </w:rPr>
        <w:sectPr w:rsidR="00D835CC" w:rsidRPr="00D835CC" w:rsidSect="00C27B89">
          <w:pgSz w:w="16838" w:h="11906" w:orient="landscape"/>
          <w:pgMar w:top="709" w:right="289" w:bottom="851" w:left="284" w:header="709" w:footer="709" w:gutter="0"/>
          <w:cols w:space="708"/>
          <w:titlePg/>
          <w:docGrid w:linePitch="360"/>
        </w:sectPr>
      </w:pPr>
    </w:p>
    <w:p w14:paraId="7229FA9E" w14:textId="6A05CE23" w:rsidR="00D835CC" w:rsidRPr="00D835CC" w:rsidRDefault="00D835CC" w:rsidP="00D835CC">
      <w:pPr>
        <w:ind w:left="426" w:firstLine="1134"/>
      </w:pPr>
      <w:r w:rsidRPr="00D835CC">
        <w:rPr>
          <w:noProof/>
        </w:rPr>
        <w:lastRenderedPageBreak/>
        <w:drawing>
          <wp:inline distT="0" distB="0" distL="0" distR="0" wp14:anchorId="1B3C22A4" wp14:editId="7571A8A3">
            <wp:extent cx="9382125" cy="50196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382125" cy="5019675"/>
                    </a:xfrm>
                    <a:prstGeom prst="rect">
                      <a:avLst/>
                    </a:prstGeom>
                    <a:noFill/>
                    <a:ln>
                      <a:noFill/>
                    </a:ln>
                  </pic:spPr>
                </pic:pic>
              </a:graphicData>
            </a:graphic>
          </wp:inline>
        </w:drawing>
      </w:r>
    </w:p>
    <w:p w14:paraId="4F806B5F" w14:textId="1AE4347D" w:rsidR="00D835CC" w:rsidRPr="00D835CC" w:rsidRDefault="00D835CC" w:rsidP="00D835CC">
      <w:pPr>
        <w:ind w:left="284" w:firstLine="1276"/>
        <w:rPr>
          <w:sz w:val="28"/>
          <w:szCs w:val="28"/>
        </w:rPr>
      </w:pPr>
      <w:r w:rsidRPr="00D835CC">
        <w:rPr>
          <w:noProof/>
        </w:rPr>
        <w:lastRenderedPageBreak/>
        <w:drawing>
          <wp:inline distT="0" distB="0" distL="0" distR="0" wp14:anchorId="6D09A9BE" wp14:editId="06231895">
            <wp:extent cx="9372600" cy="61817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372600" cy="6181725"/>
                    </a:xfrm>
                    <a:prstGeom prst="rect">
                      <a:avLst/>
                    </a:prstGeom>
                    <a:noFill/>
                    <a:ln>
                      <a:noFill/>
                    </a:ln>
                  </pic:spPr>
                </pic:pic>
              </a:graphicData>
            </a:graphic>
          </wp:inline>
        </w:drawing>
      </w:r>
    </w:p>
    <w:p w14:paraId="0792A02F" w14:textId="506CD311" w:rsidR="00D835CC" w:rsidRPr="00D835CC" w:rsidRDefault="00D835CC" w:rsidP="00C27B89">
      <w:pPr>
        <w:ind w:left="1560"/>
        <w:rPr>
          <w:sz w:val="28"/>
          <w:szCs w:val="28"/>
        </w:rPr>
      </w:pPr>
      <w:r w:rsidRPr="00D835CC">
        <w:rPr>
          <w:sz w:val="28"/>
          <w:szCs w:val="28"/>
        </w:rPr>
        <w:lastRenderedPageBreak/>
        <w:t xml:space="preserve">                                                                                         </w:t>
      </w:r>
      <w:r w:rsidRPr="00D835CC">
        <w:t>Приложение № 2</w:t>
      </w:r>
      <w:r w:rsidRPr="00D835CC">
        <w:rPr>
          <w:sz w:val="28"/>
          <w:szCs w:val="28"/>
        </w:rPr>
        <w:t xml:space="preserve">   </w:t>
      </w:r>
      <w:r w:rsidRPr="00D835CC">
        <w:t xml:space="preserve">                                              </w:t>
      </w:r>
      <w:r w:rsidRPr="00D835CC">
        <w:rPr>
          <w:noProof/>
        </w:rPr>
        <w:drawing>
          <wp:inline distT="0" distB="0" distL="0" distR="0" wp14:anchorId="26C1D8C2" wp14:editId="0AC9D885">
            <wp:extent cx="9258300" cy="4933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258300" cy="4933950"/>
                    </a:xfrm>
                    <a:prstGeom prst="rect">
                      <a:avLst/>
                    </a:prstGeom>
                    <a:noFill/>
                    <a:ln>
                      <a:noFill/>
                    </a:ln>
                  </pic:spPr>
                </pic:pic>
              </a:graphicData>
            </a:graphic>
          </wp:inline>
        </w:drawing>
      </w:r>
      <w:r w:rsidRPr="00D835CC">
        <w:t xml:space="preserve">                                                                                                                                                                                </w:t>
      </w:r>
    </w:p>
    <w:p w14:paraId="1F17DCC1" w14:textId="2EE0A2DE" w:rsidR="00D835CC" w:rsidRPr="00D835CC" w:rsidRDefault="00D835CC" w:rsidP="00D835CC">
      <w:pPr>
        <w:ind w:left="1560"/>
      </w:pPr>
      <w:r w:rsidRPr="00D835CC">
        <w:rPr>
          <w:noProof/>
        </w:rPr>
        <w:lastRenderedPageBreak/>
        <w:drawing>
          <wp:inline distT="0" distB="0" distL="0" distR="0" wp14:anchorId="75A55254" wp14:editId="20C41C66">
            <wp:extent cx="9220200" cy="5343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220200" cy="5343525"/>
                    </a:xfrm>
                    <a:prstGeom prst="rect">
                      <a:avLst/>
                    </a:prstGeom>
                    <a:noFill/>
                    <a:ln>
                      <a:noFill/>
                    </a:ln>
                  </pic:spPr>
                </pic:pic>
              </a:graphicData>
            </a:graphic>
          </wp:inline>
        </w:drawing>
      </w:r>
    </w:p>
    <w:p w14:paraId="717C9BFF" w14:textId="5E5E2DD3" w:rsidR="00D835CC" w:rsidRPr="00D835CC" w:rsidRDefault="00D835CC" w:rsidP="00D835CC">
      <w:pPr>
        <w:ind w:left="1560"/>
        <w:rPr>
          <w:sz w:val="28"/>
          <w:szCs w:val="28"/>
        </w:rPr>
      </w:pPr>
      <w:r w:rsidRPr="00D835CC">
        <w:rPr>
          <w:noProof/>
        </w:rPr>
        <w:lastRenderedPageBreak/>
        <w:drawing>
          <wp:inline distT="0" distB="0" distL="0" distR="0" wp14:anchorId="62546822" wp14:editId="55A27B96">
            <wp:extent cx="9420225" cy="6115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420225" cy="6115050"/>
                    </a:xfrm>
                    <a:prstGeom prst="rect">
                      <a:avLst/>
                    </a:prstGeom>
                    <a:noFill/>
                    <a:ln>
                      <a:noFill/>
                    </a:ln>
                  </pic:spPr>
                </pic:pic>
              </a:graphicData>
            </a:graphic>
          </wp:inline>
        </w:drawing>
      </w:r>
    </w:p>
    <w:p w14:paraId="389BEC91" w14:textId="2DA0EAB1" w:rsidR="00D835CC" w:rsidRPr="00D835CC" w:rsidRDefault="00D835CC" w:rsidP="00D835CC">
      <w:pPr>
        <w:tabs>
          <w:tab w:val="left" w:pos="7005"/>
        </w:tabs>
        <w:rPr>
          <w:sz w:val="28"/>
          <w:szCs w:val="28"/>
        </w:rPr>
        <w:sectPr w:rsidR="00D835CC" w:rsidRPr="00D835CC" w:rsidSect="00646855">
          <w:pgSz w:w="16838" w:h="11906" w:orient="landscape"/>
          <w:pgMar w:top="426" w:right="1245" w:bottom="2268" w:left="0" w:header="709" w:footer="709" w:gutter="0"/>
          <w:cols w:space="708"/>
          <w:titlePg/>
          <w:docGrid w:linePitch="360"/>
        </w:sectPr>
      </w:pPr>
    </w:p>
    <w:p w14:paraId="7F7D586C" w14:textId="45AE8CA7" w:rsidR="009027D2" w:rsidRPr="00D00103" w:rsidRDefault="009027D2" w:rsidP="009027D2">
      <w:pPr>
        <w:tabs>
          <w:tab w:val="left" w:pos="5580"/>
          <w:tab w:val="left" w:pos="9498"/>
        </w:tabs>
        <w:ind w:left="-2884" w:right="-569" w:firstLine="8696"/>
      </w:pPr>
      <w:r w:rsidRPr="00D00103">
        <w:lastRenderedPageBreak/>
        <w:t xml:space="preserve">Приложение № </w:t>
      </w:r>
      <w:r>
        <w:t>3</w:t>
      </w:r>
      <w:r w:rsidRPr="00D00103">
        <w:t xml:space="preserve"> к протоколу № </w:t>
      </w:r>
      <w:r>
        <w:t>61</w:t>
      </w:r>
    </w:p>
    <w:p w14:paraId="06B61F6C" w14:textId="77777777" w:rsidR="009027D2" w:rsidRPr="00D00103" w:rsidRDefault="009027D2" w:rsidP="009027D2">
      <w:pPr>
        <w:tabs>
          <w:tab w:val="left" w:pos="5580"/>
          <w:tab w:val="left" w:pos="9498"/>
        </w:tabs>
        <w:ind w:left="-2884" w:right="-569" w:firstLine="8696"/>
      </w:pPr>
      <w:r w:rsidRPr="00D00103">
        <w:t>заседания правления Региональной</w:t>
      </w:r>
    </w:p>
    <w:p w14:paraId="13E03333" w14:textId="77777777" w:rsidR="009027D2" w:rsidRPr="00D00103" w:rsidRDefault="009027D2" w:rsidP="009027D2">
      <w:pPr>
        <w:tabs>
          <w:tab w:val="left" w:pos="5580"/>
          <w:tab w:val="left" w:pos="9498"/>
        </w:tabs>
        <w:ind w:left="-2884" w:right="-569" w:firstLine="8696"/>
      </w:pPr>
      <w:r w:rsidRPr="00D00103">
        <w:t>энергетической комиссии</w:t>
      </w:r>
    </w:p>
    <w:p w14:paraId="1B18F183" w14:textId="77777777" w:rsidR="009027D2" w:rsidRDefault="009027D2" w:rsidP="009027D2">
      <w:pPr>
        <w:tabs>
          <w:tab w:val="left" w:pos="5580"/>
          <w:tab w:val="left" w:pos="9498"/>
        </w:tabs>
        <w:ind w:left="-2884" w:right="-569" w:firstLine="8696"/>
      </w:pPr>
      <w:r w:rsidRPr="00D00103">
        <w:t xml:space="preserve">Кузбасса от </w:t>
      </w:r>
      <w:r>
        <w:t>20</w:t>
      </w:r>
      <w:r w:rsidRPr="00D00103">
        <w:t>.0</w:t>
      </w:r>
      <w:r>
        <w:t>9</w:t>
      </w:r>
      <w:r w:rsidRPr="00D00103">
        <w:t>.2022</w:t>
      </w:r>
    </w:p>
    <w:p w14:paraId="28252A80" w14:textId="77777777" w:rsidR="00D835CC" w:rsidRDefault="00D835CC" w:rsidP="00D835CC">
      <w:pPr>
        <w:tabs>
          <w:tab w:val="left" w:pos="5580"/>
          <w:tab w:val="left" w:pos="9498"/>
        </w:tabs>
        <w:ind w:right="-569"/>
      </w:pPr>
    </w:p>
    <w:sectPr w:rsidR="00D835CC" w:rsidSect="00D835CC">
      <w:pgSz w:w="12240" w:h="15840"/>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8D1C10" w:rsidRDefault="008D1C10" w:rsidP="005A4977">
      <w:r>
        <w:separator/>
      </w:r>
    </w:p>
  </w:endnote>
  <w:endnote w:type="continuationSeparator" w:id="0">
    <w:p w14:paraId="36644A19" w14:textId="77777777" w:rsidR="008D1C10" w:rsidRDefault="008D1C1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5585" w14:textId="77777777" w:rsidR="00D835CC" w:rsidRDefault="00D835CC" w:rsidP="009E0805">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8D1C10" w:rsidRDefault="008D1C10" w:rsidP="005A4977">
      <w:r>
        <w:separator/>
      </w:r>
    </w:p>
  </w:footnote>
  <w:footnote w:type="continuationSeparator" w:id="0">
    <w:p w14:paraId="1B7AE893" w14:textId="77777777" w:rsidR="008D1C10" w:rsidRDefault="008D1C1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82E78E0" w14:textId="6D9095B9" w:rsidR="008D1C10" w:rsidRDefault="008D1C10">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228841"/>
      <w:docPartObj>
        <w:docPartGallery w:val="Page Numbers (Top of Page)"/>
        <w:docPartUnique/>
      </w:docPartObj>
    </w:sdtPr>
    <w:sdtEndPr/>
    <w:sdtContent>
      <w:p w14:paraId="199BBCF0" w14:textId="77777777" w:rsidR="00C27B89" w:rsidRDefault="00C27B89">
        <w:pPr>
          <w:pStyle w:val="a5"/>
          <w:jc w:val="center"/>
        </w:pPr>
        <w:r>
          <w:fldChar w:fldCharType="begin"/>
        </w:r>
        <w:r>
          <w:instrText>PAGE   \* MERGEFORMAT</w:instrText>
        </w:r>
        <w:r>
          <w:fldChar w:fldCharType="separate"/>
        </w:r>
        <w:r>
          <w:t>2</w:t>
        </w:r>
        <w:r>
          <w:fldChar w:fldCharType="end"/>
        </w:r>
      </w:p>
    </w:sdtContent>
  </w:sdt>
  <w:p w14:paraId="06ABFC83" w14:textId="77777777" w:rsidR="00C27B89" w:rsidRDefault="00C27B8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F6E2" w14:textId="6A994FE3" w:rsidR="00D835CC" w:rsidRDefault="00D835CC"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12</w:t>
    </w:r>
    <w:r>
      <w:rPr>
        <w:rStyle w:val="af4"/>
      </w:rPr>
      <w:fldChar w:fldCharType="end"/>
    </w:r>
  </w:p>
  <w:p w14:paraId="430214D1" w14:textId="77777777" w:rsidR="00D835CC" w:rsidRDefault="00D835CC">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7FBD" w14:textId="77777777" w:rsidR="00D835CC" w:rsidRDefault="00D835CC"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28</w:t>
    </w:r>
    <w:r>
      <w:rPr>
        <w:rStyle w:val="af4"/>
      </w:rPr>
      <w:fldChar w:fldCharType="end"/>
    </w:r>
  </w:p>
  <w:p w14:paraId="76863E43" w14:textId="77777777" w:rsidR="00D835CC" w:rsidRDefault="00D835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cs="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cs="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cs="Times New Roman"/>
      </w:rPr>
    </w:lvl>
  </w:abstractNum>
  <w:abstractNum w:abstractNumId="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8"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7E340AF"/>
    <w:multiLevelType w:val="singleLevel"/>
    <w:tmpl w:val="705AB7F6"/>
    <w:lvl w:ilvl="0">
      <w:start w:val="2"/>
      <w:numFmt w:val="decimal"/>
      <w:lvlText w:val="%1."/>
      <w:legacy w:legacy="1" w:legacySpace="0" w:legacyIndent="288"/>
      <w:lvlJc w:val="left"/>
      <w:rPr>
        <w:rFonts w:ascii="Times New Roman" w:hAnsi="Times New Roman" w:cs="Times New Roman" w:hint="default"/>
        <w:color w:val="auto"/>
      </w:rPr>
    </w:lvl>
  </w:abstractNum>
  <w:abstractNum w:abstractNumId="10"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AD11E3"/>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5D1EB8"/>
    <w:multiLevelType w:val="hybridMultilevel"/>
    <w:tmpl w:val="29B0B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473C30"/>
    <w:multiLevelType w:val="hybridMultilevel"/>
    <w:tmpl w:val="58D43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996CC2"/>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27DF4F8B"/>
    <w:multiLevelType w:val="hybridMultilevel"/>
    <w:tmpl w:val="9C388E44"/>
    <w:lvl w:ilvl="0" w:tplc="730C0686">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EE01CE"/>
    <w:multiLevelType w:val="multilevel"/>
    <w:tmpl w:val="D6A4F19A"/>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9D168BE"/>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2A681357"/>
    <w:multiLevelType w:val="hybridMultilevel"/>
    <w:tmpl w:val="12E2C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25283D"/>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1976EC"/>
    <w:multiLevelType w:val="hybridMultilevel"/>
    <w:tmpl w:val="050E64FE"/>
    <w:lvl w:ilvl="0" w:tplc="4DB0A89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D81178"/>
    <w:multiLevelType w:val="hybridMultilevel"/>
    <w:tmpl w:val="EF7C2110"/>
    <w:lvl w:ilvl="0" w:tplc="CA64E5D0">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584697"/>
    <w:multiLevelType w:val="hybridMultilevel"/>
    <w:tmpl w:val="926CD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1F04A81"/>
    <w:multiLevelType w:val="multilevel"/>
    <w:tmpl w:val="7F80DCFE"/>
    <w:lvl w:ilvl="0">
      <w:start w:val="10"/>
      <w:numFmt w:val="decimal"/>
      <w:lvlText w:val="%1."/>
      <w:lvlJc w:val="left"/>
      <w:pPr>
        <w:ind w:left="1368" w:hanging="375"/>
      </w:pPr>
      <w:rPr>
        <w:rFonts w:hint="default"/>
        <w:b w:val="0"/>
      </w:rPr>
    </w:lvl>
    <w:lvl w:ilvl="1">
      <w:start w:val="1"/>
      <w:numFmt w:val="decimal"/>
      <w:isLgl/>
      <w:lvlText w:val="%1.%2."/>
      <w:lvlJc w:val="left"/>
      <w:pPr>
        <w:ind w:left="8802" w:hanging="720"/>
      </w:pPr>
      <w:rPr>
        <w:rFonts w:hint="default"/>
      </w:rPr>
    </w:lvl>
    <w:lvl w:ilvl="2">
      <w:start w:val="1"/>
      <w:numFmt w:val="decimal"/>
      <w:isLgl/>
      <w:lvlText w:val="%1.%2.%3."/>
      <w:lvlJc w:val="left"/>
      <w:pPr>
        <w:ind w:left="3031" w:hanging="720"/>
      </w:pPr>
      <w:rPr>
        <w:rFonts w:hint="default"/>
      </w:rPr>
    </w:lvl>
    <w:lvl w:ilvl="3">
      <w:start w:val="1"/>
      <w:numFmt w:val="decimal"/>
      <w:isLgl/>
      <w:lvlText w:val="%1.%2.%3.%4."/>
      <w:lvlJc w:val="left"/>
      <w:pPr>
        <w:ind w:left="3766" w:hanging="1080"/>
      </w:pPr>
      <w:rPr>
        <w:rFonts w:hint="default"/>
      </w:rPr>
    </w:lvl>
    <w:lvl w:ilvl="4">
      <w:start w:val="1"/>
      <w:numFmt w:val="decimal"/>
      <w:isLgl/>
      <w:lvlText w:val="%1.%2.%3.%4.%5."/>
      <w:lvlJc w:val="left"/>
      <w:pPr>
        <w:ind w:left="4141" w:hanging="1080"/>
      </w:pPr>
      <w:rPr>
        <w:rFonts w:hint="default"/>
      </w:rPr>
    </w:lvl>
    <w:lvl w:ilvl="5">
      <w:start w:val="1"/>
      <w:numFmt w:val="decimal"/>
      <w:isLgl/>
      <w:lvlText w:val="%1.%2.%3.%4.%5.%6."/>
      <w:lvlJc w:val="left"/>
      <w:pPr>
        <w:ind w:left="4876" w:hanging="1440"/>
      </w:pPr>
      <w:rPr>
        <w:rFonts w:hint="default"/>
      </w:rPr>
    </w:lvl>
    <w:lvl w:ilvl="6">
      <w:start w:val="1"/>
      <w:numFmt w:val="decimal"/>
      <w:isLgl/>
      <w:lvlText w:val="%1.%2.%3.%4.%5.%6.%7."/>
      <w:lvlJc w:val="left"/>
      <w:pPr>
        <w:ind w:left="5611" w:hanging="1800"/>
      </w:pPr>
      <w:rPr>
        <w:rFonts w:hint="default"/>
      </w:rPr>
    </w:lvl>
    <w:lvl w:ilvl="7">
      <w:start w:val="1"/>
      <w:numFmt w:val="decimal"/>
      <w:isLgl/>
      <w:lvlText w:val="%1.%2.%3.%4.%5.%6.%7.%8."/>
      <w:lvlJc w:val="left"/>
      <w:pPr>
        <w:ind w:left="5986" w:hanging="1800"/>
      </w:pPr>
      <w:rPr>
        <w:rFonts w:hint="default"/>
      </w:rPr>
    </w:lvl>
    <w:lvl w:ilvl="8">
      <w:start w:val="1"/>
      <w:numFmt w:val="decimal"/>
      <w:isLgl/>
      <w:lvlText w:val="%1.%2.%3.%4.%5.%6.%7.%8.%9."/>
      <w:lvlJc w:val="left"/>
      <w:pPr>
        <w:ind w:left="6721" w:hanging="2160"/>
      </w:pPr>
      <w:rPr>
        <w:rFonts w:hint="default"/>
      </w:rPr>
    </w:lvl>
  </w:abstractNum>
  <w:abstractNum w:abstractNumId="32"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34"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49F20D39"/>
    <w:multiLevelType w:val="multilevel"/>
    <w:tmpl w:val="F3B63102"/>
    <w:lvl w:ilvl="0">
      <w:start w:val="6"/>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6" w15:restartNumberingAfterBreak="0">
    <w:nsid w:val="4A78329D"/>
    <w:multiLevelType w:val="hybridMultilevel"/>
    <w:tmpl w:val="B784CF4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C74855"/>
    <w:multiLevelType w:val="hybridMultilevel"/>
    <w:tmpl w:val="2BF257C6"/>
    <w:lvl w:ilvl="0" w:tplc="F70ABFA8">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A716A1D"/>
    <w:multiLevelType w:val="hybridMultilevel"/>
    <w:tmpl w:val="1020F020"/>
    <w:lvl w:ilvl="0" w:tplc="D1A68126">
      <w:start w:val="1"/>
      <w:numFmt w:val="decimal"/>
      <w:lvlText w:val="Таблица %1."/>
      <w:lvlJc w:val="left"/>
      <w:pPr>
        <w:ind w:left="929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15:restartNumberingAfterBreak="0">
    <w:nsid w:val="62EF440D"/>
    <w:multiLevelType w:val="hybridMultilevel"/>
    <w:tmpl w:val="0BD41B96"/>
    <w:lvl w:ilvl="0" w:tplc="19AAD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6446E09"/>
    <w:multiLevelType w:val="hybridMultilevel"/>
    <w:tmpl w:val="B8D437DC"/>
    <w:lvl w:ilvl="0" w:tplc="DEF4E2A6">
      <w:start w:val="1"/>
      <w:numFmt w:val="bullet"/>
      <w:lvlText w:val=""/>
      <w:lvlJc w:val="left"/>
      <w:pPr>
        <w:tabs>
          <w:tab w:val="num" w:pos="720"/>
        </w:tabs>
        <w:ind w:left="720" w:hanging="360"/>
      </w:pPr>
      <w:rPr>
        <w:rFonts w:ascii="Tahoma" w:hAnsi="Tahoma" w:hint="default"/>
      </w:rPr>
    </w:lvl>
    <w:lvl w:ilvl="1" w:tplc="04190003" w:tentative="1">
      <w:start w:val="1"/>
      <w:numFmt w:val="bullet"/>
      <w:lvlText w:val="o"/>
      <w:lvlJc w:val="left"/>
      <w:pPr>
        <w:tabs>
          <w:tab w:val="num" w:pos="1440"/>
        </w:tabs>
        <w:ind w:left="1440" w:hanging="360"/>
      </w:pPr>
      <w:rPr>
        <w:rFonts w:ascii="Cambria Math" w:hAnsi="Cambria Math" w:cs="Cambria Math" w:hint="default"/>
      </w:rPr>
    </w:lvl>
    <w:lvl w:ilvl="2" w:tplc="04190005" w:tentative="1">
      <w:start w:val="1"/>
      <w:numFmt w:val="bullet"/>
      <w:lvlText w:val=""/>
      <w:lvlJc w:val="left"/>
      <w:pPr>
        <w:tabs>
          <w:tab w:val="num" w:pos="2160"/>
        </w:tabs>
        <w:ind w:left="2160" w:hanging="360"/>
      </w:pPr>
      <w:rPr>
        <w:rFonts w:ascii="Verdana" w:hAnsi="Verdana" w:hint="default"/>
      </w:rPr>
    </w:lvl>
    <w:lvl w:ilvl="3" w:tplc="04190001" w:tentative="1">
      <w:start w:val="1"/>
      <w:numFmt w:val="bullet"/>
      <w:lvlText w:val=""/>
      <w:lvlJc w:val="left"/>
      <w:pPr>
        <w:tabs>
          <w:tab w:val="num" w:pos="2880"/>
        </w:tabs>
        <w:ind w:left="2880" w:hanging="360"/>
      </w:pPr>
      <w:rPr>
        <w:rFonts w:ascii="Tahoma" w:hAnsi="Tahoma" w:hint="default"/>
      </w:rPr>
    </w:lvl>
    <w:lvl w:ilvl="4" w:tplc="04190003" w:tentative="1">
      <w:start w:val="1"/>
      <w:numFmt w:val="bullet"/>
      <w:lvlText w:val="o"/>
      <w:lvlJc w:val="left"/>
      <w:pPr>
        <w:tabs>
          <w:tab w:val="num" w:pos="3600"/>
        </w:tabs>
        <w:ind w:left="3600" w:hanging="360"/>
      </w:pPr>
      <w:rPr>
        <w:rFonts w:ascii="Cambria Math" w:hAnsi="Cambria Math" w:cs="Cambria Math" w:hint="default"/>
      </w:rPr>
    </w:lvl>
    <w:lvl w:ilvl="5" w:tplc="04190005" w:tentative="1">
      <w:start w:val="1"/>
      <w:numFmt w:val="bullet"/>
      <w:lvlText w:val=""/>
      <w:lvlJc w:val="left"/>
      <w:pPr>
        <w:tabs>
          <w:tab w:val="num" w:pos="4320"/>
        </w:tabs>
        <w:ind w:left="4320" w:hanging="360"/>
      </w:pPr>
      <w:rPr>
        <w:rFonts w:ascii="Verdana" w:hAnsi="Verdana" w:hint="default"/>
      </w:rPr>
    </w:lvl>
    <w:lvl w:ilvl="6" w:tplc="04190001" w:tentative="1">
      <w:start w:val="1"/>
      <w:numFmt w:val="bullet"/>
      <w:lvlText w:val=""/>
      <w:lvlJc w:val="left"/>
      <w:pPr>
        <w:tabs>
          <w:tab w:val="num" w:pos="5040"/>
        </w:tabs>
        <w:ind w:left="5040" w:hanging="360"/>
      </w:pPr>
      <w:rPr>
        <w:rFonts w:ascii="Tahoma" w:hAnsi="Tahoma" w:hint="default"/>
      </w:rPr>
    </w:lvl>
    <w:lvl w:ilvl="7" w:tplc="04190003" w:tentative="1">
      <w:start w:val="1"/>
      <w:numFmt w:val="bullet"/>
      <w:lvlText w:val="o"/>
      <w:lvlJc w:val="left"/>
      <w:pPr>
        <w:tabs>
          <w:tab w:val="num" w:pos="5760"/>
        </w:tabs>
        <w:ind w:left="5760" w:hanging="360"/>
      </w:pPr>
      <w:rPr>
        <w:rFonts w:ascii="Cambria Math" w:hAnsi="Cambria Math" w:cs="Cambria Math" w:hint="default"/>
      </w:rPr>
    </w:lvl>
    <w:lvl w:ilvl="8" w:tplc="04190005" w:tentative="1">
      <w:start w:val="1"/>
      <w:numFmt w:val="bullet"/>
      <w:lvlText w:val=""/>
      <w:lvlJc w:val="left"/>
      <w:pPr>
        <w:tabs>
          <w:tab w:val="num" w:pos="6480"/>
        </w:tabs>
        <w:ind w:left="6480" w:hanging="360"/>
      </w:pPr>
      <w:rPr>
        <w:rFonts w:ascii="Verdana" w:hAnsi="Verdana" w:hint="default"/>
      </w:rPr>
    </w:lvl>
  </w:abstractNum>
  <w:abstractNum w:abstractNumId="45" w15:restartNumberingAfterBreak="0">
    <w:nsid w:val="79545F2B"/>
    <w:multiLevelType w:val="hybridMultilevel"/>
    <w:tmpl w:val="0B2E38EE"/>
    <w:lvl w:ilvl="0" w:tplc="D6FE53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1500849985">
    <w:abstractNumId w:val="44"/>
  </w:num>
  <w:num w:numId="5" w16cid:durableId="841816890">
    <w:abstractNumId w:val="19"/>
  </w:num>
  <w:num w:numId="6" w16cid:durableId="591664835">
    <w:abstractNumId w:val="39"/>
  </w:num>
  <w:num w:numId="7" w16cid:durableId="1514035272">
    <w:abstractNumId w:val="17"/>
  </w:num>
  <w:num w:numId="8" w16cid:durableId="1838305328">
    <w:abstractNumId w:val="40"/>
  </w:num>
  <w:num w:numId="9" w16cid:durableId="376466726">
    <w:abstractNumId w:val="21"/>
  </w:num>
  <w:num w:numId="10" w16cid:durableId="1427068441">
    <w:abstractNumId w:val="22"/>
  </w:num>
  <w:num w:numId="11" w16cid:durableId="1102187928">
    <w:abstractNumId w:val="34"/>
  </w:num>
  <w:num w:numId="12" w16cid:durableId="562642615">
    <w:abstractNumId w:val="15"/>
  </w:num>
  <w:num w:numId="13" w16cid:durableId="551160915">
    <w:abstractNumId w:val="3"/>
    <w:lvlOverride w:ilvl="0">
      <w:lvl w:ilvl="0">
        <w:numFmt w:val="bullet"/>
        <w:lvlText w:val="-"/>
        <w:legacy w:legacy="1" w:legacySpace="0" w:legacyIndent="139"/>
        <w:lvlJc w:val="left"/>
        <w:rPr>
          <w:rFonts w:ascii="Times New Roman" w:hAnsi="Times New Roman" w:hint="default"/>
        </w:rPr>
      </w:lvl>
    </w:lvlOverride>
  </w:num>
  <w:num w:numId="14" w16cid:durableId="616959009">
    <w:abstractNumId w:val="28"/>
  </w:num>
  <w:num w:numId="15" w16cid:durableId="2043968359">
    <w:abstractNumId w:val="12"/>
  </w:num>
  <w:num w:numId="16" w16cid:durableId="649479372">
    <w:abstractNumId w:val="24"/>
  </w:num>
  <w:num w:numId="17" w16cid:durableId="1721707964">
    <w:abstractNumId w:val="10"/>
  </w:num>
  <w:num w:numId="18" w16cid:durableId="817112691">
    <w:abstractNumId w:val="27"/>
  </w:num>
  <w:num w:numId="19" w16cid:durableId="1158688637">
    <w:abstractNumId w:val="37"/>
  </w:num>
  <w:num w:numId="20" w16cid:durableId="690256649">
    <w:abstractNumId w:val="32"/>
  </w:num>
  <w:num w:numId="21" w16cid:durableId="1736128863">
    <w:abstractNumId w:val="9"/>
  </w:num>
  <w:num w:numId="22" w16cid:durableId="1100640984">
    <w:abstractNumId w:val="36"/>
  </w:num>
  <w:num w:numId="23" w16cid:durableId="278726551">
    <w:abstractNumId w:val="29"/>
  </w:num>
  <w:num w:numId="24" w16cid:durableId="1434782468">
    <w:abstractNumId w:val="13"/>
  </w:num>
  <w:num w:numId="25" w16cid:durableId="1070276882">
    <w:abstractNumId w:val="11"/>
  </w:num>
  <w:num w:numId="26" w16cid:durableId="1568688545">
    <w:abstractNumId w:val="14"/>
  </w:num>
  <w:num w:numId="27" w16cid:durableId="1489175810">
    <w:abstractNumId w:val="25"/>
  </w:num>
  <w:num w:numId="28" w16cid:durableId="1096437210">
    <w:abstractNumId w:val="45"/>
  </w:num>
  <w:num w:numId="29" w16cid:durableId="1406874800">
    <w:abstractNumId w:val="41"/>
  </w:num>
  <w:num w:numId="30" w16cid:durableId="1874684556">
    <w:abstractNumId w:val="23"/>
  </w:num>
  <w:num w:numId="31" w16cid:durableId="1123160306">
    <w:abstractNumId w:val="26"/>
  </w:num>
  <w:num w:numId="32" w16cid:durableId="1152059834">
    <w:abstractNumId w:val="16"/>
  </w:num>
  <w:num w:numId="33" w16cid:durableId="1413694948">
    <w:abstractNumId w:val="20"/>
  </w:num>
  <w:num w:numId="34" w16cid:durableId="2055232050">
    <w:abstractNumId w:val="7"/>
  </w:num>
  <w:num w:numId="35" w16cid:durableId="2102945455">
    <w:abstractNumId w:val="30"/>
  </w:num>
  <w:num w:numId="36" w16cid:durableId="77024924">
    <w:abstractNumId w:val="46"/>
  </w:num>
  <w:num w:numId="37" w16cid:durableId="1822891787">
    <w:abstractNumId w:val="18"/>
  </w:num>
  <w:num w:numId="38" w16cid:durableId="333145378">
    <w:abstractNumId w:val="8"/>
  </w:num>
  <w:num w:numId="39" w16cid:durableId="322975889">
    <w:abstractNumId w:val="43"/>
  </w:num>
  <w:num w:numId="40" w16cid:durableId="1149663891">
    <w:abstractNumId w:val="33"/>
  </w:num>
  <w:num w:numId="41" w16cid:durableId="885065458">
    <w:abstractNumId w:val="42"/>
  </w:num>
  <w:num w:numId="42" w16cid:durableId="981495536">
    <w:abstractNumId w:val="35"/>
  </w:num>
  <w:num w:numId="43" w16cid:durableId="1299920838">
    <w:abstractNumId w:val="31"/>
  </w:num>
  <w:num w:numId="44" w16cid:durableId="1659842242">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B20"/>
    <w:rsid w:val="0000541A"/>
    <w:rsid w:val="00010757"/>
    <w:rsid w:val="000109BB"/>
    <w:rsid w:val="00012601"/>
    <w:rsid w:val="00013FF7"/>
    <w:rsid w:val="000244B6"/>
    <w:rsid w:val="000252DB"/>
    <w:rsid w:val="0002532B"/>
    <w:rsid w:val="000267D6"/>
    <w:rsid w:val="00031526"/>
    <w:rsid w:val="0003291C"/>
    <w:rsid w:val="00033332"/>
    <w:rsid w:val="00036497"/>
    <w:rsid w:val="00037247"/>
    <w:rsid w:val="000460FA"/>
    <w:rsid w:val="00051187"/>
    <w:rsid w:val="000527FC"/>
    <w:rsid w:val="00061C21"/>
    <w:rsid w:val="00064232"/>
    <w:rsid w:val="000649AA"/>
    <w:rsid w:val="00064BA2"/>
    <w:rsid w:val="0006559B"/>
    <w:rsid w:val="000661EC"/>
    <w:rsid w:val="00067198"/>
    <w:rsid w:val="000672DD"/>
    <w:rsid w:val="00067364"/>
    <w:rsid w:val="00070315"/>
    <w:rsid w:val="00070DB1"/>
    <w:rsid w:val="00071C48"/>
    <w:rsid w:val="00071D8F"/>
    <w:rsid w:val="00072335"/>
    <w:rsid w:val="00074B40"/>
    <w:rsid w:val="0007558F"/>
    <w:rsid w:val="00082D97"/>
    <w:rsid w:val="000840E2"/>
    <w:rsid w:val="0008620F"/>
    <w:rsid w:val="0008680C"/>
    <w:rsid w:val="00086951"/>
    <w:rsid w:val="0008705B"/>
    <w:rsid w:val="000876BA"/>
    <w:rsid w:val="00090A90"/>
    <w:rsid w:val="000927C5"/>
    <w:rsid w:val="000974FD"/>
    <w:rsid w:val="000A2265"/>
    <w:rsid w:val="000A3589"/>
    <w:rsid w:val="000A5C62"/>
    <w:rsid w:val="000B0FB3"/>
    <w:rsid w:val="000B1E10"/>
    <w:rsid w:val="000B25A0"/>
    <w:rsid w:val="000B3E2A"/>
    <w:rsid w:val="000B4C4F"/>
    <w:rsid w:val="000B58A5"/>
    <w:rsid w:val="000B75A8"/>
    <w:rsid w:val="000C0EDC"/>
    <w:rsid w:val="000C2C0F"/>
    <w:rsid w:val="000C3056"/>
    <w:rsid w:val="000C3990"/>
    <w:rsid w:val="000C3C1A"/>
    <w:rsid w:val="000C4077"/>
    <w:rsid w:val="000C7A5A"/>
    <w:rsid w:val="000D3143"/>
    <w:rsid w:val="000D6E3B"/>
    <w:rsid w:val="000E154A"/>
    <w:rsid w:val="000F2809"/>
    <w:rsid w:val="000F5FD9"/>
    <w:rsid w:val="000F6FA2"/>
    <w:rsid w:val="000F7591"/>
    <w:rsid w:val="00103AA9"/>
    <w:rsid w:val="00103E10"/>
    <w:rsid w:val="00103E7F"/>
    <w:rsid w:val="00107209"/>
    <w:rsid w:val="001123EB"/>
    <w:rsid w:val="001139BE"/>
    <w:rsid w:val="001148EE"/>
    <w:rsid w:val="00115104"/>
    <w:rsid w:val="00116A07"/>
    <w:rsid w:val="00116CA4"/>
    <w:rsid w:val="001177EB"/>
    <w:rsid w:val="0012155E"/>
    <w:rsid w:val="001232F1"/>
    <w:rsid w:val="00124406"/>
    <w:rsid w:val="00127641"/>
    <w:rsid w:val="00131763"/>
    <w:rsid w:val="001328C7"/>
    <w:rsid w:val="00142490"/>
    <w:rsid w:val="001435C3"/>
    <w:rsid w:val="00147B66"/>
    <w:rsid w:val="00151A45"/>
    <w:rsid w:val="0015285D"/>
    <w:rsid w:val="0015291A"/>
    <w:rsid w:val="0015372F"/>
    <w:rsid w:val="00156428"/>
    <w:rsid w:val="00157F13"/>
    <w:rsid w:val="00160653"/>
    <w:rsid w:val="00161544"/>
    <w:rsid w:val="00161889"/>
    <w:rsid w:val="00162C23"/>
    <w:rsid w:val="00165009"/>
    <w:rsid w:val="00166A6D"/>
    <w:rsid w:val="0017012B"/>
    <w:rsid w:val="00170382"/>
    <w:rsid w:val="00171ACC"/>
    <w:rsid w:val="001724C5"/>
    <w:rsid w:val="00172EC7"/>
    <w:rsid w:val="00175816"/>
    <w:rsid w:val="00175B8F"/>
    <w:rsid w:val="0017612E"/>
    <w:rsid w:val="001761B6"/>
    <w:rsid w:val="00177F8C"/>
    <w:rsid w:val="00181705"/>
    <w:rsid w:val="001834D8"/>
    <w:rsid w:val="001849EE"/>
    <w:rsid w:val="001850D4"/>
    <w:rsid w:val="0019046B"/>
    <w:rsid w:val="00192276"/>
    <w:rsid w:val="0019392A"/>
    <w:rsid w:val="00194D7C"/>
    <w:rsid w:val="00195290"/>
    <w:rsid w:val="00196509"/>
    <w:rsid w:val="001977A0"/>
    <w:rsid w:val="00197A86"/>
    <w:rsid w:val="001A346E"/>
    <w:rsid w:val="001A4B79"/>
    <w:rsid w:val="001A5333"/>
    <w:rsid w:val="001A5454"/>
    <w:rsid w:val="001A6CD8"/>
    <w:rsid w:val="001A7C0E"/>
    <w:rsid w:val="001B0F51"/>
    <w:rsid w:val="001B202E"/>
    <w:rsid w:val="001C19B9"/>
    <w:rsid w:val="001C28F3"/>
    <w:rsid w:val="001C51B2"/>
    <w:rsid w:val="001C600A"/>
    <w:rsid w:val="001D2E8F"/>
    <w:rsid w:val="001D45BA"/>
    <w:rsid w:val="001D5534"/>
    <w:rsid w:val="001D712A"/>
    <w:rsid w:val="001E13CE"/>
    <w:rsid w:val="001E21A3"/>
    <w:rsid w:val="001E633D"/>
    <w:rsid w:val="001E663E"/>
    <w:rsid w:val="001F0BB5"/>
    <w:rsid w:val="001F2DD0"/>
    <w:rsid w:val="001F30CF"/>
    <w:rsid w:val="001F3344"/>
    <w:rsid w:val="001F7D74"/>
    <w:rsid w:val="002000A2"/>
    <w:rsid w:val="002009E6"/>
    <w:rsid w:val="002013FF"/>
    <w:rsid w:val="002017CE"/>
    <w:rsid w:val="00202545"/>
    <w:rsid w:val="002059C3"/>
    <w:rsid w:val="002063DA"/>
    <w:rsid w:val="00207944"/>
    <w:rsid w:val="0021460E"/>
    <w:rsid w:val="00214E04"/>
    <w:rsid w:val="00214EAD"/>
    <w:rsid w:val="00215E58"/>
    <w:rsid w:val="0021669A"/>
    <w:rsid w:val="00217F96"/>
    <w:rsid w:val="00221323"/>
    <w:rsid w:val="00221E42"/>
    <w:rsid w:val="00222ADE"/>
    <w:rsid w:val="00225B61"/>
    <w:rsid w:val="002266F4"/>
    <w:rsid w:val="00226990"/>
    <w:rsid w:val="002348F3"/>
    <w:rsid w:val="00234E78"/>
    <w:rsid w:val="0023606B"/>
    <w:rsid w:val="00241091"/>
    <w:rsid w:val="002449A7"/>
    <w:rsid w:val="002456AA"/>
    <w:rsid w:val="00245A1A"/>
    <w:rsid w:val="00247EFD"/>
    <w:rsid w:val="0025007C"/>
    <w:rsid w:val="00252EC5"/>
    <w:rsid w:val="002539FB"/>
    <w:rsid w:val="00255B9E"/>
    <w:rsid w:val="00262564"/>
    <w:rsid w:val="00264433"/>
    <w:rsid w:val="00266ED8"/>
    <w:rsid w:val="002672A8"/>
    <w:rsid w:val="00267AF7"/>
    <w:rsid w:val="00270855"/>
    <w:rsid w:val="00273671"/>
    <w:rsid w:val="002743D7"/>
    <w:rsid w:val="00274DCD"/>
    <w:rsid w:val="00280350"/>
    <w:rsid w:val="002827BD"/>
    <w:rsid w:val="0028282F"/>
    <w:rsid w:val="002834E1"/>
    <w:rsid w:val="002922F6"/>
    <w:rsid w:val="0029254F"/>
    <w:rsid w:val="00293504"/>
    <w:rsid w:val="00294061"/>
    <w:rsid w:val="00294CD9"/>
    <w:rsid w:val="00295793"/>
    <w:rsid w:val="002966D0"/>
    <w:rsid w:val="002A18F3"/>
    <w:rsid w:val="002A38E4"/>
    <w:rsid w:val="002B1BAD"/>
    <w:rsid w:val="002B6203"/>
    <w:rsid w:val="002C1C8C"/>
    <w:rsid w:val="002C25A8"/>
    <w:rsid w:val="002C2CA6"/>
    <w:rsid w:val="002C574D"/>
    <w:rsid w:val="002C59F0"/>
    <w:rsid w:val="002D087B"/>
    <w:rsid w:val="002D140B"/>
    <w:rsid w:val="002D2278"/>
    <w:rsid w:val="002D5D34"/>
    <w:rsid w:val="002D6991"/>
    <w:rsid w:val="002D754F"/>
    <w:rsid w:val="002E1400"/>
    <w:rsid w:val="002E20C4"/>
    <w:rsid w:val="002E2597"/>
    <w:rsid w:val="002E33A3"/>
    <w:rsid w:val="002E360F"/>
    <w:rsid w:val="002E3E5E"/>
    <w:rsid w:val="002E3EDC"/>
    <w:rsid w:val="002E6693"/>
    <w:rsid w:val="002E7DBB"/>
    <w:rsid w:val="002F045E"/>
    <w:rsid w:val="002F4E58"/>
    <w:rsid w:val="002F5510"/>
    <w:rsid w:val="002F568A"/>
    <w:rsid w:val="002F5BDC"/>
    <w:rsid w:val="002F68E6"/>
    <w:rsid w:val="002F6FE1"/>
    <w:rsid w:val="0030108C"/>
    <w:rsid w:val="00303394"/>
    <w:rsid w:val="00303C51"/>
    <w:rsid w:val="00305631"/>
    <w:rsid w:val="003061C0"/>
    <w:rsid w:val="0030766C"/>
    <w:rsid w:val="00313C82"/>
    <w:rsid w:val="00313CE0"/>
    <w:rsid w:val="00314B94"/>
    <w:rsid w:val="0031650D"/>
    <w:rsid w:val="00316BB8"/>
    <w:rsid w:val="003170D0"/>
    <w:rsid w:val="003176D8"/>
    <w:rsid w:val="00321D8F"/>
    <w:rsid w:val="0032531E"/>
    <w:rsid w:val="003276A3"/>
    <w:rsid w:val="00327D5A"/>
    <w:rsid w:val="00334B89"/>
    <w:rsid w:val="0034097B"/>
    <w:rsid w:val="0034303F"/>
    <w:rsid w:val="00343C87"/>
    <w:rsid w:val="00344BDA"/>
    <w:rsid w:val="00346544"/>
    <w:rsid w:val="003475FD"/>
    <w:rsid w:val="00347DC1"/>
    <w:rsid w:val="0035004A"/>
    <w:rsid w:val="00350ABD"/>
    <w:rsid w:val="00350C8C"/>
    <w:rsid w:val="00352AD0"/>
    <w:rsid w:val="00355C75"/>
    <w:rsid w:val="00361D01"/>
    <w:rsid w:val="0036249B"/>
    <w:rsid w:val="00362C08"/>
    <w:rsid w:val="003657E3"/>
    <w:rsid w:val="00366385"/>
    <w:rsid w:val="003675B2"/>
    <w:rsid w:val="00371C82"/>
    <w:rsid w:val="00371F45"/>
    <w:rsid w:val="00372841"/>
    <w:rsid w:val="00373115"/>
    <w:rsid w:val="0037380B"/>
    <w:rsid w:val="00373B6C"/>
    <w:rsid w:val="00375A37"/>
    <w:rsid w:val="00376861"/>
    <w:rsid w:val="00381879"/>
    <w:rsid w:val="00382129"/>
    <w:rsid w:val="003828DE"/>
    <w:rsid w:val="00383EEA"/>
    <w:rsid w:val="0038434F"/>
    <w:rsid w:val="003878F9"/>
    <w:rsid w:val="00387EEF"/>
    <w:rsid w:val="003940BF"/>
    <w:rsid w:val="003A03D5"/>
    <w:rsid w:val="003A1160"/>
    <w:rsid w:val="003A1FB5"/>
    <w:rsid w:val="003A22C6"/>
    <w:rsid w:val="003A2F2D"/>
    <w:rsid w:val="003A3A69"/>
    <w:rsid w:val="003A3DFD"/>
    <w:rsid w:val="003A44EC"/>
    <w:rsid w:val="003B12E7"/>
    <w:rsid w:val="003B2A81"/>
    <w:rsid w:val="003B2CE2"/>
    <w:rsid w:val="003B3F8D"/>
    <w:rsid w:val="003B4A5F"/>
    <w:rsid w:val="003B4D90"/>
    <w:rsid w:val="003B5405"/>
    <w:rsid w:val="003B76F4"/>
    <w:rsid w:val="003B7B32"/>
    <w:rsid w:val="003B7E14"/>
    <w:rsid w:val="003C2142"/>
    <w:rsid w:val="003C5D31"/>
    <w:rsid w:val="003D25D8"/>
    <w:rsid w:val="003D4364"/>
    <w:rsid w:val="003D4B2F"/>
    <w:rsid w:val="003D60BA"/>
    <w:rsid w:val="003E118F"/>
    <w:rsid w:val="003E3FC6"/>
    <w:rsid w:val="003E7215"/>
    <w:rsid w:val="003E7B0E"/>
    <w:rsid w:val="003E7E86"/>
    <w:rsid w:val="003F0820"/>
    <w:rsid w:val="003F1218"/>
    <w:rsid w:val="003F2F8D"/>
    <w:rsid w:val="003F55C8"/>
    <w:rsid w:val="00400071"/>
    <w:rsid w:val="00400943"/>
    <w:rsid w:val="00401DBB"/>
    <w:rsid w:val="00401EB8"/>
    <w:rsid w:val="00402B7C"/>
    <w:rsid w:val="00404FC8"/>
    <w:rsid w:val="0041411A"/>
    <w:rsid w:val="00414CEE"/>
    <w:rsid w:val="00417707"/>
    <w:rsid w:val="00420A9B"/>
    <w:rsid w:val="0042116F"/>
    <w:rsid w:val="00423A57"/>
    <w:rsid w:val="00427CDE"/>
    <w:rsid w:val="00432174"/>
    <w:rsid w:val="00437552"/>
    <w:rsid w:val="00437B40"/>
    <w:rsid w:val="00440926"/>
    <w:rsid w:val="00441797"/>
    <w:rsid w:val="00441CFD"/>
    <w:rsid w:val="00443D54"/>
    <w:rsid w:val="00447428"/>
    <w:rsid w:val="004474E2"/>
    <w:rsid w:val="00447AA8"/>
    <w:rsid w:val="00447BC6"/>
    <w:rsid w:val="004502C9"/>
    <w:rsid w:val="00460245"/>
    <w:rsid w:val="00462623"/>
    <w:rsid w:val="0046777A"/>
    <w:rsid w:val="00467E37"/>
    <w:rsid w:val="004703BF"/>
    <w:rsid w:val="00471C8A"/>
    <w:rsid w:val="00472359"/>
    <w:rsid w:val="00473D4D"/>
    <w:rsid w:val="004747D1"/>
    <w:rsid w:val="00477CC0"/>
    <w:rsid w:val="00477FA9"/>
    <w:rsid w:val="00480F4E"/>
    <w:rsid w:val="00482408"/>
    <w:rsid w:val="004843CC"/>
    <w:rsid w:val="00485834"/>
    <w:rsid w:val="004862BC"/>
    <w:rsid w:val="00496D3E"/>
    <w:rsid w:val="004A5CFD"/>
    <w:rsid w:val="004B45B4"/>
    <w:rsid w:val="004B6281"/>
    <w:rsid w:val="004B78B5"/>
    <w:rsid w:val="004B7C08"/>
    <w:rsid w:val="004C0C42"/>
    <w:rsid w:val="004C194A"/>
    <w:rsid w:val="004C1981"/>
    <w:rsid w:val="004C2009"/>
    <w:rsid w:val="004C6DF3"/>
    <w:rsid w:val="004D715C"/>
    <w:rsid w:val="004D7467"/>
    <w:rsid w:val="004D7C77"/>
    <w:rsid w:val="004E118D"/>
    <w:rsid w:val="004E4845"/>
    <w:rsid w:val="004E56F4"/>
    <w:rsid w:val="004F2B0E"/>
    <w:rsid w:val="004F33F8"/>
    <w:rsid w:val="004F42E7"/>
    <w:rsid w:val="004F5B11"/>
    <w:rsid w:val="004F79B3"/>
    <w:rsid w:val="00500DC2"/>
    <w:rsid w:val="00504AED"/>
    <w:rsid w:val="005055E4"/>
    <w:rsid w:val="0051190A"/>
    <w:rsid w:val="005131AB"/>
    <w:rsid w:val="00513576"/>
    <w:rsid w:val="00514DFA"/>
    <w:rsid w:val="00520DB3"/>
    <w:rsid w:val="005216D3"/>
    <w:rsid w:val="00521BF6"/>
    <w:rsid w:val="00522153"/>
    <w:rsid w:val="00523488"/>
    <w:rsid w:val="00523F17"/>
    <w:rsid w:val="005249B1"/>
    <w:rsid w:val="00524B53"/>
    <w:rsid w:val="00530BED"/>
    <w:rsid w:val="00531EC9"/>
    <w:rsid w:val="0053261D"/>
    <w:rsid w:val="00535250"/>
    <w:rsid w:val="0053773E"/>
    <w:rsid w:val="0054015A"/>
    <w:rsid w:val="00541730"/>
    <w:rsid w:val="00541CF2"/>
    <w:rsid w:val="00542961"/>
    <w:rsid w:val="00542AD2"/>
    <w:rsid w:val="00553B1D"/>
    <w:rsid w:val="00556C7F"/>
    <w:rsid w:val="005575E5"/>
    <w:rsid w:val="005638AF"/>
    <w:rsid w:val="00563A74"/>
    <w:rsid w:val="00564FE1"/>
    <w:rsid w:val="005675E7"/>
    <w:rsid w:val="0057283A"/>
    <w:rsid w:val="00572A2B"/>
    <w:rsid w:val="00572E44"/>
    <w:rsid w:val="00574BEC"/>
    <w:rsid w:val="00575EE7"/>
    <w:rsid w:val="0057632B"/>
    <w:rsid w:val="00576F30"/>
    <w:rsid w:val="005778D1"/>
    <w:rsid w:val="0058047E"/>
    <w:rsid w:val="00581E36"/>
    <w:rsid w:val="00582633"/>
    <w:rsid w:val="005856B9"/>
    <w:rsid w:val="0058661F"/>
    <w:rsid w:val="005870AD"/>
    <w:rsid w:val="00587C30"/>
    <w:rsid w:val="005917AE"/>
    <w:rsid w:val="00591BAC"/>
    <w:rsid w:val="00593FFE"/>
    <w:rsid w:val="005A102B"/>
    <w:rsid w:val="005A4977"/>
    <w:rsid w:val="005A63FE"/>
    <w:rsid w:val="005A7A0E"/>
    <w:rsid w:val="005B066A"/>
    <w:rsid w:val="005C0154"/>
    <w:rsid w:val="005C03B0"/>
    <w:rsid w:val="005C09DA"/>
    <w:rsid w:val="005C1273"/>
    <w:rsid w:val="005C22B2"/>
    <w:rsid w:val="005C44D8"/>
    <w:rsid w:val="005C4E7A"/>
    <w:rsid w:val="005C558D"/>
    <w:rsid w:val="005C563B"/>
    <w:rsid w:val="005D1203"/>
    <w:rsid w:val="005D225C"/>
    <w:rsid w:val="005D5C61"/>
    <w:rsid w:val="005D6E45"/>
    <w:rsid w:val="005E1854"/>
    <w:rsid w:val="005E6216"/>
    <w:rsid w:val="005E7612"/>
    <w:rsid w:val="005E7871"/>
    <w:rsid w:val="005F0479"/>
    <w:rsid w:val="005F4DBD"/>
    <w:rsid w:val="005F593E"/>
    <w:rsid w:val="005F5E20"/>
    <w:rsid w:val="005F67DD"/>
    <w:rsid w:val="00601B7B"/>
    <w:rsid w:val="006026AB"/>
    <w:rsid w:val="00611C15"/>
    <w:rsid w:val="00612259"/>
    <w:rsid w:val="006129F1"/>
    <w:rsid w:val="00614F94"/>
    <w:rsid w:val="00615F6A"/>
    <w:rsid w:val="00620C24"/>
    <w:rsid w:val="006215D5"/>
    <w:rsid w:val="00624A36"/>
    <w:rsid w:val="00625D29"/>
    <w:rsid w:val="00626741"/>
    <w:rsid w:val="00626E16"/>
    <w:rsid w:val="00631D1A"/>
    <w:rsid w:val="006323A6"/>
    <w:rsid w:val="00633295"/>
    <w:rsid w:val="00642FC1"/>
    <w:rsid w:val="0064583F"/>
    <w:rsid w:val="006540A0"/>
    <w:rsid w:val="00654498"/>
    <w:rsid w:val="006572E7"/>
    <w:rsid w:val="00657C47"/>
    <w:rsid w:val="006626B9"/>
    <w:rsid w:val="00662716"/>
    <w:rsid w:val="00663168"/>
    <w:rsid w:val="00664C7D"/>
    <w:rsid w:val="00666893"/>
    <w:rsid w:val="0067039B"/>
    <w:rsid w:val="0067148E"/>
    <w:rsid w:val="006738AC"/>
    <w:rsid w:val="00675469"/>
    <w:rsid w:val="00675939"/>
    <w:rsid w:val="0068073F"/>
    <w:rsid w:val="00680F6B"/>
    <w:rsid w:val="0068258B"/>
    <w:rsid w:val="006833D3"/>
    <w:rsid w:val="00686FB2"/>
    <w:rsid w:val="00690D65"/>
    <w:rsid w:val="00691664"/>
    <w:rsid w:val="006927C0"/>
    <w:rsid w:val="00694AE8"/>
    <w:rsid w:val="006A1371"/>
    <w:rsid w:val="006A1CB2"/>
    <w:rsid w:val="006A61A4"/>
    <w:rsid w:val="006B330D"/>
    <w:rsid w:val="006B439E"/>
    <w:rsid w:val="006B7A94"/>
    <w:rsid w:val="006B7F48"/>
    <w:rsid w:val="006C0425"/>
    <w:rsid w:val="006C07E8"/>
    <w:rsid w:val="006C1A96"/>
    <w:rsid w:val="006C5642"/>
    <w:rsid w:val="006C74E6"/>
    <w:rsid w:val="006D090E"/>
    <w:rsid w:val="006D18D9"/>
    <w:rsid w:val="006D251E"/>
    <w:rsid w:val="006D61B3"/>
    <w:rsid w:val="006F0E74"/>
    <w:rsid w:val="006F2488"/>
    <w:rsid w:val="006F7A31"/>
    <w:rsid w:val="00701E88"/>
    <w:rsid w:val="0071210C"/>
    <w:rsid w:val="00712316"/>
    <w:rsid w:val="007167C9"/>
    <w:rsid w:val="00717AE2"/>
    <w:rsid w:val="00720A7B"/>
    <w:rsid w:val="00724B48"/>
    <w:rsid w:val="007266A3"/>
    <w:rsid w:val="00730FCA"/>
    <w:rsid w:val="00742B20"/>
    <w:rsid w:val="00744578"/>
    <w:rsid w:val="007471B8"/>
    <w:rsid w:val="007472B1"/>
    <w:rsid w:val="00750BFB"/>
    <w:rsid w:val="00756FB8"/>
    <w:rsid w:val="007639F1"/>
    <w:rsid w:val="00766301"/>
    <w:rsid w:val="00766E2E"/>
    <w:rsid w:val="0077170F"/>
    <w:rsid w:val="00774135"/>
    <w:rsid w:val="00781AF6"/>
    <w:rsid w:val="00782447"/>
    <w:rsid w:val="007855ED"/>
    <w:rsid w:val="0078678D"/>
    <w:rsid w:val="00787562"/>
    <w:rsid w:val="00790894"/>
    <w:rsid w:val="007943BE"/>
    <w:rsid w:val="00795C84"/>
    <w:rsid w:val="00796E00"/>
    <w:rsid w:val="007A4659"/>
    <w:rsid w:val="007A6EE6"/>
    <w:rsid w:val="007B0050"/>
    <w:rsid w:val="007B4E52"/>
    <w:rsid w:val="007B52D2"/>
    <w:rsid w:val="007C1545"/>
    <w:rsid w:val="007C2835"/>
    <w:rsid w:val="007C6766"/>
    <w:rsid w:val="007C68A6"/>
    <w:rsid w:val="007D1ACB"/>
    <w:rsid w:val="007D1E62"/>
    <w:rsid w:val="007D65B9"/>
    <w:rsid w:val="007D69CE"/>
    <w:rsid w:val="007D79AD"/>
    <w:rsid w:val="007E2740"/>
    <w:rsid w:val="007E545A"/>
    <w:rsid w:val="007E5B2A"/>
    <w:rsid w:val="007F121E"/>
    <w:rsid w:val="007F647C"/>
    <w:rsid w:val="007F66B5"/>
    <w:rsid w:val="0080478E"/>
    <w:rsid w:val="00805076"/>
    <w:rsid w:val="00805109"/>
    <w:rsid w:val="008052AF"/>
    <w:rsid w:val="0081096B"/>
    <w:rsid w:val="0081181B"/>
    <w:rsid w:val="00814F46"/>
    <w:rsid w:val="00817A91"/>
    <w:rsid w:val="0082322D"/>
    <w:rsid w:val="00824E16"/>
    <w:rsid w:val="00825342"/>
    <w:rsid w:val="00825395"/>
    <w:rsid w:val="00825AFD"/>
    <w:rsid w:val="00826C06"/>
    <w:rsid w:val="00832188"/>
    <w:rsid w:val="00834C2D"/>
    <w:rsid w:val="00840F9D"/>
    <w:rsid w:val="008423C2"/>
    <w:rsid w:val="00843DF7"/>
    <w:rsid w:val="00846ED1"/>
    <w:rsid w:val="00847742"/>
    <w:rsid w:val="00850721"/>
    <w:rsid w:val="008520AB"/>
    <w:rsid w:val="00853E94"/>
    <w:rsid w:val="00855119"/>
    <w:rsid w:val="00855253"/>
    <w:rsid w:val="00860A1A"/>
    <w:rsid w:val="00860D2D"/>
    <w:rsid w:val="008612EE"/>
    <w:rsid w:val="0086204D"/>
    <w:rsid w:val="00863155"/>
    <w:rsid w:val="00864D6C"/>
    <w:rsid w:val="008650A0"/>
    <w:rsid w:val="00866394"/>
    <w:rsid w:val="0086695F"/>
    <w:rsid w:val="00867E4C"/>
    <w:rsid w:val="0087238A"/>
    <w:rsid w:val="00872FF3"/>
    <w:rsid w:val="008769AB"/>
    <w:rsid w:val="00876EF3"/>
    <w:rsid w:val="008806C3"/>
    <w:rsid w:val="00881139"/>
    <w:rsid w:val="00881884"/>
    <w:rsid w:val="00883FF4"/>
    <w:rsid w:val="008902B1"/>
    <w:rsid w:val="0089368F"/>
    <w:rsid w:val="00893F43"/>
    <w:rsid w:val="008965E9"/>
    <w:rsid w:val="00896727"/>
    <w:rsid w:val="0089763B"/>
    <w:rsid w:val="008978C6"/>
    <w:rsid w:val="008A13A0"/>
    <w:rsid w:val="008A2046"/>
    <w:rsid w:val="008A3586"/>
    <w:rsid w:val="008A464D"/>
    <w:rsid w:val="008A5094"/>
    <w:rsid w:val="008A6CBE"/>
    <w:rsid w:val="008B0B43"/>
    <w:rsid w:val="008B14D1"/>
    <w:rsid w:val="008B31C0"/>
    <w:rsid w:val="008B41FF"/>
    <w:rsid w:val="008B4384"/>
    <w:rsid w:val="008B6831"/>
    <w:rsid w:val="008C1E5E"/>
    <w:rsid w:val="008C2338"/>
    <w:rsid w:val="008C3759"/>
    <w:rsid w:val="008C53DD"/>
    <w:rsid w:val="008D1C10"/>
    <w:rsid w:val="008D3BEC"/>
    <w:rsid w:val="008D3C02"/>
    <w:rsid w:val="008E0593"/>
    <w:rsid w:val="008E1827"/>
    <w:rsid w:val="008E2A88"/>
    <w:rsid w:val="008E6D0E"/>
    <w:rsid w:val="008E7712"/>
    <w:rsid w:val="008F5CD9"/>
    <w:rsid w:val="008F5D22"/>
    <w:rsid w:val="008F6260"/>
    <w:rsid w:val="008F7442"/>
    <w:rsid w:val="009027D2"/>
    <w:rsid w:val="00903A58"/>
    <w:rsid w:val="009049F8"/>
    <w:rsid w:val="00905DDD"/>
    <w:rsid w:val="00906D0D"/>
    <w:rsid w:val="00906F63"/>
    <w:rsid w:val="009105CB"/>
    <w:rsid w:val="00910C71"/>
    <w:rsid w:val="00912A5F"/>
    <w:rsid w:val="00912F00"/>
    <w:rsid w:val="00913685"/>
    <w:rsid w:val="00917210"/>
    <w:rsid w:val="0092043C"/>
    <w:rsid w:val="00922D14"/>
    <w:rsid w:val="00931957"/>
    <w:rsid w:val="00932110"/>
    <w:rsid w:val="009327DF"/>
    <w:rsid w:val="00933394"/>
    <w:rsid w:val="009342A6"/>
    <w:rsid w:val="009343A7"/>
    <w:rsid w:val="00934D4D"/>
    <w:rsid w:val="009419FD"/>
    <w:rsid w:val="00942F89"/>
    <w:rsid w:val="009448B0"/>
    <w:rsid w:val="00953F1C"/>
    <w:rsid w:val="009569D5"/>
    <w:rsid w:val="0096087B"/>
    <w:rsid w:val="00967207"/>
    <w:rsid w:val="009679AA"/>
    <w:rsid w:val="00967ED6"/>
    <w:rsid w:val="00971325"/>
    <w:rsid w:val="00971DD3"/>
    <w:rsid w:val="009727F2"/>
    <w:rsid w:val="00977ED3"/>
    <w:rsid w:val="00984106"/>
    <w:rsid w:val="009842AF"/>
    <w:rsid w:val="00984A12"/>
    <w:rsid w:val="00984B97"/>
    <w:rsid w:val="00985441"/>
    <w:rsid w:val="00985DD2"/>
    <w:rsid w:val="009906F7"/>
    <w:rsid w:val="009909BE"/>
    <w:rsid w:val="00990A74"/>
    <w:rsid w:val="009A3687"/>
    <w:rsid w:val="009A40C7"/>
    <w:rsid w:val="009A5E1B"/>
    <w:rsid w:val="009A719B"/>
    <w:rsid w:val="009A7501"/>
    <w:rsid w:val="009B3CC5"/>
    <w:rsid w:val="009B3CFE"/>
    <w:rsid w:val="009B3D96"/>
    <w:rsid w:val="009B61D2"/>
    <w:rsid w:val="009C2EC3"/>
    <w:rsid w:val="009C7879"/>
    <w:rsid w:val="009D285D"/>
    <w:rsid w:val="009D39DD"/>
    <w:rsid w:val="009D4AB5"/>
    <w:rsid w:val="009D6CCE"/>
    <w:rsid w:val="009D710A"/>
    <w:rsid w:val="009E28A0"/>
    <w:rsid w:val="009E540C"/>
    <w:rsid w:val="009E5621"/>
    <w:rsid w:val="009E59CA"/>
    <w:rsid w:val="009E5C06"/>
    <w:rsid w:val="009E60C3"/>
    <w:rsid w:val="009E7ECB"/>
    <w:rsid w:val="009F588A"/>
    <w:rsid w:val="009F6139"/>
    <w:rsid w:val="00A0127E"/>
    <w:rsid w:val="00A013AC"/>
    <w:rsid w:val="00A02579"/>
    <w:rsid w:val="00A039CA"/>
    <w:rsid w:val="00A04603"/>
    <w:rsid w:val="00A07FDA"/>
    <w:rsid w:val="00A13805"/>
    <w:rsid w:val="00A13E9A"/>
    <w:rsid w:val="00A14515"/>
    <w:rsid w:val="00A15005"/>
    <w:rsid w:val="00A150D1"/>
    <w:rsid w:val="00A167B1"/>
    <w:rsid w:val="00A20B0E"/>
    <w:rsid w:val="00A2104F"/>
    <w:rsid w:val="00A25EF5"/>
    <w:rsid w:val="00A26265"/>
    <w:rsid w:val="00A303B6"/>
    <w:rsid w:val="00A30840"/>
    <w:rsid w:val="00A31472"/>
    <w:rsid w:val="00A34397"/>
    <w:rsid w:val="00A343C1"/>
    <w:rsid w:val="00A3581F"/>
    <w:rsid w:val="00A35B66"/>
    <w:rsid w:val="00A41FAF"/>
    <w:rsid w:val="00A42D71"/>
    <w:rsid w:val="00A43F73"/>
    <w:rsid w:val="00A4434E"/>
    <w:rsid w:val="00A449BD"/>
    <w:rsid w:val="00A569C9"/>
    <w:rsid w:val="00A637B7"/>
    <w:rsid w:val="00A63DA5"/>
    <w:rsid w:val="00A66895"/>
    <w:rsid w:val="00A67A74"/>
    <w:rsid w:val="00A73F6C"/>
    <w:rsid w:val="00A74319"/>
    <w:rsid w:val="00A7667D"/>
    <w:rsid w:val="00A8234E"/>
    <w:rsid w:val="00A83138"/>
    <w:rsid w:val="00A8451D"/>
    <w:rsid w:val="00A872E2"/>
    <w:rsid w:val="00A91219"/>
    <w:rsid w:val="00A925F8"/>
    <w:rsid w:val="00A92840"/>
    <w:rsid w:val="00A954FE"/>
    <w:rsid w:val="00A961EC"/>
    <w:rsid w:val="00A9668F"/>
    <w:rsid w:val="00A97A76"/>
    <w:rsid w:val="00AA0840"/>
    <w:rsid w:val="00AA0AB9"/>
    <w:rsid w:val="00AA1106"/>
    <w:rsid w:val="00AA32F4"/>
    <w:rsid w:val="00AA6563"/>
    <w:rsid w:val="00AA7794"/>
    <w:rsid w:val="00AB0125"/>
    <w:rsid w:val="00AB0860"/>
    <w:rsid w:val="00AB147A"/>
    <w:rsid w:val="00AB3107"/>
    <w:rsid w:val="00AB55E0"/>
    <w:rsid w:val="00AB70E5"/>
    <w:rsid w:val="00AC1706"/>
    <w:rsid w:val="00AC4985"/>
    <w:rsid w:val="00AC4A58"/>
    <w:rsid w:val="00AC5F32"/>
    <w:rsid w:val="00AD151E"/>
    <w:rsid w:val="00AD185F"/>
    <w:rsid w:val="00AD4DF3"/>
    <w:rsid w:val="00AE5E04"/>
    <w:rsid w:val="00AF1B2D"/>
    <w:rsid w:val="00AF2909"/>
    <w:rsid w:val="00AF2E85"/>
    <w:rsid w:val="00AF5D68"/>
    <w:rsid w:val="00AF6F72"/>
    <w:rsid w:val="00B016D0"/>
    <w:rsid w:val="00B01833"/>
    <w:rsid w:val="00B037BE"/>
    <w:rsid w:val="00B049B2"/>
    <w:rsid w:val="00B04C59"/>
    <w:rsid w:val="00B06954"/>
    <w:rsid w:val="00B07EBF"/>
    <w:rsid w:val="00B11B4E"/>
    <w:rsid w:val="00B11B9E"/>
    <w:rsid w:val="00B1268A"/>
    <w:rsid w:val="00B12AEE"/>
    <w:rsid w:val="00B177B3"/>
    <w:rsid w:val="00B17FCA"/>
    <w:rsid w:val="00B208D3"/>
    <w:rsid w:val="00B22AD5"/>
    <w:rsid w:val="00B26FEE"/>
    <w:rsid w:val="00B2744B"/>
    <w:rsid w:val="00B27538"/>
    <w:rsid w:val="00B275C7"/>
    <w:rsid w:val="00B27B6D"/>
    <w:rsid w:val="00B27E5E"/>
    <w:rsid w:val="00B30DE5"/>
    <w:rsid w:val="00B31566"/>
    <w:rsid w:val="00B32B57"/>
    <w:rsid w:val="00B34BC3"/>
    <w:rsid w:val="00B362AE"/>
    <w:rsid w:val="00B40FB3"/>
    <w:rsid w:val="00B42E24"/>
    <w:rsid w:val="00B46846"/>
    <w:rsid w:val="00B46D3B"/>
    <w:rsid w:val="00B470CD"/>
    <w:rsid w:val="00B50F91"/>
    <w:rsid w:val="00B51F80"/>
    <w:rsid w:val="00B520AD"/>
    <w:rsid w:val="00B53C71"/>
    <w:rsid w:val="00B575A8"/>
    <w:rsid w:val="00B6124E"/>
    <w:rsid w:val="00B61A7E"/>
    <w:rsid w:val="00B62D55"/>
    <w:rsid w:val="00B63BA8"/>
    <w:rsid w:val="00B711FD"/>
    <w:rsid w:val="00B7239A"/>
    <w:rsid w:val="00B75F02"/>
    <w:rsid w:val="00B80417"/>
    <w:rsid w:val="00B80512"/>
    <w:rsid w:val="00B817EC"/>
    <w:rsid w:val="00B83583"/>
    <w:rsid w:val="00B837CD"/>
    <w:rsid w:val="00B83CD4"/>
    <w:rsid w:val="00B83ED2"/>
    <w:rsid w:val="00B903F8"/>
    <w:rsid w:val="00B90F15"/>
    <w:rsid w:val="00B91881"/>
    <w:rsid w:val="00B93DBA"/>
    <w:rsid w:val="00B972BB"/>
    <w:rsid w:val="00B975B9"/>
    <w:rsid w:val="00BA0F20"/>
    <w:rsid w:val="00BA1541"/>
    <w:rsid w:val="00BA4398"/>
    <w:rsid w:val="00BB0232"/>
    <w:rsid w:val="00BB02B1"/>
    <w:rsid w:val="00BB0D50"/>
    <w:rsid w:val="00BC0A28"/>
    <w:rsid w:val="00BC0E48"/>
    <w:rsid w:val="00BC3A60"/>
    <w:rsid w:val="00BC4798"/>
    <w:rsid w:val="00BC4ACE"/>
    <w:rsid w:val="00BC5A9C"/>
    <w:rsid w:val="00BC64D7"/>
    <w:rsid w:val="00BD79B9"/>
    <w:rsid w:val="00BD7F6D"/>
    <w:rsid w:val="00BE061F"/>
    <w:rsid w:val="00BE15AE"/>
    <w:rsid w:val="00BE1A78"/>
    <w:rsid w:val="00BE76AB"/>
    <w:rsid w:val="00BE7AE2"/>
    <w:rsid w:val="00BF23F2"/>
    <w:rsid w:val="00BF2AAB"/>
    <w:rsid w:val="00BF4DC0"/>
    <w:rsid w:val="00BF50A0"/>
    <w:rsid w:val="00BF51CA"/>
    <w:rsid w:val="00BF562A"/>
    <w:rsid w:val="00BF5DBA"/>
    <w:rsid w:val="00BF704A"/>
    <w:rsid w:val="00BF75A8"/>
    <w:rsid w:val="00C018F9"/>
    <w:rsid w:val="00C01CD5"/>
    <w:rsid w:val="00C02577"/>
    <w:rsid w:val="00C0439D"/>
    <w:rsid w:val="00C05AE7"/>
    <w:rsid w:val="00C074DC"/>
    <w:rsid w:val="00C1067A"/>
    <w:rsid w:val="00C11D3D"/>
    <w:rsid w:val="00C13AF5"/>
    <w:rsid w:val="00C14FFE"/>
    <w:rsid w:val="00C17DDB"/>
    <w:rsid w:val="00C22D84"/>
    <w:rsid w:val="00C2402E"/>
    <w:rsid w:val="00C26D96"/>
    <w:rsid w:val="00C27B89"/>
    <w:rsid w:val="00C322A2"/>
    <w:rsid w:val="00C32379"/>
    <w:rsid w:val="00C41904"/>
    <w:rsid w:val="00C44D11"/>
    <w:rsid w:val="00C4595C"/>
    <w:rsid w:val="00C475BA"/>
    <w:rsid w:val="00C518FF"/>
    <w:rsid w:val="00C51DA7"/>
    <w:rsid w:val="00C51EC7"/>
    <w:rsid w:val="00C5537F"/>
    <w:rsid w:val="00C56047"/>
    <w:rsid w:val="00C57C58"/>
    <w:rsid w:val="00C62784"/>
    <w:rsid w:val="00C63E53"/>
    <w:rsid w:val="00C64D83"/>
    <w:rsid w:val="00C712F8"/>
    <w:rsid w:val="00C71F76"/>
    <w:rsid w:val="00C75D24"/>
    <w:rsid w:val="00C7672D"/>
    <w:rsid w:val="00C77228"/>
    <w:rsid w:val="00C77C97"/>
    <w:rsid w:val="00C812C6"/>
    <w:rsid w:val="00C83290"/>
    <w:rsid w:val="00C83724"/>
    <w:rsid w:val="00C84D31"/>
    <w:rsid w:val="00C86708"/>
    <w:rsid w:val="00C93132"/>
    <w:rsid w:val="00C95F5A"/>
    <w:rsid w:val="00CA49A8"/>
    <w:rsid w:val="00CA6CDD"/>
    <w:rsid w:val="00CA7355"/>
    <w:rsid w:val="00CB37D2"/>
    <w:rsid w:val="00CB4A15"/>
    <w:rsid w:val="00CB759C"/>
    <w:rsid w:val="00CB7967"/>
    <w:rsid w:val="00CC17ED"/>
    <w:rsid w:val="00CC2A18"/>
    <w:rsid w:val="00CC5F97"/>
    <w:rsid w:val="00CC6877"/>
    <w:rsid w:val="00CC69B8"/>
    <w:rsid w:val="00CC6BE6"/>
    <w:rsid w:val="00CC7B30"/>
    <w:rsid w:val="00CD200F"/>
    <w:rsid w:val="00CD2246"/>
    <w:rsid w:val="00CD36C9"/>
    <w:rsid w:val="00CD4881"/>
    <w:rsid w:val="00CD5927"/>
    <w:rsid w:val="00CD5F62"/>
    <w:rsid w:val="00CD6060"/>
    <w:rsid w:val="00CD623E"/>
    <w:rsid w:val="00CD6634"/>
    <w:rsid w:val="00CD7B6C"/>
    <w:rsid w:val="00CE0F9E"/>
    <w:rsid w:val="00CE2349"/>
    <w:rsid w:val="00CE78E9"/>
    <w:rsid w:val="00CF2D22"/>
    <w:rsid w:val="00CF4034"/>
    <w:rsid w:val="00CF4694"/>
    <w:rsid w:val="00CF56B1"/>
    <w:rsid w:val="00D00103"/>
    <w:rsid w:val="00D008AC"/>
    <w:rsid w:val="00D01566"/>
    <w:rsid w:val="00D0553A"/>
    <w:rsid w:val="00D0617E"/>
    <w:rsid w:val="00D07E5E"/>
    <w:rsid w:val="00D149A4"/>
    <w:rsid w:val="00D1665C"/>
    <w:rsid w:val="00D17700"/>
    <w:rsid w:val="00D21C57"/>
    <w:rsid w:val="00D239ED"/>
    <w:rsid w:val="00D2540A"/>
    <w:rsid w:val="00D265D4"/>
    <w:rsid w:val="00D27A49"/>
    <w:rsid w:val="00D27FA4"/>
    <w:rsid w:val="00D312AE"/>
    <w:rsid w:val="00D31FC8"/>
    <w:rsid w:val="00D334A1"/>
    <w:rsid w:val="00D33AB4"/>
    <w:rsid w:val="00D34407"/>
    <w:rsid w:val="00D35D06"/>
    <w:rsid w:val="00D51586"/>
    <w:rsid w:val="00D539AC"/>
    <w:rsid w:val="00D54364"/>
    <w:rsid w:val="00D54614"/>
    <w:rsid w:val="00D57BD7"/>
    <w:rsid w:val="00D6000A"/>
    <w:rsid w:val="00D61E1D"/>
    <w:rsid w:val="00D647EC"/>
    <w:rsid w:val="00D669F2"/>
    <w:rsid w:val="00D72AC3"/>
    <w:rsid w:val="00D74604"/>
    <w:rsid w:val="00D77571"/>
    <w:rsid w:val="00D810FE"/>
    <w:rsid w:val="00D82222"/>
    <w:rsid w:val="00D82424"/>
    <w:rsid w:val="00D835CC"/>
    <w:rsid w:val="00D83800"/>
    <w:rsid w:val="00D900F0"/>
    <w:rsid w:val="00D9071A"/>
    <w:rsid w:val="00D92EFA"/>
    <w:rsid w:val="00D949B9"/>
    <w:rsid w:val="00D95013"/>
    <w:rsid w:val="00D95EA2"/>
    <w:rsid w:val="00D9672E"/>
    <w:rsid w:val="00D97842"/>
    <w:rsid w:val="00DA1FF7"/>
    <w:rsid w:val="00DA2293"/>
    <w:rsid w:val="00DA26E1"/>
    <w:rsid w:val="00DA4A29"/>
    <w:rsid w:val="00DA6AD1"/>
    <w:rsid w:val="00DA6EC2"/>
    <w:rsid w:val="00DA701D"/>
    <w:rsid w:val="00DA7D78"/>
    <w:rsid w:val="00DB0AD7"/>
    <w:rsid w:val="00DB0BB6"/>
    <w:rsid w:val="00DB1853"/>
    <w:rsid w:val="00DB4795"/>
    <w:rsid w:val="00DB50B4"/>
    <w:rsid w:val="00DB658F"/>
    <w:rsid w:val="00DC405C"/>
    <w:rsid w:val="00DD00B6"/>
    <w:rsid w:val="00DD0428"/>
    <w:rsid w:val="00DD37EF"/>
    <w:rsid w:val="00DD4E16"/>
    <w:rsid w:val="00DD6D72"/>
    <w:rsid w:val="00DE5295"/>
    <w:rsid w:val="00DE54F1"/>
    <w:rsid w:val="00DE5A09"/>
    <w:rsid w:val="00DE5EDB"/>
    <w:rsid w:val="00DE6DED"/>
    <w:rsid w:val="00DF2237"/>
    <w:rsid w:val="00DF25C6"/>
    <w:rsid w:val="00DF4030"/>
    <w:rsid w:val="00DF739C"/>
    <w:rsid w:val="00E0040E"/>
    <w:rsid w:val="00E00E20"/>
    <w:rsid w:val="00E026C9"/>
    <w:rsid w:val="00E03084"/>
    <w:rsid w:val="00E05201"/>
    <w:rsid w:val="00E0644A"/>
    <w:rsid w:val="00E1093C"/>
    <w:rsid w:val="00E1280C"/>
    <w:rsid w:val="00E13757"/>
    <w:rsid w:val="00E141A0"/>
    <w:rsid w:val="00E14663"/>
    <w:rsid w:val="00E20D1A"/>
    <w:rsid w:val="00E20F60"/>
    <w:rsid w:val="00E23C2B"/>
    <w:rsid w:val="00E24FFE"/>
    <w:rsid w:val="00E25E67"/>
    <w:rsid w:val="00E26009"/>
    <w:rsid w:val="00E276B8"/>
    <w:rsid w:val="00E3030F"/>
    <w:rsid w:val="00E3098D"/>
    <w:rsid w:val="00E368F2"/>
    <w:rsid w:val="00E36B59"/>
    <w:rsid w:val="00E45602"/>
    <w:rsid w:val="00E469EB"/>
    <w:rsid w:val="00E5332B"/>
    <w:rsid w:val="00E56047"/>
    <w:rsid w:val="00E6126C"/>
    <w:rsid w:val="00E62C01"/>
    <w:rsid w:val="00E62D22"/>
    <w:rsid w:val="00E63310"/>
    <w:rsid w:val="00E6334B"/>
    <w:rsid w:val="00E64C99"/>
    <w:rsid w:val="00E711D3"/>
    <w:rsid w:val="00E71AFE"/>
    <w:rsid w:val="00E725D0"/>
    <w:rsid w:val="00E7492E"/>
    <w:rsid w:val="00E75FC7"/>
    <w:rsid w:val="00E760EB"/>
    <w:rsid w:val="00E810E6"/>
    <w:rsid w:val="00E82E13"/>
    <w:rsid w:val="00E84992"/>
    <w:rsid w:val="00E86683"/>
    <w:rsid w:val="00E86714"/>
    <w:rsid w:val="00E870D5"/>
    <w:rsid w:val="00E87721"/>
    <w:rsid w:val="00E9189F"/>
    <w:rsid w:val="00E91C12"/>
    <w:rsid w:val="00E94B99"/>
    <w:rsid w:val="00E954B8"/>
    <w:rsid w:val="00E96C8D"/>
    <w:rsid w:val="00E97204"/>
    <w:rsid w:val="00EA01D4"/>
    <w:rsid w:val="00EA1755"/>
    <w:rsid w:val="00EA6632"/>
    <w:rsid w:val="00EB48E1"/>
    <w:rsid w:val="00EB6379"/>
    <w:rsid w:val="00EB7151"/>
    <w:rsid w:val="00EB7D72"/>
    <w:rsid w:val="00EC0F83"/>
    <w:rsid w:val="00EC1958"/>
    <w:rsid w:val="00EC3417"/>
    <w:rsid w:val="00EC5B0E"/>
    <w:rsid w:val="00ED30F2"/>
    <w:rsid w:val="00ED5172"/>
    <w:rsid w:val="00ED5500"/>
    <w:rsid w:val="00ED6D81"/>
    <w:rsid w:val="00EE1150"/>
    <w:rsid w:val="00EE32A2"/>
    <w:rsid w:val="00EE3870"/>
    <w:rsid w:val="00EE4763"/>
    <w:rsid w:val="00EF0B96"/>
    <w:rsid w:val="00EF0C66"/>
    <w:rsid w:val="00EF0FAA"/>
    <w:rsid w:val="00EF2E34"/>
    <w:rsid w:val="00EF4229"/>
    <w:rsid w:val="00EF4BA7"/>
    <w:rsid w:val="00F01D51"/>
    <w:rsid w:val="00F02B42"/>
    <w:rsid w:val="00F04388"/>
    <w:rsid w:val="00F05AA5"/>
    <w:rsid w:val="00F07760"/>
    <w:rsid w:val="00F10344"/>
    <w:rsid w:val="00F10D77"/>
    <w:rsid w:val="00F17DF6"/>
    <w:rsid w:val="00F200C0"/>
    <w:rsid w:val="00F2062C"/>
    <w:rsid w:val="00F2304B"/>
    <w:rsid w:val="00F30E1E"/>
    <w:rsid w:val="00F33662"/>
    <w:rsid w:val="00F33BD3"/>
    <w:rsid w:val="00F345F1"/>
    <w:rsid w:val="00F36617"/>
    <w:rsid w:val="00F376BA"/>
    <w:rsid w:val="00F37CC8"/>
    <w:rsid w:val="00F404A7"/>
    <w:rsid w:val="00F4188F"/>
    <w:rsid w:val="00F420E7"/>
    <w:rsid w:val="00F421F2"/>
    <w:rsid w:val="00F47F90"/>
    <w:rsid w:val="00F508E2"/>
    <w:rsid w:val="00F51729"/>
    <w:rsid w:val="00F51ED4"/>
    <w:rsid w:val="00F52A41"/>
    <w:rsid w:val="00F54394"/>
    <w:rsid w:val="00F61D90"/>
    <w:rsid w:val="00F6411F"/>
    <w:rsid w:val="00F6620E"/>
    <w:rsid w:val="00F67776"/>
    <w:rsid w:val="00F73882"/>
    <w:rsid w:val="00F74231"/>
    <w:rsid w:val="00F7616B"/>
    <w:rsid w:val="00F762C9"/>
    <w:rsid w:val="00F76C80"/>
    <w:rsid w:val="00F839A2"/>
    <w:rsid w:val="00F84698"/>
    <w:rsid w:val="00F86906"/>
    <w:rsid w:val="00F9256D"/>
    <w:rsid w:val="00F92A29"/>
    <w:rsid w:val="00F938F1"/>
    <w:rsid w:val="00F9575C"/>
    <w:rsid w:val="00F9637F"/>
    <w:rsid w:val="00F97815"/>
    <w:rsid w:val="00FA1504"/>
    <w:rsid w:val="00FA1B98"/>
    <w:rsid w:val="00FA2C4B"/>
    <w:rsid w:val="00FA46A5"/>
    <w:rsid w:val="00FA6F98"/>
    <w:rsid w:val="00FA7809"/>
    <w:rsid w:val="00FB1B8D"/>
    <w:rsid w:val="00FB7E60"/>
    <w:rsid w:val="00FC051D"/>
    <w:rsid w:val="00FC2801"/>
    <w:rsid w:val="00FC43F0"/>
    <w:rsid w:val="00FC6D6C"/>
    <w:rsid w:val="00FD0B79"/>
    <w:rsid w:val="00FD2EEC"/>
    <w:rsid w:val="00FD5641"/>
    <w:rsid w:val="00FE13E6"/>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BC6DD65"/>
  <w15:docId w15:val="{60A95DDB-72F5-4D6E-965F-0AF3EA50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2">
    <w:name w:val="Знак Знак Знак Знак Знак Знак Знак Знак Знак Знак Знак Знак3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31">
    <w:name w:val="Знак Знак Знак Знак Знак Знак Знак Знак Знак Знак Знак Знак3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300">
    <w:name w:val="Знак Знак Знак Знак Знак Знак Знак Знак Знак Знак Знак Знак3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9">
    <w:name w:val="Знак Знак Знак Знак Знак Знак Знак Знак Знак Знак Знак Знак2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 Знак Знак Знак Знак Знак Знак Знак Знак Знак Знак Знак2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7">
    <w:name w:val="Знак Знак Знак Знак Знак Знак Знак Знак Знак Знак Знак Знак2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a"/>
    <w:rsid w:val="00A7667D"/>
    <w:pPr>
      <w:spacing w:after="120" w:line="480" w:lineRule="auto"/>
    </w:pPr>
    <w:rPr>
      <w:sz w:val="20"/>
      <w:szCs w:val="20"/>
    </w:rPr>
  </w:style>
  <w:style w:type="character" w:customStyle="1" w:styleId="2a">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4">
    <w:name w:val="Body Text Indent 3"/>
    <w:basedOn w:val="a1"/>
    <w:link w:val="35"/>
    <w:rsid w:val="00A7667D"/>
    <w:pPr>
      <w:spacing w:after="120"/>
      <w:ind w:left="283"/>
    </w:pPr>
    <w:rPr>
      <w:sz w:val="16"/>
      <w:szCs w:val="16"/>
    </w:rPr>
  </w:style>
  <w:style w:type="character" w:customStyle="1" w:styleId="35">
    <w:name w:val="Основной текст с отступом 3 Знак"/>
    <w:basedOn w:val="a2"/>
    <w:link w:val="34"/>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6">
    <w:name w:val="Основной текст 3 Знак"/>
    <w:link w:val="37"/>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7">
    <w:name w:val="Body Text 3"/>
    <w:basedOn w:val="a1"/>
    <w:link w:val="36"/>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8">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b">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c">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e">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9">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a">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b">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1">
    <w:name w:val="Знак Знак Знак Знак Знак Знак Знак Знак Знак Знак Знак Знак2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40">
    <w:name w:val="Знак Знак Знак Знак Знак Знак Знак Знак Знак Знак Знак Знак2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нак Знак Знак Знак Знак Знак Знак Знак Знак Знак Знак Знак2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0">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c">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0">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175B8F"/>
    <w:rPr>
      <w:b/>
      <w:bCs/>
      <w:spacing w:val="4"/>
      <w:sz w:val="21"/>
      <w:szCs w:val="21"/>
      <w:shd w:val="clear" w:color="auto" w:fill="FFFFFF"/>
    </w:rPr>
  </w:style>
  <w:style w:type="paragraph" w:customStyle="1" w:styleId="3e">
    <w:name w:val="Заголовок №3"/>
    <w:basedOn w:val="a1"/>
    <w:link w:val="3d"/>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81">
    <w:name w:val="Знак Знак Знак Знак Знак Знак Знак Знак Знак Знак Знак Знак1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0">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1">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Знак Знак Знак Знак Знак Знак Знак Знак Знак Знак Знак Знак1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Знак Знак Знак Знак Знак Знак Знак Знак Знак Знак Знак Знак1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1">
    <w:name w:val="Знак Знак Знак Знак Знак Знак Знак Знак Знак Знак Знак Знак1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22">
    <w:name w:val="Знак Знак Знак Знак Знак Знак Знак Знак Знак Знак Знак Знак1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 Знак Знак Знак Знак Знак Знак Знак Знак Знак1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0">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Знак Знак Знак Знак Знак Знак Знак Знак Знак Знак Знак Знак1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55">
    <w:name w:val="5"/>
    <w:basedOn w:val="a1"/>
    <w:next w:val="aff7"/>
    <w:rsid w:val="006D18D9"/>
    <w:pPr>
      <w:spacing w:before="100" w:beforeAutospacing="1" w:after="100" w:afterAutospacing="1"/>
    </w:pPr>
  </w:style>
  <w:style w:type="paragraph" w:customStyle="1" w:styleId="3f">
    <w:name w:val="Знак3"/>
    <w:basedOn w:val="a1"/>
    <w:rsid w:val="006D18D9"/>
    <w:pPr>
      <w:spacing w:after="160" w:line="240" w:lineRule="exact"/>
    </w:pPr>
    <w:rPr>
      <w:rFonts w:ascii="Verdana" w:hAnsi="Verdana" w:cs="Verdana"/>
      <w:sz w:val="20"/>
      <w:szCs w:val="20"/>
      <w:lang w:val="en-US" w:eastAsia="en-US"/>
    </w:rPr>
  </w:style>
  <w:style w:type="paragraph" w:customStyle="1" w:styleId="93">
    <w:name w:val="Знак Знак Знак Знак Знак Знак Знак Знак Знак Знак Знак Знак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Знак Знак Знак Знак Знак Знак Знак Знак Знак Знак Знак Знак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Знак Знак Знак Знак Знак Знак Знак Знак Знак Знак Знак Знак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4"/>
    <w:basedOn w:val="a1"/>
    <w:next w:val="aff7"/>
    <w:rsid w:val="0007558F"/>
    <w:pPr>
      <w:spacing w:before="100" w:beforeAutospacing="1" w:after="100" w:afterAutospacing="1"/>
    </w:pPr>
  </w:style>
  <w:style w:type="paragraph" w:customStyle="1" w:styleId="2f1">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 Знак Знак Знак Знак Знак Знак Знак Знак Знак Знак Знак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2"/>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Знак Знак Знак Знак Знак Знак Знак Знак Знак Знак Знак Знак3"/>
    <w:basedOn w:val="a1"/>
    <w:rsid w:val="00225B61"/>
    <w:pPr>
      <w:tabs>
        <w:tab w:val="num" w:pos="360"/>
      </w:tabs>
      <w:spacing w:after="160" w:line="240" w:lineRule="exact"/>
    </w:pPr>
    <w:rPr>
      <w:rFonts w:ascii="Verdana" w:hAnsi="Verdana" w:cs="Verdana"/>
      <w:sz w:val="20"/>
      <w:szCs w:val="20"/>
      <w:lang w:val="en-US" w:eastAsia="en-US"/>
    </w:rPr>
  </w:style>
  <w:style w:type="paragraph" w:customStyle="1" w:styleId="133">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3f1">
    <w:name w:val="3"/>
    <w:basedOn w:val="a1"/>
    <w:next w:val="aff7"/>
    <w:uiPriority w:val="99"/>
    <w:rsid w:val="007F121E"/>
    <w:pPr>
      <w:textAlignment w:val="top"/>
    </w:pPr>
    <w:rPr>
      <w:rFonts w:eastAsia="Calibri"/>
    </w:rPr>
  </w:style>
  <w:style w:type="paragraph" w:customStyle="1" w:styleId="2f3">
    <w:name w:val="Знак Знак Знак Знак Знак Знак Знак Знак Знак Знак Знак Знак2"/>
    <w:basedOn w:val="a1"/>
    <w:rsid w:val="00A67A74"/>
    <w:pPr>
      <w:tabs>
        <w:tab w:val="num" w:pos="360"/>
      </w:tabs>
      <w:spacing w:after="160" w:line="240" w:lineRule="exact"/>
    </w:pPr>
    <w:rPr>
      <w:rFonts w:ascii="Verdana" w:hAnsi="Verdana" w:cs="Verdana"/>
      <w:sz w:val="20"/>
      <w:szCs w:val="20"/>
      <w:lang w:val="en-US" w:eastAsia="en-US"/>
    </w:rPr>
  </w:style>
  <w:style w:type="table" w:customStyle="1" w:styleId="118">
    <w:name w:val="Сетка таблицы118"/>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next w:val="ae"/>
    <w:uiPriority w:val="59"/>
    <w:rsid w:val="00A668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3"/>
    <w:next w:val="ae"/>
    <w:rsid w:val="00A668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1D553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c">
    <w:name w:val="Знак Знак Знак Знак Знак Знак Знак Знак Знак Знак Знак Знак1"/>
    <w:basedOn w:val="a1"/>
    <w:rsid w:val="00103E10"/>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3"/>
    <w:next w:val="ae"/>
    <w:uiPriority w:val="39"/>
    <w:rsid w:val="0098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 Знак1"/>
    <w:basedOn w:val="a1"/>
    <w:rsid w:val="00316BB8"/>
    <w:pPr>
      <w:spacing w:before="100" w:beforeAutospacing="1" w:after="100" w:afterAutospacing="1"/>
    </w:pPr>
    <w:rPr>
      <w:rFonts w:ascii="Tahoma" w:hAnsi="Tahoma"/>
      <w:sz w:val="20"/>
      <w:szCs w:val="20"/>
      <w:lang w:val="en-US" w:eastAsia="en-US"/>
    </w:rPr>
  </w:style>
  <w:style w:type="paragraph" w:customStyle="1" w:styleId="85">
    <w:name w:val="Абзац списка8"/>
    <w:basedOn w:val="a1"/>
    <w:autoRedefine/>
    <w:rsid w:val="00482408"/>
    <w:pPr>
      <w:jc w:val="center"/>
    </w:pPr>
    <w:rPr>
      <w:snapToGrid w:val="0"/>
      <w:sz w:val="28"/>
      <w:szCs w:val="28"/>
    </w:rPr>
  </w:style>
  <w:style w:type="paragraph" w:customStyle="1" w:styleId="2f4">
    <w:name w:val="2"/>
    <w:basedOn w:val="a1"/>
    <w:next w:val="aff7"/>
    <w:rsid w:val="00D33AB4"/>
    <w:pPr>
      <w:spacing w:before="100" w:beforeAutospacing="1" w:after="100" w:afterAutospacing="1"/>
    </w:pPr>
  </w:style>
  <w:style w:type="paragraph" w:customStyle="1" w:styleId="1fe">
    <w:name w:val="Знак1"/>
    <w:basedOn w:val="a1"/>
    <w:rsid w:val="00482408"/>
    <w:pPr>
      <w:spacing w:after="160" w:line="240" w:lineRule="exact"/>
    </w:pPr>
    <w:rPr>
      <w:rFonts w:ascii="Verdana" w:hAnsi="Verdana" w:cs="Verdana"/>
      <w:sz w:val="20"/>
      <w:szCs w:val="20"/>
      <w:lang w:val="en-US" w:eastAsia="en-US"/>
    </w:rPr>
  </w:style>
  <w:style w:type="table" w:customStyle="1" w:styleId="1210">
    <w:name w:val="Сетка таблицы121"/>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1"/>
    <w:rsid w:val="00717AE2"/>
    <w:pPr>
      <w:spacing w:before="100" w:beforeAutospacing="1" w:after="100" w:afterAutospacing="1"/>
    </w:pPr>
    <w:rPr>
      <w:rFonts w:ascii="Tahoma" w:hAnsi="Tahoma" w:cs="Tahoma"/>
      <w:b/>
      <w:bCs/>
      <w:color w:val="000000"/>
      <w:sz w:val="18"/>
      <w:szCs w:val="18"/>
    </w:rPr>
  </w:style>
  <w:style w:type="paragraph" w:customStyle="1" w:styleId="xl373">
    <w:name w:val="xl37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74">
    <w:name w:val="xl374"/>
    <w:basedOn w:val="a1"/>
    <w:rsid w:val="00717AE2"/>
    <w:pPr>
      <w:pBdr>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75">
    <w:name w:val="xl375"/>
    <w:basedOn w:val="a1"/>
    <w:rsid w:val="00717AE2"/>
    <w:pPr>
      <w:shd w:val="clear" w:color="000000" w:fill="FFFFFF"/>
      <w:spacing w:before="100" w:beforeAutospacing="1" w:after="100" w:afterAutospacing="1"/>
    </w:pPr>
    <w:rPr>
      <w:rFonts w:ascii="Calibri" w:hAnsi="Calibri" w:cs="Calibri"/>
      <w:b/>
      <w:bCs/>
      <w:color w:val="000000"/>
      <w:sz w:val="22"/>
      <w:szCs w:val="22"/>
    </w:rPr>
  </w:style>
  <w:style w:type="paragraph" w:customStyle="1" w:styleId="xl376">
    <w:name w:val="xl37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77">
    <w:name w:val="xl377"/>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8">
    <w:name w:val="xl378"/>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9">
    <w:name w:val="xl379"/>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0">
    <w:name w:val="xl380"/>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381">
    <w:name w:val="xl381"/>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2">
    <w:name w:val="xl382"/>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383">
    <w:name w:val="xl383"/>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rPr>
      <w:b/>
      <w:bCs/>
    </w:rPr>
  </w:style>
  <w:style w:type="paragraph" w:customStyle="1" w:styleId="xl384">
    <w:name w:val="xl384"/>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5">
    <w:name w:val="xl385"/>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6">
    <w:name w:val="xl386"/>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7">
    <w:name w:val="xl387"/>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388">
    <w:name w:val="xl388"/>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9">
    <w:name w:val="xl38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90">
    <w:name w:val="xl39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91">
    <w:name w:val="xl391"/>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style>
  <w:style w:type="paragraph" w:customStyle="1" w:styleId="xl392">
    <w:name w:val="xl39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3">
    <w:name w:val="xl393"/>
    <w:basedOn w:val="a1"/>
    <w:rsid w:val="00717AE2"/>
    <w:pPr>
      <w:pBdr>
        <w:top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4">
    <w:name w:val="xl394"/>
    <w:basedOn w:val="a1"/>
    <w:rsid w:val="00717AE2"/>
    <w:pPr>
      <w:pBdr>
        <w:top w:val="single" w:sz="4" w:space="0" w:color="000000"/>
        <w:bottom w:val="single" w:sz="4" w:space="0" w:color="000000"/>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395">
    <w:name w:val="xl395"/>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96">
    <w:name w:val="xl396"/>
    <w:basedOn w:val="a1"/>
    <w:rsid w:val="00717AE2"/>
    <w:pPr>
      <w:pBdr>
        <w:top w:val="single" w:sz="4" w:space="0" w:color="000000"/>
        <w:lef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97">
    <w:name w:val="xl397"/>
    <w:basedOn w:val="a1"/>
    <w:rsid w:val="00717AE2"/>
    <w:pPr>
      <w:shd w:val="clear" w:color="FFFFCC" w:fill="FFFFFF"/>
      <w:spacing w:before="100" w:beforeAutospacing="1" w:after="100" w:afterAutospacing="1"/>
      <w:jc w:val="center"/>
    </w:pPr>
    <w:rPr>
      <w:rFonts w:ascii="Bookman Old Style" w:hAnsi="Bookman Old Style"/>
    </w:rPr>
  </w:style>
  <w:style w:type="paragraph" w:customStyle="1" w:styleId="xl398">
    <w:name w:val="xl39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399">
    <w:name w:val="xl399"/>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400">
    <w:name w:val="xl400"/>
    <w:basedOn w:val="a1"/>
    <w:rsid w:val="00717AE2"/>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22"/>
      <w:szCs w:val="22"/>
    </w:rPr>
  </w:style>
  <w:style w:type="paragraph" w:customStyle="1" w:styleId="xl401">
    <w:name w:val="xl401"/>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2">
    <w:name w:val="xl402"/>
    <w:basedOn w:val="a1"/>
    <w:rsid w:val="00717AE2"/>
    <w:pPr>
      <w:pBdr>
        <w:top w:val="single" w:sz="4" w:space="0" w:color="000000"/>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3">
    <w:name w:val="xl403"/>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4">
    <w:name w:val="xl404"/>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5">
    <w:name w:val="xl405"/>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6">
    <w:name w:val="xl406"/>
    <w:basedOn w:val="a1"/>
    <w:rsid w:val="00717AE2"/>
    <w:pPr>
      <w:pBdr>
        <w:top w:val="single" w:sz="4" w:space="0" w:color="000000"/>
        <w:lef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717AE2"/>
    <w:pPr>
      <w:pBdr>
        <w:top w:val="single" w:sz="4" w:space="0" w:color="000000"/>
        <w:left w:val="single" w:sz="8" w:space="0" w:color="auto"/>
      </w:pBdr>
      <w:shd w:val="clear" w:color="C0C0C0" w:fill="FFFFFF"/>
      <w:spacing w:before="100" w:beforeAutospacing="1" w:after="100" w:afterAutospacing="1"/>
      <w:jc w:val="center"/>
      <w:textAlignment w:val="center"/>
    </w:pPr>
    <w:rPr>
      <w:b/>
      <w:bCs/>
    </w:rPr>
  </w:style>
  <w:style w:type="paragraph" w:customStyle="1" w:styleId="xl408">
    <w:name w:val="xl40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409">
    <w:name w:val="xl40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1">
    <w:name w:val="xl411"/>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2">
    <w:name w:val="xl412"/>
    <w:basedOn w:val="a1"/>
    <w:rsid w:val="00717AE2"/>
    <w:pPr>
      <w:pBdr>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3">
    <w:name w:val="xl413"/>
    <w:basedOn w:val="a1"/>
    <w:rsid w:val="00717AE2"/>
    <w:pPr>
      <w:shd w:val="clear" w:color="FFFFCC" w:fill="FFFFFF"/>
      <w:spacing w:before="100" w:beforeAutospacing="1" w:after="100" w:afterAutospacing="1"/>
    </w:pPr>
  </w:style>
  <w:style w:type="paragraph" w:customStyle="1" w:styleId="xl414">
    <w:name w:val="xl414"/>
    <w:basedOn w:val="a1"/>
    <w:rsid w:val="00717AE2"/>
    <w:pPr>
      <w:pBdr>
        <w:right w:val="single" w:sz="4" w:space="0" w:color="000000"/>
      </w:pBdr>
      <w:shd w:val="clear" w:color="FFFFCC" w:fill="FFFFFF"/>
      <w:spacing w:before="100" w:beforeAutospacing="1" w:after="100" w:afterAutospacing="1"/>
    </w:pPr>
  </w:style>
  <w:style w:type="paragraph" w:customStyle="1" w:styleId="xl415">
    <w:name w:val="xl415"/>
    <w:basedOn w:val="a1"/>
    <w:rsid w:val="00717AE2"/>
    <w:pPr>
      <w:shd w:val="clear" w:color="FFFFCC" w:fill="FFFFFF"/>
      <w:spacing w:before="100" w:beforeAutospacing="1" w:after="100" w:afterAutospacing="1"/>
    </w:pPr>
    <w:rPr>
      <w:rFonts w:ascii="Bookman Old Style" w:hAnsi="Bookman Old Style"/>
    </w:rPr>
  </w:style>
  <w:style w:type="paragraph" w:customStyle="1" w:styleId="xl416">
    <w:name w:val="xl416"/>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7">
    <w:name w:val="xl417"/>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8">
    <w:name w:val="xl418"/>
    <w:basedOn w:val="a1"/>
    <w:rsid w:val="00717AE2"/>
    <w:pPr>
      <w:pBdr>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9">
    <w:name w:val="xl419"/>
    <w:basedOn w:val="a1"/>
    <w:rsid w:val="00717AE2"/>
    <w:pPr>
      <w:pBdr>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0">
    <w:name w:val="xl420"/>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1">
    <w:name w:val="xl421"/>
    <w:basedOn w:val="a1"/>
    <w:rsid w:val="00717AE2"/>
    <w:pPr>
      <w:pBdr>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2">
    <w:name w:val="xl422"/>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423">
    <w:name w:val="xl423"/>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4">
    <w:name w:val="xl424"/>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5">
    <w:name w:val="xl425"/>
    <w:basedOn w:val="a1"/>
    <w:rsid w:val="00717AE2"/>
    <w:pPr>
      <w:pBdr>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426">
    <w:name w:val="xl426"/>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427">
    <w:name w:val="xl427"/>
    <w:basedOn w:val="a1"/>
    <w:rsid w:val="00717AE2"/>
    <w:pPr>
      <w:pBdr>
        <w:left w:val="single" w:sz="8" w:space="0" w:color="auto"/>
        <w:right w:val="single" w:sz="4" w:space="0" w:color="auto"/>
      </w:pBdr>
      <w:shd w:val="clear" w:color="000000" w:fill="FFFFFF"/>
      <w:spacing w:before="100" w:beforeAutospacing="1" w:after="100" w:afterAutospacing="1"/>
      <w:jc w:val="center"/>
    </w:pPr>
  </w:style>
  <w:style w:type="paragraph" w:customStyle="1" w:styleId="xl428">
    <w:name w:val="xl428"/>
    <w:basedOn w:val="a1"/>
    <w:rsid w:val="00717AE2"/>
    <w:pPr>
      <w:pBdr>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9">
    <w:name w:val="xl429"/>
    <w:basedOn w:val="a1"/>
    <w:rsid w:val="00717AE2"/>
    <w:pPr>
      <w:shd w:val="clear" w:color="FFFF00" w:fill="FFFFFF"/>
      <w:spacing w:before="100" w:beforeAutospacing="1" w:after="100" w:afterAutospacing="1"/>
    </w:pPr>
  </w:style>
  <w:style w:type="paragraph" w:customStyle="1" w:styleId="xl430">
    <w:name w:val="xl430"/>
    <w:basedOn w:val="a1"/>
    <w:rsid w:val="00717AE2"/>
    <w:pPr>
      <w:shd w:val="clear" w:color="FFFF00" w:fill="FFFFFF"/>
      <w:spacing w:before="100" w:beforeAutospacing="1" w:after="100" w:afterAutospacing="1"/>
    </w:pPr>
  </w:style>
  <w:style w:type="paragraph" w:customStyle="1" w:styleId="xl431">
    <w:name w:val="xl431"/>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b/>
      <w:bCs/>
    </w:rPr>
  </w:style>
  <w:style w:type="paragraph" w:customStyle="1" w:styleId="xl432">
    <w:name w:val="xl432"/>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33">
    <w:name w:val="xl43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34">
    <w:name w:val="xl434"/>
    <w:basedOn w:val="a1"/>
    <w:rsid w:val="00717AE2"/>
    <w:pPr>
      <w:pBdr>
        <w:bottom w:val="single" w:sz="4" w:space="0" w:color="000000"/>
      </w:pBdr>
      <w:shd w:val="clear" w:color="C0C0C0" w:fill="FFFFFF"/>
      <w:spacing w:before="100" w:beforeAutospacing="1" w:after="100" w:afterAutospacing="1"/>
      <w:jc w:val="center"/>
    </w:pPr>
    <w:rPr>
      <w:b/>
      <w:bCs/>
    </w:rPr>
  </w:style>
  <w:style w:type="paragraph" w:customStyle="1" w:styleId="xl435">
    <w:name w:val="xl435"/>
    <w:basedOn w:val="a1"/>
    <w:rsid w:val="00717AE2"/>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436">
    <w:name w:val="xl436"/>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37">
    <w:name w:val="xl437"/>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38">
    <w:name w:val="xl438"/>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style>
  <w:style w:type="paragraph" w:customStyle="1" w:styleId="xl439">
    <w:name w:val="xl439"/>
    <w:basedOn w:val="a1"/>
    <w:rsid w:val="00717AE2"/>
    <w:pPr>
      <w:pBdr>
        <w:top w:val="single" w:sz="4" w:space="0" w:color="000000"/>
        <w:bottom w:val="single" w:sz="4" w:space="0" w:color="000000"/>
      </w:pBdr>
      <w:shd w:val="clear" w:color="C0C0C0" w:fill="FFFFFF"/>
      <w:spacing w:before="100" w:beforeAutospacing="1" w:after="100" w:afterAutospacing="1"/>
      <w:jc w:val="center"/>
    </w:pPr>
  </w:style>
  <w:style w:type="paragraph" w:customStyle="1" w:styleId="xl440">
    <w:name w:val="xl44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441">
    <w:name w:val="xl441"/>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2">
    <w:name w:val="xl442"/>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3">
    <w:name w:val="xl44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44">
    <w:name w:val="xl444"/>
    <w:basedOn w:val="a1"/>
    <w:rsid w:val="00717AE2"/>
    <w:pPr>
      <w:pBdr>
        <w:left w:val="single" w:sz="8" w:space="0" w:color="auto"/>
        <w:right w:val="single" w:sz="4" w:space="0" w:color="000000"/>
      </w:pBdr>
      <w:shd w:val="clear" w:color="FFFFCC" w:fill="FFFFFF"/>
      <w:spacing w:before="100" w:beforeAutospacing="1" w:after="100" w:afterAutospacing="1"/>
      <w:jc w:val="center"/>
    </w:pPr>
  </w:style>
  <w:style w:type="paragraph" w:customStyle="1" w:styleId="xl445">
    <w:name w:val="xl445"/>
    <w:basedOn w:val="a1"/>
    <w:rsid w:val="00717AE2"/>
    <w:pPr>
      <w:pBdr>
        <w:left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446">
    <w:name w:val="xl446"/>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47">
    <w:name w:val="xl447"/>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48">
    <w:name w:val="xl448"/>
    <w:basedOn w:val="a1"/>
    <w:rsid w:val="00717AE2"/>
    <w:pPr>
      <w:pBdr>
        <w:top w:val="single" w:sz="4" w:space="0" w:color="000000"/>
        <w:bottom w:val="single" w:sz="4" w:space="0" w:color="000000"/>
      </w:pBdr>
      <w:shd w:val="clear" w:color="C0C0C0" w:fill="FFFFFF"/>
      <w:spacing w:before="100" w:beforeAutospacing="1" w:after="100" w:afterAutospacing="1"/>
      <w:jc w:val="center"/>
    </w:pPr>
    <w:rPr>
      <w:b/>
      <w:bCs/>
    </w:rPr>
  </w:style>
  <w:style w:type="paragraph" w:customStyle="1" w:styleId="xl449">
    <w:name w:val="xl449"/>
    <w:basedOn w:val="a1"/>
    <w:rsid w:val="00717AE2"/>
    <w:pPr>
      <w:pBdr>
        <w:top w:val="single" w:sz="4" w:space="0" w:color="000000"/>
        <w:left w:val="single" w:sz="8" w:space="0" w:color="auto"/>
        <w:bottom w:val="single" w:sz="4" w:space="0" w:color="auto"/>
        <w:right w:val="single" w:sz="4" w:space="0" w:color="000000"/>
      </w:pBdr>
      <w:shd w:val="clear" w:color="FFFFCC" w:fill="FFFFFF"/>
      <w:spacing w:before="100" w:beforeAutospacing="1" w:after="100" w:afterAutospacing="1"/>
      <w:jc w:val="center"/>
    </w:pPr>
  </w:style>
  <w:style w:type="paragraph" w:customStyle="1" w:styleId="xl450">
    <w:name w:val="xl450"/>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51">
    <w:name w:val="xl451"/>
    <w:basedOn w:val="a1"/>
    <w:rsid w:val="00717AE2"/>
    <w:pPr>
      <w:pBdr>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52">
    <w:name w:val="xl452"/>
    <w:basedOn w:val="a1"/>
    <w:rsid w:val="00717AE2"/>
    <w:pPr>
      <w:pBdr>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3">
    <w:name w:val="xl45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4">
    <w:name w:val="xl454"/>
    <w:basedOn w:val="a1"/>
    <w:rsid w:val="00717AE2"/>
    <w:pPr>
      <w:pBdr>
        <w:lef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5">
    <w:name w:val="xl455"/>
    <w:basedOn w:val="a1"/>
    <w:rsid w:val="00717AE2"/>
    <w:pPr>
      <w:shd w:val="clear" w:color="FFFFCC" w:fill="FFFFFF"/>
      <w:spacing w:before="100" w:beforeAutospacing="1" w:after="100" w:afterAutospacing="1"/>
    </w:pPr>
    <w:rPr>
      <w:rFonts w:ascii="Bookman Old Style" w:hAnsi="Bookman Old Style"/>
      <w:b/>
      <w:bCs/>
    </w:rPr>
  </w:style>
  <w:style w:type="paragraph" w:customStyle="1" w:styleId="xl456">
    <w:name w:val="xl456"/>
    <w:basedOn w:val="a1"/>
    <w:rsid w:val="00717AE2"/>
    <w:pPr>
      <w:pBdr>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7">
    <w:name w:val="xl457"/>
    <w:basedOn w:val="a1"/>
    <w:rsid w:val="00717AE2"/>
    <w:pPr>
      <w:pBdr>
        <w:left w:val="single" w:sz="8" w:space="0" w:color="auto"/>
      </w:pBdr>
      <w:shd w:val="clear" w:color="FFFFCC" w:fill="FFFFFF"/>
      <w:spacing w:before="100" w:beforeAutospacing="1" w:after="100" w:afterAutospacing="1"/>
      <w:jc w:val="center"/>
    </w:pPr>
  </w:style>
  <w:style w:type="paragraph" w:customStyle="1" w:styleId="xl458">
    <w:name w:val="xl458"/>
    <w:basedOn w:val="a1"/>
    <w:rsid w:val="00717AE2"/>
    <w:pPr>
      <w:pBdr>
        <w:top w:val="single" w:sz="4" w:space="0" w:color="000000"/>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9">
    <w:name w:val="xl459"/>
    <w:basedOn w:val="a1"/>
    <w:rsid w:val="00717AE2"/>
    <w:pPr>
      <w:pBdr>
        <w:top w:val="single" w:sz="4" w:space="0" w:color="000000"/>
      </w:pBdr>
      <w:shd w:val="clear" w:color="FFFFCC" w:fill="FFFFFF"/>
      <w:spacing w:before="100" w:beforeAutospacing="1" w:after="100" w:afterAutospacing="1"/>
    </w:pPr>
    <w:rPr>
      <w:rFonts w:ascii="Bookman Old Style" w:hAnsi="Bookman Old Style"/>
    </w:rPr>
  </w:style>
  <w:style w:type="paragraph" w:customStyle="1" w:styleId="xl460">
    <w:name w:val="xl460"/>
    <w:basedOn w:val="a1"/>
    <w:rsid w:val="00717AE2"/>
    <w:pPr>
      <w:pBdr>
        <w:top w:val="single" w:sz="4" w:space="0" w:color="000000"/>
        <w:lef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1">
    <w:name w:val="xl461"/>
    <w:basedOn w:val="a1"/>
    <w:rsid w:val="00717AE2"/>
    <w:pPr>
      <w:pBdr>
        <w:top w:val="single" w:sz="4" w:space="0" w:color="000000"/>
        <w:lef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62">
    <w:name w:val="xl462"/>
    <w:basedOn w:val="a1"/>
    <w:rsid w:val="00717AE2"/>
    <w:pPr>
      <w:pBdr>
        <w:top w:val="single" w:sz="4" w:space="0" w:color="000000"/>
        <w:left w:val="single" w:sz="4" w:space="0" w:color="auto"/>
      </w:pBdr>
      <w:shd w:val="clear" w:color="FFFFCC" w:fill="FFFFFF"/>
      <w:spacing w:before="100" w:beforeAutospacing="1" w:after="100" w:afterAutospacing="1"/>
      <w:jc w:val="center"/>
    </w:pPr>
    <w:rPr>
      <w:rFonts w:ascii="Bookman Old Style" w:hAnsi="Bookman Old Style"/>
    </w:rPr>
  </w:style>
  <w:style w:type="paragraph" w:customStyle="1" w:styleId="xl463">
    <w:name w:val="xl463"/>
    <w:basedOn w:val="a1"/>
    <w:rsid w:val="00717AE2"/>
    <w:pPr>
      <w:pBdr>
        <w:top w:val="single" w:sz="4" w:space="0" w:color="000000"/>
        <w:left w:val="single" w:sz="4" w:space="0" w:color="auto"/>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4">
    <w:name w:val="xl464"/>
    <w:basedOn w:val="a1"/>
    <w:rsid w:val="00717AE2"/>
    <w:pPr>
      <w:pBdr>
        <w:top w:val="single" w:sz="4" w:space="0" w:color="000000"/>
        <w:left w:val="single" w:sz="4" w:space="0" w:color="auto"/>
      </w:pBdr>
      <w:shd w:val="clear" w:color="000000" w:fill="FFFFFF"/>
      <w:spacing w:before="100" w:beforeAutospacing="1" w:after="100" w:afterAutospacing="1"/>
      <w:jc w:val="center"/>
    </w:pPr>
  </w:style>
  <w:style w:type="paragraph" w:customStyle="1" w:styleId="xl465">
    <w:name w:val="xl465"/>
    <w:basedOn w:val="a1"/>
    <w:rsid w:val="00717AE2"/>
    <w:pPr>
      <w:pBdr>
        <w:top w:val="single" w:sz="4" w:space="0" w:color="000000"/>
      </w:pBdr>
      <w:shd w:val="clear" w:color="C0C0C0" w:fill="FFFFFF"/>
      <w:spacing w:before="100" w:beforeAutospacing="1" w:after="100" w:afterAutospacing="1"/>
      <w:jc w:val="center"/>
    </w:pPr>
  </w:style>
  <w:style w:type="paragraph" w:customStyle="1" w:styleId="xl466">
    <w:name w:val="xl466"/>
    <w:basedOn w:val="a1"/>
    <w:rsid w:val="00717AE2"/>
    <w:pPr>
      <w:pBdr>
        <w:left w:val="single" w:sz="4" w:space="0" w:color="auto"/>
      </w:pBdr>
      <w:shd w:val="clear" w:color="FFFFCC" w:fill="FFFFFF"/>
      <w:spacing w:before="100" w:beforeAutospacing="1" w:after="100" w:afterAutospacing="1"/>
      <w:jc w:val="center"/>
    </w:pPr>
  </w:style>
  <w:style w:type="paragraph" w:customStyle="1" w:styleId="xl467">
    <w:name w:val="xl467"/>
    <w:basedOn w:val="a1"/>
    <w:rsid w:val="00717AE2"/>
    <w:pPr>
      <w:pBdr>
        <w:left w:val="single" w:sz="8" w:space="0" w:color="auto"/>
      </w:pBdr>
      <w:shd w:val="clear" w:color="FFFFCC" w:fill="FFFFFF"/>
      <w:spacing w:before="100" w:beforeAutospacing="1" w:after="100" w:afterAutospacing="1"/>
      <w:jc w:val="center"/>
    </w:pPr>
  </w:style>
  <w:style w:type="paragraph" w:customStyle="1" w:styleId="xl989">
    <w:name w:val="xl989"/>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990">
    <w:name w:val="xl990"/>
    <w:basedOn w:val="a1"/>
    <w:rsid w:val="00717AE2"/>
    <w:pPr>
      <w:pBdr>
        <w:top w:val="single" w:sz="4" w:space="0" w:color="000000"/>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991">
    <w:name w:val="xl991"/>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992">
    <w:name w:val="xl992"/>
    <w:basedOn w:val="a1"/>
    <w:rsid w:val="00717AE2"/>
    <w:pPr>
      <w:pBdr>
        <w:top w:val="single" w:sz="8" w:space="0" w:color="auto"/>
        <w:bottom w:val="single" w:sz="4" w:space="0" w:color="auto"/>
      </w:pBdr>
      <w:shd w:val="clear" w:color="FFFF00" w:fill="FFFFFF"/>
      <w:spacing w:before="100" w:beforeAutospacing="1" w:after="100" w:afterAutospacing="1"/>
      <w:jc w:val="center"/>
      <w:textAlignment w:val="center"/>
    </w:pPr>
    <w:rPr>
      <w:b/>
      <w:bCs/>
    </w:rPr>
  </w:style>
  <w:style w:type="paragraph" w:customStyle="1" w:styleId="xl993">
    <w:name w:val="xl993"/>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4">
    <w:name w:val="xl994"/>
    <w:basedOn w:val="a1"/>
    <w:rsid w:val="00717AE2"/>
    <w:pPr>
      <w:pBdr>
        <w:bottom w:val="single" w:sz="4" w:space="0" w:color="auto"/>
      </w:pBdr>
      <w:shd w:val="clear" w:color="FFFF00" w:fill="FFFFFF"/>
      <w:spacing w:before="100" w:beforeAutospacing="1" w:after="100" w:afterAutospacing="1"/>
      <w:jc w:val="center"/>
      <w:textAlignment w:val="center"/>
    </w:pPr>
    <w:rPr>
      <w:b/>
      <w:bCs/>
    </w:rPr>
  </w:style>
  <w:style w:type="paragraph" w:customStyle="1" w:styleId="xl995">
    <w:name w:val="xl995"/>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6">
    <w:name w:val="xl996"/>
    <w:basedOn w:val="a1"/>
    <w:rsid w:val="00717AE2"/>
    <w:pPr>
      <w:pBdr>
        <w:top w:val="single" w:sz="4" w:space="0" w:color="auto"/>
      </w:pBdr>
      <w:shd w:val="clear" w:color="FFFF00" w:fill="FFFFFF"/>
      <w:spacing w:before="100" w:beforeAutospacing="1" w:after="100" w:afterAutospacing="1"/>
      <w:jc w:val="center"/>
      <w:textAlignment w:val="center"/>
    </w:pPr>
  </w:style>
  <w:style w:type="paragraph" w:customStyle="1" w:styleId="xl997">
    <w:name w:val="xl997"/>
    <w:basedOn w:val="a1"/>
    <w:rsid w:val="00717AE2"/>
    <w:pPr>
      <w:pBdr>
        <w:top w:val="single" w:sz="4" w:space="0" w:color="auto"/>
        <w:bottom w:val="single" w:sz="8" w:space="0" w:color="auto"/>
      </w:pBdr>
      <w:shd w:val="clear" w:color="FFFF00" w:fill="FFFFFF"/>
      <w:spacing w:before="100" w:beforeAutospacing="1" w:after="100" w:afterAutospacing="1"/>
      <w:jc w:val="center"/>
      <w:textAlignment w:val="center"/>
    </w:pPr>
    <w:rPr>
      <w:i/>
      <w:iCs/>
      <w:color w:val="FF0000"/>
    </w:rPr>
  </w:style>
  <w:style w:type="paragraph" w:customStyle="1" w:styleId="xl998">
    <w:name w:val="xl998"/>
    <w:basedOn w:val="a1"/>
    <w:rsid w:val="00717AE2"/>
    <w:pPr>
      <w:pBdr>
        <w:bottom w:val="single" w:sz="4" w:space="0" w:color="auto"/>
      </w:pBdr>
      <w:shd w:val="clear" w:color="FFFF00" w:fill="FFFFFF"/>
      <w:spacing w:before="100" w:beforeAutospacing="1" w:after="100" w:afterAutospacing="1"/>
      <w:jc w:val="center"/>
      <w:textAlignment w:val="center"/>
    </w:pPr>
  </w:style>
  <w:style w:type="paragraph" w:customStyle="1" w:styleId="xl999">
    <w:name w:val="xl999"/>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rPr>
      <w:i/>
      <w:iCs/>
      <w:color w:val="FF0000"/>
    </w:rPr>
  </w:style>
  <w:style w:type="paragraph" w:customStyle="1" w:styleId="xl1000">
    <w:name w:val="xl1000"/>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1001">
    <w:name w:val="xl1001"/>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02">
    <w:name w:val="xl1002"/>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style>
  <w:style w:type="paragraph" w:customStyle="1" w:styleId="xl1003">
    <w:name w:val="xl1003"/>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04">
    <w:name w:val="xl1004"/>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5">
    <w:name w:val="xl1005"/>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6">
    <w:name w:val="xl1006"/>
    <w:basedOn w:val="a1"/>
    <w:rsid w:val="00717AE2"/>
    <w:pPr>
      <w:pBdr>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7">
    <w:name w:val="xl1007"/>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8">
    <w:name w:val="xl1008"/>
    <w:basedOn w:val="a1"/>
    <w:rsid w:val="00717AE2"/>
    <w:pPr>
      <w:pBdr>
        <w:top w:val="single" w:sz="4" w:space="0" w:color="auto"/>
        <w:left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9">
    <w:name w:val="xl1009"/>
    <w:basedOn w:val="a1"/>
    <w:rsid w:val="00717AE2"/>
    <w:pPr>
      <w:pBdr>
        <w:left w:val="single" w:sz="4" w:space="0" w:color="auto"/>
        <w:bottom w:val="single" w:sz="8" w:space="0" w:color="auto"/>
      </w:pBdr>
      <w:shd w:val="clear" w:color="FFFFCC" w:fill="FFFFFF"/>
      <w:spacing w:before="100" w:beforeAutospacing="1" w:after="100" w:afterAutospacing="1"/>
      <w:jc w:val="center"/>
      <w:textAlignment w:val="center"/>
    </w:pPr>
    <w:rPr>
      <w:rFonts w:ascii="Bookman Old Style" w:hAnsi="Bookman Old Style"/>
    </w:rPr>
  </w:style>
  <w:style w:type="paragraph" w:customStyle="1" w:styleId="xl1010">
    <w:name w:val="xl1010"/>
    <w:basedOn w:val="a1"/>
    <w:rsid w:val="00717AE2"/>
    <w:pPr>
      <w:pBdr>
        <w:left w:val="single" w:sz="8" w:space="0" w:color="auto"/>
        <w:bottom w:val="single" w:sz="8" w:space="0" w:color="auto"/>
      </w:pBdr>
      <w:shd w:val="clear" w:color="CCFFFF" w:fill="FFFFFF"/>
      <w:spacing w:before="100" w:beforeAutospacing="1" w:after="100" w:afterAutospacing="1"/>
      <w:jc w:val="center"/>
      <w:textAlignment w:val="center"/>
    </w:pPr>
    <w:rPr>
      <w:b/>
      <w:bCs/>
    </w:rPr>
  </w:style>
  <w:style w:type="paragraph" w:customStyle="1" w:styleId="xl1011">
    <w:name w:val="xl1011"/>
    <w:basedOn w:val="a1"/>
    <w:rsid w:val="00717AE2"/>
    <w:pPr>
      <w:pBdr>
        <w:top w:val="single" w:sz="8" w:space="0" w:color="auto"/>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2">
    <w:name w:val="xl1012"/>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3">
    <w:name w:val="xl1013"/>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i/>
      <w:iCs/>
      <w:color w:val="000000"/>
    </w:rPr>
  </w:style>
  <w:style w:type="paragraph" w:customStyle="1" w:styleId="xl1014">
    <w:name w:val="xl1014"/>
    <w:basedOn w:val="a1"/>
    <w:rsid w:val="00717AE2"/>
    <w:pPr>
      <w:pBdr>
        <w:top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5">
    <w:name w:val="xl1015"/>
    <w:basedOn w:val="a1"/>
    <w:rsid w:val="00717AE2"/>
    <w:pPr>
      <w:pBdr>
        <w:top w:val="single" w:sz="4" w:space="0" w:color="auto"/>
        <w:bottom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16">
    <w:name w:val="xl1016"/>
    <w:basedOn w:val="a1"/>
    <w:rsid w:val="00717AE2"/>
    <w:pPr>
      <w:pBdr>
        <w:top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7">
    <w:name w:val="xl1017"/>
    <w:basedOn w:val="a1"/>
    <w:rsid w:val="00717AE2"/>
    <w:pPr>
      <w:pBdr>
        <w:top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8">
    <w:name w:val="xl1018"/>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9">
    <w:name w:val="xl1019"/>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color w:val="000000"/>
    </w:rPr>
  </w:style>
  <w:style w:type="paragraph" w:customStyle="1" w:styleId="xl1020">
    <w:name w:val="xl1020"/>
    <w:basedOn w:val="a1"/>
    <w:rsid w:val="00717AE2"/>
    <w:pPr>
      <w:pBdr>
        <w:top w:val="single" w:sz="8" w:space="0" w:color="auto"/>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1">
    <w:name w:val="xl1021"/>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2">
    <w:name w:val="xl1022"/>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i/>
      <w:iCs/>
      <w:color w:val="000000"/>
    </w:rPr>
  </w:style>
  <w:style w:type="paragraph" w:customStyle="1" w:styleId="xl1023">
    <w:name w:val="xl102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4">
    <w:name w:val="xl1024"/>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25">
    <w:name w:val="xl1025"/>
    <w:basedOn w:val="a1"/>
    <w:rsid w:val="00717AE2"/>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i/>
      <w:iCs/>
      <w:color w:val="FF0000"/>
    </w:rPr>
  </w:style>
  <w:style w:type="paragraph" w:customStyle="1" w:styleId="xl1026">
    <w:name w:val="xl1026"/>
    <w:basedOn w:val="a1"/>
    <w:rsid w:val="00717AE2"/>
    <w:pPr>
      <w:pBdr>
        <w:top w:val="single" w:sz="4" w:space="0" w:color="auto"/>
        <w:left w:val="single" w:sz="4" w:space="0" w:color="auto"/>
        <w:bottom w:val="single" w:sz="8" w:space="0" w:color="auto"/>
      </w:pBdr>
      <w:shd w:val="clear" w:color="FFFFCC" w:fill="FFFFFF"/>
      <w:spacing w:before="100" w:beforeAutospacing="1" w:after="100" w:afterAutospacing="1"/>
      <w:jc w:val="center"/>
      <w:textAlignment w:val="center"/>
    </w:pPr>
    <w:rPr>
      <w:i/>
      <w:iCs/>
      <w:color w:val="FF0000"/>
    </w:rPr>
  </w:style>
  <w:style w:type="paragraph" w:customStyle="1" w:styleId="xl1027">
    <w:name w:val="xl1027"/>
    <w:basedOn w:val="a1"/>
    <w:rsid w:val="00717AE2"/>
    <w:pPr>
      <w:pBdr>
        <w:top w:val="single" w:sz="4" w:space="0" w:color="auto"/>
        <w:left w:val="single" w:sz="4" w:space="0" w:color="auto"/>
        <w:bottom w:val="single" w:sz="8" w:space="0" w:color="auto"/>
        <w:right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28">
    <w:name w:val="xl1028"/>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29">
    <w:name w:val="xl1029"/>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0">
    <w:name w:val="xl1030"/>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style>
  <w:style w:type="paragraph" w:customStyle="1" w:styleId="xl1031">
    <w:name w:val="xl1031"/>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32">
    <w:name w:val="xl1032"/>
    <w:basedOn w:val="a1"/>
    <w:rsid w:val="00717AE2"/>
    <w:pPr>
      <w:pBdr>
        <w:top w:val="single" w:sz="4" w:space="0" w:color="000000"/>
        <w:bottom w:val="single" w:sz="4" w:space="0" w:color="000000"/>
      </w:pBdr>
      <w:shd w:val="clear" w:color="CCFFFF" w:fill="FFFFFF"/>
      <w:spacing w:before="100" w:beforeAutospacing="1" w:after="100" w:afterAutospacing="1"/>
      <w:jc w:val="center"/>
    </w:pPr>
    <w:rPr>
      <w:b/>
      <w:bCs/>
    </w:rPr>
  </w:style>
  <w:style w:type="paragraph" w:customStyle="1" w:styleId="xl1033">
    <w:name w:val="xl1033"/>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4">
    <w:name w:val="xl1034"/>
    <w:basedOn w:val="a1"/>
    <w:rsid w:val="00717AE2"/>
    <w:pPr>
      <w:pBdr>
        <w:top w:val="single" w:sz="4" w:space="0" w:color="000000"/>
      </w:pBdr>
      <w:shd w:val="clear" w:color="CCFFFF" w:fill="FFFFFF"/>
      <w:spacing w:before="100" w:beforeAutospacing="1" w:after="100" w:afterAutospacing="1"/>
      <w:jc w:val="center"/>
    </w:pPr>
  </w:style>
  <w:style w:type="paragraph" w:customStyle="1" w:styleId="xl1035">
    <w:name w:val="xl1035"/>
    <w:basedOn w:val="a1"/>
    <w:rsid w:val="00717AE2"/>
    <w:pPr>
      <w:pBdr>
        <w:top w:val="single" w:sz="4" w:space="0" w:color="000000"/>
        <w:bottom w:val="single" w:sz="4" w:space="0" w:color="auto"/>
      </w:pBdr>
      <w:shd w:val="clear" w:color="33CCCC" w:fill="FFFFFF"/>
      <w:spacing w:before="100" w:beforeAutospacing="1" w:after="100" w:afterAutospacing="1"/>
      <w:jc w:val="center"/>
    </w:pPr>
  </w:style>
  <w:style w:type="paragraph" w:customStyle="1" w:styleId="xl1036">
    <w:name w:val="xl1036"/>
    <w:basedOn w:val="a1"/>
    <w:rsid w:val="00717AE2"/>
    <w:pPr>
      <w:pBdr>
        <w:top w:val="single" w:sz="4" w:space="0" w:color="000000"/>
        <w:bottom w:val="single" w:sz="8" w:space="0" w:color="auto"/>
      </w:pBdr>
      <w:shd w:val="clear" w:color="CCFFFF" w:fill="FFFFFF"/>
      <w:spacing w:before="100" w:beforeAutospacing="1" w:after="100" w:afterAutospacing="1"/>
      <w:jc w:val="center"/>
      <w:textAlignment w:val="center"/>
    </w:pPr>
    <w:rPr>
      <w:b/>
      <w:bCs/>
    </w:rPr>
  </w:style>
  <w:style w:type="paragraph" w:customStyle="1" w:styleId="xl1037">
    <w:name w:val="xl1037"/>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38">
    <w:name w:val="xl1038"/>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jc w:val="center"/>
      <w:textAlignment w:val="center"/>
    </w:pPr>
    <w:rPr>
      <w:i/>
      <w:iCs/>
      <w:color w:val="FF0000"/>
    </w:rPr>
  </w:style>
  <w:style w:type="paragraph" w:customStyle="1" w:styleId="xl1039">
    <w:name w:val="xl1039"/>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0">
    <w:name w:val="xl1040"/>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1">
    <w:name w:val="xl104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2">
    <w:name w:val="xl1042"/>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3">
    <w:name w:val="xl1043"/>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4">
    <w:name w:val="xl1044"/>
    <w:basedOn w:val="a1"/>
    <w:rsid w:val="00717AE2"/>
    <w:pPr>
      <w:pBdr>
        <w:top w:val="single" w:sz="4" w:space="0" w:color="auto"/>
        <w:bottom w:val="single" w:sz="8" w:space="0" w:color="auto"/>
        <w:right w:val="single" w:sz="4" w:space="0" w:color="auto"/>
      </w:pBdr>
      <w:shd w:val="clear" w:color="CCFFFF" w:fill="FFFFFF"/>
      <w:spacing w:before="100" w:beforeAutospacing="1" w:after="100" w:afterAutospacing="1"/>
      <w:jc w:val="center"/>
    </w:pPr>
    <w:rPr>
      <w:b/>
      <w:bCs/>
    </w:rPr>
  </w:style>
  <w:style w:type="paragraph" w:customStyle="1" w:styleId="xl1045">
    <w:name w:val="xl1045"/>
    <w:basedOn w:val="a1"/>
    <w:rsid w:val="00717AE2"/>
    <w:pPr>
      <w:pBdr>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6">
    <w:name w:val="xl1046"/>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47">
    <w:name w:val="xl1047"/>
    <w:basedOn w:val="a1"/>
    <w:rsid w:val="00717AE2"/>
    <w:pPr>
      <w:pBdr>
        <w:top w:val="single" w:sz="4" w:space="0" w:color="auto"/>
        <w:left w:val="single" w:sz="4" w:space="0" w:color="auto"/>
        <w:bottom w:val="single" w:sz="4" w:space="0" w:color="auto"/>
        <w:right w:val="single" w:sz="8" w:space="0" w:color="auto"/>
      </w:pBdr>
      <w:shd w:val="clear" w:color="33CCCC" w:fill="FFFFFF"/>
      <w:spacing w:before="100" w:beforeAutospacing="1" w:after="100" w:afterAutospacing="1"/>
      <w:jc w:val="center"/>
      <w:textAlignment w:val="center"/>
    </w:pPr>
    <w:rPr>
      <w:i/>
      <w:iCs/>
      <w:color w:val="FF0000"/>
    </w:rPr>
  </w:style>
  <w:style w:type="paragraph" w:customStyle="1" w:styleId="xl1048">
    <w:name w:val="xl1048"/>
    <w:basedOn w:val="a1"/>
    <w:rsid w:val="00717AE2"/>
    <w:pPr>
      <w:pBdr>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9">
    <w:name w:val="xl1049"/>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style>
  <w:style w:type="paragraph" w:customStyle="1" w:styleId="xl1050">
    <w:name w:val="xl1050"/>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51">
    <w:name w:val="xl1051"/>
    <w:basedOn w:val="a1"/>
    <w:rsid w:val="00717AE2"/>
    <w:pPr>
      <w:pBdr>
        <w:top w:val="single" w:sz="4" w:space="0" w:color="000000"/>
        <w:left w:val="single" w:sz="4" w:space="0" w:color="auto"/>
        <w:bottom w:val="single" w:sz="4" w:space="0" w:color="auto"/>
        <w:right w:val="single" w:sz="8" w:space="0" w:color="auto"/>
      </w:pBdr>
      <w:shd w:val="clear" w:color="CCFFFF" w:fill="FFFFFF"/>
      <w:spacing w:before="100" w:beforeAutospacing="1" w:after="100" w:afterAutospacing="1"/>
      <w:jc w:val="center"/>
    </w:pPr>
  </w:style>
  <w:style w:type="paragraph" w:customStyle="1" w:styleId="xl1052">
    <w:name w:val="xl1052"/>
    <w:basedOn w:val="a1"/>
    <w:rsid w:val="00717AE2"/>
    <w:pPr>
      <w:pBdr>
        <w:left w:val="single" w:sz="4" w:space="0" w:color="auto"/>
        <w:right w:val="single" w:sz="8" w:space="0" w:color="auto"/>
      </w:pBdr>
      <w:shd w:val="clear" w:color="FFFFCC" w:fill="FFFFFF"/>
      <w:spacing w:before="100" w:beforeAutospacing="1" w:after="100" w:afterAutospacing="1"/>
      <w:jc w:val="center"/>
    </w:pPr>
  </w:style>
  <w:style w:type="paragraph" w:customStyle="1" w:styleId="xl1053">
    <w:name w:val="xl105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pPr>
  </w:style>
  <w:style w:type="paragraph" w:customStyle="1" w:styleId="xl1054">
    <w:name w:val="xl1054"/>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pPr>
    <w:rPr>
      <w:b/>
      <w:bCs/>
    </w:rPr>
  </w:style>
  <w:style w:type="paragraph" w:customStyle="1" w:styleId="xl1055">
    <w:name w:val="xl1055"/>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56">
    <w:name w:val="xl1056"/>
    <w:basedOn w:val="a1"/>
    <w:rsid w:val="00717AE2"/>
    <w:pPr>
      <w:pBdr>
        <w:top w:val="single" w:sz="4" w:space="0" w:color="000000"/>
        <w:left w:val="single" w:sz="8" w:space="0" w:color="auto"/>
        <w:bottom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1057">
    <w:name w:val="xl1057"/>
    <w:basedOn w:val="a1"/>
    <w:rsid w:val="00717AE2"/>
    <w:pPr>
      <w:pBdr>
        <w:left w:val="single" w:sz="4" w:space="0" w:color="000000"/>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8">
    <w:name w:val="xl1058"/>
    <w:basedOn w:val="a1"/>
    <w:rsid w:val="00717AE2"/>
    <w:pPr>
      <w:pBdr>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9">
    <w:name w:val="xl1059"/>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060">
    <w:name w:val="xl1060"/>
    <w:basedOn w:val="a1"/>
    <w:rsid w:val="00717AE2"/>
    <w:pPr>
      <w:pBdr>
        <w:top w:val="single" w:sz="4" w:space="0" w:color="000000"/>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1061">
    <w:name w:val="xl1061"/>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62">
    <w:name w:val="xl1062"/>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b/>
      <w:bCs/>
    </w:rPr>
  </w:style>
  <w:style w:type="paragraph" w:customStyle="1" w:styleId="xl1063">
    <w:name w:val="xl1063"/>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4">
    <w:name w:val="xl1064"/>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5">
    <w:name w:val="xl1065"/>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6">
    <w:name w:val="xl1066"/>
    <w:basedOn w:val="a1"/>
    <w:rsid w:val="00717AE2"/>
    <w:pPr>
      <w:pBdr>
        <w:top w:val="single" w:sz="8" w:space="0" w:color="auto"/>
        <w:left w:val="single" w:sz="4" w:space="0" w:color="auto"/>
        <w:right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7">
    <w:name w:val="xl1067"/>
    <w:basedOn w:val="a1"/>
    <w:rsid w:val="00717AE2"/>
    <w:pPr>
      <w:pBdr>
        <w:top w:val="single" w:sz="8" w:space="0" w:color="auto"/>
        <w:left w:val="single" w:sz="8"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8">
    <w:name w:val="xl1068"/>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9">
    <w:name w:val="xl1069"/>
    <w:basedOn w:val="a1"/>
    <w:rsid w:val="00717AE2"/>
    <w:pPr>
      <w:pBdr>
        <w:top w:val="single" w:sz="8" w:space="0" w:color="auto"/>
        <w:left w:val="single" w:sz="4" w:space="0" w:color="auto"/>
      </w:pBdr>
      <w:spacing w:before="100" w:beforeAutospacing="1" w:after="100" w:afterAutospacing="1"/>
      <w:jc w:val="center"/>
    </w:pPr>
    <w:rPr>
      <w:i/>
      <w:iCs/>
    </w:rPr>
  </w:style>
  <w:style w:type="paragraph" w:customStyle="1" w:styleId="xl1070">
    <w:name w:val="xl1070"/>
    <w:basedOn w:val="a1"/>
    <w:rsid w:val="00717AE2"/>
    <w:pPr>
      <w:pBdr>
        <w:top w:val="single" w:sz="4"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71">
    <w:name w:val="xl1071"/>
    <w:basedOn w:val="a1"/>
    <w:rsid w:val="00717AE2"/>
    <w:pPr>
      <w:pBdr>
        <w:left w:val="single" w:sz="4" w:space="0" w:color="auto"/>
        <w:right w:val="single" w:sz="8" w:space="0" w:color="auto"/>
      </w:pBdr>
      <w:shd w:val="clear" w:color="CCFFFF" w:fill="FFFFFF"/>
      <w:spacing w:before="100" w:beforeAutospacing="1" w:after="100" w:afterAutospacing="1"/>
      <w:jc w:val="center"/>
      <w:textAlignment w:val="center"/>
    </w:pPr>
    <w:rPr>
      <w:b/>
      <w:bCs/>
    </w:rPr>
  </w:style>
  <w:style w:type="paragraph" w:customStyle="1" w:styleId="xl1072">
    <w:name w:val="xl1072"/>
    <w:basedOn w:val="a1"/>
    <w:rsid w:val="00717AE2"/>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073">
    <w:name w:val="xl1073"/>
    <w:basedOn w:val="a1"/>
    <w:rsid w:val="00717AE2"/>
    <w:pPr>
      <w:pBdr>
        <w:bottom w:val="single" w:sz="8" w:space="0" w:color="auto"/>
      </w:pBdr>
      <w:shd w:val="clear" w:color="FFFFCC" w:fill="FFFFFF"/>
      <w:spacing w:before="100" w:beforeAutospacing="1" w:after="100" w:afterAutospacing="1"/>
    </w:pPr>
    <w:rPr>
      <w:rFonts w:ascii="Bookman Old Style" w:hAnsi="Bookman Old Style"/>
    </w:rPr>
  </w:style>
  <w:style w:type="paragraph" w:customStyle="1" w:styleId="xl1074">
    <w:name w:val="xl1074"/>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075">
    <w:name w:val="xl1075"/>
    <w:basedOn w:val="a1"/>
    <w:rsid w:val="00717AE2"/>
    <w:pPr>
      <w:pBdr>
        <w:left w:val="single" w:sz="4" w:space="0" w:color="000000"/>
        <w:bottom w:val="single" w:sz="8" w:space="0" w:color="auto"/>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076">
    <w:name w:val="xl1076"/>
    <w:basedOn w:val="a1"/>
    <w:rsid w:val="00717AE2"/>
    <w:pPr>
      <w:pBdr>
        <w:bottom w:val="single" w:sz="8" w:space="0" w:color="auto"/>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1077">
    <w:name w:val="xl1077"/>
    <w:basedOn w:val="a1"/>
    <w:rsid w:val="00717AE2"/>
    <w:pPr>
      <w:pBdr>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8">
    <w:name w:val="xl1078"/>
    <w:basedOn w:val="a1"/>
    <w:rsid w:val="00717AE2"/>
    <w:pPr>
      <w:pBdr>
        <w:left w:val="single" w:sz="4" w:space="0" w:color="auto"/>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9">
    <w:name w:val="xl1079"/>
    <w:basedOn w:val="a1"/>
    <w:rsid w:val="00717AE2"/>
    <w:pPr>
      <w:pBdr>
        <w:left w:val="single" w:sz="4" w:space="0" w:color="auto"/>
        <w:bottom w:val="single" w:sz="8" w:space="0" w:color="auto"/>
      </w:pBdr>
      <w:shd w:val="clear" w:color="C0C0C0" w:fill="FFFFFF"/>
      <w:spacing w:before="100" w:beforeAutospacing="1" w:after="100" w:afterAutospacing="1"/>
      <w:jc w:val="center"/>
    </w:pPr>
  </w:style>
  <w:style w:type="paragraph" w:customStyle="1" w:styleId="xl1080">
    <w:name w:val="xl1080"/>
    <w:basedOn w:val="a1"/>
    <w:rsid w:val="00717AE2"/>
    <w:pPr>
      <w:shd w:val="clear" w:color="CCFFFF" w:fill="FFFFFF"/>
      <w:spacing w:before="100" w:beforeAutospacing="1" w:after="100" w:afterAutospacing="1"/>
      <w:jc w:val="center"/>
    </w:pPr>
  </w:style>
  <w:style w:type="paragraph" w:customStyle="1" w:styleId="xl1081">
    <w:name w:val="xl1081"/>
    <w:basedOn w:val="a1"/>
    <w:rsid w:val="00717AE2"/>
    <w:pPr>
      <w:shd w:val="clear" w:color="CCFFFF" w:fill="FFFFFF"/>
      <w:spacing w:before="100" w:beforeAutospacing="1" w:after="100" w:afterAutospacing="1"/>
      <w:jc w:val="center"/>
    </w:pPr>
  </w:style>
  <w:style w:type="paragraph" w:customStyle="1" w:styleId="xl1082">
    <w:name w:val="xl1082"/>
    <w:basedOn w:val="a1"/>
    <w:rsid w:val="00717AE2"/>
    <w:pPr>
      <w:pBdr>
        <w:bottom w:val="single" w:sz="8" w:space="0" w:color="auto"/>
      </w:pBdr>
      <w:shd w:val="clear" w:color="CCFFFF" w:fill="FFFFFF"/>
      <w:spacing w:before="100" w:beforeAutospacing="1" w:after="100" w:afterAutospacing="1"/>
      <w:jc w:val="center"/>
    </w:pPr>
  </w:style>
  <w:style w:type="paragraph" w:customStyle="1" w:styleId="xl1083">
    <w:name w:val="xl1083"/>
    <w:basedOn w:val="a1"/>
    <w:rsid w:val="00717AE2"/>
    <w:pPr>
      <w:pBdr>
        <w:top w:val="single" w:sz="8"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84">
    <w:name w:val="xl1084"/>
    <w:basedOn w:val="a1"/>
    <w:rsid w:val="00717AE2"/>
    <w:pPr>
      <w:pBdr>
        <w:left w:val="single" w:sz="4" w:space="0" w:color="auto"/>
        <w:right w:val="single" w:sz="8" w:space="0" w:color="auto"/>
      </w:pBdr>
      <w:shd w:val="clear" w:color="CCFFFF" w:fill="FFFFFF"/>
      <w:spacing w:before="100" w:beforeAutospacing="1" w:after="100" w:afterAutospacing="1"/>
      <w:jc w:val="center"/>
    </w:pPr>
  </w:style>
  <w:style w:type="paragraph" w:customStyle="1" w:styleId="xl1085">
    <w:name w:val="xl1085"/>
    <w:basedOn w:val="a1"/>
    <w:rsid w:val="00717AE2"/>
    <w:pPr>
      <w:pBdr>
        <w:left w:val="single" w:sz="8" w:space="0" w:color="auto"/>
        <w:bottom w:val="single" w:sz="8" w:space="0" w:color="auto"/>
      </w:pBdr>
      <w:shd w:val="clear" w:color="000000" w:fill="FFFFFF"/>
      <w:spacing w:before="100" w:beforeAutospacing="1" w:after="100" w:afterAutospacing="1"/>
      <w:jc w:val="right"/>
    </w:pPr>
  </w:style>
  <w:style w:type="paragraph" w:customStyle="1" w:styleId="xl1086">
    <w:name w:val="xl1086"/>
    <w:basedOn w:val="a1"/>
    <w:rsid w:val="00717AE2"/>
    <w:pPr>
      <w:pBdr>
        <w:left w:val="single" w:sz="4" w:space="0" w:color="auto"/>
        <w:bottom w:val="single" w:sz="8" w:space="0" w:color="auto"/>
        <w:right w:val="single" w:sz="8" w:space="0" w:color="auto"/>
      </w:pBdr>
      <w:shd w:val="clear" w:color="CCFFFF" w:fill="FFFFFF"/>
      <w:spacing w:before="100" w:beforeAutospacing="1" w:after="100" w:afterAutospacing="1"/>
      <w:jc w:val="center"/>
    </w:pPr>
  </w:style>
  <w:style w:type="paragraph" w:customStyle="1" w:styleId="xl1087">
    <w:name w:val="xl1087"/>
    <w:basedOn w:val="a1"/>
    <w:rsid w:val="00717AE2"/>
    <w:pPr>
      <w:pBdr>
        <w:bottom w:val="single" w:sz="4" w:space="0" w:color="000000"/>
      </w:pBdr>
      <w:shd w:val="clear" w:color="000000" w:fill="FFFFFF"/>
      <w:spacing w:before="100" w:beforeAutospacing="1" w:after="100" w:afterAutospacing="1"/>
      <w:jc w:val="center"/>
    </w:pPr>
  </w:style>
  <w:style w:type="paragraph" w:customStyle="1" w:styleId="xl1088">
    <w:name w:val="xl1088"/>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pPr>
  </w:style>
  <w:style w:type="paragraph" w:customStyle="1" w:styleId="xl1089">
    <w:name w:val="xl1089"/>
    <w:basedOn w:val="a1"/>
    <w:rsid w:val="00717AE2"/>
    <w:pPr>
      <w:pBdr>
        <w:top w:val="single" w:sz="4" w:space="0" w:color="000000"/>
        <w:right w:val="single" w:sz="8" w:space="0" w:color="auto"/>
      </w:pBdr>
      <w:shd w:val="clear" w:color="000000" w:fill="FFFFFF"/>
      <w:spacing w:before="100" w:beforeAutospacing="1" w:after="100" w:afterAutospacing="1"/>
      <w:jc w:val="center"/>
    </w:pPr>
  </w:style>
  <w:style w:type="paragraph" w:customStyle="1" w:styleId="xl1090">
    <w:name w:val="xl1090"/>
    <w:basedOn w:val="a1"/>
    <w:rsid w:val="00717AE2"/>
    <w:pPr>
      <w:pBdr>
        <w:left w:val="single" w:sz="8" w:space="0" w:color="auto"/>
        <w:bottom w:val="single" w:sz="8" w:space="0" w:color="auto"/>
      </w:pBdr>
      <w:shd w:val="clear" w:color="000000" w:fill="FFFFFF"/>
      <w:spacing w:before="100" w:beforeAutospacing="1" w:after="100" w:afterAutospacing="1"/>
    </w:pPr>
  </w:style>
  <w:style w:type="paragraph" w:customStyle="1" w:styleId="xl1091">
    <w:name w:val="xl1091"/>
    <w:basedOn w:val="a1"/>
    <w:rsid w:val="00717AE2"/>
    <w:pPr>
      <w:pBdr>
        <w:left w:val="single" w:sz="4" w:space="0" w:color="000000"/>
        <w:bottom w:val="single" w:sz="8" w:space="0" w:color="auto"/>
      </w:pBdr>
      <w:shd w:val="clear" w:color="000000" w:fill="FFFFFF"/>
      <w:spacing w:before="100" w:beforeAutospacing="1" w:after="100" w:afterAutospacing="1"/>
    </w:pPr>
    <w:rPr>
      <w:rFonts w:ascii="Bookman Old Style" w:hAnsi="Bookman Old Style"/>
      <w:b/>
      <w:bCs/>
    </w:rPr>
  </w:style>
  <w:style w:type="paragraph" w:customStyle="1" w:styleId="xl1092">
    <w:name w:val="xl1092"/>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093">
    <w:name w:val="xl1093"/>
    <w:basedOn w:val="a1"/>
    <w:rsid w:val="00717AE2"/>
    <w:pPr>
      <w:pBdr>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94">
    <w:name w:val="xl1094"/>
    <w:basedOn w:val="a1"/>
    <w:rsid w:val="00717AE2"/>
    <w:pPr>
      <w:pBdr>
        <w:top w:val="single" w:sz="4" w:space="0" w:color="000000"/>
        <w:left w:val="single" w:sz="4" w:space="0" w:color="auto"/>
        <w:bottom w:val="single" w:sz="8" w:space="0" w:color="auto"/>
      </w:pBdr>
      <w:spacing w:before="100" w:beforeAutospacing="1" w:after="100" w:afterAutospacing="1"/>
      <w:jc w:val="center"/>
    </w:pPr>
  </w:style>
  <w:style w:type="paragraph" w:customStyle="1" w:styleId="xl1095">
    <w:name w:val="xl1095"/>
    <w:basedOn w:val="a1"/>
    <w:rsid w:val="00717AE2"/>
    <w:pPr>
      <w:shd w:val="clear" w:color="CCFFFF" w:fill="FFFFFF"/>
      <w:spacing w:before="100" w:beforeAutospacing="1" w:after="100" w:afterAutospacing="1"/>
      <w:jc w:val="center"/>
    </w:pPr>
  </w:style>
  <w:style w:type="paragraph" w:customStyle="1" w:styleId="xl1096">
    <w:name w:val="xl1096"/>
    <w:basedOn w:val="a1"/>
    <w:rsid w:val="00717AE2"/>
    <w:pPr>
      <w:pBdr>
        <w:bottom w:val="single" w:sz="4" w:space="0" w:color="auto"/>
      </w:pBdr>
      <w:shd w:val="clear" w:color="CCFFFF" w:fill="FFFFFF"/>
      <w:spacing w:before="100" w:beforeAutospacing="1" w:after="100" w:afterAutospacing="1"/>
      <w:jc w:val="center"/>
    </w:pPr>
    <w:rPr>
      <w:b/>
      <w:bCs/>
    </w:rPr>
  </w:style>
  <w:style w:type="paragraph" w:customStyle="1" w:styleId="xl1097">
    <w:name w:val="xl1097"/>
    <w:basedOn w:val="a1"/>
    <w:rsid w:val="00717AE2"/>
    <w:pPr>
      <w:pBdr>
        <w:bottom w:val="single" w:sz="4" w:space="0" w:color="000000"/>
      </w:pBdr>
      <w:shd w:val="clear" w:color="CCFFFF" w:fill="FFFFFF"/>
      <w:spacing w:before="100" w:beforeAutospacing="1" w:after="100" w:afterAutospacing="1"/>
      <w:jc w:val="center"/>
    </w:pPr>
  </w:style>
  <w:style w:type="paragraph" w:customStyle="1" w:styleId="xl1098">
    <w:name w:val="xl1098"/>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9">
    <w:name w:val="xl1099"/>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0">
    <w:name w:val="xl110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101">
    <w:name w:val="xl110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1102">
    <w:name w:val="xl1102"/>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3">
    <w:name w:val="xl1103"/>
    <w:basedOn w:val="a1"/>
    <w:rsid w:val="00717AE2"/>
    <w:pPr>
      <w:pBdr>
        <w:right w:val="single" w:sz="4" w:space="0" w:color="auto"/>
      </w:pBdr>
      <w:shd w:val="clear" w:color="000000" w:fill="FFFFFF"/>
      <w:spacing w:before="100" w:beforeAutospacing="1" w:after="100" w:afterAutospacing="1"/>
    </w:pPr>
  </w:style>
  <w:style w:type="paragraph" w:customStyle="1" w:styleId="xl1104">
    <w:name w:val="xl1104"/>
    <w:basedOn w:val="a1"/>
    <w:rsid w:val="00717AE2"/>
    <w:pPr>
      <w:pBdr>
        <w:bottom w:val="single" w:sz="4" w:space="0" w:color="auto"/>
        <w:right w:val="single" w:sz="4" w:space="0" w:color="auto"/>
      </w:pBdr>
      <w:shd w:val="clear" w:color="000000" w:fill="FFFFFF"/>
      <w:spacing w:before="100" w:beforeAutospacing="1" w:after="100" w:afterAutospacing="1"/>
    </w:pPr>
  </w:style>
  <w:style w:type="paragraph" w:customStyle="1" w:styleId="xl1105">
    <w:name w:val="xl1105"/>
    <w:basedOn w:val="a1"/>
    <w:rsid w:val="00717AE2"/>
    <w:pPr>
      <w:pBdr>
        <w:top w:val="single" w:sz="8" w:space="0" w:color="auto"/>
        <w:left w:val="single" w:sz="8" w:space="0" w:color="auto"/>
      </w:pBdr>
      <w:shd w:val="clear" w:color="000000" w:fill="FFFFFF"/>
      <w:spacing w:before="100" w:beforeAutospacing="1" w:after="100" w:afterAutospacing="1"/>
    </w:pPr>
  </w:style>
  <w:style w:type="paragraph" w:customStyle="1" w:styleId="xl1106">
    <w:name w:val="xl1106"/>
    <w:basedOn w:val="a1"/>
    <w:rsid w:val="00717AE2"/>
    <w:pPr>
      <w:pBdr>
        <w:top w:val="single" w:sz="8" w:space="0" w:color="auto"/>
      </w:pBdr>
      <w:shd w:val="clear" w:color="000000" w:fill="FFFFFF"/>
      <w:spacing w:before="100" w:beforeAutospacing="1" w:after="100" w:afterAutospacing="1"/>
    </w:pPr>
  </w:style>
  <w:style w:type="paragraph" w:customStyle="1" w:styleId="xl1107">
    <w:name w:val="xl1107"/>
    <w:basedOn w:val="a1"/>
    <w:rsid w:val="00717AE2"/>
    <w:pPr>
      <w:pBdr>
        <w:top w:val="single" w:sz="8" w:space="0" w:color="auto"/>
      </w:pBdr>
      <w:shd w:val="clear" w:color="000000" w:fill="FFFFFF"/>
      <w:spacing w:before="100" w:beforeAutospacing="1" w:after="100" w:afterAutospacing="1"/>
    </w:pPr>
  </w:style>
  <w:style w:type="paragraph" w:customStyle="1" w:styleId="xl1108">
    <w:name w:val="xl1108"/>
    <w:basedOn w:val="a1"/>
    <w:rsid w:val="00717AE2"/>
    <w:pPr>
      <w:pBdr>
        <w:top w:val="single" w:sz="8" w:space="0" w:color="auto"/>
      </w:pBdr>
      <w:shd w:val="clear" w:color="000000" w:fill="FFFFFF"/>
      <w:spacing w:before="100" w:beforeAutospacing="1" w:after="100" w:afterAutospacing="1"/>
    </w:pPr>
  </w:style>
  <w:style w:type="paragraph" w:customStyle="1" w:styleId="xl1109">
    <w:name w:val="xl1109"/>
    <w:basedOn w:val="a1"/>
    <w:rsid w:val="00717AE2"/>
    <w:pPr>
      <w:pBdr>
        <w:top w:val="single" w:sz="8" w:space="0" w:color="auto"/>
      </w:pBdr>
      <w:shd w:val="clear" w:color="000000" w:fill="FFFFFF"/>
      <w:spacing w:before="100" w:beforeAutospacing="1" w:after="100" w:afterAutospacing="1"/>
      <w:jc w:val="center"/>
    </w:pPr>
  </w:style>
  <w:style w:type="paragraph" w:customStyle="1" w:styleId="xl1110">
    <w:name w:val="xl1110"/>
    <w:basedOn w:val="a1"/>
    <w:rsid w:val="00717AE2"/>
    <w:pPr>
      <w:pBdr>
        <w:top w:val="single" w:sz="8" w:space="0" w:color="auto"/>
      </w:pBdr>
      <w:spacing w:before="100" w:beforeAutospacing="1" w:after="100" w:afterAutospacing="1"/>
      <w:jc w:val="center"/>
      <w:textAlignment w:val="center"/>
    </w:pPr>
  </w:style>
  <w:style w:type="paragraph" w:customStyle="1" w:styleId="xl1111">
    <w:name w:val="xl1111"/>
    <w:basedOn w:val="a1"/>
    <w:rsid w:val="00717AE2"/>
    <w:pPr>
      <w:pBdr>
        <w:top w:val="single" w:sz="8" w:space="0" w:color="auto"/>
      </w:pBdr>
      <w:shd w:val="clear" w:color="000000" w:fill="FFFFFF"/>
      <w:spacing w:before="100" w:beforeAutospacing="1" w:after="100" w:afterAutospacing="1"/>
      <w:jc w:val="center"/>
      <w:textAlignment w:val="center"/>
    </w:pPr>
  </w:style>
  <w:style w:type="paragraph" w:customStyle="1" w:styleId="xl1112">
    <w:name w:val="xl1112"/>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3">
    <w:name w:val="xl1113"/>
    <w:basedOn w:val="a1"/>
    <w:rsid w:val="00717AE2"/>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114">
    <w:name w:val="xl1114"/>
    <w:basedOn w:val="a1"/>
    <w:rsid w:val="00717AE2"/>
    <w:pPr>
      <w:pBdr>
        <w:left w:val="single" w:sz="8" w:space="0" w:color="auto"/>
      </w:pBdr>
      <w:shd w:val="clear" w:color="000000" w:fill="FFFFFF"/>
      <w:spacing w:before="100" w:beforeAutospacing="1" w:after="100" w:afterAutospacing="1"/>
    </w:pPr>
    <w:rPr>
      <w:b/>
      <w:bCs/>
    </w:rPr>
  </w:style>
  <w:style w:type="paragraph" w:customStyle="1" w:styleId="xl1115">
    <w:name w:val="xl1115"/>
    <w:basedOn w:val="a1"/>
    <w:rsid w:val="00717AE2"/>
    <w:pPr>
      <w:pBdr>
        <w:right w:val="single" w:sz="8" w:space="0" w:color="auto"/>
      </w:pBdr>
      <w:shd w:val="clear" w:color="000000" w:fill="FFFFFF"/>
      <w:spacing w:before="100" w:beforeAutospacing="1" w:after="100" w:afterAutospacing="1"/>
      <w:jc w:val="center"/>
    </w:pPr>
    <w:rPr>
      <w:b/>
      <w:bCs/>
      <w:color w:val="000000"/>
    </w:rPr>
  </w:style>
  <w:style w:type="paragraph" w:customStyle="1" w:styleId="xl1116">
    <w:name w:val="xl1116"/>
    <w:basedOn w:val="a1"/>
    <w:rsid w:val="00717AE2"/>
    <w:pPr>
      <w:pBdr>
        <w:left w:val="single" w:sz="8" w:space="0" w:color="auto"/>
      </w:pBdr>
      <w:shd w:val="clear" w:color="000000" w:fill="FFFFFF"/>
      <w:spacing w:before="100" w:beforeAutospacing="1" w:after="100" w:afterAutospacing="1"/>
      <w:jc w:val="center"/>
    </w:pPr>
    <w:rPr>
      <w:b/>
      <w:bCs/>
    </w:rPr>
  </w:style>
  <w:style w:type="paragraph" w:customStyle="1" w:styleId="xl1117">
    <w:name w:val="xl1117"/>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8">
    <w:name w:val="xl1118"/>
    <w:basedOn w:val="a1"/>
    <w:rsid w:val="00717AE2"/>
    <w:pPr>
      <w:pBdr>
        <w:bottom w:val="single" w:sz="4" w:space="0" w:color="auto"/>
        <w:right w:val="single" w:sz="8" w:space="0" w:color="auto"/>
      </w:pBdr>
      <w:shd w:val="clear" w:color="000000" w:fill="FFFFFF"/>
      <w:spacing w:before="100" w:beforeAutospacing="1" w:after="100" w:afterAutospacing="1"/>
      <w:jc w:val="center"/>
    </w:pPr>
    <w:rPr>
      <w:b/>
      <w:bCs/>
    </w:rPr>
  </w:style>
  <w:style w:type="paragraph" w:customStyle="1" w:styleId="xl1119">
    <w:name w:val="xl1119"/>
    <w:basedOn w:val="a1"/>
    <w:rsid w:val="00717AE2"/>
    <w:pPr>
      <w:pBdr>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20">
    <w:name w:val="xl1120"/>
    <w:basedOn w:val="a1"/>
    <w:rsid w:val="00717AE2"/>
    <w:pPr>
      <w:pBdr>
        <w:top w:val="single" w:sz="8" w:space="0" w:color="auto"/>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121">
    <w:name w:val="xl1121"/>
    <w:basedOn w:val="a1"/>
    <w:rsid w:val="00717AE2"/>
    <w:pPr>
      <w:pBdr>
        <w:left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2">
    <w:name w:val="xl1122"/>
    <w:basedOn w:val="a1"/>
    <w:rsid w:val="00717AE2"/>
    <w:pPr>
      <w:pBdr>
        <w:left w:val="single" w:sz="4" w:space="0" w:color="auto"/>
        <w:bottom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3">
    <w:name w:val="xl1123"/>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4">
    <w:name w:val="xl1124"/>
    <w:basedOn w:val="a1"/>
    <w:rsid w:val="00717AE2"/>
    <w:pPr>
      <w:pBdr>
        <w:top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5">
    <w:name w:val="xl1125"/>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rPr>
      <w:i/>
      <w:iCs/>
      <w:color w:val="FF0000"/>
    </w:rPr>
  </w:style>
  <w:style w:type="paragraph" w:customStyle="1" w:styleId="xl1126">
    <w:name w:val="xl1126"/>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1127">
    <w:name w:val="xl1127"/>
    <w:basedOn w:val="a1"/>
    <w:rsid w:val="00717AE2"/>
    <w:pPr>
      <w:pBdr>
        <w:top w:val="single" w:sz="8" w:space="0" w:color="auto"/>
        <w:bottom w:val="single" w:sz="8" w:space="0" w:color="auto"/>
      </w:pBdr>
      <w:spacing w:before="100" w:beforeAutospacing="1" w:after="100" w:afterAutospacing="1"/>
      <w:jc w:val="center"/>
      <w:textAlignment w:val="center"/>
    </w:pPr>
  </w:style>
  <w:style w:type="paragraph" w:customStyle="1" w:styleId="xl1128">
    <w:name w:val="xl1128"/>
    <w:basedOn w:val="a1"/>
    <w:rsid w:val="00717AE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29">
    <w:name w:val="xl1129"/>
    <w:basedOn w:val="a1"/>
    <w:rsid w:val="00717AE2"/>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30">
    <w:name w:val="xl113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1">
    <w:name w:val="xl1131"/>
    <w:basedOn w:val="a1"/>
    <w:rsid w:val="00717AE2"/>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2">
    <w:name w:val="xl1132"/>
    <w:basedOn w:val="a1"/>
    <w:rsid w:val="00717AE2"/>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3">
    <w:name w:val="xl1133"/>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4">
    <w:name w:val="xl1134"/>
    <w:basedOn w:val="a1"/>
    <w:rsid w:val="00717AE2"/>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5">
    <w:name w:val="xl1135"/>
    <w:basedOn w:val="a1"/>
    <w:rsid w:val="00717AE2"/>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6">
    <w:name w:val="xl1136"/>
    <w:basedOn w:val="a1"/>
    <w:rsid w:val="00717AE2"/>
    <w:pPr>
      <w:pBdr>
        <w:top w:val="single" w:sz="4" w:space="0" w:color="auto"/>
        <w:left w:val="single" w:sz="4" w:space="0" w:color="auto"/>
      </w:pBdr>
      <w:spacing w:before="100" w:beforeAutospacing="1" w:after="100" w:afterAutospacing="1"/>
      <w:jc w:val="center"/>
      <w:textAlignment w:val="center"/>
    </w:pPr>
  </w:style>
  <w:style w:type="paragraph" w:customStyle="1" w:styleId="xl1137">
    <w:name w:val="xl1137"/>
    <w:basedOn w:val="a1"/>
    <w:rsid w:val="00717AE2"/>
    <w:pPr>
      <w:pBdr>
        <w:left w:val="single" w:sz="4" w:space="0" w:color="auto"/>
      </w:pBdr>
      <w:spacing w:before="100" w:beforeAutospacing="1" w:after="100" w:afterAutospacing="1"/>
      <w:jc w:val="center"/>
      <w:textAlignment w:val="center"/>
    </w:pPr>
  </w:style>
  <w:style w:type="paragraph" w:customStyle="1" w:styleId="xl1138">
    <w:name w:val="xl1138"/>
    <w:basedOn w:val="a1"/>
    <w:rsid w:val="00717AE2"/>
    <w:pPr>
      <w:pBdr>
        <w:left w:val="single" w:sz="4" w:space="0" w:color="auto"/>
        <w:bottom w:val="single" w:sz="4" w:space="0" w:color="auto"/>
      </w:pBdr>
      <w:spacing w:before="100" w:beforeAutospacing="1" w:after="100" w:afterAutospacing="1"/>
      <w:jc w:val="center"/>
      <w:textAlignment w:val="center"/>
    </w:pPr>
  </w:style>
  <w:style w:type="paragraph" w:customStyle="1" w:styleId="xl1139">
    <w:name w:val="xl1139"/>
    <w:basedOn w:val="a1"/>
    <w:rsid w:val="00717AE2"/>
    <w:pPr>
      <w:pBdr>
        <w:left w:val="single" w:sz="4" w:space="0" w:color="auto"/>
        <w:bottom w:val="single" w:sz="4" w:space="0" w:color="000000"/>
      </w:pBdr>
      <w:shd w:val="clear" w:color="000000" w:fill="FFFFFF"/>
      <w:spacing w:before="100" w:beforeAutospacing="1" w:after="100" w:afterAutospacing="1"/>
      <w:jc w:val="center"/>
      <w:textAlignment w:val="center"/>
    </w:pPr>
  </w:style>
  <w:style w:type="paragraph" w:customStyle="1" w:styleId="xl1140">
    <w:name w:val="xl114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1">
    <w:name w:val="xl114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2">
    <w:name w:val="xl1142"/>
    <w:basedOn w:val="a1"/>
    <w:rsid w:val="00717AE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3">
    <w:name w:val="xl1143"/>
    <w:basedOn w:val="a1"/>
    <w:rsid w:val="00717AE2"/>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textAlignment w:val="center"/>
    </w:pPr>
  </w:style>
  <w:style w:type="paragraph" w:customStyle="1" w:styleId="xl1145">
    <w:name w:val="xl1145"/>
    <w:basedOn w:val="a1"/>
    <w:rsid w:val="00717AE2"/>
    <w:pPr>
      <w:pBdr>
        <w:top w:val="single" w:sz="4" w:space="0" w:color="auto"/>
      </w:pBdr>
      <w:shd w:val="clear" w:color="000000" w:fill="FFFFFF"/>
      <w:spacing w:before="100" w:beforeAutospacing="1" w:after="100" w:afterAutospacing="1"/>
      <w:jc w:val="center"/>
      <w:textAlignment w:val="center"/>
    </w:pPr>
  </w:style>
  <w:style w:type="paragraph" w:customStyle="1" w:styleId="xl1146">
    <w:name w:val="xl1146"/>
    <w:basedOn w:val="a1"/>
    <w:rsid w:val="00717AE2"/>
    <w:pPr>
      <w:shd w:val="clear" w:color="000000" w:fill="FFFFFF"/>
      <w:spacing w:before="100" w:beforeAutospacing="1" w:after="100" w:afterAutospacing="1"/>
      <w:jc w:val="center"/>
      <w:textAlignment w:val="center"/>
    </w:pPr>
  </w:style>
  <w:style w:type="paragraph" w:customStyle="1" w:styleId="xl1147">
    <w:name w:val="xl1147"/>
    <w:basedOn w:val="a1"/>
    <w:rsid w:val="00717AE2"/>
    <w:pPr>
      <w:pBdr>
        <w:bottom w:val="single" w:sz="4" w:space="0" w:color="000000"/>
      </w:pBdr>
      <w:shd w:val="clear" w:color="000000" w:fill="FFFFFF"/>
      <w:spacing w:before="100" w:beforeAutospacing="1" w:after="100" w:afterAutospacing="1"/>
      <w:jc w:val="center"/>
      <w:textAlignment w:val="center"/>
    </w:pPr>
  </w:style>
  <w:style w:type="paragraph" w:customStyle="1" w:styleId="xl1148">
    <w:name w:val="xl1148"/>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49">
    <w:name w:val="xl1149"/>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50">
    <w:name w:val="xl1150"/>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151">
    <w:name w:val="xl1151"/>
    <w:basedOn w:val="a1"/>
    <w:rsid w:val="00717AE2"/>
    <w:pPr>
      <w:pBdr>
        <w:top w:val="single" w:sz="8" w:space="0" w:color="auto"/>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2">
    <w:name w:val="xl1152"/>
    <w:basedOn w:val="a1"/>
    <w:rsid w:val="00717AE2"/>
    <w:pPr>
      <w:pBdr>
        <w:top w:val="single" w:sz="8"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3">
    <w:name w:val="xl1153"/>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54">
    <w:name w:val="xl1154"/>
    <w:basedOn w:val="a1"/>
    <w:rsid w:val="00717AE2"/>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55">
    <w:name w:val="xl1155"/>
    <w:basedOn w:val="a1"/>
    <w:rsid w:val="00717AE2"/>
    <w:pPr>
      <w:pBdr>
        <w:top w:val="single" w:sz="4" w:space="0" w:color="auto"/>
        <w:left w:val="single" w:sz="4" w:space="0" w:color="000000"/>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6">
    <w:name w:val="xl1156"/>
    <w:basedOn w:val="a1"/>
    <w:rsid w:val="00717AE2"/>
    <w:pPr>
      <w:pBdr>
        <w:top w:val="single" w:sz="4" w:space="0" w:color="auto"/>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7">
    <w:name w:val="xl1157"/>
    <w:basedOn w:val="a1"/>
    <w:rsid w:val="00717AE2"/>
    <w:pPr>
      <w:pBdr>
        <w:top w:val="single" w:sz="4" w:space="0" w:color="auto"/>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58">
    <w:name w:val="xl1158"/>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59">
    <w:name w:val="xl1159"/>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60">
    <w:name w:val="xl116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161">
    <w:name w:val="xl1161"/>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2">
    <w:name w:val="xl1162"/>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3">
    <w:name w:val="xl1163"/>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64">
    <w:name w:val="xl1164"/>
    <w:basedOn w:val="a1"/>
    <w:rsid w:val="00717AE2"/>
    <w:pPr>
      <w:pBdr>
        <w:top w:val="single" w:sz="4" w:space="0" w:color="auto"/>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5">
    <w:name w:val="xl1165"/>
    <w:basedOn w:val="a1"/>
    <w:rsid w:val="00717AE2"/>
    <w:pPr>
      <w:pBdr>
        <w:top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6">
    <w:name w:val="xl1166"/>
    <w:basedOn w:val="a1"/>
    <w:rsid w:val="00717AE2"/>
    <w:pPr>
      <w:pBdr>
        <w:top w:val="single" w:sz="4" w:space="0" w:color="auto"/>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1167">
    <w:name w:val="xl116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8">
    <w:name w:val="xl116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9">
    <w:name w:val="xl116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70">
    <w:name w:val="xl117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1">
    <w:name w:val="xl1171"/>
    <w:basedOn w:val="a1"/>
    <w:rsid w:val="00717AE2"/>
    <w:pPr>
      <w:pBdr>
        <w:top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2">
    <w:name w:val="xl1172"/>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3">
    <w:name w:val="xl1173"/>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4">
    <w:name w:val="xl1174"/>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5">
    <w:name w:val="xl1175"/>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6">
    <w:name w:val="xl1176"/>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7">
    <w:name w:val="xl1177"/>
    <w:basedOn w:val="a1"/>
    <w:rsid w:val="00717AE2"/>
    <w:pPr>
      <w:pBdr>
        <w:top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8">
    <w:name w:val="xl1178"/>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9">
    <w:name w:val="xl1179"/>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0">
    <w:name w:val="xl118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1">
    <w:name w:val="xl118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2">
    <w:name w:val="xl1182"/>
    <w:basedOn w:val="a1"/>
    <w:rsid w:val="00717AE2"/>
    <w:pPr>
      <w:pBdr>
        <w:top w:val="single" w:sz="8" w:space="0" w:color="auto"/>
        <w:left w:val="single" w:sz="8"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3">
    <w:name w:val="xl1183"/>
    <w:basedOn w:val="a1"/>
    <w:rsid w:val="00717AE2"/>
    <w:pPr>
      <w:pBdr>
        <w:left w:val="single" w:sz="8" w:space="0" w:color="auto"/>
        <w:bottom w:val="single" w:sz="4"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4">
    <w:name w:val="xl1184"/>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185">
    <w:name w:val="xl1185"/>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86">
    <w:name w:val="xl1186"/>
    <w:basedOn w:val="a1"/>
    <w:rsid w:val="00717AE2"/>
    <w:pPr>
      <w:pBdr>
        <w:left w:val="single" w:sz="8" w:space="0" w:color="auto"/>
        <w:bottom w:val="single" w:sz="8"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87">
    <w:name w:val="xl1187"/>
    <w:basedOn w:val="a1"/>
    <w:rsid w:val="00717AE2"/>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8">
    <w:name w:val="xl1188"/>
    <w:basedOn w:val="a1"/>
    <w:rsid w:val="00717AE2"/>
    <w:pPr>
      <w:pBdr>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9">
    <w:name w:val="xl1189"/>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0">
    <w:name w:val="xl1190"/>
    <w:basedOn w:val="a1"/>
    <w:rsid w:val="00717AE2"/>
    <w:pPr>
      <w:pBdr>
        <w:left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91">
    <w:name w:val="xl1191"/>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192">
    <w:name w:val="xl119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93">
    <w:name w:val="xl1193"/>
    <w:basedOn w:val="a1"/>
    <w:rsid w:val="00717AE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194">
    <w:name w:val="xl1194"/>
    <w:basedOn w:val="a1"/>
    <w:rsid w:val="00717AE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5">
    <w:name w:val="xl1195"/>
    <w:basedOn w:val="a1"/>
    <w:rsid w:val="00717AE2"/>
    <w:pPr>
      <w:pBdr>
        <w:top w:val="single" w:sz="8" w:space="0" w:color="auto"/>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6">
    <w:name w:val="xl1196"/>
    <w:basedOn w:val="a1"/>
    <w:rsid w:val="00717AE2"/>
    <w:pPr>
      <w:pBdr>
        <w:top w:val="single" w:sz="8"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7">
    <w:name w:val="xl1197"/>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8">
    <w:name w:val="xl1198"/>
    <w:basedOn w:val="a1"/>
    <w:rsid w:val="00717A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99">
    <w:name w:val="xl1199"/>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00">
    <w:name w:val="xl1200"/>
    <w:basedOn w:val="a1"/>
    <w:rsid w:val="00717AE2"/>
    <w:pPr>
      <w:pBdr>
        <w:top w:val="single" w:sz="8" w:space="0" w:color="auto"/>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01">
    <w:name w:val="xl1201"/>
    <w:basedOn w:val="a1"/>
    <w:rsid w:val="00717AE2"/>
    <w:pPr>
      <w:pBdr>
        <w:top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2">
    <w:name w:val="xl1202"/>
    <w:basedOn w:val="a1"/>
    <w:rsid w:val="00717AE2"/>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3">
    <w:name w:val="xl1203"/>
    <w:basedOn w:val="a1"/>
    <w:rsid w:val="00717AE2"/>
    <w:pPr>
      <w:pBdr>
        <w:lef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04">
    <w:name w:val="xl1204"/>
    <w:basedOn w:val="a1"/>
    <w:rsid w:val="00717AE2"/>
    <w:pPr>
      <w:shd w:val="clear" w:color="000000" w:fill="FFFFFF"/>
      <w:spacing w:before="100" w:beforeAutospacing="1" w:after="100" w:afterAutospacing="1"/>
    </w:pPr>
    <w:rPr>
      <w:rFonts w:ascii="Bookman Old Style" w:hAnsi="Bookman Old Style"/>
      <w:b/>
      <w:bCs/>
    </w:rPr>
  </w:style>
  <w:style w:type="paragraph" w:customStyle="1" w:styleId="xl1205">
    <w:name w:val="xl1205"/>
    <w:basedOn w:val="a1"/>
    <w:rsid w:val="00717AE2"/>
    <w:pPr>
      <w:pBdr>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1206">
    <w:name w:val="xl1206"/>
    <w:basedOn w:val="a1"/>
    <w:rsid w:val="00717AE2"/>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207">
    <w:name w:val="xl1207"/>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208">
    <w:name w:val="xl1208"/>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209">
    <w:name w:val="xl1209"/>
    <w:basedOn w:val="a1"/>
    <w:rsid w:val="00717AE2"/>
    <w:pPr>
      <w:pBdr>
        <w:top w:val="single" w:sz="8" w:space="0" w:color="auto"/>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0">
    <w:name w:val="xl1210"/>
    <w:basedOn w:val="a1"/>
    <w:rsid w:val="00717AE2"/>
    <w:pPr>
      <w:pBdr>
        <w:top w:val="single" w:sz="8"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1">
    <w:name w:val="xl1211"/>
    <w:basedOn w:val="a1"/>
    <w:rsid w:val="00717AE2"/>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12">
    <w:name w:val="xl121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13">
    <w:name w:val="xl1213"/>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14">
    <w:name w:val="xl1214"/>
    <w:basedOn w:val="a1"/>
    <w:rsid w:val="00717AE2"/>
    <w:pPr>
      <w:pBdr>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215">
    <w:name w:val="xl1215"/>
    <w:basedOn w:val="a1"/>
    <w:rsid w:val="00717AE2"/>
    <w:pPr>
      <w:pBdr>
        <w:bottom w:val="single" w:sz="4" w:space="0" w:color="auto"/>
      </w:pBdr>
      <w:shd w:val="clear" w:color="FFFF00" w:fill="FFFFFF"/>
      <w:spacing w:before="100" w:beforeAutospacing="1" w:after="100" w:afterAutospacing="1"/>
      <w:textAlignment w:val="center"/>
    </w:pPr>
    <w:rPr>
      <w:b/>
      <w:bCs/>
    </w:rPr>
  </w:style>
  <w:style w:type="paragraph" w:customStyle="1" w:styleId="xl1216">
    <w:name w:val="xl1216"/>
    <w:basedOn w:val="a1"/>
    <w:rsid w:val="00717AE2"/>
    <w:pPr>
      <w:pBdr>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217">
    <w:name w:val="xl121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8">
    <w:name w:val="xl121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9">
    <w:name w:val="xl121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220">
    <w:name w:val="xl1220"/>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1">
    <w:name w:val="xl1221"/>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2">
    <w:name w:val="xl1222"/>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223">
    <w:name w:val="xl1223"/>
    <w:basedOn w:val="a1"/>
    <w:rsid w:val="00717AE2"/>
    <w:pPr>
      <w:pBdr>
        <w:top w:val="single" w:sz="8" w:space="0" w:color="auto"/>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24">
    <w:name w:val="xl1224"/>
    <w:basedOn w:val="a1"/>
    <w:rsid w:val="00717AE2"/>
    <w:pPr>
      <w:pBdr>
        <w:top w:val="single" w:sz="8" w:space="0" w:color="auto"/>
        <w:bottom w:val="single" w:sz="4" w:space="0" w:color="000000"/>
      </w:pBdr>
      <w:shd w:val="clear" w:color="000000" w:fill="FFFFFF"/>
      <w:spacing w:before="100" w:beforeAutospacing="1" w:after="100" w:afterAutospacing="1"/>
      <w:textAlignment w:val="center"/>
    </w:pPr>
    <w:rPr>
      <w:b/>
      <w:bCs/>
    </w:rPr>
  </w:style>
  <w:style w:type="paragraph" w:customStyle="1" w:styleId="xl1225">
    <w:name w:val="xl1225"/>
    <w:basedOn w:val="a1"/>
    <w:rsid w:val="00717AE2"/>
    <w:pPr>
      <w:pBdr>
        <w:top w:val="single" w:sz="8" w:space="0" w:color="auto"/>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26">
    <w:name w:val="xl122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7">
    <w:name w:val="xl1227"/>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8">
    <w:name w:val="xl1228"/>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color w:val="FF0000"/>
    </w:rPr>
  </w:style>
  <w:style w:type="paragraph" w:customStyle="1" w:styleId="xl1229">
    <w:name w:val="xl1229"/>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0">
    <w:name w:val="xl1230"/>
    <w:basedOn w:val="a1"/>
    <w:rsid w:val="00717AE2"/>
    <w:pPr>
      <w:pBdr>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1">
    <w:name w:val="xl1231"/>
    <w:basedOn w:val="a1"/>
    <w:rsid w:val="00717AE2"/>
    <w:pPr>
      <w:pBdr>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2">
    <w:name w:val="xl1232"/>
    <w:basedOn w:val="a1"/>
    <w:rsid w:val="00717AE2"/>
    <w:pPr>
      <w:pBdr>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3">
    <w:name w:val="xl1233"/>
    <w:basedOn w:val="a1"/>
    <w:rsid w:val="00717AE2"/>
    <w:pPr>
      <w:pBdr>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34">
    <w:name w:val="xl1234"/>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35">
    <w:name w:val="xl1235"/>
    <w:basedOn w:val="a1"/>
    <w:rsid w:val="00717AE2"/>
    <w:pPr>
      <w:pBdr>
        <w:top w:val="single" w:sz="4" w:space="0" w:color="auto"/>
        <w:left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6">
    <w:name w:val="xl1236"/>
    <w:basedOn w:val="a1"/>
    <w:rsid w:val="00717AE2"/>
    <w:pPr>
      <w:pBdr>
        <w:top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7">
    <w:name w:val="xl1237"/>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textAlignment w:val="center"/>
    </w:pPr>
    <w:rPr>
      <w:i/>
      <w:iCs/>
      <w:color w:val="FF0000"/>
    </w:rPr>
  </w:style>
  <w:style w:type="paragraph" w:customStyle="1" w:styleId="xl1238">
    <w:name w:val="xl123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39">
    <w:name w:val="xl1239"/>
    <w:basedOn w:val="a1"/>
    <w:rsid w:val="00717AE2"/>
    <w:pPr>
      <w:pBdr>
        <w:top w:val="single" w:sz="8" w:space="0" w:color="auto"/>
      </w:pBdr>
      <w:shd w:val="clear" w:color="33CCCC" w:fill="FFFFFF"/>
      <w:spacing w:before="100" w:beforeAutospacing="1" w:after="100" w:afterAutospacing="1"/>
      <w:textAlignment w:val="center"/>
    </w:pPr>
    <w:rPr>
      <w:b/>
      <w:bCs/>
      <w:sz w:val="28"/>
      <w:szCs w:val="28"/>
    </w:rPr>
  </w:style>
  <w:style w:type="paragraph" w:customStyle="1" w:styleId="xl1240">
    <w:name w:val="xl1240"/>
    <w:basedOn w:val="a1"/>
    <w:rsid w:val="00717AE2"/>
    <w:pPr>
      <w:pBdr>
        <w:top w:val="single" w:sz="8" w:space="0" w:color="auto"/>
        <w:right w:val="single" w:sz="4" w:space="0" w:color="auto"/>
      </w:pBdr>
      <w:shd w:val="clear" w:color="33CCCC" w:fill="FFFFFF"/>
      <w:spacing w:before="100" w:beforeAutospacing="1" w:after="100" w:afterAutospacing="1"/>
      <w:textAlignment w:val="center"/>
    </w:pPr>
    <w:rPr>
      <w:b/>
      <w:bCs/>
      <w:sz w:val="28"/>
      <w:szCs w:val="28"/>
    </w:rPr>
  </w:style>
  <w:style w:type="paragraph" w:customStyle="1" w:styleId="xl1241">
    <w:name w:val="xl1241"/>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42">
    <w:name w:val="xl1242"/>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43">
    <w:name w:val="xl1243"/>
    <w:basedOn w:val="a1"/>
    <w:rsid w:val="00717AE2"/>
    <w:pPr>
      <w:pBdr>
        <w:top w:val="single" w:sz="4" w:space="0" w:color="000000"/>
        <w:left w:val="single" w:sz="8" w:space="0" w:color="auto"/>
      </w:pBdr>
      <w:shd w:val="clear" w:color="000000" w:fill="FFFFFF"/>
      <w:spacing w:before="100" w:beforeAutospacing="1" w:after="100" w:afterAutospacing="1"/>
      <w:jc w:val="center"/>
      <w:textAlignment w:val="center"/>
    </w:pPr>
    <w:rPr>
      <w:b/>
      <w:bCs/>
    </w:rPr>
  </w:style>
  <w:style w:type="paragraph" w:customStyle="1" w:styleId="xl1244">
    <w:name w:val="xl1244"/>
    <w:basedOn w:val="a1"/>
    <w:rsid w:val="00717AE2"/>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245">
    <w:name w:val="xl1245"/>
    <w:basedOn w:val="a1"/>
    <w:rsid w:val="00717AE2"/>
    <w:pPr>
      <w:pBdr>
        <w:top w:val="single" w:sz="4" w:space="0" w:color="auto"/>
        <w:left w:val="single" w:sz="4" w:space="0" w:color="auto"/>
        <w:right w:val="single" w:sz="4" w:space="0" w:color="auto"/>
      </w:pBdr>
      <w:shd w:val="clear" w:color="FFFF00" w:fill="FFFFFF"/>
      <w:spacing w:before="100" w:beforeAutospacing="1" w:after="100" w:afterAutospacing="1"/>
      <w:textAlignment w:val="center"/>
    </w:pPr>
  </w:style>
  <w:style w:type="paragraph" w:customStyle="1" w:styleId="xl1246">
    <w:name w:val="xl1246"/>
    <w:basedOn w:val="a1"/>
    <w:rsid w:val="00717AE2"/>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47">
    <w:name w:val="xl1247"/>
    <w:basedOn w:val="a1"/>
    <w:rsid w:val="00717AE2"/>
    <w:pPr>
      <w:pBdr>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8">
    <w:name w:val="xl1248"/>
    <w:basedOn w:val="a1"/>
    <w:rsid w:val="00717AE2"/>
    <w:pPr>
      <w:pBdr>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9">
    <w:name w:val="xl1249"/>
    <w:basedOn w:val="a1"/>
    <w:rsid w:val="00717AE2"/>
    <w:pPr>
      <w:pBdr>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0">
    <w:name w:val="xl1250"/>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1">
    <w:name w:val="xl1251"/>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2">
    <w:name w:val="xl1252"/>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3">
    <w:name w:val="xl1253"/>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4">
    <w:name w:val="xl1254"/>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5">
    <w:name w:val="xl1255"/>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256">
    <w:name w:val="xl1256"/>
    <w:basedOn w:val="a1"/>
    <w:rsid w:val="00717AE2"/>
    <w:pPr>
      <w:pBdr>
        <w:top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7">
    <w:name w:val="xl1257"/>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8">
    <w:name w:val="xl1258"/>
    <w:basedOn w:val="a1"/>
    <w:rsid w:val="00717AE2"/>
    <w:pPr>
      <w:pBdr>
        <w:top w:val="single" w:sz="8" w:space="0" w:color="auto"/>
        <w:lef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9">
    <w:name w:val="xl1259"/>
    <w:basedOn w:val="a1"/>
    <w:rsid w:val="00717AE2"/>
    <w:pPr>
      <w:pBdr>
        <w:top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0">
    <w:name w:val="xl1260"/>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1">
    <w:name w:val="xl1261"/>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2">
    <w:name w:val="xl1262"/>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3">
    <w:name w:val="xl1263"/>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64">
    <w:name w:val="xl1264"/>
    <w:basedOn w:val="a1"/>
    <w:rsid w:val="00717AE2"/>
    <w:pPr>
      <w:pBdr>
        <w:top w:val="single" w:sz="4" w:space="0" w:color="000000"/>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5">
    <w:name w:val="xl1265"/>
    <w:basedOn w:val="a1"/>
    <w:rsid w:val="00717AE2"/>
    <w:pPr>
      <w:pBdr>
        <w:top w:val="single" w:sz="4" w:space="0" w:color="000000"/>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6">
    <w:name w:val="xl1266"/>
    <w:basedOn w:val="a1"/>
    <w:rsid w:val="00717AE2"/>
    <w:pPr>
      <w:pBdr>
        <w:top w:val="single" w:sz="8" w:space="0" w:color="auto"/>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67">
    <w:name w:val="xl1267"/>
    <w:basedOn w:val="a1"/>
    <w:rsid w:val="00717AE2"/>
    <w:pPr>
      <w:pBdr>
        <w:top w:val="single" w:sz="8" w:space="0" w:color="auto"/>
      </w:pBdr>
      <w:shd w:val="clear" w:color="000000" w:fill="FFFFFF"/>
      <w:spacing w:before="100" w:beforeAutospacing="1" w:after="100" w:afterAutospacing="1"/>
    </w:pPr>
    <w:rPr>
      <w:rFonts w:ascii="Bookman Old Style" w:hAnsi="Bookman Old Style"/>
    </w:rPr>
  </w:style>
  <w:style w:type="paragraph" w:customStyle="1" w:styleId="xl1268">
    <w:name w:val="xl1268"/>
    <w:basedOn w:val="a1"/>
    <w:rsid w:val="00717AE2"/>
    <w:pPr>
      <w:pBdr>
        <w:top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69">
    <w:name w:val="xl1269"/>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70">
    <w:name w:val="xl1270"/>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71">
    <w:name w:val="xl1271"/>
    <w:basedOn w:val="a1"/>
    <w:rsid w:val="00717AE2"/>
    <w:pPr>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72">
    <w:name w:val="xl1272"/>
    <w:basedOn w:val="a1"/>
    <w:rsid w:val="00717AE2"/>
    <w:pPr>
      <w:pBdr>
        <w:top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3">
    <w:name w:val="xl1273"/>
    <w:basedOn w:val="a1"/>
    <w:rsid w:val="00717AE2"/>
    <w:pPr>
      <w:pBdr>
        <w:top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4">
    <w:name w:val="xl1274"/>
    <w:basedOn w:val="a1"/>
    <w:rsid w:val="00717AE2"/>
    <w:pPr>
      <w:pBdr>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5">
    <w:name w:val="xl1275"/>
    <w:basedOn w:val="a1"/>
    <w:rsid w:val="00717AE2"/>
    <w:pPr>
      <w:pBdr>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6">
    <w:name w:val="xl1276"/>
    <w:basedOn w:val="a1"/>
    <w:rsid w:val="00717AE2"/>
    <w:pPr>
      <w:pBdr>
        <w:left w:val="single" w:sz="4" w:space="0" w:color="auto"/>
        <w:bottom w:val="single" w:sz="4" w:space="0" w:color="000000"/>
      </w:pBdr>
      <w:spacing w:before="100" w:beforeAutospacing="1" w:after="100" w:afterAutospacing="1"/>
      <w:jc w:val="center"/>
      <w:textAlignment w:val="center"/>
    </w:pPr>
  </w:style>
  <w:style w:type="paragraph" w:customStyle="1" w:styleId="xl1277">
    <w:name w:val="xl1277"/>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78">
    <w:name w:val="xl127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279">
    <w:name w:val="xl1279"/>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0">
    <w:name w:val="xl1280"/>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1">
    <w:name w:val="xl1281"/>
    <w:basedOn w:val="a1"/>
    <w:rsid w:val="00717AE2"/>
    <w:pPr>
      <w:pBdr>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1282">
    <w:name w:val="xl128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3">
    <w:name w:val="xl1283"/>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4">
    <w:name w:val="xl1284"/>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5">
    <w:name w:val="xl1285"/>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6">
    <w:name w:val="xl1286"/>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7">
    <w:name w:val="xl1287"/>
    <w:basedOn w:val="a1"/>
    <w:rsid w:val="00717AE2"/>
    <w:pPr>
      <w:pBdr>
        <w:top w:val="single" w:sz="4" w:space="0" w:color="000000"/>
        <w:left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8">
    <w:name w:val="xl1288"/>
    <w:basedOn w:val="a1"/>
    <w:rsid w:val="00717AE2"/>
    <w:pPr>
      <w:pBdr>
        <w:top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9">
    <w:name w:val="xl1289"/>
    <w:basedOn w:val="a1"/>
    <w:rsid w:val="00717AE2"/>
    <w:pPr>
      <w:pBdr>
        <w:top w:val="single" w:sz="4" w:space="0" w:color="000000"/>
        <w:bottom w:val="single" w:sz="4" w:space="0" w:color="000000"/>
        <w:right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90">
    <w:name w:val="xl1290"/>
    <w:basedOn w:val="a1"/>
    <w:rsid w:val="00717AE2"/>
    <w:pPr>
      <w:pBdr>
        <w:top w:val="single" w:sz="8" w:space="0" w:color="auto"/>
        <w:bottom w:val="single" w:sz="4" w:space="0" w:color="auto"/>
      </w:pBdr>
      <w:spacing w:before="100" w:beforeAutospacing="1" w:after="100" w:afterAutospacing="1"/>
      <w:jc w:val="center"/>
      <w:textAlignment w:val="center"/>
    </w:pPr>
  </w:style>
  <w:style w:type="paragraph" w:customStyle="1" w:styleId="xl1291">
    <w:name w:val="xl1291"/>
    <w:basedOn w:val="a1"/>
    <w:rsid w:val="00717AE2"/>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2">
    <w:name w:val="xl1292"/>
    <w:basedOn w:val="a1"/>
    <w:rsid w:val="00717AE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3">
    <w:name w:val="xl1293"/>
    <w:basedOn w:val="a1"/>
    <w:rsid w:val="00717AE2"/>
    <w:pPr>
      <w:pBdr>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294">
    <w:name w:val="xl1294"/>
    <w:basedOn w:val="a1"/>
    <w:rsid w:val="00717AE2"/>
    <w:pPr>
      <w:pBdr>
        <w:bottom w:val="single" w:sz="4" w:space="0" w:color="auto"/>
      </w:pBdr>
      <w:shd w:val="clear" w:color="000000" w:fill="FFFFFF"/>
      <w:spacing w:before="100" w:beforeAutospacing="1" w:after="100" w:afterAutospacing="1"/>
      <w:textAlignment w:val="center"/>
    </w:pPr>
    <w:rPr>
      <w:b/>
      <w:bCs/>
    </w:rPr>
  </w:style>
  <w:style w:type="paragraph" w:customStyle="1" w:styleId="xl1295">
    <w:name w:val="xl1295"/>
    <w:basedOn w:val="a1"/>
    <w:rsid w:val="00717AE2"/>
    <w:pPr>
      <w:pBdr>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96">
    <w:name w:val="xl1296"/>
    <w:basedOn w:val="a1"/>
    <w:rsid w:val="00717AE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124">
    <w:name w:val="Знак Знак1 Знак Знак2"/>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20">
    <w:name w:val="Сетка таблицы122"/>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8"/>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30">
    <w:name w:val="Сетка таблицы123"/>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1834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Знак Знак Знак Знак Знак Знак Знак Знак Знак Знак Знак Знак"/>
    <w:basedOn w:val="a1"/>
    <w:rsid w:val="00FA46A5"/>
    <w:pPr>
      <w:tabs>
        <w:tab w:val="num" w:pos="360"/>
      </w:tabs>
      <w:spacing w:after="160" w:line="240" w:lineRule="exact"/>
    </w:pPr>
    <w:rPr>
      <w:rFonts w:ascii="Verdana" w:hAnsi="Verdana" w:cs="Verdana"/>
      <w:sz w:val="20"/>
      <w:szCs w:val="20"/>
      <w:lang w:val="en-US" w:eastAsia="en-US"/>
    </w:rPr>
  </w:style>
  <w:style w:type="numbering" w:customStyle="1" w:styleId="1ff">
    <w:name w:val="Нет списка1"/>
    <w:next w:val="a4"/>
    <w:uiPriority w:val="99"/>
    <w:semiHidden/>
    <w:rsid w:val="00A0127E"/>
  </w:style>
  <w:style w:type="table" w:customStyle="1" w:styleId="400">
    <w:name w:val="Сетка таблицы40"/>
    <w:basedOn w:val="a3"/>
    <w:next w:val="ae"/>
    <w:uiPriority w:val="39"/>
    <w:rsid w:val="00C3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basedOn w:val="a1"/>
    <w:next w:val="aff7"/>
    <w:rsid w:val="00A0127E"/>
    <w:pPr>
      <w:spacing w:before="100" w:beforeAutospacing="1" w:after="100" w:afterAutospacing="1"/>
    </w:pPr>
  </w:style>
  <w:style w:type="table" w:customStyle="1" w:styleId="125">
    <w:name w:val="Сетка таблицы125"/>
    <w:basedOn w:val="a3"/>
    <w:next w:val="ae"/>
    <w:rsid w:val="00C32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3"/>
    <w:next w:val="ae"/>
    <w:uiPriority w:val="59"/>
    <w:rsid w:val="00C32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Знак Знак Знак"/>
    <w:basedOn w:val="a1"/>
    <w:rsid w:val="00F9637F"/>
    <w:pPr>
      <w:tabs>
        <w:tab w:val="num" w:pos="360"/>
      </w:tabs>
      <w:spacing w:after="160" w:line="240" w:lineRule="exact"/>
    </w:pPr>
    <w:rPr>
      <w:rFonts w:ascii="Verdana" w:hAnsi="Verdana" w:cs="Verdana"/>
      <w:sz w:val="20"/>
      <w:szCs w:val="20"/>
      <w:lang w:val="en-US" w:eastAsia="en-US"/>
    </w:rPr>
  </w:style>
  <w:style w:type="table" w:customStyle="1" w:styleId="126">
    <w:name w:val="Сетка таблицы126"/>
    <w:basedOn w:val="a3"/>
    <w:next w:val="ae"/>
    <w:uiPriority w:val="59"/>
    <w:rsid w:val="008F5CD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a">
    <w:name w:val="Нет списка11"/>
    <w:next w:val="a4"/>
    <w:uiPriority w:val="99"/>
    <w:semiHidden/>
    <w:unhideWhenUsed/>
    <w:rsid w:val="00A0127E"/>
  </w:style>
  <w:style w:type="table" w:customStyle="1" w:styleId="134">
    <w:name w:val="Сетка таблицы134"/>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next w:val="ae"/>
    <w:uiPriority w:val="59"/>
    <w:rsid w:val="00E026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9"/>
    <w:basedOn w:val="a3"/>
    <w:next w:val="ae"/>
    <w:uiPriority w:val="59"/>
    <w:rsid w:val="00AF1B2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6">
    <w:name w:val="Знак Знак Знак Знак Знак Знак Знак Знак Знак Знак Знак Знак"/>
    <w:basedOn w:val="a1"/>
    <w:rsid w:val="003D25D8"/>
    <w:pPr>
      <w:tabs>
        <w:tab w:val="num" w:pos="360"/>
      </w:tabs>
      <w:spacing w:after="160" w:line="240" w:lineRule="exact"/>
    </w:pPr>
    <w:rPr>
      <w:rFonts w:ascii="Verdana" w:hAnsi="Verdana" w:cs="Verdana"/>
      <w:sz w:val="20"/>
      <w:szCs w:val="20"/>
      <w:lang w:val="en-US" w:eastAsia="en-US"/>
    </w:rPr>
  </w:style>
  <w:style w:type="numbering" w:customStyle="1" w:styleId="2f5">
    <w:name w:val="Нет списка2"/>
    <w:next w:val="a4"/>
    <w:uiPriority w:val="99"/>
    <w:semiHidden/>
    <w:unhideWhenUsed/>
    <w:rsid w:val="00A0127E"/>
  </w:style>
  <w:style w:type="table" w:customStyle="1" w:styleId="2220">
    <w:name w:val="Сетка таблицы222"/>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2">
    <w:name w:val="Нет списка3"/>
    <w:next w:val="a4"/>
    <w:semiHidden/>
    <w:rsid w:val="00744578"/>
  </w:style>
  <w:style w:type="table" w:customStyle="1" w:styleId="135">
    <w:name w:val="Сетка таблицы135"/>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rsid w:val="00401EB8"/>
  </w:style>
  <w:style w:type="table" w:customStyle="1" w:styleId="223">
    <w:name w:val="Сетка таблицы223"/>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rsid w:val="005826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58263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7">
    <w:name w:val="Знак Знак Знак Знак Знак Знак Знак Знак Знак Знак Знак Знак"/>
    <w:basedOn w:val="a1"/>
    <w:rsid w:val="001A346E"/>
    <w:pPr>
      <w:tabs>
        <w:tab w:val="num" w:pos="360"/>
      </w:tabs>
      <w:spacing w:after="160" w:line="240" w:lineRule="exact"/>
    </w:pPr>
    <w:rPr>
      <w:rFonts w:ascii="Verdana" w:hAnsi="Verdana" w:cs="Verdana"/>
      <w:sz w:val="20"/>
      <w:szCs w:val="20"/>
      <w:lang w:val="en-US" w:eastAsia="en-US"/>
    </w:rPr>
  </w:style>
  <w:style w:type="numbering" w:customStyle="1" w:styleId="94">
    <w:name w:val="Нет списка9"/>
    <w:next w:val="a4"/>
    <w:uiPriority w:val="99"/>
    <w:semiHidden/>
    <w:unhideWhenUsed/>
    <w:rsid w:val="00EC1958"/>
  </w:style>
  <w:style w:type="table" w:customStyle="1" w:styleId="440">
    <w:name w:val="Сетка таблицы44"/>
    <w:basedOn w:val="a3"/>
    <w:next w:val="ae"/>
    <w:uiPriority w:val="39"/>
    <w:rsid w:val="00EC1958"/>
    <w:pPr>
      <w:spacing w:after="0" w:line="240" w:lineRule="auto"/>
    </w:pPr>
    <w:rPr>
      <w:rFonts w:ascii="Arial" w:eastAsia="Arial"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Знак Знак1 Знак Знак"/>
    <w:basedOn w:val="a1"/>
    <w:rsid w:val="00EC1958"/>
    <w:pPr>
      <w:tabs>
        <w:tab w:val="num" w:pos="360"/>
      </w:tabs>
      <w:spacing w:after="160" w:line="240" w:lineRule="exact"/>
    </w:pPr>
    <w:rPr>
      <w:rFonts w:ascii="MS Mincho" w:eastAsia="Arial" w:hAnsi="MS Mincho" w:cs="MS Mincho"/>
      <w:sz w:val="20"/>
      <w:szCs w:val="20"/>
      <w:lang w:val="en-US" w:eastAsia="en-US"/>
    </w:rPr>
  </w:style>
  <w:style w:type="numbering" w:customStyle="1" w:styleId="12a">
    <w:name w:val="Нет списка12"/>
    <w:next w:val="a4"/>
    <w:uiPriority w:val="99"/>
    <w:semiHidden/>
    <w:rsid w:val="00EC1958"/>
  </w:style>
  <w:style w:type="paragraph" w:customStyle="1" w:styleId="affff8">
    <w:basedOn w:val="a1"/>
    <w:next w:val="aff7"/>
    <w:rsid w:val="00B016D0"/>
    <w:pPr>
      <w:spacing w:before="100" w:beforeAutospacing="1" w:after="100" w:afterAutospacing="1"/>
    </w:pPr>
  </w:style>
  <w:style w:type="numbering" w:customStyle="1" w:styleId="1111">
    <w:name w:val="Нет списка111"/>
    <w:next w:val="a4"/>
    <w:uiPriority w:val="99"/>
    <w:semiHidden/>
    <w:unhideWhenUsed/>
    <w:rsid w:val="00EC1958"/>
  </w:style>
  <w:style w:type="table" w:customStyle="1" w:styleId="1320">
    <w:name w:val="Сетка таблицы132"/>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4"/>
    <w:uiPriority w:val="99"/>
    <w:semiHidden/>
    <w:unhideWhenUsed/>
    <w:rsid w:val="00EC1958"/>
  </w:style>
  <w:style w:type="table" w:customStyle="1" w:styleId="2200">
    <w:name w:val="Сетка таблицы220"/>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4"/>
    <w:uiPriority w:val="99"/>
    <w:semiHidden/>
    <w:rsid w:val="00EC1958"/>
  </w:style>
  <w:style w:type="numbering" w:customStyle="1" w:styleId="1211">
    <w:name w:val="Нет списка121"/>
    <w:next w:val="a4"/>
    <w:uiPriority w:val="99"/>
    <w:semiHidden/>
    <w:unhideWhenUsed/>
    <w:rsid w:val="00EC1958"/>
  </w:style>
  <w:style w:type="numbering" w:customStyle="1" w:styleId="2111">
    <w:name w:val="Нет списка211"/>
    <w:next w:val="a4"/>
    <w:uiPriority w:val="99"/>
    <w:semiHidden/>
    <w:unhideWhenUsed/>
    <w:rsid w:val="00EC1958"/>
  </w:style>
  <w:style w:type="paragraph" w:customStyle="1" w:styleId="87">
    <w:name w:val="Знак Знак8"/>
    <w:basedOn w:val="a1"/>
    <w:rsid w:val="00EC1958"/>
    <w:pPr>
      <w:tabs>
        <w:tab w:val="num" w:pos="360"/>
      </w:tabs>
      <w:spacing w:after="160" w:line="240" w:lineRule="exact"/>
    </w:pPr>
    <w:rPr>
      <w:rFonts w:ascii="MS Mincho" w:eastAsia="Arial" w:hAnsi="MS Mincho" w:cs="MS Mincho"/>
      <w:sz w:val="20"/>
      <w:szCs w:val="20"/>
      <w:lang w:val="en-US" w:eastAsia="en-US"/>
    </w:rPr>
  </w:style>
  <w:style w:type="numbering" w:customStyle="1" w:styleId="103">
    <w:name w:val="Нет списка10"/>
    <w:next w:val="a4"/>
    <w:uiPriority w:val="99"/>
    <w:semiHidden/>
    <w:rsid w:val="00B016D0"/>
  </w:style>
  <w:style w:type="paragraph" w:customStyle="1" w:styleId="95">
    <w:name w:val="Абзац списка9"/>
    <w:basedOn w:val="a1"/>
    <w:autoRedefine/>
    <w:rsid w:val="00B016D0"/>
    <w:pPr>
      <w:jc w:val="center"/>
    </w:pPr>
    <w:rPr>
      <w:snapToGrid w:val="0"/>
      <w:sz w:val="28"/>
      <w:szCs w:val="28"/>
    </w:rPr>
  </w:style>
  <w:style w:type="paragraph" w:customStyle="1" w:styleId="affff9">
    <w:name w:val="Знак"/>
    <w:basedOn w:val="a1"/>
    <w:rsid w:val="00B016D0"/>
    <w:pPr>
      <w:spacing w:after="160" w:line="240" w:lineRule="exact"/>
    </w:pPr>
    <w:rPr>
      <w:rFonts w:ascii="Verdana" w:hAnsi="Verdana" w:cs="Verdana"/>
      <w:sz w:val="20"/>
      <w:szCs w:val="20"/>
      <w:lang w:val="en-US" w:eastAsia="en-US"/>
    </w:rPr>
  </w:style>
  <w:style w:type="numbering" w:customStyle="1" w:styleId="136">
    <w:name w:val="Нет списка13"/>
    <w:next w:val="a4"/>
    <w:uiPriority w:val="99"/>
    <w:semiHidden/>
    <w:unhideWhenUsed/>
    <w:rsid w:val="00B016D0"/>
  </w:style>
  <w:style w:type="table" w:customStyle="1" w:styleId="1330">
    <w:name w:val="Сетка таблицы133"/>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
    <w:next w:val="a4"/>
    <w:uiPriority w:val="99"/>
    <w:semiHidden/>
    <w:unhideWhenUsed/>
    <w:rsid w:val="00B016D0"/>
  </w:style>
  <w:style w:type="table" w:customStyle="1" w:styleId="2210">
    <w:name w:val="Сетка таблицы221"/>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3"/>
    <w:next w:val="ae"/>
    <w:uiPriority w:val="59"/>
    <w:rsid w:val="0074457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8">
    <w:name w:val="Нет списка4"/>
    <w:next w:val="a4"/>
    <w:uiPriority w:val="99"/>
    <w:semiHidden/>
    <w:unhideWhenUsed/>
    <w:rsid w:val="00BF75A8"/>
  </w:style>
  <w:style w:type="numbering" w:customStyle="1" w:styleId="57">
    <w:name w:val="Нет списка5"/>
    <w:next w:val="a4"/>
    <w:uiPriority w:val="99"/>
    <w:semiHidden/>
    <w:unhideWhenUsed/>
    <w:rsid w:val="008902B1"/>
  </w:style>
  <w:style w:type="paragraph" w:customStyle="1" w:styleId="affffa">
    <w:name w:val="Знак Знак Знак Знак Знак Знак Знак Знак Знак Знак Знак Знак"/>
    <w:basedOn w:val="a1"/>
    <w:rsid w:val="00160653"/>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99707372">
      <w:bodyDiv w:val="1"/>
      <w:marLeft w:val="0"/>
      <w:marRight w:val="0"/>
      <w:marTop w:val="0"/>
      <w:marBottom w:val="0"/>
      <w:divBdr>
        <w:top w:val="none" w:sz="0" w:space="0" w:color="auto"/>
        <w:left w:val="none" w:sz="0" w:space="0" w:color="auto"/>
        <w:bottom w:val="none" w:sz="0" w:space="0" w:color="auto"/>
        <w:right w:val="none" w:sz="0" w:space="0" w:color="auto"/>
      </w:divBdr>
    </w:div>
    <w:div w:id="268006006">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31123863">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49974127">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09694407">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4735635">
      <w:bodyDiv w:val="1"/>
      <w:marLeft w:val="0"/>
      <w:marRight w:val="0"/>
      <w:marTop w:val="0"/>
      <w:marBottom w:val="0"/>
      <w:divBdr>
        <w:top w:val="none" w:sz="0" w:space="0" w:color="auto"/>
        <w:left w:val="none" w:sz="0" w:space="0" w:color="auto"/>
        <w:bottom w:val="none" w:sz="0" w:space="0" w:color="auto"/>
        <w:right w:val="none" w:sz="0" w:space="0" w:color="auto"/>
      </w:divBdr>
    </w:div>
    <w:div w:id="821198330">
      <w:bodyDiv w:val="1"/>
      <w:marLeft w:val="0"/>
      <w:marRight w:val="0"/>
      <w:marTop w:val="0"/>
      <w:marBottom w:val="0"/>
      <w:divBdr>
        <w:top w:val="none" w:sz="0" w:space="0" w:color="auto"/>
        <w:left w:val="none" w:sz="0" w:space="0" w:color="auto"/>
        <w:bottom w:val="none" w:sz="0" w:space="0" w:color="auto"/>
        <w:right w:val="none" w:sz="0" w:space="0" w:color="auto"/>
      </w:divBdr>
    </w:div>
    <w:div w:id="943997979">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17743003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42645072">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01901727">
      <w:bodyDiv w:val="1"/>
      <w:marLeft w:val="0"/>
      <w:marRight w:val="0"/>
      <w:marTop w:val="0"/>
      <w:marBottom w:val="0"/>
      <w:divBdr>
        <w:top w:val="none" w:sz="0" w:space="0" w:color="auto"/>
        <w:left w:val="none" w:sz="0" w:space="0" w:color="auto"/>
        <w:bottom w:val="none" w:sz="0" w:space="0" w:color="auto"/>
        <w:right w:val="none" w:sz="0" w:space="0" w:color="auto"/>
      </w:divBdr>
    </w:div>
    <w:div w:id="1484665201">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3741496">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4973114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79567434">
      <w:bodyDiv w:val="1"/>
      <w:marLeft w:val="0"/>
      <w:marRight w:val="0"/>
      <w:marTop w:val="0"/>
      <w:marBottom w:val="0"/>
      <w:divBdr>
        <w:top w:val="none" w:sz="0" w:space="0" w:color="auto"/>
        <w:left w:val="none" w:sz="0" w:space="0" w:color="auto"/>
        <w:bottom w:val="none" w:sz="0" w:space="0" w:color="auto"/>
        <w:right w:val="none" w:sz="0" w:space="0" w:color="auto"/>
      </w:divBdr>
    </w:div>
    <w:div w:id="184925386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079283829">
      <w:bodyDiv w:val="1"/>
      <w:marLeft w:val="0"/>
      <w:marRight w:val="0"/>
      <w:marTop w:val="0"/>
      <w:marBottom w:val="0"/>
      <w:divBdr>
        <w:top w:val="none" w:sz="0" w:space="0" w:color="auto"/>
        <w:left w:val="none" w:sz="0" w:space="0" w:color="auto"/>
        <w:bottom w:val="none" w:sz="0" w:space="0" w:color="auto"/>
        <w:right w:val="none" w:sz="0" w:space="0" w:color="auto"/>
      </w:divBdr>
    </w:div>
    <w:div w:id="2099791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7.emf"/><Relationship Id="rId21" Type="http://schemas.openxmlformats.org/officeDocument/2006/relationships/header" Target="header2.xml"/><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image" Target="media/image38.emf"/><Relationship Id="rId55" Type="http://schemas.openxmlformats.org/officeDocument/2006/relationships/image" Target="media/image43.emf"/><Relationship Id="rId63" Type="http://schemas.openxmlformats.org/officeDocument/2006/relationships/image" Target="media/image51.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footer" Target="footer1.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41.emf"/><Relationship Id="rId58" Type="http://schemas.openxmlformats.org/officeDocument/2006/relationships/image" Target="media/image46.emf"/><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9.emf"/><Relationship Id="rId19" Type="http://schemas.openxmlformats.org/officeDocument/2006/relationships/image" Target="media/image11.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header" Target="header3.xml"/><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emf"/><Relationship Id="rId56" Type="http://schemas.openxmlformats.org/officeDocument/2006/relationships/image" Target="media/image44.emf"/><Relationship Id="rId64" Type="http://schemas.openxmlformats.org/officeDocument/2006/relationships/image" Target="media/image52.emf"/><Relationship Id="rId8" Type="http://schemas.openxmlformats.org/officeDocument/2006/relationships/header" Target="header1.xml"/><Relationship Id="rId51" Type="http://schemas.openxmlformats.org/officeDocument/2006/relationships/image" Target="media/image39.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59" Type="http://schemas.openxmlformats.org/officeDocument/2006/relationships/image" Target="media/image47.emf"/><Relationship Id="rId20" Type="http://schemas.openxmlformats.org/officeDocument/2006/relationships/image" Target="media/image12.emf"/><Relationship Id="rId41" Type="http://schemas.openxmlformats.org/officeDocument/2006/relationships/image" Target="media/image29.emf"/><Relationship Id="rId54" Type="http://schemas.openxmlformats.org/officeDocument/2006/relationships/image" Target="media/image42.emf"/><Relationship Id="rId62" Type="http://schemas.openxmlformats.org/officeDocument/2006/relationships/image" Target="media/image50.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header" Target="header4.xml"/><Relationship Id="rId36" Type="http://schemas.openxmlformats.org/officeDocument/2006/relationships/image" Target="media/image24.emf"/><Relationship Id="rId49" Type="http://schemas.openxmlformats.org/officeDocument/2006/relationships/image" Target="media/image37.emf"/><Relationship Id="rId57" Type="http://schemas.openxmlformats.org/officeDocument/2006/relationships/image" Target="media/image45.emf"/><Relationship Id="rId10" Type="http://schemas.openxmlformats.org/officeDocument/2006/relationships/image" Target="media/image2.emf"/><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image" Target="media/image40.emf"/><Relationship Id="rId60" Type="http://schemas.openxmlformats.org/officeDocument/2006/relationships/image" Target="media/image48.e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39" Type="http://schemas.openxmlformats.org/officeDocument/2006/relationships/image" Target="media/image2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11687</TotalTime>
  <Pages>83</Pages>
  <Words>19906</Words>
  <Characters>113469</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27</cp:revision>
  <cp:lastPrinted>2022-09-28T02:36:00Z</cp:lastPrinted>
  <dcterms:created xsi:type="dcterms:W3CDTF">2022-07-15T03:00:00Z</dcterms:created>
  <dcterms:modified xsi:type="dcterms:W3CDTF">2022-09-28T08:08:00Z</dcterms:modified>
</cp:coreProperties>
</file>