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00103" w:rsidRDefault="004B45B4" w:rsidP="004B45B4">
      <w:pPr>
        <w:tabs>
          <w:tab w:val="left" w:pos="270"/>
          <w:tab w:val="right" w:pos="9355"/>
        </w:tabs>
      </w:pPr>
      <w:r w:rsidRPr="00D00103">
        <w:rPr>
          <w:b/>
        </w:rPr>
        <w:tab/>
      </w:r>
      <w:r w:rsidRPr="00D00103">
        <w:rPr>
          <w:b/>
        </w:rPr>
        <w:tab/>
      </w:r>
      <w:r w:rsidR="00BC0A28" w:rsidRPr="00D00103">
        <w:rPr>
          <w:b/>
        </w:rPr>
        <w:t xml:space="preserve">      </w:t>
      </w:r>
      <w:r w:rsidR="009E60C3" w:rsidRPr="00D00103">
        <w:rPr>
          <w:b/>
        </w:rPr>
        <w:t>УТВЕРЖДАЮ</w:t>
      </w:r>
    </w:p>
    <w:p w14:paraId="125CFBC1" w14:textId="26405FCD" w:rsidR="009E60C3" w:rsidRPr="00D00103" w:rsidRDefault="00FA4555" w:rsidP="00B32B57">
      <w:pPr>
        <w:ind w:left="4253" w:hanging="141"/>
        <w:jc w:val="right"/>
      </w:pPr>
      <w:r>
        <w:t>И.о. п</w:t>
      </w:r>
      <w:r w:rsidR="009E60C3" w:rsidRPr="00D00103">
        <w:t>редседател</w:t>
      </w:r>
      <w:r>
        <w:t>я</w:t>
      </w:r>
      <w:r w:rsidR="007D69CE" w:rsidRPr="00D00103">
        <w:t xml:space="preserve"> </w:t>
      </w:r>
      <w:r w:rsidR="009E60C3" w:rsidRPr="00D00103">
        <w:t>Региональной</w:t>
      </w:r>
    </w:p>
    <w:p w14:paraId="1432C3BA" w14:textId="77777777" w:rsidR="009E60C3" w:rsidRPr="00D00103" w:rsidRDefault="009E60C3" w:rsidP="00B32B57">
      <w:pPr>
        <w:ind w:left="4253" w:hanging="141"/>
        <w:jc w:val="right"/>
      </w:pPr>
      <w:r w:rsidRPr="00D00103">
        <w:t>энергетической комиссии</w:t>
      </w:r>
    </w:p>
    <w:p w14:paraId="7A8B7B47" w14:textId="77777777" w:rsidR="009E60C3" w:rsidRPr="00D00103" w:rsidRDefault="009E60C3" w:rsidP="00B32B57">
      <w:pPr>
        <w:ind w:left="4253" w:hanging="141"/>
        <w:jc w:val="right"/>
      </w:pPr>
      <w:r w:rsidRPr="00D00103">
        <w:t>Кузбасса</w:t>
      </w:r>
    </w:p>
    <w:p w14:paraId="54054249" w14:textId="77777777" w:rsidR="009E60C3" w:rsidRPr="00D00103" w:rsidRDefault="009E60C3" w:rsidP="00B32B57">
      <w:pPr>
        <w:ind w:left="4253" w:hanging="141"/>
        <w:jc w:val="right"/>
      </w:pPr>
    </w:p>
    <w:p w14:paraId="68CCCF25" w14:textId="7D5EF209" w:rsidR="009E60C3" w:rsidRPr="00D00103" w:rsidRDefault="00FA4555" w:rsidP="00B32B57">
      <w:pPr>
        <w:ind w:left="4253" w:hanging="141"/>
        <w:jc w:val="right"/>
      </w:pPr>
      <w:r>
        <w:t>О.А. Чурсина</w:t>
      </w:r>
    </w:p>
    <w:p w14:paraId="13498729" w14:textId="77777777" w:rsidR="007D69CE" w:rsidRPr="00D00103" w:rsidRDefault="007D69CE" w:rsidP="009E60C3">
      <w:pPr>
        <w:ind w:left="5580"/>
        <w:jc w:val="right"/>
      </w:pPr>
    </w:p>
    <w:p w14:paraId="1433BC79" w14:textId="77777777" w:rsidR="009E60C3" w:rsidRPr="00D00103" w:rsidRDefault="009E60C3" w:rsidP="00A954FE"/>
    <w:p w14:paraId="5E560E98" w14:textId="1A76BAF5" w:rsidR="009E60C3" w:rsidRPr="00D00103" w:rsidRDefault="009E60C3" w:rsidP="009E60C3">
      <w:pPr>
        <w:tabs>
          <w:tab w:val="left" w:pos="540"/>
        </w:tabs>
        <w:jc w:val="center"/>
        <w:rPr>
          <w:b/>
        </w:rPr>
      </w:pPr>
      <w:r w:rsidRPr="00D00103">
        <w:rPr>
          <w:b/>
        </w:rPr>
        <w:t xml:space="preserve">ПРОТОКОЛ № </w:t>
      </w:r>
      <w:r w:rsidR="00C44D11">
        <w:rPr>
          <w:b/>
        </w:rPr>
        <w:t>5</w:t>
      </w:r>
      <w:r w:rsidR="00EE30D8">
        <w:rPr>
          <w:b/>
        </w:rPr>
        <w:t>9</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182E5A88" w:rsidR="009E60C3" w:rsidRPr="00D00103" w:rsidRDefault="002D2B02" w:rsidP="009E60C3">
      <w:pPr>
        <w:tabs>
          <w:tab w:val="left" w:pos="8619"/>
        </w:tabs>
        <w:jc w:val="both"/>
      </w:pPr>
      <w:r>
        <w:t>13</w:t>
      </w:r>
      <w:r w:rsidR="0064583F" w:rsidRPr="00D00103">
        <w:t>.</w:t>
      </w:r>
      <w:r w:rsidR="00C44D11">
        <w:t>0</w:t>
      </w:r>
      <w:r w:rsidR="006626B9">
        <w:t>9</w:t>
      </w:r>
      <w:r w:rsidR="009E60C3" w:rsidRPr="00D00103">
        <w:t>.2022</w:t>
      </w:r>
      <w:r w:rsidR="003D4364" w:rsidRPr="00D00103">
        <w:t xml:space="preserve"> </w:t>
      </w:r>
      <w:r w:rsidR="009E60C3" w:rsidRPr="00D00103">
        <w:t xml:space="preserve">г.                                                                           </w:t>
      </w:r>
      <w:r w:rsidR="00E25E67">
        <w:t xml:space="preserve">    </w:t>
      </w:r>
      <w:r w:rsidR="009E60C3" w:rsidRPr="00D00103">
        <w:t xml:space="preserve">                                    г. Кемерово</w:t>
      </w:r>
    </w:p>
    <w:p w14:paraId="4B47DA0E" w14:textId="77777777" w:rsidR="009E60C3" w:rsidRPr="00D00103" w:rsidRDefault="009E60C3" w:rsidP="009E60C3">
      <w:pPr>
        <w:jc w:val="both"/>
      </w:pPr>
    </w:p>
    <w:p w14:paraId="1E853975" w14:textId="1237152D" w:rsidR="009E60C3" w:rsidRPr="00D00103" w:rsidRDefault="009E60C3" w:rsidP="009E60C3">
      <w:pPr>
        <w:jc w:val="both"/>
        <w:rPr>
          <w:bCs/>
        </w:rPr>
      </w:pPr>
      <w:r w:rsidRPr="00D00103">
        <w:t xml:space="preserve">Председательствующий – </w:t>
      </w:r>
      <w:r w:rsidR="00FA4555">
        <w:rPr>
          <w:b/>
        </w:rPr>
        <w:t>Чурсина О.А.</w:t>
      </w:r>
    </w:p>
    <w:p w14:paraId="77FA0655" w14:textId="17DF621D" w:rsidR="009E60C3" w:rsidRPr="00D00103" w:rsidRDefault="009E60C3" w:rsidP="009E60C3">
      <w:pPr>
        <w:jc w:val="both"/>
        <w:rPr>
          <w:b/>
          <w:bCs/>
        </w:rPr>
      </w:pPr>
      <w:r w:rsidRPr="00D00103">
        <w:t xml:space="preserve">Секретарь – </w:t>
      </w:r>
      <w:r w:rsidR="00E25E67">
        <w:rPr>
          <w:b/>
        </w:rPr>
        <w:t>Сафина Т.А.</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1C49EEB3" w14:textId="2595CD87" w:rsidR="003176D8" w:rsidRPr="00D00103" w:rsidRDefault="009E60C3" w:rsidP="003176D8">
      <w:pPr>
        <w:ind w:right="-142"/>
        <w:jc w:val="both"/>
        <w:rPr>
          <w:bCs/>
        </w:rPr>
      </w:pPr>
      <w:r w:rsidRPr="00D00103">
        <w:rPr>
          <w:b/>
        </w:rPr>
        <w:t>Члены Правления:</w:t>
      </w:r>
      <w:r w:rsidR="003176D8" w:rsidRPr="00D00103">
        <w:rPr>
          <w:b/>
        </w:rPr>
        <w:t xml:space="preserve"> </w:t>
      </w:r>
      <w:r w:rsidR="00E25E67">
        <w:rPr>
          <w:bCs/>
        </w:rPr>
        <w:t>Зинченко М.В.</w:t>
      </w:r>
      <w:r w:rsidR="00273671">
        <w:rPr>
          <w:bCs/>
        </w:rPr>
        <w:t xml:space="preserve">, </w:t>
      </w:r>
      <w:r w:rsidR="005638AF">
        <w:rPr>
          <w:bCs/>
        </w:rPr>
        <w:t>Овчинников А.Г.</w:t>
      </w:r>
      <w:r w:rsidR="00AE03D3">
        <w:rPr>
          <w:bCs/>
        </w:rPr>
        <w:t xml:space="preserve"> (голосовал заочно).</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26C7E2F5" w14:textId="77777777" w:rsidR="008F7442" w:rsidRDefault="008F7442" w:rsidP="009E60C3">
      <w:pPr>
        <w:jc w:val="both"/>
        <w:rPr>
          <w:bCs/>
        </w:rPr>
      </w:pPr>
    </w:p>
    <w:p w14:paraId="7B03CC70" w14:textId="68FF5760"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7"/>
        <w:gridCol w:w="9056"/>
      </w:tblGrid>
      <w:tr w:rsidR="008978C6" w:rsidRPr="00D00103" w14:paraId="6E8BD1A2" w14:textId="77777777" w:rsidTr="00626E16">
        <w:trPr>
          <w:trHeight w:val="322"/>
          <w:jc w:val="center"/>
        </w:trPr>
        <w:tc>
          <w:tcPr>
            <w:tcW w:w="437" w:type="dxa"/>
            <w:shd w:val="clear" w:color="auto" w:fill="auto"/>
            <w:vAlign w:val="center"/>
          </w:tcPr>
          <w:p w14:paraId="72638FEA" w14:textId="77777777" w:rsidR="008978C6" w:rsidRPr="00D00103" w:rsidRDefault="008978C6" w:rsidP="00CA49A8">
            <w:pPr>
              <w:jc w:val="center"/>
              <w:rPr>
                <w:kern w:val="32"/>
              </w:rPr>
            </w:pPr>
          </w:p>
          <w:p w14:paraId="7094F24D" w14:textId="77777777" w:rsidR="008978C6" w:rsidRPr="00D00103" w:rsidRDefault="008978C6" w:rsidP="00CA49A8">
            <w:pPr>
              <w:jc w:val="center"/>
              <w:rPr>
                <w:kern w:val="32"/>
              </w:rPr>
            </w:pPr>
            <w:r w:rsidRPr="00D00103">
              <w:rPr>
                <w:kern w:val="32"/>
              </w:rPr>
              <w:t>№</w:t>
            </w:r>
          </w:p>
          <w:p w14:paraId="1D205C33" w14:textId="77777777" w:rsidR="008978C6" w:rsidRPr="00D00103" w:rsidRDefault="008978C6" w:rsidP="00CA49A8">
            <w:pPr>
              <w:jc w:val="center"/>
              <w:rPr>
                <w:kern w:val="32"/>
              </w:rPr>
            </w:pPr>
          </w:p>
        </w:tc>
        <w:tc>
          <w:tcPr>
            <w:tcW w:w="9056" w:type="dxa"/>
            <w:shd w:val="clear" w:color="auto" w:fill="auto"/>
            <w:vAlign w:val="center"/>
          </w:tcPr>
          <w:p w14:paraId="7D7DDD7A" w14:textId="77777777" w:rsidR="008978C6" w:rsidRPr="00D00103" w:rsidRDefault="008978C6" w:rsidP="008978C6">
            <w:pPr>
              <w:tabs>
                <w:tab w:val="left" w:pos="7075"/>
              </w:tabs>
              <w:ind w:left="271" w:right="273" w:firstLine="425"/>
              <w:jc w:val="center"/>
              <w:rPr>
                <w:kern w:val="32"/>
              </w:rPr>
            </w:pPr>
            <w:r w:rsidRPr="00D00103">
              <w:rPr>
                <w:kern w:val="32"/>
              </w:rPr>
              <w:t>Вопрос</w:t>
            </w:r>
          </w:p>
        </w:tc>
      </w:tr>
      <w:tr w:rsidR="00464599" w:rsidRPr="00D00103" w14:paraId="1E3EB388" w14:textId="77777777" w:rsidTr="00626E16">
        <w:trPr>
          <w:trHeight w:val="322"/>
          <w:jc w:val="center"/>
        </w:trPr>
        <w:tc>
          <w:tcPr>
            <w:tcW w:w="437" w:type="dxa"/>
            <w:shd w:val="clear" w:color="auto" w:fill="auto"/>
            <w:vAlign w:val="center"/>
          </w:tcPr>
          <w:p w14:paraId="04F61C4E" w14:textId="53073BC3" w:rsidR="00464599" w:rsidRPr="00D00103" w:rsidRDefault="00464599" w:rsidP="00464599">
            <w:pPr>
              <w:jc w:val="center"/>
              <w:rPr>
                <w:kern w:val="32"/>
              </w:rPr>
            </w:pPr>
            <w:r w:rsidRPr="00D43091">
              <w:rPr>
                <w:kern w:val="32"/>
              </w:rPr>
              <w:t>1.</w:t>
            </w:r>
          </w:p>
        </w:tc>
        <w:tc>
          <w:tcPr>
            <w:tcW w:w="9056" w:type="dxa"/>
            <w:shd w:val="clear" w:color="auto" w:fill="auto"/>
            <w:vAlign w:val="center"/>
          </w:tcPr>
          <w:p w14:paraId="70A897E7" w14:textId="1A71F9C2" w:rsidR="00464599" w:rsidRPr="00BF32D9" w:rsidRDefault="00BF32D9" w:rsidP="00BF32D9">
            <w:pPr>
              <w:jc w:val="both"/>
              <w:rPr>
                <w:b/>
              </w:rPr>
            </w:pPr>
            <w:r w:rsidRPr="00BF32D9">
              <w:rPr>
                <w:b/>
              </w:rPr>
              <w:t xml:space="preserve">Об установлении предельных максимальных тарифов на транспортные услуги, оказываемые на подъездных железнодорожных путях </w:t>
            </w:r>
            <w:bookmarkStart w:id="0" w:name="_Hlk507682133"/>
            <w:r w:rsidRPr="00BF32D9">
              <w:rPr>
                <w:b/>
                <w:color w:val="000000"/>
              </w:rPr>
              <w:t>АО «</w:t>
            </w:r>
            <w:bookmarkEnd w:id="0"/>
            <w:r w:rsidRPr="00BF32D9">
              <w:rPr>
                <w:b/>
                <w:color w:val="000000"/>
              </w:rPr>
              <w:t>Угольная компания «Северный Кузбасс»</w:t>
            </w:r>
          </w:p>
        </w:tc>
      </w:tr>
    </w:tbl>
    <w:p w14:paraId="3EEFF9AF" w14:textId="77777777" w:rsidR="00FA46A5" w:rsidRDefault="00FA46A5" w:rsidP="00376861">
      <w:pPr>
        <w:ind w:firstLine="567"/>
        <w:jc w:val="both"/>
        <w:rPr>
          <w:bCs/>
        </w:rPr>
      </w:pPr>
    </w:p>
    <w:p w14:paraId="4F21F042" w14:textId="7402C5B6" w:rsidR="00DF4030" w:rsidRPr="00BF32D9" w:rsidRDefault="00CC69B8" w:rsidP="00BF32D9">
      <w:pPr>
        <w:ind w:firstLine="567"/>
        <w:jc w:val="both"/>
        <w:rPr>
          <w:bCs/>
        </w:rPr>
      </w:pPr>
      <w:r w:rsidRPr="00BF32D9">
        <w:rPr>
          <w:kern w:val="32"/>
        </w:rPr>
        <w:t xml:space="preserve">Вопрос </w:t>
      </w:r>
      <w:r w:rsidR="008A5094" w:rsidRPr="00BF32D9">
        <w:rPr>
          <w:kern w:val="32"/>
        </w:rPr>
        <w:t>1</w:t>
      </w:r>
      <w:r w:rsidR="00E56047" w:rsidRPr="00BF32D9">
        <w:rPr>
          <w:kern w:val="32"/>
        </w:rPr>
        <w:t>.</w:t>
      </w:r>
      <w:r w:rsidRPr="00BF32D9">
        <w:rPr>
          <w:b/>
          <w:bCs/>
          <w:kern w:val="32"/>
        </w:rPr>
        <w:t xml:space="preserve"> </w:t>
      </w:r>
      <w:r w:rsidR="00626E16" w:rsidRPr="00BF32D9">
        <w:rPr>
          <w:b/>
          <w:bCs/>
          <w:kern w:val="32"/>
        </w:rPr>
        <w:t>«</w:t>
      </w:r>
      <w:r w:rsidR="00BF32D9" w:rsidRPr="00BF32D9">
        <w:rPr>
          <w:b/>
        </w:rPr>
        <w:t xml:space="preserve">Об установлении предельных максимальных тарифов на транспортные услуги, оказываемые на подъездных железнодорожных путях </w:t>
      </w:r>
      <w:r w:rsidR="00BF32D9" w:rsidRPr="00BF32D9">
        <w:rPr>
          <w:b/>
          <w:color w:val="000000"/>
        </w:rPr>
        <w:t>АО «Угольная компания «Северный Кузбасс»</w:t>
      </w:r>
      <w:r w:rsidR="00626E16" w:rsidRPr="00BF32D9">
        <w:rPr>
          <w:b/>
          <w:bCs/>
          <w:kern w:val="32"/>
        </w:rPr>
        <w:t>».</w:t>
      </w:r>
    </w:p>
    <w:p w14:paraId="1565D92A" w14:textId="77777777" w:rsidR="00DF4030" w:rsidRPr="00BF32D9" w:rsidRDefault="00DF4030" w:rsidP="00DF4030">
      <w:pPr>
        <w:ind w:firstLine="567"/>
        <w:jc w:val="both"/>
        <w:rPr>
          <w:b/>
        </w:rPr>
      </w:pPr>
    </w:p>
    <w:p w14:paraId="71F31812" w14:textId="7A18A7C3" w:rsidR="00C97644" w:rsidRDefault="00194D7C" w:rsidP="00C97644">
      <w:pPr>
        <w:ind w:firstLine="567"/>
        <w:jc w:val="both"/>
        <w:rPr>
          <w:bCs/>
          <w:szCs w:val="20"/>
        </w:rPr>
      </w:pPr>
      <w:r w:rsidRPr="00C97644">
        <w:rPr>
          <w:bCs/>
          <w:szCs w:val="20"/>
        </w:rPr>
        <w:t xml:space="preserve">Докладчик </w:t>
      </w:r>
      <w:r w:rsidR="00BF32D9">
        <w:rPr>
          <w:b/>
          <w:szCs w:val="20"/>
        </w:rPr>
        <w:t>Чурсина О.А</w:t>
      </w:r>
      <w:r w:rsidR="00CB0755">
        <w:rPr>
          <w:b/>
          <w:szCs w:val="20"/>
        </w:rPr>
        <w:t>.</w:t>
      </w:r>
      <w:r w:rsidR="00103E10" w:rsidRPr="00C97644">
        <w:rPr>
          <w:bCs/>
          <w:szCs w:val="20"/>
        </w:rPr>
        <w:t xml:space="preserve"> </w:t>
      </w:r>
      <w:r w:rsidR="009343A7" w:rsidRPr="00C97644">
        <w:rPr>
          <w:bCs/>
          <w:szCs w:val="20"/>
        </w:rPr>
        <w:t>согласно экспертн</w:t>
      </w:r>
      <w:r w:rsidR="00CB0755">
        <w:rPr>
          <w:bCs/>
          <w:szCs w:val="20"/>
        </w:rPr>
        <w:t>ому</w:t>
      </w:r>
      <w:r w:rsidR="009343A7" w:rsidRPr="00C97644">
        <w:rPr>
          <w:bCs/>
          <w:szCs w:val="20"/>
        </w:rPr>
        <w:t xml:space="preserve"> заключен</w:t>
      </w:r>
      <w:r w:rsidR="002266F4" w:rsidRPr="00C97644">
        <w:rPr>
          <w:bCs/>
          <w:szCs w:val="20"/>
        </w:rPr>
        <w:t>и</w:t>
      </w:r>
      <w:r w:rsidR="00CB0755">
        <w:rPr>
          <w:bCs/>
          <w:szCs w:val="20"/>
        </w:rPr>
        <w:t>ю</w:t>
      </w:r>
      <w:r w:rsidR="009343A7" w:rsidRPr="00C97644">
        <w:rPr>
          <w:bCs/>
          <w:szCs w:val="20"/>
        </w:rPr>
        <w:t xml:space="preserve"> (приложени</w:t>
      </w:r>
      <w:r w:rsidR="00CB0755">
        <w:rPr>
          <w:bCs/>
          <w:szCs w:val="20"/>
        </w:rPr>
        <w:t>е № 1</w:t>
      </w:r>
      <w:r w:rsidR="00C97644">
        <w:rPr>
          <w:bCs/>
          <w:szCs w:val="20"/>
        </w:rPr>
        <w:t xml:space="preserve"> </w:t>
      </w:r>
      <w:r w:rsidR="009343A7" w:rsidRPr="00C97644">
        <w:rPr>
          <w:bCs/>
          <w:szCs w:val="20"/>
        </w:rPr>
        <w:t>к настоящему протоколу) предлага</w:t>
      </w:r>
      <w:r w:rsidR="00EC1958" w:rsidRPr="00C97644">
        <w:rPr>
          <w:bCs/>
          <w:szCs w:val="20"/>
        </w:rPr>
        <w:t>е</w:t>
      </w:r>
      <w:r w:rsidR="009343A7" w:rsidRPr="00C97644">
        <w:rPr>
          <w:bCs/>
          <w:szCs w:val="20"/>
        </w:rPr>
        <w:t>т</w:t>
      </w:r>
      <w:r w:rsidR="00BF32D9">
        <w:rPr>
          <w:bCs/>
          <w:szCs w:val="20"/>
        </w:rPr>
        <w:t>:</w:t>
      </w:r>
    </w:p>
    <w:p w14:paraId="1EE8D5CF" w14:textId="655F2450" w:rsidR="00BF32D9" w:rsidRDefault="00BF32D9" w:rsidP="00C97644">
      <w:pPr>
        <w:ind w:firstLine="567"/>
        <w:jc w:val="both"/>
        <w:rPr>
          <w:bCs/>
          <w:szCs w:val="20"/>
        </w:rPr>
      </w:pPr>
    </w:p>
    <w:p w14:paraId="57962B2E" w14:textId="77777777" w:rsidR="00BF32D9" w:rsidRPr="00BF32D9" w:rsidRDefault="00BF32D9" w:rsidP="00BF32D9">
      <w:pPr>
        <w:ind w:firstLine="567"/>
        <w:jc w:val="both"/>
        <w:rPr>
          <w:color w:val="000000"/>
        </w:rPr>
      </w:pPr>
      <w:r w:rsidRPr="00BF32D9">
        <w:rPr>
          <w:color w:val="000000"/>
        </w:rPr>
        <w:t>1. Установить и ввести в действие с 21.09.2022 предельные максимальные тарифы на транспортные услуги, оказываемые на подъездных железнодорожных путях АО «Угольная компания «Северный Кузбасс», ИНН 4250005979, без НДС:</w:t>
      </w:r>
    </w:p>
    <w:p w14:paraId="370360C6" w14:textId="77777777" w:rsidR="00BF32D9" w:rsidRPr="00BF32D9" w:rsidRDefault="00BF32D9" w:rsidP="00BF32D9">
      <w:pPr>
        <w:pStyle w:val="ConsPlusNormal"/>
        <w:tabs>
          <w:tab w:val="left" w:pos="1701"/>
        </w:tabs>
        <w:spacing w:line="252" w:lineRule="auto"/>
        <w:ind w:firstLine="567"/>
        <w:jc w:val="both"/>
        <w:rPr>
          <w:color w:val="000000"/>
          <w:sz w:val="24"/>
          <w:szCs w:val="24"/>
        </w:rPr>
      </w:pPr>
      <w:r w:rsidRPr="00BF32D9">
        <w:rPr>
          <w:color w:val="000000"/>
          <w:sz w:val="24"/>
          <w:szCs w:val="24"/>
        </w:rPr>
        <w:t xml:space="preserve">1.1. Перевозка грузов, подача и уборка вагонов по подъездным железнодорожным путям в размере 5,31 рублей за </w:t>
      </w:r>
      <w:proofErr w:type="spellStart"/>
      <w:r w:rsidRPr="00BF32D9">
        <w:rPr>
          <w:color w:val="000000"/>
          <w:sz w:val="24"/>
          <w:szCs w:val="24"/>
        </w:rPr>
        <w:t>тоннокилометр</w:t>
      </w:r>
      <w:proofErr w:type="spellEnd"/>
      <w:r w:rsidRPr="00BF32D9">
        <w:rPr>
          <w:color w:val="000000"/>
          <w:sz w:val="24"/>
          <w:szCs w:val="24"/>
        </w:rPr>
        <w:t>.</w:t>
      </w:r>
    </w:p>
    <w:p w14:paraId="17A45656" w14:textId="77777777" w:rsidR="00BF32D9" w:rsidRPr="00BF32D9" w:rsidRDefault="00BF32D9" w:rsidP="00BF32D9">
      <w:pPr>
        <w:pStyle w:val="ConsPlusNormal"/>
        <w:tabs>
          <w:tab w:val="left" w:pos="1701"/>
        </w:tabs>
        <w:spacing w:line="252" w:lineRule="auto"/>
        <w:ind w:firstLine="567"/>
        <w:jc w:val="both"/>
        <w:rPr>
          <w:color w:val="000000"/>
          <w:sz w:val="24"/>
          <w:szCs w:val="24"/>
        </w:rPr>
      </w:pPr>
      <w:r w:rsidRPr="00BF32D9">
        <w:rPr>
          <w:color w:val="000000"/>
          <w:sz w:val="24"/>
          <w:szCs w:val="24"/>
        </w:rPr>
        <w:t xml:space="preserve">1.2. Маневровая работа, выполняемая локомотивом АО «Угольная компания «Северный Кузбасс», в размере 2380,30 рублей за </w:t>
      </w:r>
      <w:proofErr w:type="spellStart"/>
      <w:r w:rsidRPr="00BF32D9">
        <w:rPr>
          <w:color w:val="000000"/>
          <w:sz w:val="24"/>
          <w:szCs w:val="24"/>
        </w:rPr>
        <w:t>локомотиво</w:t>
      </w:r>
      <w:proofErr w:type="spellEnd"/>
      <w:r w:rsidRPr="00BF32D9">
        <w:rPr>
          <w:color w:val="000000"/>
          <w:sz w:val="24"/>
          <w:szCs w:val="24"/>
        </w:rPr>
        <w:t>-час.</w:t>
      </w:r>
    </w:p>
    <w:p w14:paraId="1690E2E2" w14:textId="78C6A062" w:rsidR="00BF32D9" w:rsidRPr="00BF32D9" w:rsidRDefault="00BF32D9" w:rsidP="00BF32D9">
      <w:pPr>
        <w:pStyle w:val="ConsPlusNormal"/>
        <w:tabs>
          <w:tab w:val="left" w:pos="1701"/>
        </w:tabs>
        <w:spacing w:line="252" w:lineRule="auto"/>
        <w:ind w:firstLine="567"/>
        <w:jc w:val="both"/>
        <w:rPr>
          <w:color w:val="000000"/>
          <w:sz w:val="24"/>
          <w:szCs w:val="24"/>
        </w:rPr>
      </w:pPr>
      <w:r w:rsidRPr="00BF32D9">
        <w:rPr>
          <w:color w:val="000000"/>
          <w:sz w:val="24"/>
          <w:szCs w:val="24"/>
        </w:rPr>
        <w:t xml:space="preserve">1.3. </w:t>
      </w:r>
      <w:r w:rsidRPr="00BF32D9">
        <w:rPr>
          <w:sz w:val="24"/>
          <w:szCs w:val="24"/>
        </w:rPr>
        <w:t xml:space="preserve">Отстой подвижного состава на подъездных железнодорожных путях   в размере 4,72 рублей за </w:t>
      </w:r>
      <w:proofErr w:type="spellStart"/>
      <w:r w:rsidRPr="00BF32D9">
        <w:rPr>
          <w:sz w:val="24"/>
          <w:szCs w:val="24"/>
        </w:rPr>
        <w:t>вагоно</w:t>
      </w:r>
      <w:proofErr w:type="spellEnd"/>
      <w:r w:rsidRPr="00BF32D9">
        <w:rPr>
          <w:sz w:val="24"/>
          <w:szCs w:val="24"/>
        </w:rPr>
        <w:t>-час.</w:t>
      </w:r>
    </w:p>
    <w:p w14:paraId="4F5CB013" w14:textId="77777777" w:rsidR="00BF32D9" w:rsidRPr="00BF32D9" w:rsidRDefault="00BF32D9" w:rsidP="00BF32D9">
      <w:pPr>
        <w:tabs>
          <w:tab w:val="left" w:pos="1276"/>
        </w:tabs>
        <w:ind w:firstLine="567"/>
        <w:jc w:val="both"/>
        <w:rPr>
          <w:bCs/>
        </w:rPr>
      </w:pPr>
      <w:r w:rsidRPr="00BF32D9">
        <w:t xml:space="preserve">2. Признать утратившим силу с 21.09.2022 постановление Региональной энергетической комиссии Кузбасса </w:t>
      </w:r>
      <w:r w:rsidRPr="00BF32D9">
        <w:rPr>
          <w:bCs/>
        </w:rPr>
        <w:t>от 09.04.2020 № 40 «Об установлении предельных максимальных тарифов на транспортные услуги, оказываемые на подъездных железнодорожных путях АО «Угольная компания «Северный Кузбасс».</w:t>
      </w:r>
    </w:p>
    <w:p w14:paraId="0E010129" w14:textId="77777777" w:rsidR="00BF32D9" w:rsidRPr="00BF32D9" w:rsidRDefault="00BF32D9" w:rsidP="00C97644">
      <w:pPr>
        <w:ind w:firstLine="567"/>
        <w:jc w:val="both"/>
        <w:rPr>
          <w:bCs/>
        </w:rPr>
      </w:pPr>
    </w:p>
    <w:p w14:paraId="3D5E0260" w14:textId="77777777" w:rsidR="00B46D3B" w:rsidRPr="00EF4229" w:rsidRDefault="00B46D3B" w:rsidP="00B46D3B">
      <w:pPr>
        <w:ind w:firstLine="567"/>
        <w:jc w:val="both"/>
        <w:rPr>
          <w:lang w:eastAsia="en-US"/>
        </w:rPr>
      </w:pPr>
      <w:r w:rsidRPr="00EF4229">
        <w:rPr>
          <w:bCs/>
          <w:szCs w:val="20"/>
        </w:rPr>
        <w:t xml:space="preserve">Рассмотрев представленные материалы, правление Региональной энергетической комиссии Кузбасса </w:t>
      </w:r>
    </w:p>
    <w:p w14:paraId="5A8E0313" w14:textId="77777777" w:rsidR="00B46D3B" w:rsidRPr="00EF4229" w:rsidRDefault="00B46D3B" w:rsidP="00B46D3B">
      <w:pPr>
        <w:ind w:right="-6" w:firstLine="567"/>
        <w:jc w:val="both"/>
        <w:rPr>
          <w:b/>
          <w:szCs w:val="20"/>
        </w:rPr>
      </w:pPr>
    </w:p>
    <w:p w14:paraId="5F9CB6B6" w14:textId="77777777" w:rsidR="00EF4229" w:rsidRPr="00D00103" w:rsidRDefault="00EF4229" w:rsidP="00EF4229">
      <w:pPr>
        <w:ind w:right="-6" w:firstLine="567"/>
        <w:jc w:val="both"/>
        <w:rPr>
          <w:b/>
          <w:szCs w:val="20"/>
        </w:rPr>
      </w:pPr>
      <w:r w:rsidRPr="00D00103">
        <w:rPr>
          <w:b/>
          <w:szCs w:val="20"/>
        </w:rPr>
        <w:t>ПОСТАНОВИЛО:</w:t>
      </w:r>
    </w:p>
    <w:p w14:paraId="1A1A55B6" w14:textId="77777777" w:rsidR="00EF4229" w:rsidRPr="00D00103" w:rsidRDefault="00EF4229" w:rsidP="00EF4229">
      <w:pPr>
        <w:ind w:right="-6" w:firstLine="567"/>
        <w:jc w:val="both"/>
        <w:rPr>
          <w:b/>
          <w:szCs w:val="20"/>
        </w:rPr>
      </w:pPr>
    </w:p>
    <w:p w14:paraId="7F56E8AD" w14:textId="77777777" w:rsidR="00EF4229" w:rsidRPr="00D00103" w:rsidRDefault="00EF4229" w:rsidP="00EF4229">
      <w:pPr>
        <w:pStyle w:val="ConsPlusNormal"/>
        <w:ind w:firstLine="567"/>
        <w:jc w:val="both"/>
        <w:rPr>
          <w:sz w:val="24"/>
        </w:rPr>
      </w:pPr>
      <w:r>
        <w:rPr>
          <w:sz w:val="24"/>
        </w:rPr>
        <w:t>Согласиться с предложением докладчика.</w:t>
      </w:r>
    </w:p>
    <w:p w14:paraId="44293294" w14:textId="77777777" w:rsidR="00EF4229" w:rsidRPr="00D00103" w:rsidRDefault="00EF4229" w:rsidP="00EF4229">
      <w:pPr>
        <w:pStyle w:val="ConsPlusNormal"/>
        <w:ind w:firstLine="567"/>
        <w:jc w:val="both"/>
        <w:rPr>
          <w:sz w:val="24"/>
        </w:rPr>
      </w:pPr>
    </w:p>
    <w:p w14:paraId="12F85FD8" w14:textId="77777777" w:rsidR="0060096B" w:rsidRDefault="00EF4229" w:rsidP="0060096B">
      <w:pPr>
        <w:ind w:right="-6" w:firstLine="567"/>
        <w:jc w:val="both"/>
        <w:rPr>
          <w:b/>
        </w:rPr>
      </w:pPr>
      <w:r w:rsidRPr="00D00103">
        <w:rPr>
          <w:b/>
        </w:rPr>
        <w:t>Голосовали «ЗА» -</w:t>
      </w:r>
      <w:r>
        <w:rPr>
          <w:b/>
        </w:rPr>
        <w:t xml:space="preserve"> единогласно.</w:t>
      </w:r>
    </w:p>
    <w:p w14:paraId="51977E6D" w14:textId="77777777" w:rsidR="0060096B" w:rsidRDefault="0060096B" w:rsidP="0060096B">
      <w:pPr>
        <w:ind w:right="-6" w:firstLine="567"/>
        <w:jc w:val="both"/>
        <w:rPr>
          <w:b/>
        </w:rPr>
      </w:pPr>
    </w:p>
    <w:p w14:paraId="723693E5" w14:textId="61F3E5D9" w:rsidR="00541CF2" w:rsidRPr="00D00103"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6BD19C95" w14:textId="3E7B57D7" w:rsidR="00582633" w:rsidRDefault="00582633" w:rsidP="00582633">
      <w:pPr>
        <w:tabs>
          <w:tab w:val="left" w:pos="5580"/>
          <w:tab w:val="left" w:pos="9639"/>
        </w:tabs>
        <w:jc w:val="both"/>
      </w:pPr>
    </w:p>
    <w:p w14:paraId="3FB16A1F" w14:textId="77777777" w:rsidR="00C4595C" w:rsidRDefault="00C4595C" w:rsidP="002C59F0">
      <w:pPr>
        <w:tabs>
          <w:tab w:val="left" w:pos="709"/>
          <w:tab w:val="left" w:pos="1134"/>
        </w:tabs>
        <w:jc w:val="both"/>
      </w:pPr>
    </w:p>
    <w:p w14:paraId="216CBA7B" w14:textId="21996D8D" w:rsidR="00B32B57" w:rsidRPr="00D00103" w:rsidRDefault="00B32B57" w:rsidP="00FA1504">
      <w:pPr>
        <w:tabs>
          <w:tab w:val="left" w:pos="709"/>
          <w:tab w:val="left" w:pos="1134"/>
        </w:tabs>
        <w:ind w:left="709" w:hanging="142"/>
        <w:jc w:val="both"/>
      </w:pPr>
      <w:r w:rsidRPr="00D00103">
        <w:t>___________________</w:t>
      </w:r>
      <w:r w:rsidR="00214EAD">
        <w:t>__М.В. Зинченко</w:t>
      </w:r>
    </w:p>
    <w:p w14:paraId="5B5271E0" w14:textId="150CD462" w:rsidR="001148EE" w:rsidRPr="00D00103" w:rsidRDefault="00787562" w:rsidP="002E3EDC">
      <w:pPr>
        <w:tabs>
          <w:tab w:val="left" w:pos="5580"/>
          <w:tab w:val="left" w:pos="9639"/>
        </w:tabs>
        <w:jc w:val="both"/>
      </w:pPr>
      <w:r w:rsidRPr="00D00103">
        <w:t xml:space="preserve"> </w:t>
      </w:r>
    </w:p>
    <w:p w14:paraId="7381F4E0" w14:textId="164464B1" w:rsidR="00C322A2" w:rsidRDefault="00C322A2" w:rsidP="00C322A2">
      <w:pPr>
        <w:tabs>
          <w:tab w:val="left" w:pos="709"/>
          <w:tab w:val="left" w:pos="1134"/>
        </w:tabs>
        <w:ind w:left="709" w:hanging="142"/>
        <w:jc w:val="both"/>
      </w:pPr>
      <w:r w:rsidRPr="00D00103">
        <w:t>___________________</w:t>
      </w:r>
      <w:r>
        <w:t>__А.Г. Овчинников</w:t>
      </w:r>
    </w:p>
    <w:p w14:paraId="58D78682" w14:textId="5F500982" w:rsidR="002C59F0" w:rsidRDefault="002C59F0" w:rsidP="00C322A2">
      <w:pPr>
        <w:tabs>
          <w:tab w:val="left" w:pos="709"/>
          <w:tab w:val="left" w:pos="1134"/>
        </w:tabs>
        <w:ind w:left="709" w:hanging="142"/>
        <w:jc w:val="both"/>
      </w:pPr>
    </w:p>
    <w:p w14:paraId="1C89A9BA" w14:textId="77777777" w:rsidR="002C59F0" w:rsidRPr="00D00103" w:rsidRDefault="002C59F0" w:rsidP="00C322A2">
      <w:pPr>
        <w:tabs>
          <w:tab w:val="left" w:pos="709"/>
          <w:tab w:val="left" w:pos="1134"/>
        </w:tabs>
        <w:ind w:left="709" w:hanging="142"/>
        <w:jc w:val="both"/>
      </w:pPr>
    </w:p>
    <w:p w14:paraId="16C1CC89" w14:textId="0AFA7A57" w:rsidR="00460245" w:rsidRPr="00D00103" w:rsidRDefault="00541CF2" w:rsidP="002C59F0">
      <w:pPr>
        <w:tabs>
          <w:tab w:val="left" w:pos="5580"/>
          <w:tab w:val="left" w:pos="9498"/>
        </w:tabs>
        <w:ind w:firstLine="567"/>
      </w:pPr>
      <w:r w:rsidRPr="00D00103">
        <w:t xml:space="preserve">Секретарь </w:t>
      </w:r>
      <w:r w:rsidR="00C1067A" w:rsidRPr="00D00103">
        <w:t>заседания: _____________________</w:t>
      </w:r>
      <w:r w:rsidR="00214EAD">
        <w:t>Т.А. Сафина</w:t>
      </w:r>
    </w:p>
    <w:p w14:paraId="7E08CB41" w14:textId="77777777" w:rsidR="00664C7D" w:rsidRPr="00D00103" w:rsidRDefault="00664C7D">
      <w:pPr>
        <w:sectPr w:rsidR="00664C7D" w:rsidRPr="00D00103" w:rsidSect="002C59F0">
          <w:headerReference w:type="default" r:id="rId8"/>
          <w:pgSz w:w="11906" w:h="16838" w:code="9"/>
          <w:pgMar w:top="709" w:right="567" w:bottom="709" w:left="1701" w:header="709" w:footer="709" w:gutter="0"/>
          <w:cols w:space="708"/>
          <w:titlePg/>
          <w:docGrid w:linePitch="360"/>
        </w:sectPr>
      </w:pPr>
    </w:p>
    <w:p w14:paraId="4DDC9749" w14:textId="279223C7" w:rsidR="00CF4694" w:rsidRPr="00D00103" w:rsidRDefault="00CF4694" w:rsidP="00B7239A">
      <w:pPr>
        <w:tabs>
          <w:tab w:val="left" w:pos="5580"/>
          <w:tab w:val="left" w:pos="9498"/>
        </w:tabs>
        <w:ind w:left="-2884" w:right="-569" w:firstLine="8696"/>
      </w:pPr>
      <w:r w:rsidRPr="00D00103">
        <w:lastRenderedPageBreak/>
        <w:t xml:space="preserve">Приложение № 1 к протоколу № </w:t>
      </w:r>
      <w:r w:rsidR="00F01D51">
        <w:t>5</w:t>
      </w:r>
      <w:r w:rsidR="00CB0755">
        <w:t>9</w:t>
      </w:r>
    </w:p>
    <w:p w14:paraId="22A4BD0A" w14:textId="77777777" w:rsidR="00CF4694" w:rsidRPr="00D00103" w:rsidRDefault="00CF4694" w:rsidP="00B7239A">
      <w:pPr>
        <w:tabs>
          <w:tab w:val="left" w:pos="5580"/>
          <w:tab w:val="left" w:pos="9498"/>
        </w:tabs>
        <w:ind w:left="-2884" w:right="-569" w:firstLine="8696"/>
      </w:pPr>
      <w:r w:rsidRPr="00D00103">
        <w:t>заседания правления Региональной</w:t>
      </w:r>
    </w:p>
    <w:p w14:paraId="24F4E33B" w14:textId="77777777" w:rsidR="00CF4694" w:rsidRPr="00D00103" w:rsidRDefault="00CF4694" w:rsidP="00B7239A">
      <w:pPr>
        <w:tabs>
          <w:tab w:val="left" w:pos="5580"/>
          <w:tab w:val="left" w:pos="9498"/>
        </w:tabs>
        <w:ind w:left="-2884" w:right="-569" w:firstLine="8696"/>
      </w:pPr>
      <w:r w:rsidRPr="00D00103">
        <w:t>энергетической комиссии</w:t>
      </w:r>
    </w:p>
    <w:p w14:paraId="61BE038E" w14:textId="7703D618" w:rsidR="00CF4694" w:rsidRDefault="00CF4694" w:rsidP="00B7239A">
      <w:pPr>
        <w:tabs>
          <w:tab w:val="left" w:pos="5580"/>
          <w:tab w:val="left" w:pos="9498"/>
        </w:tabs>
        <w:ind w:left="-2884" w:right="-569" w:firstLine="8696"/>
      </w:pPr>
      <w:r w:rsidRPr="00D00103">
        <w:t xml:space="preserve">Кузбасса от </w:t>
      </w:r>
      <w:r w:rsidR="00CB0755">
        <w:t>13</w:t>
      </w:r>
      <w:r w:rsidRPr="00D00103">
        <w:t>.0</w:t>
      </w:r>
      <w:r w:rsidR="00EC1958">
        <w:t>9</w:t>
      </w:r>
      <w:r w:rsidRPr="00D00103">
        <w:t>.2022</w:t>
      </w:r>
    </w:p>
    <w:p w14:paraId="693958B8" w14:textId="77777777" w:rsidR="00D2460A" w:rsidRDefault="00D2460A" w:rsidP="00B7239A">
      <w:pPr>
        <w:tabs>
          <w:tab w:val="left" w:pos="5580"/>
          <w:tab w:val="left" w:pos="9498"/>
        </w:tabs>
        <w:ind w:left="-2884" w:right="-569" w:firstLine="8696"/>
      </w:pPr>
    </w:p>
    <w:p w14:paraId="6DEAE072" w14:textId="77777777" w:rsidR="00BF32D9" w:rsidRPr="00BF32D9" w:rsidRDefault="00BF32D9" w:rsidP="00BF32D9">
      <w:pPr>
        <w:ind w:firstLine="567"/>
        <w:jc w:val="center"/>
        <w:rPr>
          <w:b/>
          <w:iCs/>
          <w:color w:val="000000"/>
          <w:sz w:val="28"/>
          <w:szCs w:val="28"/>
          <w:lang w:eastAsia="x-none"/>
        </w:rPr>
      </w:pPr>
      <w:r w:rsidRPr="00BF32D9">
        <w:rPr>
          <w:b/>
          <w:iCs/>
          <w:color w:val="000000"/>
          <w:sz w:val="28"/>
          <w:szCs w:val="28"/>
          <w:lang w:val="x-none" w:eastAsia="x-none"/>
        </w:rPr>
        <w:t>Экспертное заключени</w:t>
      </w:r>
      <w:r w:rsidRPr="00BF32D9">
        <w:rPr>
          <w:b/>
          <w:iCs/>
          <w:color w:val="000000"/>
          <w:sz w:val="28"/>
          <w:szCs w:val="28"/>
          <w:lang w:eastAsia="x-none"/>
        </w:rPr>
        <w:t xml:space="preserve">е </w:t>
      </w:r>
    </w:p>
    <w:p w14:paraId="66B17949" w14:textId="77777777" w:rsidR="00BF32D9" w:rsidRPr="00BF32D9" w:rsidRDefault="00BF32D9" w:rsidP="00BF32D9">
      <w:pPr>
        <w:ind w:firstLine="567"/>
        <w:jc w:val="center"/>
        <w:rPr>
          <w:sz w:val="28"/>
          <w:szCs w:val="28"/>
        </w:rPr>
      </w:pPr>
      <w:r w:rsidRPr="00BF32D9">
        <w:rPr>
          <w:b/>
          <w:iCs/>
          <w:color w:val="000000"/>
          <w:sz w:val="28"/>
          <w:szCs w:val="28"/>
          <w:lang w:eastAsia="x-none"/>
        </w:rPr>
        <w:t>Р</w:t>
      </w:r>
      <w:proofErr w:type="spellStart"/>
      <w:r w:rsidRPr="00BF32D9">
        <w:rPr>
          <w:b/>
          <w:iCs/>
          <w:color w:val="000000"/>
          <w:sz w:val="28"/>
          <w:szCs w:val="28"/>
          <w:lang w:val="x-none" w:eastAsia="x-none"/>
        </w:rPr>
        <w:t>егиональной</w:t>
      </w:r>
      <w:proofErr w:type="spellEnd"/>
      <w:r w:rsidRPr="00BF32D9">
        <w:rPr>
          <w:b/>
          <w:iCs/>
          <w:color w:val="000000"/>
          <w:sz w:val="28"/>
          <w:szCs w:val="28"/>
          <w:lang w:val="x-none" w:eastAsia="x-none"/>
        </w:rPr>
        <w:t xml:space="preserve"> энергетической комиссии К</w:t>
      </w:r>
      <w:r w:rsidRPr="00BF32D9">
        <w:rPr>
          <w:b/>
          <w:iCs/>
          <w:color w:val="000000"/>
          <w:sz w:val="28"/>
          <w:szCs w:val="28"/>
          <w:lang w:eastAsia="x-none"/>
        </w:rPr>
        <w:t xml:space="preserve">узбасса </w:t>
      </w:r>
      <w:r w:rsidRPr="00BF32D9">
        <w:rPr>
          <w:b/>
          <w:iCs/>
          <w:color w:val="000000"/>
          <w:sz w:val="28"/>
          <w:szCs w:val="28"/>
          <w:lang w:val="x-none" w:eastAsia="x-none"/>
        </w:rPr>
        <w:t>по материалам, представленным</w:t>
      </w:r>
      <w:r w:rsidRPr="00BF32D9">
        <w:rPr>
          <w:b/>
          <w:iCs/>
          <w:color w:val="000000"/>
          <w:sz w:val="28"/>
          <w:szCs w:val="28"/>
          <w:lang w:eastAsia="x-none"/>
        </w:rPr>
        <w:t xml:space="preserve"> </w:t>
      </w:r>
      <w:r w:rsidRPr="00BF32D9">
        <w:rPr>
          <w:b/>
          <w:iCs/>
          <w:color w:val="000000"/>
          <w:sz w:val="28"/>
          <w:szCs w:val="28"/>
          <w:lang w:val="x-none" w:eastAsia="x-none"/>
        </w:rPr>
        <w:t>АО «</w:t>
      </w:r>
      <w:r w:rsidRPr="00BF32D9">
        <w:rPr>
          <w:b/>
          <w:iCs/>
          <w:color w:val="000000"/>
          <w:sz w:val="28"/>
          <w:szCs w:val="28"/>
          <w:lang w:eastAsia="x-none"/>
        </w:rPr>
        <w:t>Угольная компания Северный Кузбасс</w:t>
      </w:r>
      <w:r w:rsidRPr="00BF32D9">
        <w:rPr>
          <w:b/>
          <w:iCs/>
          <w:color w:val="000000"/>
          <w:sz w:val="28"/>
          <w:szCs w:val="28"/>
          <w:lang w:val="x-none" w:eastAsia="x-none"/>
        </w:rPr>
        <w:t xml:space="preserve">» для установления </w:t>
      </w:r>
      <w:r w:rsidRPr="00BF32D9">
        <w:rPr>
          <w:b/>
          <w:iCs/>
          <w:color w:val="000000"/>
          <w:sz w:val="28"/>
          <w:szCs w:val="28"/>
          <w:lang w:eastAsia="x-none"/>
        </w:rPr>
        <w:t>предельных максимальных</w:t>
      </w:r>
      <w:r w:rsidRPr="00BF32D9">
        <w:rPr>
          <w:b/>
          <w:iCs/>
          <w:color w:val="000000"/>
          <w:sz w:val="28"/>
          <w:szCs w:val="28"/>
          <w:lang w:val="x-none" w:eastAsia="x-none"/>
        </w:rPr>
        <w:t xml:space="preserve"> тарифов на транспортные услуги, оказываемые на </w:t>
      </w:r>
      <w:r w:rsidRPr="00BF32D9">
        <w:rPr>
          <w:b/>
          <w:iCs/>
          <w:color w:val="000000"/>
          <w:sz w:val="28"/>
          <w:szCs w:val="28"/>
          <w:lang w:eastAsia="x-none"/>
        </w:rPr>
        <w:t xml:space="preserve">подъездных </w:t>
      </w:r>
      <w:r w:rsidRPr="00BF32D9">
        <w:rPr>
          <w:b/>
          <w:iCs/>
          <w:color w:val="000000"/>
          <w:sz w:val="28"/>
          <w:szCs w:val="28"/>
          <w:lang w:val="x-none" w:eastAsia="x-none"/>
        </w:rPr>
        <w:t>железнодорожных путях</w:t>
      </w:r>
      <w:r w:rsidRPr="00BF32D9">
        <w:rPr>
          <w:b/>
          <w:iCs/>
          <w:color w:val="FF0000"/>
          <w:sz w:val="28"/>
          <w:szCs w:val="28"/>
          <w:lang w:val="x-none" w:eastAsia="x-none"/>
        </w:rPr>
        <w:t xml:space="preserve"> </w:t>
      </w:r>
    </w:p>
    <w:p w14:paraId="4186D9BC" w14:textId="77777777" w:rsidR="00BF32D9" w:rsidRPr="00BF32D9" w:rsidRDefault="00BF32D9" w:rsidP="00BF32D9">
      <w:pPr>
        <w:ind w:firstLine="567"/>
        <w:jc w:val="both"/>
        <w:rPr>
          <w:sz w:val="28"/>
          <w:szCs w:val="28"/>
        </w:rPr>
      </w:pPr>
    </w:p>
    <w:p w14:paraId="6D5BD092" w14:textId="77777777" w:rsidR="00BF32D9" w:rsidRPr="00BF32D9" w:rsidRDefault="00BF32D9" w:rsidP="00BF32D9">
      <w:pPr>
        <w:ind w:firstLine="567"/>
        <w:jc w:val="both"/>
        <w:rPr>
          <w:bCs/>
          <w:color w:val="000000"/>
          <w:sz w:val="28"/>
        </w:rPr>
      </w:pPr>
      <w:r w:rsidRPr="00BF32D9">
        <w:rPr>
          <w:sz w:val="28"/>
          <w:szCs w:val="28"/>
        </w:rPr>
        <w:t>В целях исполнения постановления Правительства Кемеровской области - Кузбасса от 19.03.2020 № 142 «О Региональной энергетической комиссии Кузбасса», Региональной энергетической комиссией Кузбасса</w:t>
      </w:r>
      <w:r w:rsidRPr="00BF32D9">
        <w:rPr>
          <w:bCs/>
          <w:sz w:val="28"/>
        </w:rPr>
        <w:t xml:space="preserve"> проведен анализ экономической обоснованности увеличения тарифов на транспортные услуги, оказываемых на</w:t>
      </w:r>
      <w:r w:rsidRPr="00BF32D9">
        <w:rPr>
          <w:bCs/>
          <w:color w:val="FF0000"/>
          <w:sz w:val="28"/>
        </w:rPr>
        <w:t xml:space="preserve"> </w:t>
      </w:r>
      <w:r w:rsidRPr="00BF32D9">
        <w:rPr>
          <w:bCs/>
          <w:color w:val="000000"/>
          <w:sz w:val="28"/>
        </w:rPr>
        <w:t xml:space="preserve">подъездных железнодорожных путях </w:t>
      </w:r>
      <w:r w:rsidRPr="00BF32D9">
        <w:rPr>
          <w:iCs/>
          <w:color w:val="000000"/>
          <w:sz w:val="28"/>
          <w:szCs w:val="28"/>
          <w:lang w:val="x-none" w:eastAsia="x-none"/>
        </w:rPr>
        <w:t xml:space="preserve">АО </w:t>
      </w:r>
      <w:r w:rsidRPr="00BF32D9">
        <w:rPr>
          <w:iCs/>
          <w:color w:val="000000"/>
          <w:sz w:val="28"/>
          <w:szCs w:val="28"/>
          <w:lang w:eastAsia="x-none"/>
        </w:rPr>
        <w:t>«Угольная компания Северный Кузбасс</w:t>
      </w:r>
      <w:r w:rsidRPr="00BF32D9">
        <w:rPr>
          <w:iCs/>
          <w:color w:val="000000"/>
          <w:sz w:val="28"/>
          <w:szCs w:val="28"/>
          <w:lang w:val="x-none" w:eastAsia="x-none"/>
        </w:rPr>
        <w:t>»</w:t>
      </w:r>
      <w:r w:rsidRPr="00BF32D9">
        <w:rPr>
          <w:bCs/>
          <w:color w:val="000000"/>
          <w:sz w:val="28"/>
          <w:szCs w:val="28"/>
        </w:rPr>
        <w:t>,</w:t>
      </w:r>
      <w:r w:rsidRPr="00BF32D9">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765D519E" w14:textId="77777777" w:rsidR="00BF32D9" w:rsidRPr="00BF32D9" w:rsidRDefault="00BF32D9" w:rsidP="00BF32D9">
      <w:pPr>
        <w:ind w:firstLine="567"/>
        <w:jc w:val="both"/>
        <w:rPr>
          <w:bCs/>
          <w:sz w:val="28"/>
          <w:szCs w:val="28"/>
        </w:rPr>
      </w:pPr>
      <w:r w:rsidRPr="00BF32D9">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75111FD8" w14:textId="77777777" w:rsidR="00BF32D9" w:rsidRPr="00BF32D9" w:rsidRDefault="00BF32D9" w:rsidP="00BF32D9">
      <w:pPr>
        <w:ind w:firstLine="567"/>
        <w:jc w:val="both"/>
        <w:rPr>
          <w:bCs/>
          <w:sz w:val="28"/>
          <w:szCs w:val="28"/>
          <w:lang w:val="x-none"/>
        </w:rPr>
      </w:pPr>
      <w:r w:rsidRPr="00BF32D9">
        <w:rPr>
          <w:bCs/>
          <w:sz w:val="28"/>
          <w:szCs w:val="28"/>
          <w:lang w:val="x-none"/>
        </w:rPr>
        <w:t xml:space="preserve">Согласно п. 2.2. Порядка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утвержденного постановлением региональной энергетической комиссии Кемеровской области от 08.08.2017 № 139 (далее – Порядок регулирования) основанием для установления тарифов на транспортные услуги является экономическая обоснованность предлагаемых к установлению тарифов. При этом согласно п. 3.7. Порядка регулирования, регулирующий орган проводит оценку экономической обоснованности расходов на оказание транспортных услуг субъектом регулирования. </w:t>
      </w:r>
    </w:p>
    <w:p w14:paraId="2CFF8EA4" w14:textId="77777777" w:rsidR="00BF32D9" w:rsidRPr="00BF32D9" w:rsidRDefault="00BF32D9" w:rsidP="00BF32D9">
      <w:pPr>
        <w:ind w:firstLine="567"/>
        <w:jc w:val="both"/>
        <w:rPr>
          <w:bCs/>
          <w:sz w:val="28"/>
          <w:szCs w:val="28"/>
        </w:rPr>
      </w:pPr>
      <w:r w:rsidRPr="00BF32D9">
        <w:rPr>
          <w:bCs/>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w:t>
      </w:r>
      <w:r w:rsidRPr="00BF32D9">
        <w:rPr>
          <w:bCs/>
          <w:sz w:val="28"/>
          <w:szCs w:val="28"/>
        </w:rPr>
        <w:lastRenderedPageBreak/>
        <w:t>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630FF614" w14:textId="77777777" w:rsidR="00BF32D9" w:rsidRPr="00BF32D9" w:rsidRDefault="00BF32D9" w:rsidP="00BF32D9">
      <w:pPr>
        <w:ind w:firstLine="567"/>
        <w:jc w:val="both"/>
        <w:rPr>
          <w:bCs/>
          <w:sz w:val="28"/>
          <w:szCs w:val="28"/>
        </w:rPr>
      </w:pPr>
      <w:r w:rsidRPr="00BF32D9">
        <w:rPr>
          <w:bCs/>
          <w:sz w:val="28"/>
          <w:szCs w:val="28"/>
        </w:rPr>
        <w:t xml:space="preserve">В соответствии с п. </w:t>
      </w:r>
      <w:r w:rsidRPr="00BF32D9">
        <w:rPr>
          <w:bCs/>
          <w:sz w:val="28"/>
          <w:szCs w:val="28"/>
          <w:lang w:val="x-none"/>
        </w:rPr>
        <w:t>2.6.</w:t>
      </w:r>
      <w:r w:rsidRPr="00BF32D9">
        <w:rPr>
          <w:bCs/>
          <w:sz w:val="28"/>
          <w:szCs w:val="28"/>
        </w:rPr>
        <w:t xml:space="preserve"> Методических рекомендаций п</w:t>
      </w:r>
      <w:r w:rsidRPr="00BF32D9">
        <w:rPr>
          <w:bCs/>
          <w:sz w:val="28"/>
          <w:szCs w:val="28"/>
          <w:lang w:val="x-none"/>
        </w:rPr>
        <w:t xml:space="preserve">ри определении расчетных значений экономически обоснованных расходов, учитываемых при установлении тарифов на транспортные услуги, регулирующий орган   </w:t>
      </w:r>
      <w:r w:rsidRPr="00BF32D9">
        <w:rPr>
          <w:bCs/>
          <w:sz w:val="28"/>
          <w:szCs w:val="28"/>
        </w:rPr>
        <w:t xml:space="preserve"> </w:t>
      </w:r>
      <w:r w:rsidRPr="00BF32D9">
        <w:rPr>
          <w:bCs/>
          <w:sz w:val="28"/>
          <w:szCs w:val="28"/>
          <w:lang w:val="x-none"/>
        </w:rPr>
        <w:t>использует</w:t>
      </w:r>
      <w:r w:rsidRPr="00BF32D9">
        <w:rPr>
          <w:bCs/>
          <w:sz w:val="28"/>
          <w:szCs w:val="28"/>
        </w:rPr>
        <w:t>:</w:t>
      </w:r>
    </w:p>
    <w:p w14:paraId="7660488F" w14:textId="77777777" w:rsidR="00BF32D9" w:rsidRPr="00BF32D9" w:rsidRDefault="00BF32D9" w:rsidP="00BF32D9">
      <w:pPr>
        <w:ind w:firstLine="567"/>
        <w:jc w:val="both"/>
        <w:rPr>
          <w:bCs/>
          <w:sz w:val="28"/>
          <w:szCs w:val="28"/>
          <w:lang w:val="x-none"/>
        </w:rPr>
      </w:pPr>
      <w:r w:rsidRPr="00BF32D9">
        <w:rPr>
          <w:bCs/>
          <w:sz w:val="28"/>
          <w:szCs w:val="28"/>
        </w:rPr>
        <w:t xml:space="preserve">- </w:t>
      </w:r>
      <w:r w:rsidRPr="00BF32D9">
        <w:rPr>
          <w:bCs/>
          <w:sz w:val="28"/>
          <w:szCs w:val="28"/>
          <w:lang w:val="x-none"/>
        </w:rPr>
        <w:t>экономически обоснованные объемы потребления, сырья, материалов, выполненных работ, (услуг) на основании действующих на железнодорожном транспорте рекомендаций, правил, среднесетевых норм, нормативов численности, периодичности и объемов необходимых работ по содержанию и ремонту основных фондов и (или) на основании экспертных оценок, исходя из анализа статистических показателей за предыдущие три года, проводимых контрольных замеров (исследований) субъектом регулирования;</w:t>
      </w:r>
    </w:p>
    <w:p w14:paraId="66CC9A58" w14:textId="77777777" w:rsidR="00BF32D9" w:rsidRPr="00BF32D9" w:rsidRDefault="00BF32D9" w:rsidP="00BF32D9">
      <w:pPr>
        <w:ind w:firstLine="567"/>
        <w:jc w:val="both"/>
        <w:rPr>
          <w:bCs/>
          <w:sz w:val="28"/>
          <w:szCs w:val="28"/>
        </w:rPr>
      </w:pPr>
      <w:r w:rsidRPr="00BF32D9">
        <w:rPr>
          <w:bCs/>
          <w:sz w:val="28"/>
          <w:szCs w:val="28"/>
        </w:rPr>
        <w:t>- цены (тарифы), сведения о которых получены из следующих источников информации (в приоритетном порядке):</w:t>
      </w:r>
    </w:p>
    <w:p w14:paraId="524A20AC" w14:textId="77777777" w:rsidR="00BF32D9" w:rsidRPr="00BF32D9" w:rsidRDefault="00BF32D9" w:rsidP="00BF32D9">
      <w:pPr>
        <w:ind w:firstLine="567"/>
        <w:jc w:val="both"/>
        <w:rPr>
          <w:bCs/>
          <w:sz w:val="28"/>
          <w:szCs w:val="28"/>
        </w:rPr>
      </w:pPr>
      <w:r w:rsidRPr="00BF32D9">
        <w:rPr>
          <w:bCs/>
          <w:sz w:val="28"/>
          <w:szCs w:val="28"/>
        </w:rPr>
        <w:t>- цены (тарифы) на потребляемые субъектом регулирования товары (работы, услуги), установленные регулирующим органом в случае, если цены на товары (работы, услуги) подлежат государственному регулированию;</w:t>
      </w:r>
    </w:p>
    <w:p w14:paraId="00D4463F" w14:textId="77777777" w:rsidR="00BF32D9" w:rsidRPr="00BF32D9" w:rsidRDefault="00BF32D9" w:rsidP="00BF32D9">
      <w:pPr>
        <w:ind w:firstLine="567"/>
        <w:jc w:val="both"/>
        <w:rPr>
          <w:bCs/>
          <w:sz w:val="28"/>
          <w:szCs w:val="28"/>
        </w:rPr>
      </w:pPr>
      <w:r w:rsidRPr="00BF32D9">
        <w:rPr>
          <w:bCs/>
          <w:sz w:val="28"/>
          <w:szCs w:val="28"/>
        </w:rPr>
        <w:t>- цены, установленные в договорах, в том числе заключенных по результатам проведения торгов и иных закупочных процедур, обеспечивающих целевое и эффективное расходование денежных средств. Проведение торгов и иных закупочных процедур осуществляется в соответствии с действующим законодательством;</w:t>
      </w:r>
    </w:p>
    <w:p w14:paraId="6A97979B" w14:textId="77777777" w:rsidR="00BF32D9" w:rsidRPr="00BF32D9" w:rsidRDefault="00BF32D9" w:rsidP="00BF32D9">
      <w:pPr>
        <w:ind w:firstLine="567"/>
        <w:jc w:val="both"/>
        <w:rPr>
          <w:bCs/>
          <w:sz w:val="28"/>
          <w:szCs w:val="28"/>
        </w:rPr>
      </w:pPr>
      <w:r w:rsidRPr="00BF32D9">
        <w:rPr>
          <w:bCs/>
          <w:sz w:val="28"/>
          <w:szCs w:val="28"/>
        </w:rPr>
        <w:t>- прогнозные показатели, определенные в базовом варианте  одобренных Правительством Российской Федерации сценарных условий функционирования экономики Российской Федерации и основных параметров  прогноза  социально-экономического развития Российской Федерации на очередной финансовый год и плановый период, или (при наличии) следующие прогнозные показатели, определенные  в базовом варианте уточненного прогноза социально-экономического развития Российской Федерации  на очередной финансовый год и плановый период:</w:t>
      </w:r>
    </w:p>
    <w:p w14:paraId="54A00268" w14:textId="77777777" w:rsidR="00BF32D9" w:rsidRPr="00BF32D9" w:rsidRDefault="00BF32D9" w:rsidP="00BF32D9">
      <w:pPr>
        <w:ind w:firstLine="567"/>
        <w:jc w:val="both"/>
        <w:rPr>
          <w:bCs/>
          <w:sz w:val="28"/>
          <w:szCs w:val="28"/>
        </w:rPr>
      </w:pPr>
      <w:r w:rsidRPr="00BF32D9">
        <w:rPr>
          <w:bCs/>
          <w:sz w:val="28"/>
          <w:szCs w:val="28"/>
        </w:rPr>
        <w:t xml:space="preserve"> индекса потребительских цен (в среднем за год к предыдущему году); </w:t>
      </w:r>
    </w:p>
    <w:p w14:paraId="198920B5" w14:textId="77777777" w:rsidR="00BF32D9" w:rsidRPr="00BF32D9" w:rsidRDefault="00BF32D9" w:rsidP="00BF32D9">
      <w:pPr>
        <w:ind w:firstLine="567"/>
        <w:jc w:val="both"/>
        <w:rPr>
          <w:bCs/>
          <w:sz w:val="28"/>
          <w:szCs w:val="28"/>
        </w:rPr>
      </w:pPr>
      <w:r w:rsidRPr="00BF32D9">
        <w:rPr>
          <w:bCs/>
          <w:sz w:val="28"/>
          <w:szCs w:val="28"/>
        </w:rPr>
        <w:t xml:space="preserve"> темпа роста цен на электрическую энергию, топливо; </w:t>
      </w:r>
    </w:p>
    <w:p w14:paraId="3CB879D3" w14:textId="77777777" w:rsidR="00BF32D9" w:rsidRPr="00BF32D9" w:rsidRDefault="00BF32D9" w:rsidP="00BF32D9">
      <w:pPr>
        <w:ind w:firstLine="567"/>
        <w:jc w:val="both"/>
        <w:rPr>
          <w:bCs/>
          <w:sz w:val="28"/>
          <w:szCs w:val="28"/>
        </w:rPr>
      </w:pPr>
      <w:r w:rsidRPr="00BF32D9">
        <w:rPr>
          <w:bCs/>
          <w:sz w:val="28"/>
          <w:szCs w:val="28"/>
        </w:rPr>
        <w:t xml:space="preserve"> темпа роста цен на капитальное строительство; </w:t>
      </w:r>
    </w:p>
    <w:p w14:paraId="0C2664BA" w14:textId="77777777" w:rsidR="00BF32D9" w:rsidRPr="00BF32D9" w:rsidRDefault="00BF32D9" w:rsidP="00BF32D9">
      <w:pPr>
        <w:ind w:firstLine="567"/>
        <w:jc w:val="both"/>
        <w:rPr>
          <w:bCs/>
          <w:sz w:val="28"/>
          <w:szCs w:val="28"/>
        </w:rPr>
      </w:pPr>
      <w:r w:rsidRPr="00BF32D9">
        <w:rPr>
          <w:bCs/>
          <w:sz w:val="28"/>
          <w:szCs w:val="28"/>
        </w:rPr>
        <w:t xml:space="preserve"> темпа роста цен производителей промышленной продукции (без продукции ТЭКа) и пр.;</w:t>
      </w:r>
    </w:p>
    <w:p w14:paraId="37F2FB94" w14:textId="77777777" w:rsidR="00BF32D9" w:rsidRPr="00BF32D9" w:rsidRDefault="00BF32D9" w:rsidP="00BF32D9">
      <w:pPr>
        <w:ind w:firstLine="567"/>
        <w:jc w:val="both"/>
        <w:rPr>
          <w:bCs/>
          <w:sz w:val="28"/>
          <w:szCs w:val="28"/>
        </w:rPr>
      </w:pPr>
      <w:r w:rsidRPr="00BF32D9">
        <w:rPr>
          <w:bCs/>
          <w:sz w:val="28"/>
          <w:szCs w:val="28"/>
        </w:rPr>
        <w:t>- сведения о расходах на приобретаемые товары, работы, услуги, производимых другими субъектами регулирования, оказывающими аналогичные транспортные услуги;</w:t>
      </w:r>
    </w:p>
    <w:p w14:paraId="7FAA2598" w14:textId="77777777" w:rsidR="00BF32D9" w:rsidRPr="00BF32D9" w:rsidRDefault="00BF32D9" w:rsidP="00BF32D9">
      <w:pPr>
        <w:ind w:firstLine="567"/>
        <w:jc w:val="both"/>
        <w:rPr>
          <w:bCs/>
          <w:sz w:val="28"/>
          <w:szCs w:val="28"/>
        </w:rPr>
      </w:pPr>
      <w:r w:rsidRPr="00BF32D9">
        <w:rPr>
          <w:bCs/>
          <w:sz w:val="28"/>
          <w:szCs w:val="28"/>
        </w:rPr>
        <w:t xml:space="preserve">- рыночные цены на потребляемые товары и услуги, сложившиеся в Кемеровской области, сведения о которых предоставляются независимыми специализированными информационно-аналитическими организациями, а также </w:t>
      </w:r>
      <w:r w:rsidRPr="00BF32D9">
        <w:rPr>
          <w:bCs/>
          <w:sz w:val="28"/>
          <w:szCs w:val="28"/>
        </w:rPr>
        <w:lastRenderedPageBreak/>
        <w:t>рыночные цены, сложившиеся на организованных торговых площадках, функционирующих на территории Российской Федерации;</w:t>
      </w:r>
    </w:p>
    <w:p w14:paraId="3D712757" w14:textId="77777777" w:rsidR="00BF32D9" w:rsidRPr="00BF32D9" w:rsidRDefault="00BF32D9" w:rsidP="00BF32D9">
      <w:pPr>
        <w:ind w:firstLine="567"/>
        <w:jc w:val="both"/>
        <w:rPr>
          <w:bCs/>
          <w:sz w:val="28"/>
          <w:szCs w:val="28"/>
        </w:rPr>
      </w:pPr>
      <w:r w:rsidRPr="00BF32D9">
        <w:rPr>
          <w:bCs/>
          <w:sz w:val="28"/>
          <w:szCs w:val="28"/>
        </w:rPr>
        <w:t>- данные бухгалтерского учета и отчетности субъекта регулирования за предыдущий период регулирования, а также данные, полученные по результатам мероприятий по контролю.</w:t>
      </w:r>
    </w:p>
    <w:p w14:paraId="38FEF678" w14:textId="77777777" w:rsidR="00BF32D9" w:rsidRPr="00BF32D9" w:rsidRDefault="00BF32D9" w:rsidP="00BF32D9">
      <w:pPr>
        <w:ind w:firstLine="567"/>
        <w:jc w:val="both"/>
        <w:rPr>
          <w:bCs/>
          <w:sz w:val="28"/>
          <w:szCs w:val="28"/>
        </w:rPr>
      </w:pPr>
      <w:bookmarkStart w:id="1" w:name="_Hlk25757072"/>
      <w:r w:rsidRPr="00BF32D9">
        <w:rPr>
          <w:bCs/>
          <w:sz w:val="28"/>
          <w:szCs w:val="28"/>
        </w:rPr>
        <w:t xml:space="preserve">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2022 год Минэкономразвития России от 30.09.2021. При формировании статей затрат анализировались расходы за отчетный период 2021 года и период регулирования 2022 год, к статьям затрат применялся: индекс потребительских цен согласно данному прогнозу на 2022 год 104,3% (ИПЦ 104,3), индекс </w:t>
      </w:r>
      <w:bookmarkEnd w:id="1"/>
      <w:r w:rsidRPr="00BF32D9">
        <w:rPr>
          <w:bCs/>
          <w:sz w:val="28"/>
          <w:szCs w:val="28"/>
        </w:rPr>
        <w:t>ИЦП на обеспечение электрической энергией, газом, паром, кондиционирование воздуха Минэкономразвития России на 2022 год 103,5%.</w:t>
      </w:r>
    </w:p>
    <w:p w14:paraId="28422679" w14:textId="77777777" w:rsidR="00BF32D9" w:rsidRPr="00BF32D9" w:rsidRDefault="00BF32D9" w:rsidP="00BF32D9">
      <w:pPr>
        <w:ind w:firstLine="567"/>
        <w:jc w:val="both"/>
        <w:rPr>
          <w:bCs/>
          <w:i/>
          <w:sz w:val="28"/>
          <w:szCs w:val="28"/>
        </w:rPr>
      </w:pPr>
      <w:r w:rsidRPr="00BF32D9">
        <w:rPr>
          <w:bCs/>
          <w:sz w:val="28"/>
          <w:szCs w:val="28"/>
        </w:rPr>
        <w:t>При расчете тарифа использовался метод экономически обоснованных затрат в соответствии с п.3.1. Методических рекомендаций № 139.</w:t>
      </w:r>
    </w:p>
    <w:p w14:paraId="0CCAB15F" w14:textId="77777777" w:rsidR="00BF32D9" w:rsidRPr="00BF32D9" w:rsidRDefault="00BF32D9" w:rsidP="00BF32D9">
      <w:pPr>
        <w:ind w:firstLine="567"/>
        <w:jc w:val="both"/>
        <w:rPr>
          <w:sz w:val="28"/>
          <w:szCs w:val="28"/>
        </w:rPr>
      </w:pPr>
      <w:r w:rsidRPr="00BF32D9">
        <w:rPr>
          <w:sz w:val="28"/>
          <w:szCs w:val="28"/>
        </w:rPr>
        <w:t xml:space="preserve">Основная деятельность погрузочно-транспортного управления                                     </w:t>
      </w:r>
      <w:r w:rsidRPr="00BF32D9">
        <w:rPr>
          <w:bCs/>
          <w:iCs/>
          <w:color w:val="000000"/>
          <w:sz w:val="28"/>
          <w:szCs w:val="28"/>
          <w:lang w:val="x-none" w:eastAsia="x-none"/>
        </w:rPr>
        <w:t>АО «</w:t>
      </w:r>
      <w:r w:rsidRPr="00BF32D9">
        <w:rPr>
          <w:bCs/>
          <w:iCs/>
          <w:color w:val="000000"/>
          <w:sz w:val="28"/>
          <w:szCs w:val="28"/>
          <w:lang w:eastAsia="x-none"/>
        </w:rPr>
        <w:t>Угольная компания Северный Кузбасс</w:t>
      </w:r>
      <w:r w:rsidRPr="00BF32D9">
        <w:rPr>
          <w:bCs/>
          <w:iCs/>
          <w:color w:val="000000"/>
          <w:sz w:val="28"/>
          <w:szCs w:val="28"/>
          <w:lang w:val="x-none" w:eastAsia="x-none"/>
        </w:rPr>
        <w:t>»</w:t>
      </w:r>
      <w:r w:rsidRPr="00BF32D9">
        <w:rPr>
          <w:bCs/>
          <w:iCs/>
          <w:color w:val="000000"/>
          <w:sz w:val="28"/>
          <w:szCs w:val="28"/>
          <w:lang w:eastAsia="x-none"/>
        </w:rPr>
        <w:t xml:space="preserve"> (далее - организация) -</w:t>
      </w:r>
      <w:r w:rsidRPr="00BF32D9">
        <w:rPr>
          <w:iCs/>
          <w:color w:val="000000"/>
          <w:sz w:val="28"/>
          <w:szCs w:val="28"/>
          <w:lang w:eastAsia="x-none"/>
        </w:rPr>
        <w:t xml:space="preserve"> д</w:t>
      </w:r>
      <w:r w:rsidRPr="00BF32D9">
        <w:rPr>
          <w:sz w:val="28"/>
          <w:szCs w:val="28"/>
        </w:rPr>
        <w:t>еятельность промышленного железнодорожного транспорта.</w:t>
      </w:r>
    </w:p>
    <w:p w14:paraId="570352F1" w14:textId="77777777" w:rsidR="00BF32D9" w:rsidRPr="00BF32D9" w:rsidRDefault="00BF32D9" w:rsidP="00BF32D9">
      <w:pPr>
        <w:ind w:firstLine="567"/>
        <w:jc w:val="both"/>
        <w:rPr>
          <w:bCs/>
          <w:sz w:val="28"/>
        </w:rPr>
      </w:pPr>
      <w:r w:rsidRPr="00BF32D9">
        <w:rPr>
          <w:bCs/>
          <w:sz w:val="28"/>
        </w:rPr>
        <w:t xml:space="preserve">Объемы транспортных услуг специалист РЭК предлагает принять в следующих объемах: </w:t>
      </w:r>
    </w:p>
    <w:p w14:paraId="3591C1B1" w14:textId="77777777" w:rsidR="00BF32D9" w:rsidRPr="00BF32D9" w:rsidRDefault="00BF32D9" w:rsidP="00BF32D9">
      <w:pPr>
        <w:ind w:firstLine="567"/>
        <w:jc w:val="both"/>
        <w:rPr>
          <w:bCs/>
          <w:sz w:val="28"/>
        </w:rPr>
      </w:pPr>
      <w:r w:rsidRPr="00BF32D9">
        <w:rPr>
          <w:bCs/>
          <w:sz w:val="28"/>
        </w:rPr>
        <w:t xml:space="preserve">- Объем перевозки грузов принят в размере </w:t>
      </w:r>
      <w:r w:rsidRPr="00BF32D9">
        <w:rPr>
          <w:b/>
          <w:sz w:val="28"/>
        </w:rPr>
        <w:t>55382</w:t>
      </w:r>
      <w:r w:rsidRPr="00BF32D9">
        <w:rPr>
          <w:bCs/>
          <w:sz w:val="28"/>
        </w:rPr>
        <w:t xml:space="preserve"> тыс. ткм. (объемы сторонних потребителей - по протоколам согласования на период регулирования</w:t>
      </w:r>
      <w:bookmarkStart w:id="2" w:name="_Hlk1388763"/>
      <w:r w:rsidRPr="00BF32D9">
        <w:rPr>
          <w:bCs/>
          <w:sz w:val="28"/>
        </w:rPr>
        <w:t xml:space="preserve">, объемы предприятий Угольной компании приняты в среднем за 3 года (2019, 2020, 2021 гг.) согласно пункту 7.1. Методических рекомендаций. </w:t>
      </w:r>
      <w:bookmarkEnd w:id="2"/>
    </w:p>
    <w:p w14:paraId="33C06A7C" w14:textId="77777777" w:rsidR="00BF32D9" w:rsidRPr="00BF32D9" w:rsidRDefault="00BF32D9" w:rsidP="00BF32D9">
      <w:pPr>
        <w:jc w:val="both"/>
        <w:rPr>
          <w:bCs/>
          <w:sz w:val="28"/>
        </w:rPr>
      </w:pPr>
      <w:r w:rsidRPr="00BF32D9">
        <w:rPr>
          <w:bCs/>
          <w:noProof/>
          <w:sz w:val="28"/>
        </w:rPr>
        <w:drawing>
          <wp:inline distT="0" distB="0" distL="0" distR="0" wp14:anchorId="2C4B6861" wp14:editId="63F00EC1">
            <wp:extent cx="6212205" cy="170116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2205" cy="1701165"/>
                    </a:xfrm>
                    <a:prstGeom prst="rect">
                      <a:avLst/>
                    </a:prstGeom>
                    <a:noFill/>
                  </pic:spPr>
                </pic:pic>
              </a:graphicData>
            </a:graphic>
          </wp:inline>
        </w:drawing>
      </w:r>
    </w:p>
    <w:p w14:paraId="77C1DFF3" w14:textId="77777777" w:rsidR="00BF32D9" w:rsidRPr="00BF32D9" w:rsidRDefault="00BF32D9" w:rsidP="00BF32D9">
      <w:pPr>
        <w:ind w:firstLine="567"/>
        <w:jc w:val="both"/>
        <w:rPr>
          <w:bCs/>
          <w:sz w:val="28"/>
        </w:rPr>
      </w:pPr>
      <w:r w:rsidRPr="00BF32D9">
        <w:rPr>
          <w:bCs/>
          <w:sz w:val="28"/>
        </w:rPr>
        <w:t xml:space="preserve">- Объем работы локомотива принят в размере </w:t>
      </w:r>
      <w:r w:rsidRPr="00BF32D9">
        <w:rPr>
          <w:b/>
          <w:sz w:val="28"/>
        </w:rPr>
        <w:t xml:space="preserve">12266 </w:t>
      </w:r>
      <w:proofErr w:type="spellStart"/>
      <w:r w:rsidRPr="00BF32D9">
        <w:rPr>
          <w:bCs/>
          <w:sz w:val="28"/>
        </w:rPr>
        <w:t>локомотиво</w:t>
      </w:r>
      <w:proofErr w:type="spellEnd"/>
      <w:r w:rsidRPr="00BF32D9">
        <w:rPr>
          <w:bCs/>
          <w:sz w:val="28"/>
        </w:rPr>
        <w:t>-часов - в среднем за 3 года (2019, 2020, 2021 гг.) согласно пункту 7.1. Методических рекомендаций.</w:t>
      </w:r>
    </w:p>
    <w:p w14:paraId="63B9635D" w14:textId="77777777" w:rsidR="00BF32D9" w:rsidRPr="00BF32D9" w:rsidRDefault="00BF32D9" w:rsidP="00BF32D9">
      <w:pPr>
        <w:ind w:firstLine="567"/>
        <w:jc w:val="both"/>
        <w:rPr>
          <w:bCs/>
          <w:sz w:val="28"/>
        </w:rPr>
      </w:pPr>
      <w:r w:rsidRPr="00BF32D9">
        <w:rPr>
          <w:bCs/>
          <w:sz w:val="28"/>
        </w:rPr>
        <w:t xml:space="preserve">- Объем услуг </w:t>
      </w:r>
      <w:r w:rsidRPr="00BF32D9">
        <w:rPr>
          <w:bCs/>
          <w:sz w:val="28"/>
          <w:szCs w:val="28"/>
        </w:rPr>
        <w:t xml:space="preserve">по отстою подвижного состава на подъездных железнодорожных путях </w:t>
      </w:r>
      <w:r w:rsidRPr="00BF32D9">
        <w:rPr>
          <w:bCs/>
          <w:sz w:val="28"/>
        </w:rPr>
        <w:t xml:space="preserve">принят в размере </w:t>
      </w:r>
      <w:r w:rsidRPr="00BF32D9">
        <w:rPr>
          <w:b/>
          <w:sz w:val="28"/>
        </w:rPr>
        <w:t xml:space="preserve">745700 </w:t>
      </w:r>
      <w:proofErr w:type="spellStart"/>
      <w:r w:rsidRPr="00BF32D9">
        <w:rPr>
          <w:bCs/>
          <w:sz w:val="28"/>
        </w:rPr>
        <w:t>вагоно</w:t>
      </w:r>
      <w:proofErr w:type="spellEnd"/>
      <w:r w:rsidRPr="00BF32D9">
        <w:rPr>
          <w:bCs/>
          <w:sz w:val="28"/>
        </w:rPr>
        <w:t>-часов – по предложению организации по факту отчетного периода.</w:t>
      </w:r>
    </w:p>
    <w:p w14:paraId="5A25CAD0" w14:textId="77777777" w:rsidR="00BF32D9" w:rsidRPr="00BF32D9" w:rsidRDefault="00BF32D9" w:rsidP="00BF32D9">
      <w:pPr>
        <w:ind w:firstLine="567"/>
        <w:jc w:val="both"/>
        <w:rPr>
          <w:bCs/>
          <w:sz w:val="28"/>
          <w:szCs w:val="28"/>
        </w:rPr>
      </w:pPr>
      <w:r w:rsidRPr="00BF32D9">
        <w:rPr>
          <w:bCs/>
          <w:sz w:val="28"/>
          <w:szCs w:val="28"/>
        </w:rPr>
        <w:t xml:space="preserve">По данным </w:t>
      </w:r>
      <w:r w:rsidRPr="00BF32D9">
        <w:rPr>
          <w:bCs/>
          <w:iCs/>
          <w:color w:val="000000"/>
          <w:sz w:val="28"/>
          <w:szCs w:val="28"/>
          <w:lang w:eastAsia="x-none"/>
        </w:rPr>
        <w:t>организации</w:t>
      </w:r>
      <w:r w:rsidRPr="00BF32D9">
        <w:rPr>
          <w:bCs/>
          <w:sz w:val="28"/>
          <w:szCs w:val="28"/>
        </w:rPr>
        <w:t xml:space="preserve"> в собственности имеется парк в количестве 13 локомотивов, из них 2 локомотива ТЭМ-18, 8 локомотивов ТЭМ-2, 3 локомотива ТЭМ-7. </w:t>
      </w:r>
    </w:p>
    <w:p w14:paraId="76E27A35" w14:textId="77777777" w:rsidR="00BF32D9" w:rsidRPr="00BF32D9" w:rsidRDefault="00BF32D9" w:rsidP="00BF32D9">
      <w:pPr>
        <w:ind w:firstLine="567"/>
        <w:jc w:val="both"/>
        <w:rPr>
          <w:bCs/>
          <w:sz w:val="28"/>
          <w:szCs w:val="28"/>
        </w:rPr>
      </w:pPr>
      <w:r w:rsidRPr="00BF32D9">
        <w:rPr>
          <w:bCs/>
          <w:sz w:val="28"/>
          <w:szCs w:val="28"/>
        </w:rPr>
        <w:t>Протяжённость железнодорожных подъездных путей предприятия составляет 42,604 км., 71 стрелочный перевод, 6 переездов, 2 стрелочных поста. Рабочий парк путевых машин - 13 единиц.</w:t>
      </w:r>
    </w:p>
    <w:p w14:paraId="69772BA0" w14:textId="77777777" w:rsidR="00BF32D9" w:rsidRPr="00BF32D9" w:rsidRDefault="00BF32D9" w:rsidP="00BF32D9">
      <w:pPr>
        <w:ind w:firstLine="567"/>
        <w:jc w:val="both"/>
        <w:rPr>
          <w:bCs/>
          <w:sz w:val="28"/>
        </w:rPr>
      </w:pPr>
      <w:r w:rsidRPr="00BF32D9">
        <w:rPr>
          <w:bCs/>
          <w:sz w:val="28"/>
          <w:szCs w:val="28"/>
        </w:rPr>
        <w:lastRenderedPageBreak/>
        <w:t>Основными сторонними потребителями</w:t>
      </w:r>
      <w:r w:rsidRPr="00BF32D9">
        <w:rPr>
          <w:iCs/>
          <w:color w:val="000000"/>
          <w:sz w:val="28"/>
          <w:szCs w:val="28"/>
          <w:lang w:eastAsia="x-none"/>
        </w:rPr>
        <w:t xml:space="preserve"> организации являются ОО</w:t>
      </w:r>
      <w:r w:rsidRPr="00BF32D9">
        <w:rPr>
          <w:bCs/>
          <w:sz w:val="28"/>
        </w:rPr>
        <w:t>О СП «</w:t>
      </w:r>
      <w:proofErr w:type="spellStart"/>
      <w:r w:rsidRPr="00BF32D9">
        <w:rPr>
          <w:bCs/>
          <w:sz w:val="28"/>
        </w:rPr>
        <w:t>Барзасское</w:t>
      </w:r>
      <w:proofErr w:type="spellEnd"/>
      <w:r w:rsidRPr="00BF32D9">
        <w:rPr>
          <w:bCs/>
          <w:sz w:val="28"/>
        </w:rPr>
        <w:t xml:space="preserve"> товарищество», ПАО ЦОФ «Березовская», ООО «Ровер», ООО «</w:t>
      </w:r>
      <w:proofErr w:type="spellStart"/>
      <w:r w:rsidRPr="00BF32D9">
        <w:rPr>
          <w:bCs/>
          <w:sz w:val="28"/>
        </w:rPr>
        <w:t>Втормет</w:t>
      </w:r>
      <w:proofErr w:type="spellEnd"/>
      <w:r w:rsidRPr="00BF32D9">
        <w:rPr>
          <w:bCs/>
          <w:sz w:val="28"/>
        </w:rPr>
        <w:t>».</w:t>
      </w:r>
    </w:p>
    <w:p w14:paraId="1BD19A61" w14:textId="77777777" w:rsidR="00BF32D9" w:rsidRPr="00BF32D9" w:rsidRDefault="00BF32D9" w:rsidP="00BF32D9">
      <w:pPr>
        <w:ind w:firstLine="567"/>
        <w:jc w:val="both"/>
        <w:rPr>
          <w:bCs/>
          <w:color w:val="000000"/>
          <w:sz w:val="28"/>
        </w:rPr>
      </w:pPr>
      <w:r w:rsidRPr="00BF32D9">
        <w:rPr>
          <w:bCs/>
          <w:iCs/>
          <w:color w:val="000000"/>
          <w:sz w:val="28"/>
        </w:rPr>
        <w:t xml:space="preserve">На основании данных представленных бухгалтерских регистров за 2021 год можно сделать вывод, что на предприятии не ведется раздельного учета расходов по регулируемым и нерегулируемым видам деятельности. </w:t>
      </w:r>
    </w:p>
    <w:p w14:paraId="531C3B60" w14:textId="77777777" w:rsidR="00BF32D9" w:rsidRPr="00BF32D9" w:rsidRDefault="00BF32D9" w:rsidP="00BF32D9">
      <w:pPr>
        <w:ind w:firstLine="567"/>
        <w:jc w:val="both"/>
        <w:rPr>
          <w:bCs/>
          <w:color w:val="000000"/>
          <w:sz w:val="28"/>
        </w:rPr>
      </w:pPr>
    </w:p>
    <w:p w14:paraId="7D1EBE4B" w14:textId="77777777" w:rsidR="00BF32D9" w:rsidRPr="00BF32D9" w:rsidRDefault="00BF32D9" w:rsidP="00BF32D9">
      <w:pPr>
        <w:ind w:firstLine="567"/>
        <w:jc w:val="both"/>
        <w:rPr>
          <w:sz w:val="28"/>
          <w:szCs w:val="28"/>
        </w:rPr>
      </w:pPr>
      <w:r w:rsidRPr="00BF32D9">
        <w:rPr>
          <w:sz w:val="28"/>
          <w:szCs w:val="28"/>
        </w:rPr>
        <w:t xml:space="preserve">Величина экономически обоснованных расходов на регулируемый период, заявленная организацией, составляет 548673 тыс. руб., в том числе на перевозку грузов 400410 </w:t>
      </w:r>
      <w:proofErr w:type="spellStart"/>
      <w:r w:rsidRPr="00BF32D9">
        <w:rPr>
          <w:sz w:val="28"/>
          <w:szCs w:val="28"/>
        </w:rPr>
        <w:t>тыс.руб</w:t>
      </w:r>
      <w:proofErr w:type="spellEnd"/>
      <w:r w:rsidRPr="00BF32D9">
        <w:rPr>
          <w:sz w:val="28"/>
          <w:szCs w:val="28"/>
        </w:rPr>
        <w:t xml:space="preserve">., на работу локомотива 34890 </w:t>
      </w:r>
      <w:proofErr w:type="spellStart"/>
      <w:r w:rsidRPr="00BF32D9">
        <w:rPr>
          <w:sz w:val="28"/>
          <w:szCs w:val="28"/>
        </w:rPr>
        <w:t>тыс.руб</w:t>
      </w:r>
      <w:proofErr w:type="spellEnd"/>
      <w:r w:rsidRPr="00BF32D9">
        <w:rPr>
          <w:sz w:val="28"/>
          <w:szCs w:val="28"/>
        </w:rPr>
        <w:t xml:space="preserve">., на отстой вагонов 4864 </w:t>
      </w:r>
      <w:proofErr w:type="spellStart"/>
      <w:r w:rsidRPr="00BF32D9">
        <w:rPr>
          <w:sz w:val="28"/>
          <w:szCs w:val="28"/>
        </w:rPr>
        <w:t>тыс.руб</w:t>
      </w:r>
      <w:proofErr w:type="spellEnd"/>
      <w:r w:rsidRPr="00BF32D9">
        <w:rPr>
          <w:sz w:val="28"/>
          <w:szCs w:val="28"/>
        </w:rPr>
        <w:t xml:space="preserve">., на нерегулируемые услуги 108508 </w:t>
      </w:r>
      <w:proofErr w:type="spellStart"/>
      <w:r w:rsidRPr="00BF32D9">
        <w:rPr>
          <w:sz w:val="28"/>
          <w:szCs w:val="28"/>
        </w:rPr>
        <w:t>тыс.руб</w:t>
      </w:r>
      <w:proofErr w:type="spellEnd"/>
      <w:r w:rsidRPr="00BF32D9">
        <w:rPr>
          <w:sz w:val="28"/>
          <w:szCs w:val="28"/>
        </w:rPr>
        <w:t>.</w:t>
      </w:r>
    </w:p>
    <w:p w14:paraId="1F773D15" w14:textId="77777777" w:rsidR="00BF32D9" w:rsidRPr="00BF32D9" w:rsidRDefault="00BF32D9" w:rsidP="00BF32D9">
      <w:pPr>
        <w:ind w:firstLine="567"/>
        <w:jc w:val="both"/>
        <w:rPr>
          <w:sz w:val="28"/>
          <w:szCs w:val="28"/>
        </w:rPr>
      </w:pPr>
      <w:r w:rsidRPr="00BF32D9">
        <w:rPr>
          <w:sz w:val="28"/>
          <w:szCs w:val="28"/>
        </w:rPr>
        <w:t xml:space="preserve">При проведении анализа экономической обоснованности представленных для расчёта тарифов </w:t>
      </w:r>
      <w:r w:rsidRPr="00BF32D9">
        <w:rPr>
          <w:bCs/>
          <w:iCs/>
          <w:color w:val="000000"/>
          <w:sz w:val="28"/>
          <w:szCs w:val="28"/>
          <w:lang w:val="x-none" w:eastAsia="x-none"/>
        </w:rPr>
        <w:t>АО «</w:t>
      </w:r>
      <w:r w:rsidRPr="00BF32D9">
        <w:rPr>
          <w:bCs/>
          <w:iCs/>
          <w:color w:val="000000"/>
          <w:sz w:val="28"/>
          <w:szCs w:val="28"/>
          <w:lang w:eastAsia="x-none"/>
        </w:rPr>
        <w:t>Угольная компания Северный Кузбасс</w:t>
      </w:r>
      <w:r w:rsidRPr="00BF32D9">
        <w:rPr>
          <w:bCs/>
          <w:iCs/>
          <w:color w:val="000000"/>
          <w:sz w:val="28"/>
          <w:szCs w:val="28"/>
          <w:lang w:val="x-none" w:eastAsia="x-none"/>
        </w:rPr>
        <w:t>»</w:t>
      </w:r>
      <w:r w:rsidRPr="00BF32D9">
        <w:rPr>
          <w:iCs/>
          <w:color w:val="000000"/>
          <w:sz w:val="28"/>
          <w:szCs w:val="28"/>
          <w:lang w:val="x-none" w:eastAsia="x-none"/>
        </w:rPr>
        <w:t xml:space="preserve"> </w:t>
      </w:r>
      <w:r w:rsidRPr="00BF32D9">
        <w:rPr>
          <w:sz w:val="28"/>
          <w:szCs w:val="28"/>
        </w:rPr>
        <w:t>материалов, считаем экономически обоснованными расходы по статьям затрат на следующем уровне:</w:t>
      </w:r>
    </w:p>
    <w:p w14:paraId="3C6F0F98" w14:textId="77777777" w:rsidR="00BF32D9" w:rsidRPr="00BF32D9" w:rsidRDefault="00BF32D9" w:rsidP="00BF32D9">
      <w:pPr>
        <w:ind w:firstLine="567"/>
        <w:jc w:val="both"/>
        <w:rPr>
          <w:sz w:val="28"/>
          <w:szCs w:val="28"/>
        </w:rPr>
      </w:pPr>
      <w:bookmarkStart w:id="3" w:name="_Hlk529871800"/>
      <w:r w:rsidRPr="00BF32D9">
        <w:rPr>
          <w:sz w:val="28"/>
          <w:szCs w:val="28"/>
        </w:rPr>
        <w:t xml:space="preserve"> </w:t>
      </w:r>
      <w:bookmarkStart w:id="4" w:name="_Hlk1658512"/>
      <w:r w:rsidRPr="00BF32D9">
        <w:rPr>
          <w:sz w:val="28"/>
          <w:szCs w:val="28"/>
        </w:rPr>
        <w:t xml:space="preserve">1. Расходы на оплату труда организация предлагает принять в сумме 174923 </w:t>
      </w:r>
      <w:proofErr w:type="spellStart"/>
      <w:r w:rsidRPr="00BF32D9">
        <w:rPr>
          <w:sz w:val="28"/>
          <w:szCs w:val="28"/>
        </w:rPr>
        <w:t>тыс.руб</w:t>
      </w:r>
      <w:proofErr w:type="spellEnd"/>
      <w:r w:rsidRPr="00BF32D9">
        <w:rPr>
          <w:sz w:val="28"/>
          <w:szCs w:val="28"/>
        </w:rPr>
        <w:t xml:space="preserve">., в том числе перевозка грузов, подача, уборка вагонов - 127655 </w:t>
      </w:r>
      <w:proofErr w:type="spellStart"/>
      <w:r w:rsidRPr="00BF32D9">
        <w:rPr>
          <w:sz w:val="28"/>
          <w:szCs w:val="28"/>
        </w:rPr>
        <w:t>тыс.руб</w:t>
      </w:r>
      <w:proofErr w:type="spellEnd"/>
      <w:r w:rsidRPr="00BF32D9">
        <w:rPr>
          <w:sz w:val="28"/>
          <w:szCs w:val="28"/>
        </w:rPr>
        <w:t xml:space="preserve">., маневровая работы локомотива - 11247 </w:t>
      </w:r>
      <w:proofErr w:type="spellStart"/>
      <w:r w:rsidRPr="00BF32D9">
        <w:rPr>
          <w:sz w:val="28"/>
          <w:szCs w:val="28"/>
        </w:rPr>
        <w:t>тыс.руб</w:t>
      </w:r>
      <w:proofErr w:type="spellEnd"/>
      <w:r w:rsidRPr="00BF32D9">
        <w:rPr>
          <w:sz w:val="28"/>
          <w:szCs w:val="28"/>
        </w:rPr>
        <w:t xml:space="preserve">., отстой вагонов 1614 </w:t>
      </w:r>
      <w:proofErr w:type="spellStart"/>
      <w:r w:rsidRPr="00BF32D9">
        <w:rPr>
          <w:sz w:val="28"/>
          <w:szCs w:val="28"/>
        </w:rPr>
        <w:t>тыс.руб</w:t>
      </w:r>
      <w:proofErr w:type="spellEnd"/>
      <w:r w:rsidRPr="00BF32D9">
        <w:rPr>
          <w:sz w:val="28"/>
          <w:szCs w:val="28"/>
        </w:rPr>
        <w:t xml:space="preserve">. </w:t>
      </w:r>
    </w:p>
    <w:p w14:paraId="0BB60035" w14:textId="77777777" w:rsidR="00BF32D9" w:rsidRPr="00BF32D9" w:rsidRDefault="00BF32D9" w:rsidP="00BF32D9">
      <w:pPr>
        <w:ind w:firstLine="567"/>
        <w:jc w:val="both"/>
        <w:rPr>
          <w:sz w:val="28"/>
          <w:szCs w:val="28"/>
        </w:rPr>
      </w:pPr>
      <w:r w:rsidRPr="00BF32D9">
        <w:rPr>
          <w:sz w:val="28"/>
          <w:szCs w:val="28"/>
        </w:rPr>
        <w:t>Фактическая численность основного производственного персонала по данным организации составила 300 чел. На период регулирования организация предлагает численность основного производственного персонала 332 чел. Обоснования увеличения численности на период регулирования по сравнению с фактической численностью отчетного периода организацией не представлено.</w:t>
      </w:r>
    </w:p>
    <w:p w14:paraId="60329764" w14:textId="77777777" w:rsidR="00BF32D9" w:rsidRPr="00BF32D9" w:rsidRDefault="00BF32D9" w:rsidP="00BF32D9">
      <w:pPr>
        <w:ind w:firstLine="567"/>
        <w:jc w:val="both"/>
        <w:rPr>
          <w:sz w:val="28"/>
          <w:szCs w:val="28"/>
        </w:rPr>
      </w:pPr>
      <w:r w:rsidRPr="00BF32D9">
        <w:rPr>
          <w:sz w:val="28"/>
          <w:szCs w:val="28"/>
        </w:rPr>
        <w:t>Среднемесячная заработная плата по факту отчетного периода по данным организации составила 40845 руб./мес.</w:t>
      </w:r>
    </w:p>
    <w:p w14:paraId="0FE6C2A1" w14:textId="77777777" w:rsidR="00BF32D9" w:rsidRPr="00BF32D9" w:rsidRDefault="00BF32D9" w:rsidP="00BF32D9">
      <w:pPr>
        <w:ind w:firstLine="567"/>
        <w:jc w:val="both"/>
        <w:rPr>
          <w:sz w:val="28"/>
          <w:szCs w:val="28"/>
          <w:lang w:eastAsia="en-US"/>
        </w:rPr>
      </w:pPr>
      <w:r w:rsidRPr="00BF32D9">
        <w:rPr>
          <w:sz w:val="28"/>
          <w:szCs w:val="28"/>
          <w:lang w:eastAsia="en-US"/>
        </w:rPr>
        <w:t xml:space="preserve">Для подтверждения затрат организацией представлены: расчет затрат на оплату труда, штатные расписания, данные бухгалтерского учета, </w:t>
      </w:r>
      <w:proofErr w:type="spellStart"/>
      <w:r w:rsidRPr="00BF32D9">
        <w:rPr>
          <w:sz w:val="28"/>
          <w:szCs w:val="28"/>
          <w:lang w:eastAsia="en-US"/>
        </w:rPr>
        <w:t>статотчетность</w:t>
      </w:r>
      <w:proofErr w:type="spellEnd"/>
      <w:r w:rsidRPr="00BF32D9">
        <w:rPr>
          <w:sz w:val="28"/>
          <w:szCs w:val="28"/>
          <w:lang w:eastAsia="en-US"/>
        </w:rPr>
        <w:t xml:space="preserve"> П-4.</w:t>
      </w:r>
    </w:p>
    <w:p w14:paraId="22C5522A" w14:textId="77777777" w:rsidR="00BF32D9" w:rsidRPr="00BF32D9" w:rsidRDefault="00BF32D9" w:rsidP="00BF32D9">
      <w:pPr>
        <w:ind w:firstLine="567"/>
        <w:jc w:val="both"/>
        <w:rPr>
          <w:sz w:val="28"/>
          <w:szCs w:val="28"/>
          <w:lang w:eastAsia="en-US"/>
        </w:rPr>
      </w:pPr>
      <w:r w:rsidRPr="00BF32D9">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BF32D9">
        <w:rPr>
          <w:sz w:val="28"/>
          <w:szCs w:val="28"/>
          <w:lang w:eastAsia="x-none"/>
        </w:rPr>
        <w:t xml:space="preserve">в соответствии с пунктом </w:t>
      </w:r>
      <w:r w:rsidRPr="00BF32D9">
        <w:rPr>
          <w:sz w:val="28"/>
          <w:szCs w:val="28"/>
          <w:lang w:val="x-none" w:eastAsia="x-none"/>
        </w:rPr>
        <w:t xml:space="preserve">4.3 Методических рекомендаций  </w:t>
      </w:r>
      <w:r w:rsidRPr="00BF32D9">
        <w:rPr>
          <w:sz w:val="28"/>
          <w:szCs w:val="28"/>
          <w:lang w:eastAsia="en-US"/>
        </w:rPr>
        <w:t>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bookmarkEnd w:id="4"/>
    <w:p w14:paraId="06EDC72A" w14:textId="77777777" w:rsidR="00BF32D9" w:rsidRPr="00BF32D9" w:rsidRDefault="00BF32D9" w:rsidP="00BF32D9">
      <w:pPr>
        <w:ind w:firstLine="567"/>
        <w:jc w:val="both"/>
        <w:rPr>
          <w:sz w:val="28"/>
          <w:szCs w:val="28"/>
        </w:rPr>
      </w:pPr>
      <w:r w:rsidRPr="00BF32D9">
        <w:rPr>
          <w:sz w:val="28"/>
          <w:szCs w:val="28"/>
        </w:rPr>
        <w:t xml:space="preserve">Специалист РЭК предлагает принять затраты по фонду оплаты труда в размере </w:t>
      </w:r>
      <w:r w:rsidRPr="00BF32D9">
        <w:rPr>
          <w:b/>
          <w:sz w:val="28"/>
          <w:szCs w:val="28"/>
        </w:rPr>
        <w:t>153211</w:t>
      </w:r>
      <w:r w:rsidRPr="00BF32D9">
        <w:rPr>
          <w:sz w:val="28"/>
          <w:szCs w:val="28"/>
        </w:rPr>
        <w:t xml:space="preserve"> </w:t>
      </w:r>
      <w:proofErr w:type="spellStart"/>
      <w:r w:rsidRPr="00BF32D9">
        <w:rPr>
          <w:sz w:val="28"/>
          <w:szCs w:val="28"/>
        </w:rPr>
        <w:t>тыс.руб</w:t>
      </w:r>
      <w:proofErr w:type="spellEnd"/>
      <w:r w:rsidRPr="00BF32D9">
        <w:rPr>
          <w:sz w:val="28"/>
          <w:szCs w:val="28"/>
        </w:rPr>
        <w:t xml:space="preserve">., численность основного производственного персонала специалист предлагает принять по факту отчетного периода в количестве 300 чел., среднемесячную заработную плату специалист предлагает принять в размере 42601 руб./мес. по факту отчетного периода с учетом индекса ИПЦ Минэкономразвития России 104,3% на 2022г. </w:t>
      </w:r>
    </w:p>
    <w:bookmarkEnd w:id="3"/>
    <w:p w14:paraId="6AFE48AF" w14:textId="77777777" w:rsidR="00BF32D9" w:rsidRPr="00BF32D9" w:rsidRDefault="00BF32D9" w:rsidP="00BF32D9">
      <w:pPr>
        <w:ind w:firstLine="567"/>
        <w:jc w:val="both"/>
        <w:rPr>
          <w:sz w:val="28"/>
          <w:szCs w:val="28"/>
        </w:rPr>
      </w:pPr>
      <w:r w:rsidRPr="00BF32D9">
        <w:rPr>
          <w:sz w:val="28"/>
          <w:szCs w:val="28"/>
        </w:rPr>
        <w:lastRenderedPageBreak/>
        <w:t xml:space="preserve">2. Расходы на налоги и сборы с фонда оплаты труда организация предлагает принять в сумме 56692 </w:t>
      </w:r>
      <w:proofErr w:type="spellStart"/>
      <w:r w:rsidRPr="00BF32D9">
        <w:rPr>
          <w:sz w:val="28"/>
          <w:szCs w:val="28"/>
        </w:rPr>
        <w:t>тыс.руб</w:t>
      </w:r>
      <w:proofErr w:type="spellEnd"/>
      <w:r w:rsidRPr="00BF32D9">
        <w:rPr>
          <w:sz w:val="28"/>
          <w:szCs w:val="28"/>
        </w:rPr>
        <w:t xml:space="preserve">., в том числе перевозка грузов, подача, уборка вагонов - 41373 </w:t>
      </w:r>
      <w:proofErr w:type="spellStart"/>
      <w:r w:rsidRPr="00BF32D9">
        <w:rPr>
          <w:sz w:val="28"/>
          <w:szCs w:val="28"/>
        </w:rPr>
        <w:t>тыс.руб</w:t>
      </w:r>
      <w:proofErr w:type="spellEnd"/>
      <w:r w:rsidRPr="00BF32D9">
        <w:rPr>
          <w:sz w:val="28"/>
          <w:szCs w:val="28"/>
        </w:rPr>
        <w:t xml:space="preserve">., маневровая работы локомотива - 3645 </w:t>
      </w:r>
      <w:proofErr w:type="spellStart"/>
      <w:r w:rsidRPr="00BF32D9">
        <w:rPr>
          <w:sz w:val="28"/>
          <w:szCs w:val="28"/>
        </w:rPr>
        <w:t>тыс.руб</w:t>
      </w:r>
      <w:proofErr w:type="spellEnd"/>
      <w:r w:rsidRPr="00BF32D9">
        <w:rPr>
          <w:sz w:val="28"/>
          <w:szCs w:val="28"/>
        </w:rPr>
        <w:t xml:space="preserve">., отстой вагонов 523 </w:t>
      </w:r>
      <w:proofErr w:type="spellStart"/>
      <w:r w:rsidRPr="00BF32D9">
        <w:rPr>
          <w:sz w:val="28"/>
          <w:szCs w:val="28"/>
        </w:rPr>
        <w:t>тыс.руб</w:t>
      </w:r>
      <w:proofErr w:type="spellEnd"/>
      <w:r w:rsidRPr="00BF32D9">
        <w:rPr>
          <w:sz w:val="28"/>
          <w:szCs w:val="28"/>
        </w:rPr>
        <w:t>.</w:t>
      </w:r>
    </w:p>
    <w:p w14:paraId="383744C8" w14:textId="77777777" w:rsidR="00BF32D9" w:rsidRPr="00BF32D9" w:rsidRDefault="00BF32D9" w:rsidP="00BF32D9">
      <w:pPr>
        <w:ind w:firstLine="567"/>
        <w:jc w:val="both"/>
      </w:pPr>
      <w:r w:rsidRPr="00BF32D9">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3B567304" w14:textId="77777777" w:rsidR="00BF32D9" w:rsidRPr="00BF32D9" w:rsidRDefault="00BF32D9" w:rsidP="00BF32D9">
      <w:pPr>
        <w:ind w:firstLine="567"/>
        <w:jc w:val="both"/>
        <w:rPr>
          <w:sz w:val="28"/>
          <w:szCs w:val="28"/>
        </w:rPr>
      </w:pPr>
      <w:r w:rsidRPr="00BF32D9">
        <w:rPr>
          <w:sz w:val="28"/>
          <w:szCs w:val="28"/>
        </w:rPr>
        <w:t>Для подтверждения затрат организацией представлено:</w:t>
      </w:r>
      <w:r w:rsidRPr="00BF32D9">
        <w:t xml:space="preserve"> </w:t>
      </w:r>
      <w:r w:rsidRPr="00BF32D9">
        <w:rPr>
          <w:sz w:val="28"/>
          <w:szCs w:val="28"/>
        </w:rPr>
        <w:t>расчет страховых взносов, уведомление о размере страховых взносов на обязательное социальное страхование от несчастных случаев. Процент отчислений с фонда оплаты труда составил 32,4%.</w:t>
      </w:r>
    </w:p>
    <w:p w14:paraId="7E87296E" w14:textId="77777777" w:rsidR="00BF32D9" w:rsidRPr="00BF32D9" w:rsidRDefault="00BF32D9" w:rsidP="00BF32D9">
      <w:pPr>
        <w:ind w:firstLine="567"/>
        <w:jc w:val="both"/>
        <w:rPr>
          <w:sz w:val="28"/>
          <w:szCs w:val="28"/>
        </w:rPr>
      </w:pPr>
      <w:r w:rsidRPr="00BF32D9">
        <w:rPr>
          <w:sz w:val="28"/>
          <w:szCs w:val="28"/>
        </w:rPr>
        <w:t xml:space="preserve">Налоги и сборы с фонда оплаты труда специалист РЭК предлагает принять в размере </w:t>
      </w:r>
      <w:r w:rsidRPr="00BF32D9">
        <w:rPr>
          <w:b/>
          <w:sz w:val="28"/>
          <w:szCs w:val="28"/>
        </w:rPr>
        <w:t>49640</w:t>
      </w:r>
      <w:r w:rsidRPr="00BF32D9">
        <w:rPr>
          <w:sz w:val="28"/>
          <w:szCs w:val="28"/>
        </w:rPr>
        <w:t xml:space="preserve"> </w:t>
      </w:r>
      <w:proofErr w:type="spellStart"/>
      <w:r w:rsidRPr="00BF32D9">
        <w:rPr>
          <w:sz w:val="28"/>
          <w:szCs w:val="28"/>
        </w:rPr>
        <w:t>тыс.руб</w:t>
      </w:r>
      <w:proofErr w:type="spellEnd"/>
      <w:r w:rsidRPr="00BF32D9">
        <w:rPr>
          <w:sz w:val="28"/>
          <w:szCs w:val="28"/>
        </w:rPr>
        <w:t xml:space="preserve">.  </w:t>
      </w:r>
    </w:p>
    <w:p w14:paraId="224D5E05" w14:textId="77777777" w:rsidR="00BF32D9" w:rsidRPr="00BF32D9" w:rsidRDefault="00BF32D9" w:rsidP="00BF32D9">
      <w:pPr>
        <w:ind w:firstLine="567"/>
        <w:jc w:val="both"/>
        <w:rPr>
          <w:sz w:val="28"/>
          <w:szCs w:val="28"/>
        </w:rPr>
      </w:pPr>
      <w:r w:rsidRPr="00BF32D9">
        <w:rPr>
          <w:sz w:val="28"/>
          <w:szCs w:val="28"/>
        </w:rPr>
        <w:t xml:space="preserve">3. </w:t>
      </w:r>
      <w:bookmarkStart w:id="5" w:name="_Hlk1658547"/>
      <w:r w:rsidRPr="00BF32D9">
        <w:rPr>
          <w:sz w:val="28"/>
          <w:szCs w:val="28"/>
        </w:rPr>
        <w:t xml:space="preserve">Расходы на топливо и ГСМ организация предлагает принять в сумме 75071 </w:t>
      </w:r>
      <w:proofErr w:type="spellStart"/>
      <w:r w:rsidRPr="00BF32D9">
        <w:rPr>
          <w:sz w:val="28"/>
          <w:szCs w:val="28"/>
        </w:rPr>
        <w:t>тыс.руб</w:t>
      </w:r>
      <w:proofErr w:type="spellEnd"/>
      <w:r w:rsidRPr="00BF32D9">
        <w:rPr>
          <w:sz w:val="28"/>
          <w:szCs w:val="28"/>
        </w:rPr>
        <w:t xml:space="preserve">. в том числе перевозка грузов, подача, уборка вагонов - 54785 </w:t>
      </w:r>
      <w:proofErr w:type="spellStart"/>
      <w:r w:rsidRPr="00BF32D9">
        <w:rPr>
          <w:sz w:val="28"/>
          <w:szCs w:val="28"/>
        </w:rPr>
        <w:t>тыс.руб</w:t>
      </w:r>
      <w:proofErr w:type="spellEnd"/>
      <w:r w:rsidRPr="00BF32D9">
        <w:rPr>
          <w:sz w:val="28"/>
          <w:szCs w:val="28"/>
        </w:rPr>
        <w:t xml:space="preserve">., маневровая работы локомотива - 4827 </w:t>
      </w:r>
      <w:proofErr w:type="spellStart"/>
      <w:r w:rsidRPr="00BF32D9">
        <w:rPr>
          <w:sz w:val="28"/>
          <w:szCs w:val="28"/>
        </w:rPr>
        <w:t>тыс.руб</w:t>
      </w:r>
      <w:proofErr w:type="spellEnd"/>
      <w:r w:rsidRPr="00BF32D9">
        <w:rPr>
          <w:sz w:val="28"/>
          <w:szCs w:val="28"/>
        </w:rPr>
        <w:t xml:space="preserve">., отстой вагонов 693 </w:t>
      </w:r>
      <w:proofErr w:type="spellStart"/>
      <w:r w:rsidRPr="00BF32D9">
        <w:rPr>
          <w:sz w:val="28"/>
          <w:szCs w:val="28"/>
        </w:rPr>
        <w:t>тыс.руб</w:t>
      </w:r>
      <w:proofErr w:type="spellEnd"/>
      <w:r w:rsidRPr="00BF32D9">
        <w:rPr>
          <w:sz w:val="28"/>
          <w:szCs w:val="28"/>
        </w:rPr>
        <w:t>.</w:t>
      </w:r>
    </w:p>
    <w:p w14:paraId="0D1C9F71" w14:textId="77777777" w:rsidR="00BF32D9" w:rsidRPr="00BF32D9" w:rsidRDefault="00BF32D9" w:rsidP="00BF32D9">
      <w:pPr>
        <w:ind w:firstLine="567"/>
        <w:jc w:val="both"/>
        <w:rPr>
          <w:color w:val="000000"/>
          <w:spacing w:val="5"/>
          <w:sz w:val="28"/>
          <w:szCs w:val="28"/>
          <w:lang w:val="x-none" w:eastAsia="x-none"/>
        </w:rPr>
      </w:pPr>
      <w:r w:rsidRPr="00BF32D9">
        <w:rPr>
          <w:sz w:val="28"/>
          <w:szCs w:val="28"/>
        </w:rPr>
        <w:t>В соответствии с пунктом 4.4 Методических рекомендаций, затраты</w:t>
      </w:r>
      <w:r w:rsidRPr="00BF32D9">
        <w:rPr>
          <w:color w:val="000000"/>
          <w:spacing w:val="-5"/>
          <w:sz w:val="28"/>
          <w:szCs w:val="28"/>
          <w:lang w:val="x-none" w:eastAsia="x-none"/>
        </w:rPr>
        <w:t xml:space="preserve"> на топливо и ГСМ </w:t>
      </w:r>
      <w:r w:rsidRPr="00BF32D9">
        <w:rPr>
          <w:color w:val="000000"/>
          <w:spacing w:val="5"/>
          <w:sz w:val="28"/>
          <w:szCs w:val="28"/>
          <w:lang w:val="x-none" w:eastAsia="x-none"/>
        </w:rPr>
        <w:t>рассчитываются в соответствии с приложениями № 2, № 3 к Методическим рекомендациям.</w:t>
      </w:r>
    </w:p>
    <w:p w14:paraId="1E1D5951" w14:textId="77777777" w:rsidR="00BF32D9" w:rsidRPr="00BF32D9" w:rsidRDefault="00BF32D9" w:rsidP="00BF32D9">
      <w:pPr>
        <w:ind w:firstLine="567"/>
        <w:jc w:val="both"/>
        <w:rPr>
          <w:color w:val="000000"/>
          <w:spacing w:val="5"/>
          <w:sz w:val="28"/>
          <w:szCs w:val="28"/>
          <w:lang w:val="x-none" w:eastAsia="x-none"/>
        </w:rPr>
      </w:pPr>
      <w:r w:rsidRPr="00BF32D9">
        <w:rPr>
          <w:color w:val="000000"/>
          <w:spacing w:val="6"/>
          <w:sz w:val="28"/>
          <w:szCs w:val="28"/>
          <w:lang w:val="x-none" w:eastAsia="x-none"/>
        </w:rPr>
        <w:t xml:space="preserve">В составе расходов на топливо, </w:t>
      </w:r>
      <w:r w:rsidRPr="00BF32D9">
        <w:rPr>
          <w:color w:val="000000"/>
          <w:spacing w:val="5"/>
          <w:sz w:val="28"/>
          <w:szCs w:val="28"/>
          <w:lang w:val="x-none" w:eastAsia="x-none"/>
        </w:rPr>
        <w:t>расходуемое на эксплуатационные</w:t>
      </w:r>
      <w:r w:rsidRPr="00BF32D9">
        <w:rPr>
          <w:color w:val="000000"/>
          <w:spacing w:val="5"/>
          <w:sz w:val="28"/>
          <w:szCs w:val="28"/>
          <w:lang w:val="x-none" w:eastAsia="x-none"/>
        </w:rPr>
        <w:br/>
      </w:r>
      <w:r w:rsidRPr="00BF32D9">
        <w:rPr>
          <w:color w:val="000000"/>
          <w:spacing w:val="-5"/>
          <w:sz w:val="28"/>
          <w:szCs w:val="28"/>
          <w:lang w:val="x-none" w:eastAsia="x-none"/>
        </w:rPr>
        <w:t xml:space="preserve">нужды железнодорожного транспорта, </w:t>
      </w:r>
      <w:r w:rsidRPr="00BF32D9">
        <w:rPr>
          <w:color w:val="000000"/>
          <w:spacing w:val="6"/>
          <w:sz w:val="28"/>
          <w:szCs w:val="28"/>
          <w:lang w:val="x-none" w:eastAsia="x-none"/>
        </w:rPr>
        <w:t>принимается стоимость всех видов</w:t>
      </w:r>
      <w:r w:rsidRPr="00BF32D9">
        <w:rPr>
          <w:color w:val="000000"/>
          <w:spacing w:val="6"/>
          <w:sz w:val="28"/>
          <w:szCs w:val="28"/>
          <w:lang w:val="x-none" w:eastAsia="x-none"/>
        </w:rPr>
        <w:br/>
      </w:r>
      <w:r w:rsidRPr="00BF32D9">
        <w:rPr>
          <w:color w:val="000000"/>
          <w:spacing w:val="2"/>
          <w:sz w:val="28"/>
          <w:szCs w:val="28"/>
          <w:lang w:val="x-none" w:eastAsia="x-none"/>
        </w:rPr>
        <w:t xml:space="preserve">топлива (бензина, дизельного топлива, мазута, </w:t>
      </w:r>
      <w:r w:rsidRPr="00BF32D9">
        <w:rPr>
          <w:color w:val="000000"/>
          <w:spacing w:val="5"/>
          <w:sz w:val="28"/>
          <w:szCs w:val="28"/>
          <w:lang w:val="x-none" w:eastAsia="x-none"/>
        </w:rPr>
        <w:t>газа, масел, нефти и т.д.).</w:t>
      </w:r>
    </w:p>
    <w:p w14:paraId="66F832CB" w14:textId="77777777" w:rsidR="00BF32D9" w:rsidRPr="00BF32D9" w:rsidRDefault="00BF32D9" w:rsidP="00BF32D9">
      <w:pPr>
        <w:widowControl w:val="0"/>
        <w:shd w:val="clear" w:color="auto" w:fill="FFFFFF"/>
        <w:tabs>
          <w:tab w:val="left" w:pos="540"/>
        </w:tabs>
        <w:autoSpaceDE w:val="0"/>
        <w:autoSpaceDN w:val="0"/>
        <w:adjustRightInd w:val="0"/>
        <w:ind w:firstLine="567"/>
        <w:jc w:val="both"/>
        <w:rPr>
          <w:spacing w:val="-5"/>
          <w:sz w:val="28"/>
          <w:szCs w:val="28"/>
        </w:rPr>
      </w:pPr>
      <w:r w:rsidRPr="00BF32D9">
        <w:rPr>
          <w:sz w:val="28"/>
          <w:szCs w:val="28"/>
        </w:rPr>
        <w:tab/>
        <w:t xml:space="preserve">Расход топлива по службе подвижного состава включается в пределах </w:t>
      </w:r>
      <w:r w:rsidRPr="00BF32D9">
        <w:rPr>
          <w:spacing w:val="-5"/>
          <w:sz w:val="28"/>
          <w:szCs w:val="28"/>
        </w:rPr>
        <w:t xml:space="preserve">норм, разработанных и утвержденных субъектом регулирования, на основе контрольных замеров, </w:t>
      </w:r>
      <w:r w:rsidRPr="00BF32D9">
        <w:rPr>
          <w:sz w:val="28"/>
          <w:szCs w:val="28"/>
        </w:rPr>
        <w:t xml:space="preserve">объективно учитывающих их зависимость от технического состояния каждого тепловоза и особенности работы на конкретном участке, а также на основе данных </w:t>
      </w:r>
      <w:r w:rsidRPr="00BF32D9">
        <w:rPr>
          <w:spacing w:val="-5"/>
          <w:sz w:val="28"/>
          <w:szCs w:val="28"/>
        </w:rPr>
        <w:t xml:space="preserve">анализа фактического расхода топлива за предыдущий отчетный период.  </w:t>
      </w:r>
    </w:p>
    <w:p w14:paraId="5AC182B1" w14:textId="77777777" w:rsidR="00BF32D9" w:rsidRPr="00BF32D9" w:rsidRDefault="00BF32D9" w:rsidP="00BF32D9">
      <w:pPr>
        <w:widowControl w:val="0"/>
        <w:shd w:val="clear" w:color="auto" w:fill="FFFFFF"/>
        <w:tabs>
          <w:tab w:val="left" w:pos="540"/>
        </w:tabs>
        <w:autoSpaceDE w:val="0"/>
        <w:autoSpaceDN w:val="0"/>
        <w:adjustRightInd w:val="0"/>
        <w:ind w:firstLine="567"/>
        <w:jc w:val="both"/>
        <w:rPr>
          <w:spacing w:val="-5"/>
          <w:sz w:val="28"/>
          <w:szCs w:val="28"/>
        </w:rPr>
      </w:pPr>
      <w:r w:rsidRPr="00BF32D9">
        <w:rPr>
          <w:sz w:val="28"/>
          <w:szCs w:val="28"/>
        </w:rPr>
        <w:t xml:space="preserve">Для подтверждения затрат организацией представлено: расчет затрат на топливо и смазочные материалы, нормы расхода топлива и смазочных материалов, договор поставки, счет-фактуры, данные бухгалтерского. Для подтверждения цены дизельного топлива 2022 года организацией представлена </w:t>
      </w:r>
      <w:proofErr w:type="spellStart"/>
      <w:r w:rsidRPr="00BF32D9">
        <w:rPr>
          <w:sz w:val="28"/>
          <w:szCs w:val="28"/>
        </w:rPr>
        <w:t>оборотно</w:t>
      </w:r>
      <w:proofErr w:type="spellEnd"/>
      <w:r w:rsidRPr="00BF32D9">
        <w:rPr>
          <w:sz w:val="28"/>
          <w:szCs w:val="28"/>
        </w:rPr>
        <w:t>-сальдовая ведомость по сч.10.03 за январь-август 2022 года.</w:t>
      </w:r>
    </w:p>
    <w:bookmarkEnd w:id="5"/>
    <w:p w14:paraId="4CBF9E2F" w14:textId="77777777" w:rsidR="00BF32D9" w:rsidRPr="00BF32D9" w:rsidRDefault="00BF32D9" w:rsidP="00BF32D9">
      <w:pPr>
        <w:ind w:firstLine="567"/>
        <w:jc w:val="both"/>
        <w:rPr>
          <w:sz w:val="28"/>
          <w:szCs w:val="28"/>
        </w:rPr>
      </w:pPr>
      <w:r w:rsidRPr="00BF32D9">
        <w:rPr>
          <w:sz w:val="28"/>
          <w:szCs w:val="28"/>
        </w:rPr>
        <w:t>Цену дизтоплива специалист РЭК предлагает принять исходя из среднегодовой цены зимнего и летнего дизтоплива (на основании представленной предприятием ОСВ по сч.10.03 за 2022 год) в размере 47578,55 руб./</w:t>
      </w:r>
      <w:proofErr w:type="spellStart"/>
      <w:r w:rsidRPr="00BF32D9">
        <w:rPr>
          <w:sz w:val="28"/>
          <w:szCs w:val="28"/>
        </w:rPr>
        <w:t>тн</w:t>
      </w:r>
      <w:proofErr w:type="spellEnd"/>
      <w:r w:rsidRPr="00BF32D9">
        <w:rPr>
          <w:sz w:val="28"/>
          <w:szCs w:val="28"/>
        </w:rPr>
        <w:t xml:space="preserve"> без НДС. </w:t>
      </w:r>
    </w:p>
    <w:p w14:paraId="6E2461C4" w14:textId="77777777" w:rsidR="00BF32D9" w:rsidRPr="00BF32D9" w:rsidRDefault="00BF32D9" w:rsidP="00BF32D9">
      <w:pPr>
        <w:ind w:firstLine="567"/>
        <w:jc w:val="both"/>
        <w:rPr>
          <w:sz w:val="28"/>
          <w:szCs w:val="28"/>
        </w:rPr>
      </w:pPr>
      <w:r w:rsidRPr="00BF32D9">
        <w:rPr>
          <w:noProof/>
        </w:rPr>
        <w:drawing>
          <wp:inline distT="0" distB="0" distL="0" distR="0" wp14:anchorId="0B72E0D4" wp14:editId="5127C8E8">
            <wp:extent cx="5322570" cy="179953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189" cy="1803467"/>
                    </a:xfrm>
                    <a:prstGeom prst="rect">
                      <a:avLst/>
                    </a:prstGeom>
                    <a:noFill/>
                    <a:ln>
                      <a:noFill/>
                    </a:ln>
                  </pic:spPr>
                </pic:pic>
              </a:graphicData>
            </a:graphic>
          </wp:inline>
        </w:drawing>
      </w:r>
    </w:p>
    <w:p w14:paraId="04C77D3D" w14:textId="77777777" w:rsidR="00BF32D9" w:rsidRPr="00BF32D9" w:rsidRDefault="00BF32D9" w:rsidP="00BF32D9">
      <w:pPr>
        <w:ind w:firstLine="567"/>
        <w:jc w:val="both"/>
        <w:rPr>
          <w:sz w:val="28"/>
          <w:szCs w:val="28"/>
        </w:rPr>
      </w:pPr>
      <w:r w:rsidRPr="00BF32D9">
        <w:rPr>
          <w:sz w:val="28"/>
          <w:szCs w:val="28"/>
        </w:rPr>
        <w:lastRenderedPageBreak/>
        <w:t xml:space="preserve">Расход дизтоплива на работу тепловозов на период регулирования специалист РЭК предлагает принять исходя из фактического расхода топлива в 2021 году в пересчете на планируемый объем перевозки 55382 тыс. ткм. Расход бензина специалист РЭК предлагает принять по факту 2021 года, цену бензина АИ-92, АИ-95 по факту 2021 года с индексом Минэкономразвития России на 2022 года 100,1%. </w:t>
      </w:r>
    </w:p>
    <w:p w14:paraId="741C4953" w14:textId="77777777" w:rsidR="00BF32D9" w:rsidRPr="00BF32D9" w:rsidRDefault="00BF32D9" w:rsidP="00BF32D9">
      <w:pPr>
        <w:jc w:val="both"/>
        <w:rPr>
          <w:sz w:val="28"/>
          <w:szCs w:val="28"/>
        </w:rPr>
      </w:pPr>
      <w:r w:rsidRPr="00BF32D9">
        <w:rPr>
          <w:noProof/>
        </w:rPr>
        <w:drawing>
          <wp:inline distT="0" distB="0" distL="0" distR="0" wp14:anchorId="7E534657" wp14:editId="5BBE848B">
            <wp:extent cx="5895340" cy="6107373"/>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1006" cy="6113243"/>
                    </a:xfrm>
                    <a:prstGeom prst="rect">
                      <a:avLst/>
                    </a:prstGeom>
                    <a:noFill/>
                    <a:ln>
                      <a:noFill/>
                    </a:ln>
                  </pic:spPr>
                </pic:pic>
              </a:graphicData>
            </a:graphic>
          </wp:inline>
        </w:drawing>
      </w:r>
    </w:p>
    <w:p w14:paraId="7C35EFE2" w14:textId="77777777" w:rsidR="00BF32D9" w:rsidRPr="00BF32D9" w:rsidRDefault="00BF32D9" w:rsidP="00BF32D9">
      <w:pPr>
        <w:ind w:firstLine="567"/>
        <w:jc w:val="both"/>
        <w:rPr>
          <w:sz w:val="28"/>
          <w:szCs w:val="28"/>
        </w:rPr>
      </w:pPr>
      <w:r w:rsidRPr="00BF32D9">
        <w:rPr>
          <w:sz w:val="28"/>
          <w:szCs w:val="28"/>
        </w:rPr>
        <w:t xml:space="preserve">Затраты на топливо и горюче смазочные материалы специалист РЭК предлагает принять в размере </w:t>
      </w:r>
      <w:r w:rsidRPr="00BF32D9">
        <w:rPr>
          <w:b/>
          <w:sz w:val="28"/>
          <w:szCs w:val="28"/>
        </w:rPr>
        <w:t>59654</w:t>
      </w:r>
      <w:r w:rsidRPr="00BF32D9">
        <w:rPr>
          <w:sz w:val="28"/>
          <w:szCs w:val="28"/>
        </w:rPr>
        <w:t xml:space="preserve"> </w:t>
      </w:r>
      <w:proofErr w:type="spellStart"/>
      <w:r w:rsidRPr="00BF32D9">
        <w:rPr>
          <w:sz w:val="28"/>
          <w:szCs w:val="28"/>
        </w:rPr>
        <w:t>тыс.руб</w:t>
      </w:r>
      <w:proofErr w:type="spellEnd"/>
      <w:r w:rsidRPr="00BF32D9">
        <w:rPr>
          <w:sz w:val="28"/>
          <w:szCs w:val="28"/>
        </w:rPr>
        <w:t>.</w:t>
      </w:r>
    </w:p>
    <w:p w14:paraId="3C409F52" w14:textId="77777777" w:rsidR="00BF32D9" w:rsidRPr="00BF32D9" w:rsidRDefault="00BF32D9" w:rsidP="00BF32D9">
      <w:pPr>
        <w:ind w:firstLine="567"/>
        <w:jc w:val="both"/>
        <w:rPr>
          <w:sz w:val="28"/>
          <w:szCs w:val="28"/>
        </w:rPr>
      </w:pPr>
      <w:r w:rsidRPr="00BF32D9">
        <w:rPr>
          <w:sz w:val="28"/>
          <w:szCs w:val="28"/>
        </w:rPr>
        <w:t xml:space="preserve">4. Расходы на аренду основных средств организация предлагает принять в сумме 107 </w:t>
      </w:r>
      <w:proofErr w:type="spellStart"/>
      <w:r w:rsidRPr="00BF32D9">
        <w:rPr>
          <w:sz w:val="28"/>
          <w:szCs w:val="28"/>
        </w:rPr>
        <w:t>тыс.руб</w:t>
      </w:r>
      <w:proofErr w:type="spellEnd"/>
      <w:r w:rsidRPr="00BF32D9">
        <w:rPr>
          <w:sz w:val="28"/>
          <w:szCs w:val="28"/>
        </w:rPr>
        <w:t xml:space="preserve">., в том числе </w:t>
      </w:r>
      <w:bookmarkStart w:id="6" w:name="_Hlk27405382"/>
      <w:r w:rsidRPr="00BF32D9">
        <w:rPr>
          <w:sz w:val="28"/>
          <w:szCs w:val="28"/>
        </w:rPr>
        <w:t xml:space="preserve">перевозка грузов, подача, уборка вагонов – 78 </w:t>
      </w:r>
      <w:proofErr w:type="spellStart"/>
      <w:r w:rsidRPr="00BF32D9">
        <w:rPr>
          <w:sz w:val="28"/>
          <w:szCs w:val="28"/>
        </w:rPr>
        <w:t>тыс.руб</w:t>
      </w:r>
      <w:proofErr w:type="spellEnd"/>
      <w:r w:rsidRPr="00BF32D9">
        <w:rPr>
          <w:sz w:val="28"/>
          <w:szCs w:val="28"/>
        </w:rPr>
        <w:t xml:space="preserve">., маневровая работы локомотива - 7 </w:t>
      </w:r>
      <w:proofErr w:type="spellStart"/>
      <w:r w:rsidRPr="00BF32D9">
        <w:rPr>
          <w:sz w:val="28"/>
          <w:szCs w:val="28"/>
        </w:rPr>
        <w:t>тыс.руб</w:t>
      </w:r>
      <w:proofErr w:type="spellEnd"/>
      <w:r w:rsidRPr="00BF32D9">
        <w:rPr>
          <w:sz w:val="28"/>
          <w:szCs w:val="28"/>
        </w:rPr>
        <w:t xml:space="preserve">., отстой вагонов - 1 </w:t>
      </w:r>
      <w:proofErr w:type="spellStart"/>
      <w:r w:rsidRPr="00BF32D9">
        <w:rPr>
          <w:sz w:val="28"/>
          <w:szCs w:val="28"/>
        </w:rPr>
        <w:t>тыс.руб</w:t>
      </w:r>
      <w:proofErr w:type="spellEnd"/>
      <w:r w:rsidRPr="00BF32D9">
        <w:rPr>
          <w:sz w:val="28"/>
          <w:szCs w:val="28"/>
        </w:rPr>
        <w:t>.</w:t>
      </w:r>
    </w:p>
    <w:bookmarkEnd w:id="6"/>
    <w:p w14:paraId="162CEE20" w14:textId="77777777" w:rsidR="00BF32D9" w:rsidRPr="00BF32D9" w:rsidRDefault="00BF32D9" w:rsidP="00BF32D9">
      <w:pPr>
        <w:ind w:firstLine="567"/>
        <w:jc w:val="both"/>
        <w:rPr>
          <w:sz w:val="28"/>
          <w:szCs w:val="28"/>
        </w:rPr>
      </w:pPr>
      <w:r w:rsidRPr="00BF32D9">
        <w:rPr>
          <w:sz w:val="28"/>
          <w:szCs w:val="28"/>
        </w:rPr>
        <w:t>Организацией представлены договоры аренды основных средств, данные бухгалтерского учета.</w:t>
      </w:r>
    </w:p>
    <w:p w14:paraId="54B7F33A" w14:textId="77777777" w:rsidR="00BF32D9" w:rsidRPr="00BF32D9" w:rsidRDefault="00BF32D9" w:rsidP="00BF32D9">
      <w:pPr>
        <w:ind w:firstLine="567"/>
        <w:jc w:val="both"/>
        <w:rPr>
          <w:color w:val="000000"/>
          <w:spacing w:val="3"/>
          <w:sz w:val="28"/>
          <w:szCs w:val="28"/>
          <w:lang w:eastAsia="en-US"/>
        </w:rPr>
      </w:pPr>
      <w:r w:rsidRPr="00BF32D9">
        <w:rPr>
          <w:spacing w:val="3"/>
          <w:sz w:val="28"/>
          <w:szCs w:val="28"/>
        </w:rPr>
        <w:t>Согласно</w:t>
      </w:r>
      <w:r w:rsidRPr="00BF32D9">
        <w:rPr>
          <w:color w:val="FF0000"/>
          <w:spacing w:val="3"/>
          <w:sz w:val="28"/>
          <w:szCs w:val="28"/>
        </w:rPr>
        <w:t xml:space="preserve"> </w:t>
      </w:r>
      <w:r w:rsidRPr="00BF32D9">
        <w:rPr>
          <w:spacing w:val="3"/>
          <w:sz w:val="28"/>
          <w:szCs w:val="28"/>
        </w:rPr>
        <w:t xml:space="preserve">п. </w:t>
      </w:r>
      <w:r w:rsidRPr="00BF32D9">
        <w:rPr>
          <w:sz w:val="28"/>
          <w:szCs w:val="28"/>
          <w:lang w:eastAsia="en-US"/>
        </w:rPr>
        <w:t>4.6. Методических рекомендаций р</w:t>
      </w:r>
      <w:r w:rsidRPr="00BF32D9">
        <w:rPr>
          <w:color w:val="000000"/>
          <w:spacing w:val="3"/>
          <w:sz w:val="28"/>
          <w:szCs w:val="28"/>
          <w:lang w:eastAsia="en-US"/>
        </w:rPr>
        <w:t xml:space="preserve">асходы на аренду основных средств, лизинговые платежи   определяются регулирующим органом в размере, не превышающем экономически обоснованный размер такой платы. </w:t>
      </w:r>
    </w:p>
    <w:p w14:paraId="2FFADB5A" w14:textId="77777777" w:rsidR="00BF32D9" w:rsidRPr="00BF32D9" w:rsidRDefault="00BF32D9" w:rsidP="00BF32D9">
      <w:pPr>
        <w:ind w:firstLine="567"/>
        <w:jc w:val="both"/>
        <w:rPr>
          <w:color w:val="000000"/>
          <w:spacing w:val="3"/>
          <w:sz w:val="28"/>
          <w:szCs w:val="28"/>
        </w:rPr>
      </w:pPr>
      <w:r w:rsidRPr="00BF32D9">
        <w:rPr>
          <w:color w:val="000000"/>
          <w:spacing w:val="3"/>
          <w:sz w:val="28"/>
          <w:szCs w:val="28"/>
        </w:rPr>
        <w:lastRenderedPageBreak/>
        <w:t xml:space="preserve">Затраты специалист РЭК предлагает принять в соответствии с представленным договором аренды помещения 9кв.м. ст. </w:t>
      </w:r>
      <w:proofErr w:type="spellStart"/>
      <w:r w:rsidRPr="00BF32D9">
        <w:rPr>
          <w:color w:val="000000"/>
          <w:spacing w:val="3"/>
          <w:sz w:val="28"/>
          <w:szCs w:val="28"/>
        </w:rPr>
        <w:t>Бирюлинская</w:t>
      </w:r>
      <w:proofErr w:type="spellEnd"/>
      <w:r w:rsidRPr="00BF32D9">
        <w:rPr>
          <w:color w:val="000000"/>
          <w:spacing w:val="3"/>
          <w:sz w:val="28"/>
          <w:szCs w:val="28"/>
        </w:rPr>
        <w:t xml:space="preserve">, сумма арендной платы 5930,82 руб./месяц (5930,82 руб.*12 мес.=71169,84 руб./год), затраты на коммунальные платежи 11847,48 руб./год.  Всего 83 </w:t>
      </w:r>
      <w:proofErr w:type="spellStart"/>
      <w:r w:rsidRPr="00BF32D9">
        <w:rPr>
          <w:color w:val="000000"/>
          <w:spacing w:val="3"/>
          <w:sz w:val="28"/>
          <w:szCs w:val="28"/>
        </w:rPr>
        <w:t>тыс.руб</w:t>
      </w:r>
      <w:proofErr w:type="spellEnd"/>
      <w:r w:rsidRPr="00BF32D9">
        <w:rPr>
          <w:color w:val="000000"/>
          <w:spacing w:val="3"/>
          <w:sz w:val="28"/>
          <w:szCs w:val="28"/>
        </w:rPr>
        <w:t>.</w:t>
      </w:r>
    </w:p>
    <w:p w14:paraId="45BDD905" w14:textId="77777777" w:rsidR="00BF32D9" w:rsidRPr="00BF32D9" w:rsidRDefault="00BF32D9" w:rsidP="00BF32D9">
      <w:pPr>
        <w:ind w:firstLine="567"/>
        <w:jc w:val="both"/>
        <w:rPr>
          <w:color w:val="000000"/>
          <w:spacing w:val="3"/>
          <w:sz w:val="28"/>
          <w:szCs w:val="28"/>
        </w:rPr>
      </w:pPr>
      <w:r w:rsidRPr="00BF32D9">
        <w:rPr>
          <w:color w:val="000000"/>
          <w:spacing w:val="3"/>
          <w:sz w:val="28"/>
          <w:szCs w:val="28"/>
        </w:rPr>
        <w:t xml:space="preserve">По договору аренды смотровой канавы ТР-2 в локомотивном депо ст. Восточная у АО «Киселевское ПТУ» затраты на период регулирования не обоснованы. Арендная плата установлена за час аренды. Количество часов на период регулирования не обоснован, расчет платы организацией не представлен. Затраты по аренде смотровой канавы не принимаются. </w:t>
      </w:r>
    </w:p>
    <w:p w14:paraId="1F3B800B" w14:textId="77777777" w:rsidR="00BF32D9" w:rsidRPr="00BF32D9" w:rsidRDefault="00BF32D9" w:rsidP="00BF32D9">
      <w:pPr>
        <w:ind w:firstLine="567"/>
        <w:jc w:val="both"/>
        <w:rPr>
          <w:sz w:val="28"/>
          <w:szCs w:val="28"/>
        </w:rPr>
      </w:pPr>
      <w:r w:rsidRPr="00BF32D9">
        <w:rPr>
          <w:color w:val="000000"/>
          <w:spacing w:val="3"/>
          <w:sz w:val="28"/>
          <w:szCs w:val="28"/>
        </w:rPr>
        <w:t xml:space="preserve">Специалист РЭК предлагает принять затраты по арендной плате в сумме </w:t>
      </w:r>
      <w:r w:rsidRPr="00BF32D9">
        <w:rPr>
          <w:b/>
          <w:bCs/>
          <w:color w:val="000000"/>
          <w:spacing w:val="3"/>
          <w:sz w:val="28"/>
          <w:szCs w:val="28"/>
        </w:rPr>
        <w:t>83</w:t>
      </w:r>
      <w:r w:rsidRPr="00BF32D9">
        <w:rPr>
          <w:color w:val="000000"/>
          <w:spacing w:val="3"/>
          <w:sz w:val="28"/>
          <w:szCs w:val="28"/>
        </w:rPr>
        <w:t xml:space="preserve"> </w:t>
      </w:r>
      <w:proofErr w:type="spellStart"/>
      <w:r w:rsidRPr="00BF32D9">
        <w:rPr>
          <w:color w:val="000000"/>
          <w:spacing w:val="3"/>
          <w:sz w:val="28"/>
          <w:szCs w:val="28"/>
        </w:rPr>
        <w:t>тыс.руб</w:t>
      </w:r>
      <w:proofErr w:type="spellEnd"/>
      <w:r w:rsidRPr="00BF32D9">
        <w:rPr>
          <w:color w:val="000000"/>
          <w:spacing w:val="3"/>
          <w:sz w:val="28"/>
          <w:szCs w:val="28"/>
        </w:rPr>
        <w:t>.</w:t>
      </w:r>
    </w:p>
    <w:p w14:paraId="48ABD6B3" w14:textId="77777777" w:rsidR="00BF32D9" w:rsidRPr="00BF32D9" w:rsidRDefault="00BF32D9" w:rsidP="00BF32D9">
      <w:pPr>
        <w:ind w:firstLine="567"/>
        <w:jc w:val="both"/>
        <w:rPr>
          <w:sz w:val="28"/>
          <w:szCs w:val="28"/>
        </w:rPr>
      </w:pPr>
      <w:r w:rsidRPr="00BF32D9">
        <w:rPr>
          <w:sz w:val="28"/>
          <w:szCs w:val="28"/>
        </w:rPr>
        <w:t xml:space="preserve">5. Материальные расходы организация предлагает принять в сумме 6774 </w:t>
      </w:r>
      <w:proofErr w:type="spellStart"/>
      <w:r w:rsidRPr="00BF32D9">
        <w:rPr>
          <w:sz w:val="28"/>
          <w:szCs w:val="28"/>
        </w:rPr>
        <w:t>тыс.руб</w:t>
      </w:r>
      <w:proofErr w:type="spellEnd"/>
      <w:r w:rsidRPr="00BF32D9">
        <w:rPr>
          <w:sz w:val="28"/>
          <w:szCs w:val="28"/>
        </w:rPr>
        <w:t>., в том числе</w:t>
      </w:r>
      <w:r w:rsidRPr="00BF32D9">
        <w:rPr>
          <w:color w:val="FF0000"/>
          <w:sz w:val="28"/>
          <w:szCs w:val="28"/>
        </w:rPr>
        <w:t xml:space="preserve"> </w:t>
      </w:r>
      <w:r w:rsidRPr="00BF32D9">
        <w:rPr>
          <w:sz w:val="28"/>
          <w:szCs w:val="28"/>
        </w:rPr>
        <w:t xml:space="preserve">перевозка грузов, подача, уборка вагонов - 4944 </w:t>
      </w:r>
      <w:proofErr w:type="spellStart"/>
      <w:r w:rsidRPr="00BF32D9">
        <w:rPr>
          <w:sz w:val="28"/>
          <w:szCs w:val="28"/>
        </w:rPr>
        <w:t>тыс.руб</w:t>
      </w:r>
      <w:proofErr w:type="spellEnd"/>
      <w:r w:rsidRPr="00BF32D9">
        <w:rPr>
          <w:sz w:val="28"/>
          <w:szCs w:val="28"/>
        </w:rPr>
        <w:t xml:space="preserve">., маневровая работы локомотива - 436 </w:t>
      </w:r>
      <w:proofErr w:type="spellStart"/>
      <w:r w:rsidRPr="00BF32D9">
        <w:rPr>
          <w:sz w:val="28"/>
          <w:szCs w:val="28"/>
        </w:rPr>
        <w:t>тыс.руб</w:t>
      </w:r>
      <w:proofErr w:type="spellEnd"/>
      <w:r w:rsidRPr="00BF32D9">
        <w:rPr>
          <w:sz w:val="28"/>
          <w:szCs w:val="28"/>
        </w:rPr>
        <w:t xml:space="preserve">., отстой вагонов - 62 </w:t>
      </w:r>
      <w:proofErr w:type="spellStart"/>
      <w:r w:rsidRPr="00BF32D9">
        <w:rPr>
          <w:sz w:val="28"/>
          <w:szCs w:val="28"/>
        </w:rPr>
        <w:t>тыс.руб</w:t>
      </w:r>
      <w:proofErr w:type="spellEnd"/>
      <w:r w:rsidRPr="00BF32D9">
        <w:rPr>
          <w:sz w:val="28"/>
          <w:szCs w:val="28"/>
        </w:rPr>
        <w:t>.</w:t>
      </w:r>
    </w:p>
    <w:p w14:paraId="03586D6B" w14:textId="77777777" w:rsidR="00BF32D9" w:rsidRPr="00BF32D9" w:rsidRDefault="00BF32D9" w:rsidP="00BF32D9">
      <w:pPr>
        <w:ind w:firstLine="567"/>
        <w:jc w:val="both"/>
        <w:rPr>
          <w:bCs/>
          <w:sz w:val="28"/>
          <w:szCs w:val="28"/>
        </w:rPr>
      </w:pPr>
      <w:r w:rsidRPr="00BF32D9">
        <w:rPr>
          <w:sz w:val="28"/>
          <w:szCs w:val="28"/>
        </w:rPr>
        <w:t xml:space="preserve">В соответствии с пунктом 4.7 Методических рекомендаций материальные расходы включают в себя расходы </w:t>
      </w:r>
      <w:r w:rsidRPr="00BF32D9">
        <w:rPr>
          <w:bCs/>
          <w:sz w:val="28"/>
          <w:szCs w:val="28"/>
        </w:rPr>
        <w:t>на приобретение сырья и (или) материалов, используемых в процессе перевозки (выполнения работ, оказания услуг):</w:t>
      </w:r>
    </w:p>
    <w:p w14:paraId="726A53EC" w14:textId="77777777" w:rsidR="00BF32D9" w:rsidRPr="00BF32D9" w:rsidRDefault="00BF32D9" w:rsidP="00BF32D9">
      <w:pPr>
        <w:ind w:firstLine="567"/>
        <w:jc w:val="both"/>
        <w:rPr>
          <w:bCs/>
          <w:sz w:val="28"/>
          <w:szCs w:val="28"/>
        </w:rPr>
      </w:pPr>
      <w:r w:rsidRPr="00BF32D9">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74226B75" w14:textId="77777777" w:rsidR="00BF32D9" w:rsidRPr="00BF32D9" w:rsidRDefault="00BF32D9" w:rsidP="00BF32D9">
      <w:pPr>
        <w:ind w:firstLine="567"/>
        <w:jc w:val="both"/>
        <w:rPr>
          <w:bCs/>
          <w:sz w:val="28"/>
          <w:szCs w:val="28"/>
        </w:rPr>
      </w:pPr>
      <w:r w:rsidRPr="00BF32D9">
        <w:rPr>
          <w:bCs/>
          <w:sz w:val="28"/>
          <w:szCs w:val="28"/>
        </w:rPr>
        <w:t>на обеспечение охраны труда и техники безопасности;</w:t>
      </w:r>
    </w:p>
    <w:p w14:paraId="678168E7" w14:textId="77777777" w:rsidR="00BF32D9" w:rsidRPr="00BF32D9" w:rsidRDefault="00BF32D9" w:rsidP="00BF32D9">
      <w:pPr>
        <w:ind w:firstLine="567"/>
        <w:jc w:val="both"/>
        <w:rPr>
          <w:bCs/>
          <w:sz w:val="28"/>
          <w:szCs w:val="28"/>
        </w:rPr>
      </w:pPr>
      <w:r w:rsidRPr="00BF32D9">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6AA25A6E" w14:textId="77777777" w:rsidR="00BF32D9" w:rsidRPr="00BF32D9" w:rsidRDefault="00BF32D9" w:rsidP="00BF32D9">
      <w:pPr>
        <w:ind w:firstLine="567"/>
        <w:jc w:val="both"/>
        <w:rPr>
          <w:bCs/>
          <w:sz w:val="28"/>
          <w:szCs w:val="28"/>
        </w:rPr>
      </w:pPr>
      <w:r w:rsidRPr="00BF32D9">
        <w:rPr>
          <w:bCs/>
          <w:sz w:val="28"/>
          <w:szCs w:val="28"/>
        </w:rPr>
        <w:t>на приобретение комплектующих изделий и пр.</w:t>
      </w:r>
    </w:p>
    <w:p w14:paraId="7174191B" w14:textId="77777777" w:rsidR="00BF32D9" w:rsidRPr="00BF32D9" w:rsidRDefault="00BF32D9" w:rsidP="00BF32D9">
      <w:pPr>
        <w:ind w:firstLine="567"/>
        <w:jc w:val="both"/>
        <w:rPr>
          <w:sz w:val="28"/>
          <w:szCs w:val="28"/>
        </w:rPr>
      </w:pPr>
      <w:r w:rsidRPr="00BF32D9">
        <w:rPr>
          <w:sz w:val="28"/>
          <w:szCs w:val="28"/>
        </w:rPr>
        <w:t xml:space="preserve">В соответствии с пунктом 4.7 Методических рекомендаций затраты представлены в соответствии с приложением № 5 к Методическим рекомендациям. </w:t>
      </w:r>
    </w:p>
    <w:p w14:paraId="0DF41746" w14:textId="77777777" w:rsidR="00BF32D9" w:rsidRPr="00BF32D9" w:rsidRDefault="00BF32D9" w:rsidP="00BF32D9">
      <w:pPr>
        <w:ind w:firstLine="567"/>
        <w:jc w:val="both"/>
        <w:rPr>
          <w:sz w:val="28"/>
          <w:szCs w:val="28"/>
        </w:rPr>
      </w:pPr>
      <w:r w:rsidRPr="00BF32D9">
        <w:rPr>
          <w:sz w:val="28"/>
          <w:szCs w:val="28"/>
        </w:rPr>
        <w:t>Затраты включают затраты на материалы, химию, спецодежду, прочие.</w:t>
      </w:r>
    </w:p>
    <w:p w14:paraId="682D92A6" w14:textId="77777777" w:rsidR="00BF32D9" w:rsidRPr="00BF32D9" w:rsidRDefault="00BF32D9" w:rsidP="00BF32D9">
      <w:pPr>
        <w:ind w:firstLine="567"/>
        <w:jc w:val="both"/>
        <w:rPr>
          <w:sz w:val="28"/>
          <w:szCs w:val="28"/>
        </w:rPr>
      </w:pPr>
      <w:r w:rsidRPr="00BF32D9">
        <w:rPr>
          <w:sz w:val="28"/>
          <w:szCs w:val="28"/>
        </w:rPr>
        <w:t>Для подтверждения затрат организацией представлено: расчет затрат на материалы, ведомости списания материалов, счет-фактуры.</w:t>
      </w:r>
    </w:p>
    <w:p w14:paraId="375FC951" w14:textId="77777777" w:rsidR="00BF32D9" w:rsidRPr="00BF32D9" w:rsidRDefault="00BF32D9" w:rsidP="00BF32D9">
      <w:pPr>
        <w:ind w:firstLine="567"/>
        <w:jc w:val="both"/>
        <w:rPr>
          <w:sz w:val="28"/>
          <w:szCs w:val="28"/>
        </w:rPr>
      </w:pPr>
      <w:r w:rsidRPr="00BF32D9">
        <w:rPr>
          <w:sz w:val="28"/>
          <w:szCs w:val="28"/>
        </w:rPr>
        <w:t xml:space="preserve">Материальные расходы специалист РЭК предлагает принять по предложению организации на период регулирования в размере </w:t>
      </w:r>
      <w:r w:rsidRPr="00BF32D9">
        <w:rPr>
          <w:b/>
          <w:bCs/>
          <w:sz w:val="28"/>
          <w:szCs w:val="28"/>
        </w:rPr>
        <w:t xml:space="preserve">6774 </w:t>
      </w:r>
      <w:proofErr w:type="spellStart"/>
      <w:r w:rsidRPr="00BF32D9">
        <w:rPr>
          <w:sz w:val="28"/>
          <w:szCs w:val="28"/>
        </w:rPr>
        <w:t>тыс.руб</w:t>
      </w:r>
      <w:proofErr w:type="spellEnd"/>
      <w:r w:rsidRPr="00BF32D9">
        <w:rPr>
          <w:sz w:val="28"/>
          <w:szCs w:val="28"/>
        </w:rPr>
        <w:t>.</w:t>
      </w:r>
    </w:p>
    <w:p w14:paraId="70BAE830" w14:textId="77777777" w:rsidR="00BF32D9" w:rsidRPr="00BF32D9" w:rsidRDefault="00BF32D9" w:rsidP="00BF32D9">
      <w:pPr>
        <w:ind w:firstLine="567"/>
        <w:jc w:val="both"/>
        <w:rPr>
          <w:sz w:val="28"/>
          <w:szCs w:val="28"/>
        </w:rPr>
      </w:pPr>
      <w:r w:rsidRPr="00BF32D9">
        <w:rPr>
          <w:sz w:val="28"/>
          <w:szCs w:val="28"/>
        </w:rPr>
        <w:t xml:space="preserve">5. Расходы на ремонты, техническое обслуживание основных средств организация предлагает принять в сумме 93660 </w:t>
      </w:r>
      <w:proofErr w:type="spellStart"/>
      <w:r w:rsidRPr="00BF32D9">
        <w:rPr>
          <w:sz w:val="28"/>
          <w:szCs w:val="28"/>
        </w:rPr>
        <w:t>тыс.руб</w:t>
      </w:r>
      <w:proofErr w:type="spellEnd"/>
      <w:r w:rsidRPr="00BF32D9">
        <w:rPr>
          <w:sz w:val="28"/>
          <w:szCs w:val="28"/>
        </w:rPr>
        <w:t xml:space="preserve">., в том числе перевозка грузов, подача, уборка вагонов - 68352 </w:t>
      </w:r>
      <w:proofErr w:type="spellStart"/>
      <w:r w:rsidRPr="00BF32D9">
        <w:rPr>
          <w:sz w:val="28"/>
          <w:szCs w:val="28"/>
        </w:rPr>
        <w:t>тыс.руб</w:t>
      </w:r>
      <w:proofErr w:type="spellEnd"/>
      <w:r w:rsidRPr="00BF32D9">
        <w:rPr>
          <w:sz w:val="28"/>
          <w:szCs w:val="28"/>
        </w:rPr>
        <w:t xml:space="preserve">., маневровая работа локомотива - 6022 </w:t>
      </w:r>
      <w:proofErr w:type="spellStart"/>
      <w:r w:rsidRPr="00BF32D9">
        <w:rPr>
          <w:sz w:val="28"/>
          <w:szCs w:val="28"/>
        </w:rPr>
        <w:t>тыс.руб</w:t>
      </w:r>
      <w:proofErr w:type="spellEnd"/>
      <w:r w:rsidRPr="00BF32D9">
        <w:rPr>
          <w:sz w:val="28"/>
          <w:szCs w:val="28"/>
        </w:rPr>
        <w:t xml:space="preserve">., отстой вагонов - 864 </w:t>
      </w:r>
      <w:proofErr w:type="spellStart"/>
      <w:r w:rsidRPr="00BF32D9">
        <w:rPr>
          <w:sz w:val="28"/>
          <w:szCs w:val="28"/>
        </w:rPr>
        <w:t>тыс.руб</w:t>
      </w:r>
      <w:proofErr w:type="spellEnd"/>
      <w:r w:rsidRPr="00BF32D9">
        <w:rPr>
          <w:sz w:val="28"/>
          <w:szCs w:val="28"/>
        </w:rPr>
        <w:t>.</w:t>
      </w:r>
    </w:p>
    <w:p w14:paraId="4D6A6961" w14:textId="77777777" w:rsidR="00BF32D9" w:rsidRPr="00BF32D9" w:rsidRDefault="00BF32D9" w:rsidP="00BF32D9">
      <w:pPr>
        <w:ind w:firstLine="567"/>
        <w:jc w:val="both"/>
        <w:rPr>
          <w:bCs/>
          <w:sz w:val="28"/>
          <w:szCs w:val="28"/>
        </w:rPr>
      </w:pPr>
      <w:r w:rsidRPr="00BF32D9">
        <w:rPr>
          <w:sz w:val="28"/>
          <w:szCs w:val="28"/>
        </w:rPr>
        <w:t>В соответствии с пунктом 4.8 Методических рекомендаций, р</w:t>
      </w:r>
      <w:r w:rsidRPr="00BF32D9">
        <w:rPr>
          <w:bCs/>
          <w:sz w:val="28"/>
          <w:szCs w:val="28"/>
        </w:rPr>
        <w:t xml:space="preserve">асходы на ремонт и техническое обслуживание </w:t>
      </w:r>
      <w:bookmarkStart w:id="7" w:name="_Hlk531959776"/>
      <w:r w:rsidRPr="00BF32D9">
        <w:rPr>
          <w:bCs/>
          <w:sz w:val="28"/>
          <w:szCs w:val="28"/>
        </w:rPr>
        <w:t>включают расходы на:</w:t>
      </w:r>
    </w:p>
    <w:p w14:paraId="06599678" w14:textId="77777777" w:rsidR="00BF32D9" w:rsidRPr="00BF32D9" w:rsidRDefault="00BF32D9" w:rsidP="00BF32D9">
      <w:pPr>
        <w:ind w:firstLine="567"/>
        <w:jc w:val="both"/>
        <w:rPr>
          <w:bCs/>
          <w:sz w:val="28"/>
          <w:szCs w:val="28"/>
        </w:rPr>
      </w:pPr>
      <w:r w:rsidRPr="00BF32D9">
        <w:rPr>
          <w:bCs/>
          <w:sz w:val="28"/>
          <w:szCs w:val="28"/>
        </w:rPr>
        <w:t xml:space="preserve">текущее содержание путей, капитальный, средний, </w:t>
      </w:r>
      <w:proofErr w:type="spellStart"/>
      <w:r w:rsidRPr="00BF32D9">
        <w:rPr>
          <w:bCs/>
          <w:sz w:val="28"/>
          <w:szCs w:val="28"/>
        </w:rPr>
        <w:t>подъёмочный</w:t>
      </w:r>
      <w:proofErr w:type="spellEnd"/>
      <w:r w:rsidRPr="00BF32D9">
        <w:rPr>
          <w:bCs/>
          <w:sz w:val="28"/>
          <w:szCs w:val="28"/>
        </w:rPr>
        <w:t xml:space="preserve">                    ремонты пути и другие ремонтные работы;</w:t>
      </w:r>
    </w:p>
    <w:p w14:paraId="35EE201C" w14:textId="77777777" w:rsidR="00BF32D9" w:rsidRPr="00BF32D9" w:rsidRDefault="00BF32D9" w:rsidP="00BF32D9">
      <w:pPr>
        <w:ind w:firstLine="567"/>
        <w:jc w:val="both"/>
        <w:rPr>
          <w:bCs/>
          <w:sz w:val="28"/>
          <w:szCs w:val="28"/>
        </w:rPr>
      </w:pPr>
      <w:r w:rsidRPr="00BF32D9">
        <w:rPr>
          <w:bCs/>
          <w:sz w:val="28"/>
          <w:szCs w:val="28"/>
        </w:rPr>
        <w:t>содержание, ремонт и смену стрелочных переводов;</w:t>
      </w:r>
    </w:p>
    <w:p w14:paraId="0B529396" w14:textId="77777777" w:rsidR="00BF32D9" w:rsidRPr="00BF32D9" w:rsidRDefault="00BF32D9" w:rsidP="00BF32D9">
      <w:pPr>
        <w:ind w:firstLine="567"/>
        <w:jc w:val="both"/>
        <w:rPr>
          <w:bCs/>
          <w:sz w:val="28"/>
          <w:szCs w:val="28"/>
        </w:rPr>
      </w:pPr>
      <w:r w:rsidRPr="00BF32D9">
        <w:rPr>
          <w:bCs/>
          <w:sz w:val="28"/>
          <w:szCs w:val="28"/>
        </w:rPr>
        <w:t>ремонт и эксплуатацию подвижного состава;</w:t>
      </w:r>
    </w:p>
    <w:p w14:paraId="79F4AAEB" w14:textId="77777777" w:rsidR="00BF32D9" w:rsidRPr="00BF32D9" w:rsidRDefault="00BF32D9" w:rsidP="00BF32D9">
      <w:pPr>
        <w:ind w:firstLine="567"/>
        <w:jc w:val="both"/>
        <w:rPr>
          <w:bCs/>
          <w:sz w:val="28"/>
          <w:szCs w:val="28"/>
        </w:rPr>
      </w:pPr>
      <w:r w:rsidRPr="00BF32D9">
        <w:rPr>
          <w:bCs/>
          <w:sz w:val="28"/>
          <w:szCs w:val="28"/>
        </w:rPr>
        <w:t>ремонт и эксплуатацию автотранспорта;</w:t>
      </w:r>
    </w:p>
    <w:p w14:paraId="3A4DF9E0" w14:textId="77777777" w:rsidR="00BF32D9" w:rsidRPr="00BF32D9" w:rsidRDefault="00BF32D9" w:rsidP="00BF32D9">
      <w:pPr>
        <w:ind w:firstLine="567"/>
        <w:jc w:val="both"/>
        <w:rPr>
          <w:bCs/>
          <w:sz w:val="28"/>
          <w:szCs w:val="28"/>
        </w:rPr>
      </w:pPr>
      <w:r w:rsidRPr="00BF32D9">
        <w:rPr>
          <w:bCs/>
          <w:sz w:val="28"/>
          <w:szCs w:val="28"/>
        </w:rPr>
        <w:t>ремонт и эксплуатацию устройств сигнализации и связи;</w:t>
      </w:r>
    </w:p>
    <w:p w14:paraId="5C77CDA1" w14:textId="77777777" w:rsidR="00BF32D9" w:rsidRPr="00BF32D9" w:rsidRDefault="00BF32D9" w:rsidP="00BF32D9">
      <w:pPr>
        <w:ind w:firstLine="567"/>
        <w:jc w:val="both"/>
        <w:rPr>
          <w:bCs/>
          <w:sz w:val="28"/>
          <w:szCs w:val="28"/>
        </w:rPr>
      </w:pPr>
      <w:r w:rsidRPr="00BF32D9">
        <w:rPr>
          <w:bCs/>
          <w:sz w:val="28"/>
          <w:szCs w:val="28"/>
        </w:rPr>
        <w:t>ремонт и содержание зданий и сооружений;</w:t>
      </w:r>
    </w:p>
    <w:p w14:paraId="7B188FB9" w14:textId="77777777" w:rsidR="00BF32D9" w:rsidRPr="00BF32D9" w:rsidRDefault="00BF32D9" w:rsidP="00BF32D9">
      <w:pPr>
        <w:ind w:firstLine="567"/>
        <w:jc w:val="both"/>
        <w:rPr>
          <w:bCs/>
          <w:sz w:val="28"/>
          <w:szCs w:val="28"/>
        </w:rPr>
      </w:pPr>
      <w:r w:rsidRPr="00BF32D9">
        <w:rPr>
          <w:bCs/>
          <w:sz w:val="28"/>
          <w:szCs w:val="28"/>
        </w:rPr>
        <w:lastRenderedPageBreak/>
        <w:t>ремонт подвижного состава;</w:t>
      </w:r>
    </w:p>
    <w:p w14:paraId="784E9E2B" w14:textId="77777777" w:rsidR="00BF32D9" w:rsidRPr="00BF32D9" w:rsidRDefault="00BF32D9" w:rsidP="00BF32D9">
      <w:pPr>
        <w:ind w:firstLine="567"/>
        <w:jc w:val="both"/>
        <w:rPr>
          <w:bCs/>
          <w:sz w:val="28"/>
          <w:szCs w:val="28"/>
        </w:rPr>
      </w:pPr>
      <w:r w:rsidRPr="00BF32D9">
        <w:rPr>
          <w:bCs/>
          <w:sz w:val="28"/>
          <w:szCs w:val="28"/>
        </w:rPr>
        <w:t>прочие затраты.</w:t>
      </w:r>
    </w:p>
    <w:p w14:paraId="7B16E276" w14:textId="77777777" w:rsidR="00BF32D9" w:rsidRPr="00BF32D9" w:rsidRDefault="00BF32D9" w:rsidP="00BF32D9">
      <w:pPr>
        <w:ind w:firstLine="567"/>
        <w:jc w:val="both"/>
        <w:rPr>
          <w:bCs/>
          <w:sz w:val="28"/>
          <w:szCs w:val="28"/>
        </w:rPr>
      </w:pPr>
      <w:r w:rsidRPr="00BF32D9">
        <w:rPr>
          <w:sz w:val="28"/>
          <w:szCs w:val="28"/>
        </w:rPr>
        <w:t>Исходной базой для определения</w:t>
      </w:r>
      <w:r w:rsidRPr="00BF32D9">
        <w:rPr>
          <w:bCs/>
          <w:sz w:val="28"/>
          <w:szCs w:val="28"/>
        </w:rPr>
        <w:t xml:space="preserve"> расходов на ремонты и техническое обслуживание являются:</w:t>
      </w:r>
    </w:p>
    <w:p w14:paraId="37FAB909" w14:textId="77777777" w:rsidR="00BF32D9" w:rsidRPr="00BF32D9" w:rsidRDefault="00BF32D9" w:rsidP="00BF32D9">
      <w:pPr>
        <w:ind w:firstLine="567"/>
        <w:jc w:val="both"/>
        <w:rPr>
          <w:b/>
          <w:bCs/>
          <w:sz w:val="28"/>
          <w:szCs w:val="28"/>
        </w:rPr>
      </w:pPr>
      <w:r w:rsidRPr="00BF32D9">
        <w:rPr>
          <w:bCs/>
          <w:sz w:val="28"/>
          <w:szCs w:val="28"/>
        </w:rPr>
        <w:t xml:space="preserve">   планы проведения ремонтных работ производственно-технических объектов на основании </w:t>
      </w:r>
      <w:r w:rsidRPr="00BF32D9">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BF32D9">
        <w:rPr>
          <w:bCs/>
          <w:sz w:val="28"/>
          <w:szCs w:val="28"/>
        </w:rPr>
        <w:t xml:space="preserve">;  </w:t>
      </w:r>
    </w:p>
    <w:p w14:paraId="289964F7" w14:textId="77777777" w:rsidR="00BF32D9" w:rsidRPr="00BF32D9" w:rsidRDefault="00BF32D9" w:rsidP="00BF32D9">
      <w:pPr>
        <w:ind w:firstLine="567"/>
        <w:jc w:val="both"/>
        <w:rPr>
          <w:sz w:val="28"/>
          <w:szCs w:val="28"/>
        </w:rPr>
      </w:pPr>
      <w:r w:rsidRPr="00BF32D9">
        <w:rPr>
          <w:bCs/>
          <w:sz w:val="28"/>
          <w:szCs w:val="28"/>
        </w:rPr>
        <w:t xml:space="preserve">стоимость материалов, запчастей на </w:t>
      </w:r>
      <w:r w:rsidRPr="00BF32D9">
        <w:rPr>
          <w:sz w:val="28"/>
          <w:szCs w:val="28"/>
        </w:rPr>
        <w:t xml:space="preserve">единицу ремонта и т.д. </w:t>
      </w:r>
    </w:p>
    <w:bookmarkEnd w:id="7"/>
    <w:p w14:paraId="1FC31147" w14:textId="77777777" w:rsidR="00BF32D9" w:rsidRPr="00BF32D9" w:rsidRDefault="00BF32D9" w:rsidP="00BF32D9">
      <w:pPr>
        <w:ind w:firstLine="567"/>
        <w:jc w:val="both"/>
        <w:rPr>
          <w:sz w:val="28"/>
          <w:szCs w:val="28"/>
        </w:rPr>
      </w:pPr>
      <w:r w:rsidRPr="00BF32D9">
        <w:rPr>
          <w:sz w:val="28"/>
          <w:szCs w:val="28"/>
        </w:rPr>
        <w:t>При определении затрат учитываются:</w:t>
      </w:r>
    </w:p>
    <w:p w14:paraId="197A9774" w14:textId="77777777" w:rsidR="00BF32D9" w:rsidRPr="00BF32D9" w:rsidRDefault="00BF32D9" w:rsidP="00BF32D9">
      <w:pPr>
        <w:ind w:firstLine="567"/>
        <w:jc w:val="both"/>
        <w:rPr>
          <w:sz w:val="28"/>
          <w:szCs w:val="28"/>
        </w:rPr>
      </w:pPr>
      <w:r w:rsidRPr="00BF32D9">
        <w:rPr>
          <w:sz w:val="28"/>
          <w:szCs w:val="28"/>
        </w:rPr>
        <w:t xml:space="preserve">    срок службы основных фондов;</w:t>
      </w:r>
    </w:p>
    <w:p w14:paraId="0F10FBA2" w14:textId="77777777" w:rsidR="00BF32D9" w:rsidRPr="00BF32D9" w:rsidRDefault="00BF32D9" w:rsidP="00BF32D9">
      <w:pPr>
        <w:ind w:firstLine="567"/>
        <w:jc w:val="both"/>
        <w:rPr>
          <w:sz w:val="28"/>
          <w:szCs w:val="28"/>
        </w:rPr>
      </w:pPr>
      <w:r w:rsidRPr="00BF32D9">
        <w:rPr>
          <w:sz w:val="28"/>
          <w:szCs w:val="28"/>
        </w:rPr>
        <w:t xml:space="preserve">    продолжительность межремонтных сроков;</w:t>
      </w:r>
    </w:p>
    <w:p w14:paraId="19923C10" w14:textId="77777777" w:rsidR="00BF32D9" w:rsidRPr="00BF32D9" w:rsidRDefault="00BF32D9" w:rsidP="00BF32D9">
      <w:pPr>
        <w:ind w:firstLine="567"/>
        <w:jc w:val="both"/>
        <w:rPr>
          <w:sz w:val="28"/>
          <w:szCs w:val="28"/>
        </w:rPr>
      </w:pPr>
      <w:r w:rsidRPr="00BF32D9">
        <w:rPr>
          <w:sz w:val="28"/>
          <w:szCs w:val="28"/>
        </w:rPr>
        <w:t xml:space="preserve">    регламент проведения ремонтных работ по каждому виду основных фондов, а также их элементов и конструкций;</w:t>
      </w:r>
    </w:p>
    <w:p w14:paraId="1A16ECDC" w14:textId="77777777" w:rsidR="00BF32D9" w:rsidRPr="00BF32D9" w:rsidRDefault="00BF32D9" w:rsidP="00BF32D9">
      <w:pPr>
        <w:ind w:firstLine="567"/>
        <w:jc w:val="both"/>
        <w:rPr>
          <w:sz w:val="28"/>
          <w:szCs w:val="28"/>
        </w:rPr>
      </w:pPr>
      <w:r w:rsidRPr="00BF32D9">
        <w:rPr>
          <w:sz w:val="28"/>
          <w:szCs w:val="28"/>
        </w:rPr>
        <w:t xml:space="preserve"> сметы затрат на проведение ремонтных работ.  </w:t>
      </w:r>
    </w:p>
    <w:p w14:paraId="7C896C7D" w14:textId="77777777" w:rsidR="00BF32D9" w:rsidRPr="00BF32D9" w:rsidRDefault="00BF32D9" w:rsidP="00BF32D9">
      <w:pPr>
        <w:ind w:firstLine="567"/>
        <w:jc w:val="both"/>
        <w:rPr>
          <w:sz w:val="28"/>
          <w:szCs w:val="28"/>
        </w:rPr>
      </w:pPr>
      <w:r w:rsidRPr="00BF32D9">
        <w:rPr>
          <w:sz w:val="28"/>
          <w:szCs w:val="28"/>
        </w:rPr>
        <w:t>В подтверждение затрат предприятием представлены: расчет затрат на ремонты, графики ремонтов, планы ремонтов, дефектные ведомости, данные бухгалтерского учета (том 3 стр.208-234, 185-206).</w:t>
      </w:r>
    </w:p>
    <w:p w14:paraId="3F13FCEF" w14:textId="77777777" w:rsidR="00BF32D9" w:rsidRPr="00BF32D9" w:rsidRDefault="00BF32D9" w:rsidP="00BF32D9">
      <w:pPr>
        <w:ind w:firstLine="567"/>
        <w:jc w:val="both"/>
        <w:rPr>
          <w:sz w:val="28"/>
          <w:szCs w:val="28"/>
        </w:rPr>
      </w:pPr>
      <w:r w:rsidRPr="00BF32D9">
        <w:rPr>
          <w:sz w:val="28"/>
          <w:szCs w:val="28"/>
        </w:rPr>
        <w:t xml:space="preserve">Затраты на ремонт и техническое обслуживание основных средств специалист РЭК предлагает принять в размере </w:t>
      </w:r>
      <w:r w:rsidRPr="00BF32D9">
        <w:rPr>
          <w:b/>
          <w:bCs/>
          <w:sz w:val="28"/>
          <w:szCs w:val="28"/>
        </w:rPr>
        <w:t>65132</w:t>
      </w:r>
      <w:r w:rsidRPr="00BF32D9">
        <w:rPr>
          <w:sz w:val="28"/>
          <w:szCs w:val="28"/>
        </w:rPr>
        <w:t xml:space="preserve"> </w:t>
      </w:r>
      <w:proofErr w:type="spellStart"/>
      <w:r w:rsidRPr="00BF32D9">
        <w:rPr>
          <w:sz w:val="28"/>
          <w:szCs w:val="28"/>
        </w:rPr>
        <w:t>тыс.руб</w:t>
      </w:r>
      <w:proofErr w:type="spellEnd"/>
      <w:r w:rsidRPr="00BF32D9">
        <w:rPr>
          <w:sz w:val="28"/>
          <w:szCs w:val="28"/>
        </w:rPr>
        <w:t>.</w:t>
      </w:r>
    </w:p>
    <w:p w14:paraId="7CDB2AAC" w14:textId="77777777" w:rsidR="00BF32D9" w:rsidRPr="00BF32D9" w:rsidRDefault="00BF32D9" w:rsidP="00BF32D9">
      <w:pPr>
        <w:ind w:firstLine="567"/>
        <w:jc w:val="both"/>
        <w:rPr>
          <w:sz w:val="28"/>
          <w:szCs w:val="28"/>
        </w:rPr>
      </w:pPr>
      <w:r w:rsidRPr="00BF32D9">
        <w:rPr>
          <w:sz w:val="28"/>
          <w:szCs w:val="28"/>
        </w:rPr>
        <w:t>Из них:</w:t>
      </w:r>
    </w:p>
    <w:p w14:paraId="7F00FE1E" w14:textId="77777777" w:rsidR="00BF32D9" w:rsidRPr="00BF32D9" w:rsidRDefault="00BF32D9" w:rsidP="00BF32D9">
      <w:pPr>
        <w:ind w:firstLine="567"/>
        <w:jc w:val="both"/>
        <w:rPr>
          <w:sz w:val="28"/>
          <w:szCs w:val="28"/>
        </w:rPr>
      </w:pPr>
      <w:r w:rsidRPr="00BF32D9">
        <w:rPr>
          <w:sz w:val="28"/>
          <w:szCs w:val="28"/>
        </w:rPr>
        <w:t xml:space="preserve">5.1. Ремонты, выполняемые </w:t>
      </w:r>
      <w:r w:rsidRPr="00BF32D9">
        <w:rPr>
          <w:b/>
          <w:bCs/>
          <w:sz w:val="28"/>
          <w:szCs w:val="28"/>
        </w:rPr>
        <w:t xml:space="preserve">хоз. способом </w:t>
      </w:r>
      <w:r w:rsidRPr="00BF32D9">
        <w:rPr>
          <w:sz w:val="28"/>
          <w:szCs w:val="28"/>
        </w:rPr>
        <w:t xml:space="preserve">в сумме 45501 </w:t>
      </w:r>
      <w:proofErr w:type="spellStart"/>
      <w:r w:rsidRPr="00BF32D9">
        <w:rPr>
          <w:sz w:val="28"/>
          <w:szCs w:val="28"/>
        </w:rPr>
        <w:t>тыс.руб</w:t>
      </w:r>
      <w:proofErr w:type="spellEnd"/>
      <w:r w:rsidRPr="00BF32D9">
        <w:rPr>
          <w:sz w:val="28"/>
          <w:szCs w:val="28"/>
        </w:rPr>
        <w:t>.:</w:t>
      </w:r>
    </w:p>
    <w:p w14:paraId="6421CBFE" w14:textId="77777777" w:rsidR="00BF32D9" w:rsidRPr="00BF32D9" w:rsidRDefault="00BF32D9" w:rsidP="00BF32D9">
      <w:pPr>
        <w:ind w:firstLine="567"/>
        <w:jc w:val="both"/>
        <w:rPr>
          <w:sz w:val="28"/>
          <w:szCs w:val="28"/>
        </w:rPr>
      </w:pPr>
      <w:r w:rsidRPr="00BF32D9">
        <w:rPr>
          <w:sz w:val="28"/>
          <w:szCs w:val="28"/>
        </w:rPr>
        <w:t xml:space="preserve">5.1.1. Ремонт локомотивов </w:t>
      </w:r>
      <w:r w:rsidRPr="00BF32D9">
        <w:rPr>
          <w:b/>
          <w:bCs/>
          <w:sz w:val="28"/>
          <w:szCs w:val="28"/>
        </w:rPr>
        <w:t xml:space="preserve">ТЭМ-2 </w:t>
      </w:r>
      <w:r w:rsidRPr="00BF32D9">
        <w:rPr>
          <w:sz w:val="28"/>
          <w:szCs w:val="28"/>
        </w:rPr>
        <w:t>(8 единиц):</w:t>
      </w:r>
    </w:p>
    <w:p w14:paraId="7F9BBC4A" w14:textId="77777777" w:rsidR="00BF32D9" w:rsidRPr="00BF32D9" w:rsidRDefault="00BF32D9" w:rsidP="00BF32D9">
      <w:pPr>
        <w:autoSpaceDE w:val="0"/>
        <w:autoSpaceDN w:val="0"/>
        <w:adjustRightInd w:val="0"/>
        <w:ind w:firstLine="567"/>
        <w:jc w:val="both"/>
        <w:rPr>
          <w:sz w:val="28"/>
          <w:szCs w:val="28"/>
        </w:rPr>
      </w:pPr>
      <w:r w:rsidRPr="00BF32D9">
        <w:rPr>
          <w:sz w:val="28"/>
          <w:szCs w:val="28"/>
        </w:rPr>
        <w:t xml:space="preserve">5.1.1.1. Ремонт локомотивов ТО-2 - предприятие предлагает принять в сумме  1901,66 </w:t>
      </w:r>
      <w:proofErr w:type="spellStart"/>
      <w:r w:rsidRPr="00BF32D9">
        <w:rPr>
          <w:sz w:val="28"/>
          <w:szCs w:val="28"/>
        </w:rPr>
        <w:t>тыс.руб</w:t>
      </w:r>
      <w:proofErr w:type="spellEnd"/>
      <w:r w:rsidRPr="00BF32D9">
        <w:rPr>
          <w:sz w:val="28"/>
          <w:szCs w:val="28"/>
        </w:rPr>
        <w:t xml:space="preserve">. Специалист РЭК предлагает принять затраты в размере 1901,65 </w:t>
      </w:r>
      <w:proofErr w:type="spellStart"/>
      <w:r w:rsidRPr="00BF32D9">
        <w:rPr>
          <w:sz w:val="28"/>
          <w:szCs w:val="28"/>
        </w:rPr>
        <w:t>тыс.руб</w:t>
      </w:r>
      <w:proofErr w:type="spellEnd"/>
      <w:r w:rsidRPr="00BF32D9">
        <w:rPr>
          <w:sz w:val="28"/>
          <w:szCs w:val="28"/>
        </w:rPr>
        <w:t xml:space="preserve">. в соответствии с представленными нормами расхода материалов на ТО-2 ТЭМ-2 в сумме 4,283 </w:t>
      </w:r>
      <w:proofErr w:type="spellStart"/>
      <w:r w:rsidRPr="00BF32D9">
        <w:rPr>
          <w:sz w:val="28"/>
          <w:szCs w:val="28"/>
        </w:rPr>
        <w:t>тыс.руб</w:t>
      </w:r>
      <w:proofErr w:type="spellEnd"/>
      <w:r w:rsidRPr="00BF32D9">
        <w:rPr>
          <w:sz w:val="28"/>
          <w:szCs w:val="28"/>
        </w:rPr>
        <w:t xml:space="preserve">. за единицу ремонта (том 3 стр.163) на 444 ремонта по предложению предприятия. (таблица по межремонтным срокам том 3 стр. 160). По факту 2018 года выполнено 373 единицы ремонтов на сумму 1525,58 </w:t>
      </w:r>
      <w:proofErr w:type="spellStart"/>
      <w:r w:rsidRPr="00BF32D9">
        <w:rPr>
          <w:sz w:val="28"/>
          <w:szCs w:val="28"/>
        </w:rPr>
        <w:t>тыс.руб</w:t>
      </w:r>
      <w:proofErr w:type="spellEnd"/>
      <w:r w:rsidRPr="00BF32D9">
        <w:rPr>
          <w:sz w:val="28"/>
          <w:szCs w:val="28"/>
        </w:rPr>
        <w:t>. (том 3 стр.76-115)</w:t>
      </w:r>
    </w:p>
    <w:p w14:paraId="14936E1A" w14:textId="77777777" w:rsidR="00BF32D9" w:rsidRPr="00BF32D9" w:rsidRDefault="00BF32D9" w:rsidP="00BF32D9">
      <w:pPr>
        <w:autoSpaceDE w:val="0"/>
        <w:autoSpaceDN w:val="0"/>
        <w:adjustRightInd w:val="0"/>
        <w:ind w:firstLine="567"/>
        <w:jc w:val="both"/>
        <w:rPr>
          <w:sz w:val="28"/>
          <w:szCs w:val="28"/>
        </w:rPr>
      </w:pPr>
      <w:r w:rsidRPr="00BF32D9">
        <w:rPr>
          <w:sz w:val="28"/>
          <w:szCs w:val="28"/>
        </w:rPr>
        <w:t xml:space="preserve">5.1.1.2. Ремонт локомотивов ТО-3 - предприятие предлагает принять в сумме  1385,86 </w:t>
      </w:r>
      <w:proofErr w:type="spellStart"/>
      <w:r w:rsidRPr="00BF32D9">
        <w:rPr>
          <w:sz w:val="28"/>
          <w:szCs w:val="28"/>
        </w:rPr>
        <w:t>тыс.руб</w:t>
      </w:r>
      <w:proofErr w:type="spellEnd"/>
      <w:r w:rsidRPr="00BF32D9">
        <w:rPr>
          <w:sz w:val="28"/>
          <w:szCs w:val="28"/>
        </w:rPr>
        <w:t xml:space="preserve">. Специалист РЭК предлагает принять затраты в размере 1385,86 </w:t>
      </w:r>
      <w:proofErr w:type="spellStart"/>
      <w:r w:rsidRPr="00BF32D9">
        <w:rPr>
          <w:sz w:val="28"/>
          <w:szCs w:val="28"/>
        </w:rPr>
        <w:t>тыс.руб</w:t>
      </w:r>
      <w:proofErr w:type="spellEnd"/>
      <w:r w:rsidRPr="00BF32D9">
        <w:rPr>
          <w:sz w:val="28"/>
          <w:szCs w:val="28"/>
        </w:rPr>
        <w:t>. в соответствии с представленными нормами расхода запчастей и материалов на ТО-3 ТЭМ2 в сумме 19,798</w:t>
      </w:r>
      <w:r w:rsidRPr="00BF32D9">
        <w:rPr>
          <w:b/>
          <w:bCs/>
          <w:sz w:val="28"/>
          <w:szCs w:val="28"/>
        </w:rPr>
        <w:t xml:space="preserve"> </w:t>
      </w:r>
      <w:proofErr w:type="spellStart"/>
      <w:r w:rsidRPr="00BF32D9">
        <w:rPr>
          <w:sz w:val="28"/>
          <w:szCs w:val="28"/>
        </w:rPr>
        <w:t>тыс.руб</w:t>
      </w:r>
      <w:proofErr w:type="spellEnd"/>
      <w:r w:rsidRPr="00BF32D9">
        <w:rPr>
          <w:sz w:val="28"/>
          <w:szCs w:val="28"/>
        </w:rPr>
        <w:t xml:space="preserve">. за единицу ремонта (том 3 стр.165) на 57 ремонтов в соответствии с межремонтными сроками (1 рем в 40 суток), в соответствии с  Распоряжением Минтранса РФ от 30.03.2001 № АН-25-р (с изм. от 08.06.2007) «Об утверждении нормативно-технических документов» (вместе с «Технологией безопасной эксплуатации и ремонта подвижного состава промышленного железнодорожного транспорта»). По факту 2018 года выполнено 49 единиц ремонтов на сумму 946,74 </w:t>
      </w:r>
      <w:proofErr w:type="spellStart"/>
      <w:r w:rsidRPr="00BF32D9">
        <w:rPr>
          <w:sz w:val="28"/>
          <w:szCs w:val="28"/>
        </w:rPr>
        <w:t>тыс.руб</w:t>
      </w:r>
      <w:proofErr w:type="spellEnd"/>
      <w:r w:rsidRPr="00BF32D9">
        <w:rPr>
          <w:sz w:val="28"/>
          <w:szCs w:val="28"/>
        </w:rPr>
        <w:t>. (том 3 стр.76-115)</w:t>
      </w:r>
    </w:p>
    <w:p w14:paraId="76F3A1CD" w14:textId="77777777" w:rsidR="00BF32D9" w:rsidRPr="00BF32D9" w:rsidRDefault="00BF32D9" w:rsidP="00BF32D9">
      <w:pPr>
        <w:autoSpaceDE w:val="0"/>
        <w:autoSpaceDN w:val="0"/>
        <w:adjustRightInd w:val="0"/>
        <w:ind w:firstLine="567"/>
        <w:jc w:val="both"/>
        <w:rPr>
          <w:sz w:val="28"/>
          <w:szCs w:val="28"/>
        </w:rPr>
      </w:pPr>
      <w:r w:rsidRPr="00BF32D9">
        <w:rPr>
          <w:sz w:val="28"/>
          <w:szCs w:val="28"/>
        </w:rPr>
        <w:t xml:space="preserve">5.1.1.3. Ремонт локомотивов ТР-1 - предприятие предлагает принять в сумме  934,65 </w:t>
      </w:r>
      <w:proofErr w:type="spellStart"/>
      <w:r w:rsidRPr="00BF32D9">
        <w:rPr>
          <w:sz w:val="28"/>
          <w:szCs w:val="28"/>
        </w:rPr>
        <w:t>тыс.руб</w:t>
      </w:r>
      <w:proofErr w:type="spellEnd"/>
      <w:r w:rsidRPr="00BF32D9">
        <w:rPr>
          <w:sz w:val="28"/>
          <w:szCs w:val="28"/>
        </w:rPr>
        <w:t xml:space="preserve">. Специалист РЭК предлагает принять затраты в размере 934,65 </w:t>
      </w:r>
      <w:proofErr w:type="spellStart"/>
      <w:r w:rsidRPr="00BF32D9">
        <w:rPr>
          <w:sz w:val="28"/>
          <w:szCs w:val="28"/>
        </w:rPr>
        <w:t>тыс.руб</w:t>
      </w:r>
      <w:proofErr w:type="spellEnd"/>
      <w:r w:rsidRPr="00BF32D9">
        <w:rPr>
          <w:sz w:val="28"/>
          <w:szCs w:val="28"/>
        </w:rPr>
        <w:t xml:space="preserve">. в соответствии с представленными нормами расхода запчастей и материалов на ТР-1 ТЭМ2 в сумме 155,77527 </w:t>
      </w:r>
      <w:proofErr w:type="spellStart"/>
      <w:r w:rsidRPr="00BF32D9">
        <w:rPr>
          <w:sz w:val="28"/>
          <w:szCs w:val="28"/>
        </w:rPr>
        <w:t>тыс.руб</w:t>
      </w:r>
      <w:proofErr w:type="spellEnd"/>
      <w:r w:rsidRPr="00BF32D9">
        <w:rPr>
          <w:sz w:val="28"/>
          <w:szCs w:val="28"/>
        </w:rPr>
        <w:t>. за единицу ремонта (том 3 стр.167-168) на 6 ремонтов по предложению предприятия.</w:t>
      </w:r>
      <w:r w:rsidRPr="00BF32D9">
        <w:rPr>
          <w:color w:val="FF0000"/>
          <w:sz w:val="28"/>
          <w:szCs w:val="28"/>
        </w:rPr>
        <w:t xml:space="preserve"> </w:t>
      </w:r>
      <w:r w:rsidRPr="00BF32D9">
        <w:rPr>
          <w:sz w:val="28"/>
          <w:szCs w:val="28"/>
        </w:rPr>
        <w:t xml:space="preserve">Периодичность </w:t>
      </w:r>
      <w:r w:rsidRPr="00BF32D9">
        <w:rPr>
          <w:sz w:val="28"/>
          <w:szCs w:val="28"/>
        </w:rPr>
        <w:lastRenderedPageBreak/>
        <w:t xml:space="preserve">ремонтов не превышает межремонтных сроков в соответствии с Распоряжением Минтранса РФ от 30.03.2001 № АН-25-р (с изм. от 08.06.2007) «Об утверждении нормативно-технических документов» (вместе с «Технологией безопасной эксплуатации и ремонта подвижного состава промышленного железнодорожного транспорта»). По факту 2018 года выполнено 2 единицы ремонтов на сумму 311,55 </w:t>
      </w:r>
      <w:proofErr w:type="spellStart"/>
      <w:r w:rsidRPr="00BF32D9">
        <w:rPr>
          <w:sz w:val="28"/>
          <w:szCs w:val="28"/>
        </w:rPr>
        <w:t>тыс.руб</w:t>
      </w:r>
      <w:proofErr w:type="spellEnd"/>
      <w:r w:rsidRPr="00BF32D9">
        <w:rPr>
          <w:sz w:val="28"/>
          <w:szCs w:val="28"/>
        </w:rPr>
        <w:t>. (том 3 стр.76-115)</w:t>
      </w:r>
    </w:p>
    <w:p w14:paraId="7B9324D0" w14:textId="77777777" w:rsidR="00BF32D9" w:rsidRPr="00BF32D9" w:rsidRDefault="00BF32D9" w:rsidP="00BF32D9">
      <w:pPr>
        <w:autoSpaceDE w:val="0"/>
        <w:autoSpaceDN w:val="0"/>
        <w:adjustRightInd w:val="0"/>
        <w:ind w:firstLine="567"/>
        <w:jc w:val="both"/>
        <w:rPr>
          <w:sz w:val="28"/>
          <w:szCs w:val="28"/>
        </w:rPr>
      </w:pPr>
      <w:r w:rsidRPr="00BF32D9">
        <w:rPr>
          <w:sz w:val="28"/>
          <w:szCs w:val="28"/>
        </w:rPr>
        <w:t xml:space="preserve">5.1.1.4. Ремонт локомотивов ТР-2 - предприятие предлагает принять в сумме  2294,29 </w:t>
      </w:r>
      <w:proofErr w:type="spellStart"/>
      <w:r w:rsidRPr="00BF32D9">
        <w:rPr>
          <w:sz w:val="28"/>
          <w:szCs w:val="28"/>
        </w:rPr>
        <w:t>тыс.руб</w:t>
      </w:r>
      <w:proofErr w:type="spellEnd"/>
      <w:r w:rsidRPr="00BF32D9">
        <w:rPr>
          <w:sz w:val="28"/>
          <w:szCs w:val="28"/>
        </w:rPr>
        <w:t xml:space="preserve">. Специалист РЭК считает цену ремонта в соответствии с представленными нормами расхода запчастей и материалов на ТР-2 ТЭМ2 в сумме 573,57282 </w:t>
      </w:r>
      <w:proofErr w:type="spellStart"/>
      <w:r w:rsidRPr="00BF32D9">
        <w:rPr>
          <w:sz w:val="28"/>
          <w:szCs w:val="28"/>
        </w:rPr>
        <w:t>т.р</w:t>
      </w:r>
      <w:proofErr w:type="spellEnd"/>
      <w:r w:rsidRPr="00BF32D9">
        <w:rPr>
          <w:sz w:val="28"/>
          <w:szCs w:val="28"/>
        </w:rPr>
        <w:t xml:space="preserve">. за единицу ремонта (том 3 стр.171-173) необоснованно завышенной. Затраты специалист РЭК предлагает принять в размере 1237,09 </w:t>
      </w:r>
      <w:proofErr w:type="spellStart"/>
      <w:r w:rsidRPr="00BF32D9">
        <w:rPr>
          <w:sz w:val="28"/>
          <w:szCs w:val="28"/>
        </w:rPr>
        <w:t>тыс.руб</w:t>
      </w:r>
      <w:proofErr w:type="spellEnd"/>
      <w:r w:rsidRPr="00BF32D9">
        <w:rPr>
          <w:sz w:val="28"/>
          <w:szCs w:val="28"/>
        </w:rPr>
        <w:t>. исходя из цены ремонта ТР-2 по факту 2018 года в размере 286,786 руб./ед. с индексами МЭР 104,7 на 2019, 103,0 на 2020 на 4 ремонта по предложению предприятия.</w:t>
      </w:r>
      <w:r w:rsidRPr="00BF32D9">
        <w:rPr>
          <w:color w:val="FF0000"/>
          <w:sz w:val="28"/>
          <w:szCs w:val="28"/>
        </w:rPr>
        <w:t xml:space="preserve"> </w:t>
      </w:r>
      <w:r w:rsidRPr="00BF32D9">
        <w:rPr>
          <w:sz w:val="28"/>
          <w:szCs w:val="28"/>
        </w:rPr>
        <w:t xml:space="preserve">Периодичность ремонтов не превышает межремонтных сроков в соответствии с Распоряжением Минтранса РФ от 30.03.2001 № АН-25-р (с изм. от 08.06.2007) «Об утверждении нормативно-технических документов» (вместе с «Технологией безопасной эксплуатации и ремонта подвижного состава промышленного железнодорожного транспорта»). По факту 2018 года выполнено 3 единицы ремонтов на сумму 860,36 </w:t>
      </w:r>
      <w:proofErr w:type="spellStart"/>
      <w:r w:rsidRPr="00BF32D9">
        <w:rPr>
          <w:sz w:val="28"/>
          <w:szCs w:val="28"/>
        </w:rPr>
        <w:t>тыс.руб</w:t>
      </w:r>
      <w:proofErr w:type="spellEnd"/>
      <w:r w:rsidRPr="00BF32D9">
        <w:rPr>
          <w:sz w:val="28"/>
          <w:szCs w:val="28"/>
        </w:rPr>
        <w:t>. (том 3 стр.76-115)</w:t>
      </w:r>
    </w:p>
    <w:p w14:paraId="56F83CC4" w14:textId="77777777" w:rsidR="00BF32D9" w:rsidRPr="00BF32D9" w:rsidRDefault="00BF32D9" w:rsidP="00BF32D9">
      <w:pPr>
        <w:autoSpaceDE w:val="0"/>
        <w:autoSpaceDN w:val="0"/>
        <w:adjustRightInd w:val="0"/>
        <w:ind w:firstLine="567"/>
        <w:jc w:val="both"/>
        <w:rPr>
          <w:sz w:val="28"/>
          <w:szCs w:val="28"/>
        </w:rPr>
      </w:pPr>
      <w:r w:rsidRPr="00BF32D9">
        <w:rPr>
          <w:sz w:val="28"/>
          <w:szCs w:val="28"/>
        </w:rPr>
        <w:t xml:space="preserve">5.1.1.5. Ремонт локомотивов ТР-3 - </w:t>
      </w:r>
      <w:bookmarkStart w:id="8" w:name="_Hlk36560037"/>
      <w:r w:rsidRPr="00BF32D9">
        <w:rPr>
          <w:sz w:val="28"/>
          <w:szCs w:val="28"/>
        </w:rPr>
        <w:t xml:space="preserve">предприятие предлагает принять в сумме  6675,9 </w:t>
      </w:r>
      <w:proofErr w:type="spellStart"/>
      <w:r w:rsidRPr="00BF32D9">
        <w:rPr>
          <w:sz w:val="28"/>
          <w:szCs w:val="28"/>
        </w:rPr>
        <w:t>тыс.руб</w:t>
      </w:r>
      <w:proofErr w:type="spellEnd"/>
      <w:r w:rsidRPr="00BF32D9">
        <w:rPr>
          <w:sz w:val="28"/>
          <w:szCs w:val="28"/>
        </w:rPr>
        <w:t>.</w:t>
      </w:r>
      <w:bookmarkEnd w:id="8"/>
      <w:r w:rsidRPr="00BF32D9">
        <w:rPr>
          <w:sz w:val="28"/>
          <w:szCs w:val="28"/>
        </w:rPr>
        <w:t xml:space="preserve"> Специалист РЭК считает цену ремонта в соответствии с представленными нормами расхода запчастей и материалов на ТР-3 ТЭМ2 в сумме 2225,299 </w:t>
      </w:r>
      <w:proofErr w:type="spellStart"/>
      <w:r w:rsidRPr="00BF32D9">
        <w:rPr>
          <w:sz w:val="28"/>
          <w:szCs w:val="28"/>
        </w:rPr>
        <w:t>т.р</w:t>
      </w:r>
      <w:proofErr w:type="spellEnd"/>
      <w:r w:rsidRPr="00BF32D9">
        <w:rPr>
          <w:sz w:val="28"/>
          <w:szCs w:val="28"/>
        </w:rPr>
        <w:t xml:space="preserve">. за единицу ремонта (том 3 стр.171-180) необоснованно завышенной. Затраты специалист РЭК предлагает принять размере 3254,64 </w:t>
      </w:r>
      <w:proofErr w:type="spellStart"/>
      <w:r w:rsidRPr="00BF32D9">
        <w:rPr>
          <w:sz w:val="28"/>
          <w:szCs w:val="28"/>
        </w:rPr>
        <w:t>тыс.руб</w:t>
      </w:r>
      <w:proofErr w:type="spellEnd"/>
      <w:r w:rsidRPr="00BF32D9">
        <w:rPr>
          <w:sz w:val="28"/>
          <w:szCs w:val="28"/>
        </w:rPr>
        <w:t xml:space="preserve">. исходя из цены ремонта ТР-3 по факту 2018 года в размере 1509 </w:t>
      </w:r>
      <w:proofErr w:type="spellStart"/>
      <w:r w:rsidRPr="00BF32D9">
        <w:rPr>
          <w:sz w:val="28"/>
          <w:szCs w:val="28"/>
        </w:rPr>
        <w:t>тыс.руб</w:t>
      </w:r>
      <w:proofErr w:type="spellEnd"/>
      <w:r w:rsidRPr="00BF32D9">
        <w:rPr>
          <w:sz w:val="28"/>
          <w:szCs w:val="28"/>
        </w:rPr>
        <w:t>. с индексами 104,7 на 2019, 103,0 на 2020гг. на 2 ремонта в соответствии с межремонтными сроками.</w:t>
      </w:r>
      <w:r w:rsidRPr="00BF32D9">
        <w:rPr>
          <w:color w:val="FF0000"/>
          <w:sz w:val="28"/>
          <w:szCs w:val="28"/>
        </w:rPr>
        <w:t xml:space="preserve"> </w:t>
      </w:r>
      <w:bookmarkStart w:id="9" w:name="_Hlk37068544"/>
      <w:r w:rsidRPr="00BF32D9">
        <w:rPr>
          <w:sz w:val="28"/>
          <w:szCs w:val="28"/>
        </w:rPr>
        <w:t xml:space="preserve">Периодичность ремонтов не превышает межремонтных сроков в соответствии с Распоряжением Минтранса РФ от 30.03.2001 № АН-25-р (с изм. от 08.06.2007) «Об утверждении нормативно-технических документов» (вместе с «Технологией безопасной эксплуатации и ремонта подвижного состава промышленного железнодорожного транспорта»). По факту 2018 года выполнено 4 единицы ремонтов на сумму 6039,05 </w:t>
      </w:r>
      <w:proofErr w:type="spellStart"/>
      <w:r w:rsidRPr="00BF32D9">
        <w:rPr>
          <w:sz w:val="28"/>
          <w:szCs w:val="28"/>
        </w:rPr>
        <w:t>тыс.руб</w:t>
      </w:r>
      <w:proofErr w:type="spellEnd"/>
      <w:r w:rsidRPr="00BF32D9">
        <w:rPr>
          <w:sz w:val="28"/>
          <w:szCs w:val="28"/>
        </w:rPr>
        <w:t>. (том 3 стр.76-115).</w:t>
      </w:r>
    </w:p>
    <w:bookmarkEnd w:id="9"/>
    <w:p w14:paraId="0C401920" w14:textId="77777777" w:rsidR="00BF32D9" w:rsidRPr="00BF32D9" w:rsidRDefault="00BF32D9" w:rsidP="00BF32D9">
      <w:pPr>
        <w:ind w:firstLine="567"/>
        <w:jc w:val="both"/>
        <w:rPr>
          <w:sz w:val="28"/>
          <w:szCs w:val="28"/>
        </w:rPr>
      </w:pPr>
      <w:r w:rsidRPr="00BF32D9">
        <w:rPr>
          <w:sz w:val="28"/>
          <w:szCs w:val="28"/>
        </w:rPr>
        <w:t xml:space="preserve">5.1.1.6. Ремонт локомотивов КР-2 - предприятие предлагает принять в сумме  5728,08 </w:t>
      </w:r>
      <w:proofErr w:type="spellStart"/>
      <w:r w:rsidRPr="00BF32D9">
        <w:rPr>
          <w:sz w:val="28"/>
          <w:szCs w:val="28"/>
        </w:rPr>
        <w:t>тыс.руб</w:t>
      </w:r>
      <w:proofErr w:type="spellEnd"/>
      <w:r w:rsidRPr="00BF32D9">
        <w:rPr>
          <w:sz w:val="28"/>
          <w:szCs w:val="28"/>
        </w:rPr>
        <w:t xml:space="preserve">. Специалист РЭК предлагает принять затраты в сумме 1670,69 </w:t>
      </w:r>
      <w:proofErr w:type="spellStart"/>
      <w:r w:rsidRPr="00BF32D9">
        <w:rPr>
          <w:sz w:val="28"/>
          <w:szCs w:val="28"/>
        </w:rPr>
        <w:t>тыс.руб</w:t>
      </w:r>
      <w:proofErr w:type="spellEnd"/>
      <w:r w:rsidRPr="00BF32D9">
        <w:rPr>
          <w:sz w:val="28"/>
          <w:szCs w:val="28"/>
        </w:rPr>
        <w:t xml:space="preserve">. исходя из цены ремонта в соответствии с представленными нормами расхода запчастей и материалов на КР-2 ТЭМ-2 в сумме 2864,041 </w:t>
      </w:r>
      <w:proofErr w:type="spellStart"/>
      <w:r w:rsidRPr="00BF32D9">
        <w:rPr>
          <w:sz w:val="28"/>
          <w:szCs w:val="28"/>
        </w:rPr>
        <w:t>тыс.руб</w:t>
      </w:r>
      <w:proofErr w:type="spellEnd"/>
      <w:r w:rsidRPr="00BF32D9">
        <w:rPr>
          <w:sz w:val="28"/>
          <w:szCs w:val="28"/>
        </w:rPr>
        <w:t>. за единицу ремонта (том 3 стр.167-168) на 0,667 ед. ремонтов по нормативу (7 локомотивов ТЭМ2 / 12 лет = 0,583 ед.).</w:t>
      </w:r>
      <w:r w:rsidRPr="00BF32D9">
        <w:rPr>
          <w:color w:val="FF0000"/>
          <w:sz w:val="28"/>
          <w:szCs w:val="28"/>
        </w:rPr>
        <w:t xml:space="preserve"> </w:t>
      </w:r>
      <w:r w:rsidRPr="00BF32D9">
        <w:rPr>
          <w:sz w:val="28"/>
          <w:szCs w:val="28"/>
        </w:rPr>
        <w:t>Периодичность ремонтов не превышает межремонтных сроков в соответствии с Распоряжением Минтранса РФ от 30.03.2001 № АН-25-р (с изм. от 08.06.2007) «Об утверждении нормативно-технических документов» (вместе с «Технологией безопасной эксплуатации и ремонта подвижного состава промышленного железнодорожного транспорта»).</w:t>
      </w:r>
    </w:p>
    <w:p w14:paraId="1210A603" w14:textId="77777777" w:rsidR="00BF32D9" w:rsidRPr="00BF32D9" w:rsidRDefault="00BF32D9" w:rsidP="00BF32D9">
      <w:pPr>
        <w:ind w:firstLine="567"/>
        <w:jc w:val="both"/>
        <w:rPr>
          <w:sz w:val="28"/>
          <w:szCs w:val="28"/>
        </w:rPr>
      </w:pPr>
      <w:r w:rsidRPr="00BF32D9">
        <w:rPr>
          <w:sz w:val="28"/>
          <w:szCs w:val="28"/>
        </w:rPr>
        <w:t xml:space="preserve">5.1.2. Ремонт локомотивов </w:t>
      </w:r>
      <w:r w:rsidRPr="00BF32D9">
        <w:rPr>
          <w:b/>
          <w:bCs/>
          <w:sz w:val="28"/>
          <w:szCs w:val="28"/>
        </w:rPr>
        <w:t>ТО-2</w:t>
      </w:r>
      <w:r w:rsidRPr="00BF32D9">
        <w:rPr>
          <w:sz w:val="28"/>
          <w:szCs w:val="28"/>
        </w:rPr>
        <w:t>:</w:t>
      </w:r>
    </w:p>
    <w:p w14:paraId="23BD7C36" w14:textId="77777777" w:rsidR="00BF32D9" w:rsidRPr="00BF32D9" w:rsidRDefault="00BF32D9" w:rsidP="00BF32D9">
      <w:pPr>
        <w:autoSpaceDE w:val="0"/>
        <w:autoSpaceDN w:val="0"/>
        <w:adjustRightInd w:val="0"/>
        <w:ind w:firstLine="567"/>
        <w:jc w:val="both"/>
        <w:rPr>
          <w:sz w:val="28"/>
          <w:szCs w:val="28"/>
        </w:rPr>
      </w:pPr>
      <w:r w:rsidRPr="00BF32D9">
        <w:rPr>
          <w:sz w:val="28"/>
          <w:szCs w:val="28"/>
        </w:rPr>
        <w:lastRenderedPageBreak/>
        <w:t xml:space="preserve">5.1.2.1. Ремонт локомотивов ТЭМ-2 - организация предлагает принять в сумме 2332,21 </w:t>
      </w:r>
      <w:proofErr w:type="spellStart"/>
      <w:r w:rsidRPr="00BF32D9">
        <w:rPr>
          <w:sz w:val="28"/>
          <w:szCs w:val="28"/>
        </w:rPr>
        <w:t>тыс.руб</w:t>
      </w:r>
      <w:proofErr w:type="spellEnd"/>
      <w:r w:rsidRPr="00BF32D9">
        <w:rPr>
          <w:sz w:val="28"/>
          <w:szCs w:val="28"/>
        </w:rPr>
        <w:t xml:space="preserve">. Специалист РЭК предлагает затраты в сумме 2308,6 </w:t>
      </w:r>
      <w:proofErr w:type="spellStart"/>
      <w:r w:rsidRPr="00BF32D9">
        <w:rPr>
          <w:sz w:val="28"/>
          <w:szCs w:val="28"/>
        </w:rPr>
        <w:t>тыс.руб</w:t>
      </w:r>
      <w:proofErr w:type="spellEnd"/>
      <w:r w:rsidRPr="00BF32D9">
        <w:rPr>
          <w:sz w:val="28"/>
          <w:szCs w:val="28"/>
        </w:rPr>
        <w:t xml:space="preserve">. исходя из цены ТО-2 по факту 2021 года с индексом Минэкономразвития РФ 104,3 на 2022 на 424 ед. ремонтов по предложению предприятия. По факту 2021 года выполнено 400 единиц ремонтов на сумму 2088,13 </w:t>
      </w:r>
      <w:proofErr w:type="spellStart"/>
      <w:r w:rsidRPr="00BF32D9">
        <w:rPr>
          <w:sz w:val="28"/>
          <w:szCs w:val="28"/>
        </w:rPr>
        <w:t>тыс.руб</w:t>
      </w:r>
      <w:proofErr w:type="spellEnd"/>
      <w:r w:rsidRPr="00BF32D9">
        <w:rPr>
          <w:sz w:val="28"/>
          <w:szCs w:val="28"/>
        </w:rPr>
        <w:t xml:space="preserve">. </w:t>
      </w:r>
    </w:p>
    <w:p w14:paraId="3752E328" w14:textId="77777777" w:rsidR="00BF32D9" w:rsidRPr="00BF32D9" w:rsidRDefault="00BF32D9" w:rsidP="00BF32D9">
      <w:pPr>
        <w:autoSpaceDE w:val="0"/>
        <w:autoSpaceDN w:val="0"/>
        <w:adjustRightInd w:val="0"/>
        <w:ind w:firstLine="567"/>
        <w:jc w:val="both"/>
        <w:rPr>
          <w:sz w:val="28"/>
          <w:szCs w:val="28"/>
        </w:rPr>
      </w:pPr>
      <w:r w:rsidRPr="00BF32D9">
        <w:rPr>
          <w:sz w:val="28"/>
          <w:szCs w:val="28"/>
        </w:rPr>
        <w:t xml:space="preserve">5.1.2.2. Ремонт локомотивов ТЭМ-7 - организация предлагает принять в сумме 926,48 </w:t>
      </w:r>
      <w:proofErr w:type="spellStart"/>
      <w:r w:rsidRPr="00BF32D9">
        <w:rPr>
          <w:sz w:val="28"/>
          <w:szCs w:val="28"/>
        </w:rPr>
        <w:t>тыс.руб</w:t>
      </w:r>
      <w:proofErr w:type="spellEnd"/>
      <w:r w:rsidRPr="00BF32D9">
        <w:rPr>
          <w:sz w:val="28"/>
          <w:szCs w:val="28"/>
        </w:rPr>
        <w:t xml:space="preserve">. Специалист РЭК предлагает принять затраты в сумме 926,48 </w:t>
      </w:r>
      <w:proofErr w:type="spellStart"/>
      <w:r w:rsidRPr="00BF32D9">
        <w:rPr>
          <w:sz w:val="28"/>
          <w:szCs w:val="28"/>
        </w:rPr>
        <w:t>тыс.руб</w:t>
      </w:r>
      <w:proofErr w:type="spellEnd"/>
      <w:r w:rsidRPr="00BF32D9">
        <w:rPr>
          <w:sz w:val="28"/>
          <w:szCs w:val="28"/>
        </w:rPr>
        <w:t xml:space="preserve">. по предложению организации на 114 ед. ремонтов. По факту 2021 года выполнено 114 единиц ремонтов на сумму 892,11 </w:t>
      </w:r>
      <w:proofErr w:type="spellStart"/>
      <w:r w:rsidRPr="00BF32D9">
        <w:rPr>
          <w:sz w:val="28"/>
          <w:szCs w:val="28"/>
        </w:rPr>
        <w:t>тыс.руб</w:t>
      </w:r>
      <w:proofErr w:type="spellEnd"/>
      <w:r w:rsidRPr="00BF32D9">
        <w:rPr>
          <w:sz w:val="28"/>
          <w:szCs w:val="28"/>
        </w:rPr>
        <w:t xml:space="preserve">. </w:t>
      </w:r>
    </w:p>
    <w:p w14:paraId="01E15093" w14:textId="77777777" w:rsidR="00BF32D9" w:rsidRPr="00BF32D9" w:rsidRDefault="00BF32D9" w:rsidP="00BF32D9">
      <w:pPr>
        <w:autoSpaceDE w:val="0"/>
        <w:autoSpaceDN w:val="0"/>
        <w:adjustRightInd w:val="0"/>
        <w:ind w:firstLine="567"/>
        <w:jc w:val="both"/>
        <w:rPr>
          <w:sz w:val="28"/>
          <w:szCs w:val="28"/>
        </w:rPr>
      </w:pPr>
      <w:r w:rsidRPr="00BF32D9">
        <w:rPr>
          <w:sz w:val="28"/>
          <w:szCs w:val="28"/>
        </w:rPr>
        <w:t xml:space="preserve">5.1.3. Ремонт локомотивов </w:t>
      </w:r>
      <w:r w:rsidRPr="00BF32D9">
        <w:rPr>
          <w:b/>
          <w:bCs/>
          <w:sz w:val="28"/>
          <w:szCs w:val="28"/>
        </w:rPr>
        <w:t>ТО-3</w:t>
      </w:r>
      <w:r w:rsidRPr="00BF32D9">
        <w:rPr>
          <w:sz w:val="28"/>
          <w:szCs w:val="28"/>
        </w:rPr>
        <w:t xml:space="preserve">: </w:t>
      </w:r>
    </w:p>
    <w:p w14:paraId="3BDCBF1D" w14:textId="77777777" w:rsidR="00BF32D9" w:rsidRPr="00BF32D9" w:rsidRDefault="00BF32D9" w:rsidP="00BF32D9">
      <w:pPr>
        <w:autoSpaceDE w:val="0"/>
        <w:autoSpaceDN w:val="0"/>
        <w:adjustRightInd w:val="0"/>
        <w:ind w:firstLine="567"/>
        <w:jc w:val="both"/>
        <w:rPr>
          <w:sz w:val="28"/>
          <w:szCs w:val="28"/>
        </w:rPr>
      </w:pPr>
      <w:r w:rsidRPr="00BF32D9">
        <w:rPr>
          <w:sz w:val="28"/>
          <w:szCs w:val="28"/>
        </w:rPr>
        <w:t xml:space="preserve">5.1.3.1. Ремонт локомотивов ТЭМ-2 - организация предлагает принять в сумме 2282 </w:t>
      </w:r>
      <w:proofErr w:type="spellStart"/>
      <w:r w:rsidRPr="00BF32D9">
        <w:rPr>
          <w:sz w:val="28"/>
          <w:szCs w:val="28"/>
        </w:rPr>
        <w:t>тыс.руб</w:t>
      </w:r>
      <w:proofErr w:type="spellEnd"/>
      <w:r w:rsidRPr="00BF32D9">
        <w:rPr>
          <w:sz w:val="28"/>
          <w:szCs w:val="28"/>
        </w:rPr>
        <w:t xml:space="preserve">. Специалист РЭК предлагает принять затраты в сумме 2282 </w:t>
      </w:r>
      <w:proofErr w:type="spellStart"/>
      <w:r w:rsidRPr="00BF32D9">
        <w:rPr>
          <w:sz w:val="28"/>
          <w:szCs w:val="28"/>
        </w:rPr>
        <w:t>тыс.руб</w:t>
      </w:r>
      <w:proofErr w:type="spellEnd"/>
      <w:r w:rsidRPr="00BF32D9">
        <w:rPr>
          <w:sz w:val="28"/>
          <w:szCs w:val="28"/>
        </w:rPr>
        <w:t xml:space="preserve">. по предложению организации на 91 ед. ремонтов. По факту 2021 года выполнено 96 единиц ремонтов на сумму 2318,04 </w:t>
      </w:r>
      <w:proofErr w:type="spellStart"/>
      <w:r w:rsidRPr="00BF32D9">
        <w:rPr>
          <w:sz w:val="28"/>
          <w:szCs w:val="28"/>
        </w:rPr>
        <w:t>тыс.руб</w:t>
      </w:r>
      <w:proofErr w:type="spellEnd"/>
      <w:r w:rsidRPr="00BF32D9">
        <w:rPr>
          <w:sz w:val="28"/>
          <w:szCs w:val="28"/>
        </w:rPr>
        <w:t xml:space="preserve">. </w:t>
      </w:r>
    </w:p>
    <w:p w14:paraId="1E9C9FB8" w14:textId="77777777" w:rsidR="00BF32D9" w:rsidRPr="00BF32D9" w:rsidRDefault="00BF32D9" w:rsidP="00BF32D9">
      <w:pPr>
        <w:autoSpaceDE w:val="0"/>
        <w:autoSpaceDN w:val="0"/>
        <w:adjustRightInd w:val="0"/>
        <w:ind w:firstLine="567"/>
        <w:jc w:val="both"/>
        <w:rPr>
          <w:sz w:val="28"/>
          <w:szCs w:val="28"/>
        </w:rPr>
      </w:pPr>
      <w:r w:rsidRPr="00BF32D9">
        <w:rPr>
          <w:sz w:val="28"/>
          <w:szCs w:val="28"/>
        </w:rPr>
        <w:t xml:space="preserve">5.1.3.2. Ремонт локомотивов ТЭМ-7 - организация предлагает принять в сумме 887,15 </w:t>
      </w:r>
      <w:proofErr w:type="spellStart"/>
      <w:r w:rsidRPr="00BF32D9">
        <w:rPr>
          <w:sz w:val="28"/>
          <w:szCs w:val="28"/>
        </w:rPr>
        <w:t>тыс.руб</w:t>
      </w:r>
      <w:proofErr w:type="spellEnd"/>
      <w:r w:rsidRPr="00BF32D9">
        <w:rPr>
          <w:sz w:val="28"/>
          <w:szCs w:val="28"/>
        </w:rPr>
        <w:t xml:space="preserve">. Специалист РЭК предлагает принять затраты в сумме 887,15 </w:t>
      </w:r>
      <w:proofErr w:type="spellStart"/>
      <w:r w:rsidRPr="00BF32D9">
        <w:rPr>
          <w:sz w:val="28"/>
          <w:szCs w:val="28"/>
        </w:rPr>
        <w:t>тыс.руб</w:t>
      </w:r>
      <w:proofErr w:type="spellEnd"/>
      <w:r w:rsidRPr="00BF32D9">
        <w:rPr>
          <w:sz w:val="28"/>
          <w:szCs w:val="28"/>
        </w:rPr>
        <w:t xml:space="preserve">. по предложению организации на 29 ед. ремонтов. По факту 2021 года выполнено 22 ед. ремонтов на сумму 662,54 </w:t>
      </w:r>
      <w:proofErr w:type="spellStart"/>
      <w:r w:rsidRPr="00BF32D9">
        <w:rPr>
          <w:sz w:val="28"/>
          <w:szCs w:val="28"/>
        </w:rPr>
        <w:t>тыс.руб</w:t>
      </w:r>
      <w:proofErr w:type="spellEnd"/>
      <w:r w:rsidRPr="00BF32D9">
        <w:rPr>
          <w:sz w:val="28"/>
          <w:szCs w:val="28"/>
        </w:rPr>
        <w:t xml:space="preserve">. </w:t>
      </w:r>
    </w:p>
    <w:p w14:paraId="79A81AB3" w14:textId="77777777" w:rsidR="00BF32D9" w:rsidRPr="00BF32D9" w:rsidRDefault="00BF32D9" w:rsidP="00BF32D9">
      <w:pPr>
        <w:autoSpaceDE w:val="0"/>
        <w:autoSpaceDN w:val="0"/>
        <w:adjustRightInd w:val="0"/>
        <w:ind w:firstLine="567"/>
        <w:jc w:val="both"/>
        <w:rPr>
          <w:sz w:val="28"/>
          <w:szCs w:val="28"/>
        </w:rPr>
      </w:pPr>
      <w:r w:rsidRPr="00BF32D9">
        <w:rPr>
          <w:sz w:val="28"/>
          <w:szCs w:val="28"/>
        </w:rPr>
        <w:t xml:space="preserve">5.1.4. Ремонт локомотивов </w:t>
      </w:r>
      <w:r w:rsidRPr="00BF32D9">
        <w:rPr>
          <w:b/>
          <w:bCs/>
          <w:sz w:val="28"/>
          <w:szCs w:val="28"/>
        </w:rPr>
        <w:t xml:space="preserve">ТР-1: </w:t>
      </w:r>
    </w:p>
    <w:p w14:paraId="41154275" w14:textId="77777777" w:rsidR="00BF32D9" w:rsidRPr="00BF32D9" w:rsidRDefault="00BF32D9" w:rsidP="00BF32D9">
      <w:pPr>
        <w:autoSpaceDE w:val="0"/>
        <w:autoSpaceDN w:val="0"/>
        <w:adjustRightInd w:val="0"/>
        <w:ind w:firstLine="567"/>
        <w:jc w:val="both"/>
        <w:rPr>
          <w:sz w:val="28"/>
          <w:szCs w:val="28"/>
        </w:rPr>
      </w:pPr>
      <w:r w:rsidRPr="00BF32D9">
        <w:rPr>
          <w:sz w:val="28"/>
          <w:szCs w:val="28"/>
        </w:rPr>
        <w:t xml:space="preserve">5.1.4.1. Ремонт локомотивов ТЭМ-2, ТЭМ-18 - организация предлагает принять в сумме 1430,76 </w:t>
      </w:r>
      <w:proofErr w:type="spellStart"/>
      <w:r w:rsidRPr="00BF32D9">
        <w:rPr>
          <w:sz w:val="28"/>
          <w:szCs w:val="28"/>
        </w:rPr>
        <w:t>тыс.руб</w:t>
      </w:r>
      <w:proofErr w:type="spellEnd"/>
      <w:r w:rsidRPr="00BF32D9">
        <w:rPr>
          <w:sz w:val="28"/>
          <w:szCs w:val="28"/>
        </w:rPr>
        <w:t xml:space="preserve">. Специалист РЭК предлагает принять затраты в сумме 1427,8 </w:t>
      </w:r>
      <w:proofErr w:type="spellStart"/>
      <w:r w:rsidRPr="00BF32D9">
        <w:rPr>
          <w:sz w:val="28"/>
          <w:szCs w:val="28"/>
        </w:rPr>
        <w:t>тыс.руб</w:t>
      </w:r>
      <w:proofErr w:type="spellEnd"/>
      <w:r w:rsidRPr="00BF32D9">
        <w:rPr>
          <w:sz w:val="28"/>
          <w:szCs w:val="28"/>
        </w:rPr>
        <w:t xml:space="preserve">. исходя из цены ТР-2 по факту 2021 года в размере 977,81 </w:t>
      </w:r>
      <w:proofErr w:type="spellStart"/>
      <w:r w:rsidRPr="00BF32D9">
        <w:rPr>
          <w:sz w:val="28"/>
          <w:szCs w:val="28"/>
        </w:rPr>
        <w:t>тыс.руб</w:t>
      </w:r>
      <w:proofErr w:type="spellEnd"/>
      <w:r w:rsidRPr="00BF32D9">
        <w:rPr>
          <w:sz w:val="28"/>
          <w:szCs w:val="28"/>
        </w:rPr>
        <w:t>. с индексом Минэкономразвития РФ 104,3 на 2021 на 7 ремонтов по предложению предприятия.</w:t>
      </w:r>
      <w:r w:rsidRPr="00BF32D9">
        <w:rPr>
          <w:color w:val="FF0000"/>
          <w:sz w:val="28"/>
          <w:szCs w:val="28"/>
        </w:rPr>
        <w:t xml:space="preserve"> </w:t>
      </w:r>
      <w:r w:rsidRPr="00BF32D9">
        <w:rPr>
          <w:sz w:val="28"/>
          <w:szCs w:val="28"/>
        </w:rPr>
        <w:t xml:space="preserve">Периодичность ремонтов не превышает межремонтных сроков в соответствии с Распоряжением Минтранса РФ от 30.03.2001 № АН-25-р (с изм. от 08.06.2007) «Об утверждении нормативно-технических документов» (вместе с «Технологией безопасной эксплуатации и ремонта подвижного состава промышленного железнодорожного транспорта»). </w:t>
      </w:r>
      <w:bookmarkStart w:id="10" w:name="_Hlk37069255"/>
      <w:r w:rsidRPr="00BF32D9">
        <w:rPr>
          <w:sz w:val="28"/>
          <w:szCs w:val="28"/>
        </w:rPr>
        <w:t xml:space="preserve">По факту 2021 года выполнено 5 единиц ремонтов на сумму 977,81 </w:t>
      </w:r>
      <w:proofErr w:type="spellStart"/>
      <w:r w:rsidRPr="00BF32D9">
        <w:rPr>
          <w:sz w:val="28"/>
          <w:szCs w:val="28"/>
        </w:rPr>
        <w:t>тыс.руб</w:t>
      </w:r>
      <w:proofErr w:type="spellEnd"/>
      <w:r w:rsidRPr="00BF32D9">
        <w:rPr>
          <w:sz w:val="28"/>
          <w:szCs w:val="28"/>
        </w:rPr>
        <w:t xml:space="preserve">. </w:t>
      </w:r>
    </w:p>
    <w:p w14:paraId="67A35F0A" w14:textId="77777777" w:rsidR="00BF32D9" w:rsidRPr="00BF32D9" w:rsidRDefault="00BF32D9" w:rsidP="00BF32D9">
      <w:pPr>
        <w:autoSpaceDE w:val="0"/>
        <w:autoSpaceDN w:val="0"/>
        <w:adjustRightInd w:val="0"/>
        <w:ind w:firstLine="567"/>
        <w:jc w:val="both"/>
        <w:rPr>
          <w:sz w:val="28"/>
          <w:szCs w:val="28"/>
        </w:rPr>
      </w:pPr>
      <w:r w:rsidRPr="00BF32D9">
        <w:rPr>
          <w:sz w:val="28"/>
          <w:szCs w:val="28"/>
        </w:rPr>
        <w:t xml:space="preserve">5.1.4.2. Ремонт локомотивов ТЭМ-7 - организация предлагает принять в сумме 265,55 </w:t>
      </w:r>
      <w:proofErr w:type="spellStart"/>
      <w:r w:rsidRPr="00BF32D9">
        <w:rPr>
          <w:sz w:val="28"/>
          <w:szCs w:val="28"/>
        </w:rPr>
        <w:t>тыс.руб</w:t>
      </w:r>
      <w:proofErr w:type="spellEnd"/>
      <w:r w:rsidRPr="00BF32D9">
        <w:rPr>
          <w:sz w:val="28"/>
          <w:szCs w:val="28"/>
        </w:rPr>
        <w:t xml:space="preserve">. Специалист РЭК предлагает принять затраты в сумме 265,55 </w:t>
      </w:r>
      <w:proofErr w:type="spellStart"/>
      <w:r w:rsidRPr="00BF32D9">
        <w:rPr>
          <w:sz w:val="28"/>
          <w:szCs w:val="28"/>
        </w:rPr>
        <w:t>тыс.руб</w:t>
      </w:r>
      <w:proofErr w:type="spellEnd"/>
      <w:r w:rsidRPr="00BF32D9">
        <w:rPr>
          <w:sz w:val="28"/>
          <w:szCs w:val="28"/>
        </w:rPr>
        <w:t>. по предложению предприятия.</w:t>
      </w:r>
      <w:r w:rsidRPr="00BF32D9">
        <w:rPr>
          <w:color w:val="FF0000"/>
          <w:sz w:val="28"/>
          <w:szCs w:val="28"/>
        </w:rPr>
        <w:t xml:space="preserve"> </w:t>
      </w:r>
      <w:r w:rsidRPr="00BF32D9">
        <w:rPr>
          <w:sz w:val="28"/>
          <w:szCs w:val="28"/>
        </w:rPr>
        <w:t xml:space="preserve">Периодичность ремонтов не превышает межремонтных сроков в соответствии с Распоряжением Минтранса РФ от 30.03.2001 № АН-25-р (с изм. от 08.06.2007) «Об утверждении нормативно-технических документов» (вместе с «Технологией безопасной эксплуатации и ремонта подвижного состава промышленного железнодорожного транспорта»). По факту 2021 года выполнено 2 ед. ремонтов на сумму 516,11 </w:t>
      </w:r>
      <w:proofErr w:type="spellStart"/>
      <w:r w:rsidRPr="00BF32D9">
        <w:rPr>
          <w:sz w:val="28"/>
          <w:szCs w:val="28"/>
        </w:rPr>
        <w:t>тыс.руб</w:t>
      </w:r>
      <w:proofErr w:type="spellEnd"/>
      <w:r w:rsidRPr="00BF32D9">
        <w:rPr>
          <w:sz w:val="28"/>
          <w:szCs w:val="28"/>
        </w:rPr>
        <w:t xml:space="preserve">. </w:t>
      </w:r>
    </w:p>
    <w:p w14:paraId="0181E8FD" w14:textId="77777777" w:rsidR="00BF32D9" w:rsidRPr="00BF32D9" w:rsidRDefault="00BF32D9" w:rsidP="00BF32D9">
      <w:pPr>
        <w:autoSpaceDE w:val="0"/>
        <w:autoSpaceDN w:val="0"/>
        <w:adjustRightInd w:val="0"/>
        <w:ind w:firstLine="567"/>
        <w:jc w:val="both"/>
        <w:rPr>
          <w:b/>
          <w:bCs/>
          <w:sz w:val="28"/>
          <w:szCs w:val="28"/>
        </w:rPr>
      </w:pPr>
      <w:r w:rsidRPr="00BF32D9">
        <w:rPr>
          <w:sz w:val="28"/>
          <w:szCs w:val="28"/>
        </w:rPr>
        <w:t xml:space="preserve">5.1.5. Ремонт локомотивов </w:t>
      </w:r>
      <w:r w:rsidRPr="00BF32D9">
        <w:rPr>
          <w:b/>
          <w:bCs/>
          <w:sz w:val="28"/>
          <w:szCs w:val="28"/>
        </w:rPr>
        <w:t xml:space="preserve">ТР-2: </w:t>
      </w:r>
    </w:p>
    <w:p w14:paraId="6FD3EA07" w14:textId="77777777" w:rsidR="00BF32D9" w:rsidRPr="00BF32D9" w:rsidRDefault="00BF32D9" w:rsidP="00BF32D9">
      <w:pPr>
        <w:autoSpaceDE w:val="0"/>
        <w:autoSpaceDN w:val="0"/>
        <w:adjustRightInd w:val="0"/>
        <w:ind w:firstLine="567"/>
        <w:jc w:val="both"/>
        <w:rPr>
          <w:sz w:val="28"/>
          <w:szCs w:val="28"/>
        </w:rPr>
      </w:pPr>
      <w:r w:rsidRPr="00BF32D9">
        <w:rPr>
          <w:sz w:val="28"/>
          <w:szCs w:val="28"/>
        </w:rPr>
        <w:t xml:space="preserve">5.1.5.1. Ремонт локомотивов ТЭМ-2 - организация предлагает принять в сумме 2844,63 </w:t>
      </w:r>
      <w:proofErr w:type="spellStart"/>
      <w:r w:rsidRPr="00BF32D9">
        <w:rPr>
          <w:sz w:val="28"/>
          <w:szCs w:val="28"/>
        </w:rPr>
        <w:t>тыс.руб</w:t>
      </w:r>
      <w:proofErr w:type="spellEnd"/>
      <w:r w:rsidRPr="00BF32D9">
        <w:rPr>
          <w:sz w:val="28"/>
          <w:szCs w:val="28"/>
        </w:rPr>
        <w:t xml:space="preserve">. Специалист РЭК предлагает принять затраты в сумме 2844,63 </w:t>
      </w:r>
      <w:proofErr w:type="spellStart"/>
      <w:r w:rsidRPr="00BF32D9">
        <w:rPr>
          <w:sz w:val="28"/>
          <w:szCs w:val="28"/>
        </w:rPr>
        <w:t>тыс.руб</w:t>
      </w:r>
      <w:proofErr w:type="spellEnd"/>
      <w:r w:rsidRPr="00BF32D9">
        <w:rPr>
          <w:sz w:val="28"/>
          <w:szCs w:val="28"/>
        </w:rPr>
        <w:t>. на 4 ед. ремонтов по предложению предприятия.</w:t>
      </w:r>
      <w:r w:rsidRPr="00BF32D9">
        <w:rPr>
          <w:color w:val="FF0000"/>
          <w:sz w:val="28"/>
          <w:szCs w:val="28"/>
        </w:rPr>
        <w:t xml:space="preserve"> </w:t>
      </w:r>
      <w:r w:rsidRPr="00BF32D9">
        <w:rPr>
          <w:sz w:val="28"/>
          <w:szCs w:val="28"/>
        </w:rPr>
        <w:t xml:space="preserve">Периодичность ремонтов не превышает межремонтных сроков в соответствии с Распоряжением Минтранса РФ от 30.03.2001 № АН-25-р (с изм. от 08.06.2007) «Об утверждении нормативно-технических документов» (вместе с «Технологией безопасной эксплуатации и ремонта подвижного состава промышленного железнодорожного </w:t>
      </w:r>
      <w:r w:rsidRPr="00BF32D9">
        <w:rPr>
          <w:sz w:val="28"/>
          <w:szCs w:val="28"/>
        </w:rPr>
        <w:lastRenderedPageBreak/>
        <w:t xml:space="preserve">транспорта»). По факту 2021 года выполнено 2 ед. ремонтов на сумму 1373,78 </w:t>
      </w:r>
      <w:proofErr w:type="spellStart"/>
      <w:r w:rsidRPr="00BF32D9">
        <w:rPr>
          <w:sz w:val="28"/>
          <w:szCs w:val="28"/>
        </w:rPr>
        <w:t>тыс.руб</w:t>
      </w:r>
      <w:proofErr w:type="spellEnd"/>
      <w:r w:rsidRPr="00BF32D9">
        <w:rPr>
          <w:sz w:val="28"/>
          <w:szCs w:val="28"/>
        </w:rPr>
        <w:t xml:space="preserve">. </w:t>
      </w:r>
    </w:p>
    <w:p w14:paraId="2FC6109F" w14:textId="77777777" w:rsidR="00BF32D9" w:rsidRPr="00BF32D9" w:rsidRDefault="00BF32D9" w:rsidP="00BF32D9">
      <w:pPr>
        <w:autoSpaceDE w:val="0"/>
        <w:autoSpaceDN w:val="0"/>
        <w:adjustRightInd w:val="0"/>
        <w:ind w:firstLine="567"/>
        <w:jc w:val="both"/>
        <w:rPr>
          <w:sz w:val="28"/>
          <w:szCs w:val="28"/>
        </w:rPr>
      </w:pPr>
      <w:r w:rsidRPr="00BF32D9">
        <w:rPr>
          <w:sz w:val="28"/>
          <w:szCs w:val="28"/>
        </w:rPr>
        <w:t xml:space="preserve">5.1.5.2. Ремонт локомотивов ТЭМ-7 - организация предлагает принять в сумме 681 </w:t>
      </w:r>
      <w:proofErr w:type="spellStart"/>
      <w:r w:rsidRPr="00BF32D9">
        <w:rPr>
          <w:sz w:val="28"/>
          <w:szCs w:val="28"/>
        </w:rPr>
        <w:t>тыс.руб</w:t>
      </w:r>
      <w:proofErr w:type="spellEnd"/>
      <w:r w:rsidRPr="00BF32D9">
        <w:rPr>
          <w:sz w:val="28"/>
          <w:szCs w:val="28"/>
        </w:rPr>
        <w:t xml:space="preserve">. Специалист РЭК предлагает принять затраты в сумме 681 </w:t>
      </w:r>
      <w:proofErr w:type="spellStart"/>
      <w:r w:rsidRPr="00BF32D9">
        <w:rPr>
          <w:sz w:val="28"/>
          <w:szCs w:val="28"/>
        </w:rPr>
        <w:t>тыс.руб</w:t>
      </w:r>
      <w:proofErr w:type="spellEnd"/>
      <w:r w:rsidRPr="00BF32D9">
        <w:rPr>
          <w:sz w:val="28"/>
          <w:szCs w:val="28"/>
        </w:rPr>
        <w:t xml:space="preserve">. на 1 ед. ремонтов по предложению организации. Периодичность ремонтов не превышает межремонтных сроков в соответствии с Распоряжением Минтранса РФ от 30.03.2001 № АН-25-р (с изм. от 08.06.2007) «Об утверждении нормативно-технических документов» (вместе с «Технологией безопасной эксплуатации и ремонта подвижного состава промышленного железнодорожного транспорта»). </w:t>
      </w:r>
    </w:p>
    <w:bookmarkEnd w:id="10"/>
    <w:p w14:paraId="5C786F5D" w14:textId="77777777" w:rsidR="00BF32D9" w:rsidRPr="00BF32D9" w:rsidRDefault="00BF32D9" w:rsidP="00BF32D9">
      <w:pPr>
        <w:ind w:firstLine="567"/>
        <w:jc w:val="both"/>
        <w:rPr>
          <w:sz w:val="28"/>
          <w:szCs w:val="28"/>
        </w:rPr>
      </w:pPr>
      <w:r w:rsidRPr="00BF32D9">
        <w:rPr>
          <w:sz w:val="28"/>
          <w:szCs w:val="28"/>
        </w:rPr>
        <w:t xml:space="preserve">5.1.6. Ремонт локомотивов </w:t>
      </w:r>
      <w:r w:rsidRPr="00BF32D9">
        <w:rPr>
          <w:b/>
          <w:bCs/>
          <w:sz w:val="28"/>
          <w:szCs w:val="28"/>
        </w:rPr>
        <w:t>ТР-3:</w:t>
      </w:r>
      <w:r w:rsidRPr="00BF32D9">
        <w:rPr>
          <w:sz w:val="28"/>
          <w:szCs w:val="28"/>
        </w:rPr>
        <w:t xml:space="preserve"> </w:t>
      </w:r>
    </w:p>
    <w:p w14:paraId="13552731" w14:textId="77777777" w:rsidR="00BF32D9" w:rsidRPr="00BF32D9" w:rsidRDefault="00BF32D9" w:rsidP="00BF32D9">
      <w:pPr>
        <w:ind w:firstLine="567"/>
        <w:jc w:val="both"/>
        <w:rPr>
          <w:sz w:val="28"/>
          <w:szCs w:val="28"/>
        </w:rPr>
      </w:pPr>
      <w:r w:rsidRPr="00BF32D9">
        <w:rPr>
          <w:sz w:val="28"/>
          <w:szCs w:val="28"/>
        </w:rPr>
        <w:t xml:space="preserve">5.1.6.1. Ремонт локомотивов ТЭМ-2 - организация предлагает принять в сумме 5010,3 </w:t>
      </w:r>
      <w:proofErr w:type="spellStart"/>
      <w:r w:rsidRPr="00BF32D9">
        <w:rPr>
          <w:sz w:val="28"/>
          <w:szCs w:val="28"/>
        </w:rPr>
        <w:t>тыс.руб</w:t>
      </w:r>
      <w:proofErr w:type="spellEnd"/>
      <w:r w:rsidRPr="00BF32D9">
        <w:rPr>
          <w:sz w:val="28"/>
          <w:szCs w:val="28"/>
        </w:rPr>
        <w:t xml:space="preserve">. Специалист РЭК предлагает принять затраты в сумме – 4816,09 </w:t>
      </w:r>
      <w:proofErr w:type="spellStart"/>
      <w:r w:rsidRPr="00BF32D9">
        <w:rPr>
          <w:sz w:val="28"/>
          <w:szCs w:val="28"/>
        </w:rPr>
        <w:t>тыс.руб</w:t>
      </w:r>
      <w:proofErr w:type="spellEnd"/>
      <w:r w:rsidRPr="00BF32D9">
        <w:rPr>
          <w:sz w:val="28"/>
          <w:szCs w:val="28"/>
        </w:rPr>
        <w:t xml:space="preserve">. исходя из цены ТР-3 по факту 2021 года в размере 4617,54 </w:t>
      </w:r>
      <w:proofErr w:type="spellStart"/>
      <w:r w:rsidRPr="00BF32D9">
        <w:rPr>
          <w:sz w:val="28"/>
          <w:szCs w:val="28"/>
        </w:rPr>
        <w:t>тыс.руб</w:t>
      </w:r>
      <w:proofErr w:type="spellEnd"/>
      <w:r w:rsidRPr="00BF32D9">
        <w:rPr>
          <w:sz w:val="28"/>
          <w:szCs w:val="28"/>
        </w:rPr>
        <w:t xml:space="preserve">. с индексом Минэкономразвития России 104,3 на 2022 на 2 ед. ремонтов по предложению организации. Периодичность ремонтов не превышает межремонтных сроков в соответствии с Распоряжением Минтранса РФ от 30.03.2001 № АН-25-р (с изм. от 08.06.2007) «Об утверждении нормативно-технических документов» (вместе с «Технологией безопасной эксплуатации и ремонта подвижного состава промышленного железнодорожного транспорта»). </w:t>
      </w:r>
    </w:p>
    <w:p w14:paraId="44CD4590" w14:textId="77777777" w:rsidR="00BF32D9" w:rsidRPr="00BF32D9" w:rsidRDefault="00BF32D9" w:rsidP="00BF32D9">
      <w:pPr>
        <w:ind w:firstLine="567"/>
        <w:jc w:val="both"/>
        <w:rPr>
          <w:sz w:val="28"/>
          <w:szCs w:val="28"/>
        </w:rPr>
      </w:pPr>
      <w:r w:rsidRPr="00BF32D9">
        <w:rPr>
          <w:sz w:val="28"/>
          <w:szCs w:val="28"/>
        </w:rPr>
        <w:t xml:space="preserve">5.1.7. Ремонт локомотивов </w:t>
      </w:r>
      <w:r w:rsidRPr="00BF32D9">
        <w:rPr>
          <w:b/>
          <w:bCs/>
          <w:sz w:val="28"/>
          <w:szCs w:val="28"/>
        </w:rPr>
        <w:t>КР:</w:t>
      </w:r>
      <w:r w:rsidRPr="00BF32D9">
        <w:rPr>
          <w:sz w:val="28"/>
          <w:szCs w:val="28"/>
        </w:rPr>
        <w:t xml:space="preserve"> </w:t>
      </w:r>
    </w:p>
    <w:p w14:paraId="11F27916" w14:textId="77777777" w:rsidR="00BF32D9" w:rsidRPr="00BF32D9" w:rsidRDefault="00BF32D9" w:rsidP="00BF32D9">
      <w:pPr>
        <w:ind w:firstLine="567"/>
        <w:jc w:val="both"/>
        <w:rPr>
          <w:sz w:val="28"/>
          <w:szCs w:val="28"/>
        </w:rPr>
      </w:pPr>
      <w:r w:rsidRPr="00BF32D9">
        <w:rPr>
          <w:sz w:val="28"/>
          <w:szCs w:val="28"/>
        </w:rPr>
        <w:t xml:space="preserve">Ремонт локомотива ТЭМ-2 - организация предлагает принять в сумме 3387,52 </w:t>
      </w:r>
      <w:proofErr w:type="spellStart"/>
      <w:r w:rsidRPr="00BF32D9">
        <w:rPr>
          <w:sz w:val="28"/>
          <w:szCs w:val="28"/>
        </w:rPr>
        <w:t>тыс.руб</w:t>
      </w:r>
      <w:proofErr w:type="spellEnd"/>
      <w:r w:rsidRPr="00BF32D9">
        <w:rPr>
          <w:sz w:val="28"/>
          <w:szCs w:val="28"/>
        </w:rPr>
        <w:t xml:space="preserve">. Специалист РЭК предлагает принять затраты в сумме 2250,31 </w:t>
      </w:r>
      <w:proofErr w:type="spellStart"/>
      <w:r w:rsidRPr="00BF32D9">
        <w:rPr>
          <w:sz w:val="28"/>
          <w:szCs w:val="28"/>
        </w:rPr>
        <w:t>тыс.руб</w:t>
      </w:r>
      <w:proofErr w:type="spellEnd"/>
      <w:r w:rsidRPr="00BF32D9">
        <w:rPr>
          <w:sz w:val="28"/>
          <w:szCs w:val="28"/>
        </w:rPr>
        <w:t xml:space="preserve">. на 0,67 ед. локомотивов в соответствии с периодичностью ремонтов 1 в 12 лет (8 ед. ТЭМ2 / 12 лет) в соответствии с Распоряжением Минтранса РФ от 30.03.2001 № АН-25-р (с изм. от 08.06.2007) «Об утверждении нормативно-технических документов» (вместе с «Технологией безопасной эксплуатации и ремонта подвижного состава промышленного железнодорожного транспорта»). В обоснование расходов организацией представлена дефектная ведомость ТЭМ-2 №6037. Затраты принимаются в сумме 2250,31 </w:t>
      </w:r>
      <w:proofErr w:type="spellStart"/>
      <w:r w:rsidRPr="00BF32D9">
        <w:rPr>
          <w:sz w:val="28"/>
          <w:szCs w:val="28"/>
        </w:rPr>
        <w:t>тыс.руб</w:t>
      </w:r>
      <w:proofErr w:type="spellEnd"/>
      <w:r w:rsidRPr="00BF32D9">
        <w:rPr>
          <w:sz w:val="28"/>
          <w:szCs w:val="28"/>
        </w:rPr>
        <w:t>. на 0,67 ед. локомотивов в соответствии с межремонтными сроками, стоимость ремонта рассчитывается исходя из затрат по факту отчетного периода с индексом Минэкономразвития РФ 104,3 на 2022.</w:t>
      </w:r>
    </w:p>
    <w:p w14:paraId="1E1BF751" w14:textId="77777777" w:rsidR="00BF32D9" w:rsidRPr="00BF32D9" w:rsidRDefault="00BF32D9" w:rsidP="00BF32D9">
      <w:pPr>
        <w:autoSpaceDE w:val="0"/>
        <w:autoSpaceDN w:val="0"/>
        <w:adjustRightInd w:val="0"/>
        <w:ind w:firstLine="567"/>
        <w:jc w:val="both"/>
        <w:rPr>
          <w:sz w:val="28"/>
          <w:szCs w:val="28"/>
        </w:rPr>
      </w:pPr>
      <w:r w:rsidRPr="00BF32D9">
        <w:rPr>
          <w:sz w:val="28"/>
          <w:szCs w:val="28"/>
        </w:rPr>
        <w:t xml:space="preserve">5.1.8. Внеплановые ремонты тепловозов (аварийный ремонт) организация предлагает принять в размере 4312 </w:t>
      </w:r>
      <w:proofErr w:type="spellStart"/>
      <w:r w:rsidRPr="00BF32D9">
        <w:rPr>
          <w:sz w:val="28"/>
          <w:szCs w:val="28"/>
        </w:rPr>
        <w:t>тыс.руб</w:t>
      </w:r>
      <w:proofErr w:type="spellEnd"/>
      <w:r w:rsidRPr="00BF32D9">
        <w:rPr>
          <w:sz w:val="28"/>
          <w:szCs w:val="28"/>
        </w:rPr>
        <w:t xml:space="preserve">. В подтверждение затрат предприятием представлены расшифровка, договоры, дефектная ведомость (том 3 стр. 162). Затраты приняты в рамках предложения предприятия на период регулирования в размере 4312 </w:t>
      </w:r>
      <w:proofErr w:type="spellStart"/>
      <w:r w:rsidRPr="00BF32D9">
        <w:rPr>
          <w:sz w:val="28"/>
          <w:szCs w:val="28"/>
        </w:rPr>
        <w:t>тыс.руб</w:t>
      </w:r>
      <w:proofErr w:type="spellEnd"/>
      <w:r w:rsidRPr="00BF32D9">
        <w:rPr>
          <w:sz w:val="28"/>
          <w:szCs w:val="28"/>
        </w:rPr>
        <w:t>.</w:t>
      </w:r>
      <w:r w:rsidRPr="00BF32D9">
        <w:rPr>
          <w:color w:val="FF0000"/>
          <w:sz w:val="28"/>
          <w:szCs w:val="28"/>
        </w:rPr>
        <w:t xml:space="preserve"> </w:t>
      </w:r>
      <w:r w:rsidRPr="00BF32D9">
        <w:rPr>
          <w:sz w:val="28"/>
          <w:szCs w:val="28"/>
        </w:rPr>
        <w:t xml:space="preserve">По факту 2021 года выполнен ремонт на сумму 8413,2 </w:t>
      </w:r>
      <w:proofErr w:type="spellStart"/>
      <w:r w:rsidRPr="00BF32D9">
        <w:rPr>
          <w:sz w:val="28"/>
          <w:szCs w:val="28"/>
        </w:rPr>
        <w:t>тыс.руб</w:t>
      </w:r>
      <w:proofErr w:type="spellEnd"/>
      <w:r w:rsidRPr="00BF32D9">
        <w:rPr>
          <w:sz w:val="28"/>
          <w:szCs w:val="28"/>
        </w:rPr>
        <w:t xml:space="preserve">. </w:t>
      </w:r>
    </w:p>
    <w:p w14:paraId="31EBAC5A" w14:textId="77777777" w:rsidR="00BF32D9" w:rsidRPr="00BF32D9" w:rsidRDefault="00BF32D9" w:rsidP="00BF32D9">
      <w:pPr>
        <w:ind w:firstLine="567"/>
        <w:jc w:val="both"/>
        <w:rPr>
          <w:sz w:val="28"/>
          <w:szCs w:val="28"/>
        </w:rPr>
      </w:pPr>
      <w:r w:rsidRPr="00BF32D9">
        <w:rPr>
          <w:sz w:val="28"/>
          <w:szCs w:val="28"/>
        </w:rPr>
        <w:t xml:space="preserve">5.1.9. Текущее содержание пути - организация предлагает принять затраты в сумме 1454,42 </w:t>
      </w:r>
      <w:proofErr w:type="spellStart"/>
      <w:r w:rsidRPr="00BF32D9">
        <w:rPr>
          <w:sz w:val="28"/>
          <w:szCs w:val="28"/>
        </w:rPr>
        <w:t>тыс.руб</w:t>
      </w:r>
      <w:proofErr w:type="spellEnd"/>
      <w:r w:rsidRPr="00BF32D9">
        <w:rPr>
          <w:sz w:val="28"/>
          <w:szCs w:val="28"/>
        </w:rPr>
        <w:t xml:space="preserve">. Организацией представлен план ремонтов пути (том 3 стр.241), расчет затрат на ремонты </w:t>
      </w:r>
      <w:proofErr w:type="spellStart"/>
      <w:r w:rsidRPr="00BF32D9">
        <w:rPr>
          <w:sz w:val="28"/>
          <w:szCs w:val="28"/>
        </w:rPr>
        <w:t>хоз.способом</w:t>
      </w:r>
      <w:proofErr w:type="spellEnd"/>
      <w:r w:rsidRPr="00BF32D9">
        <w:rPr>
          <w:sz w:val="28"/>
          <w:szCs w:val="28"/>
        </w:rPr>
        <w:t xml:space="preserve"> (том 3 стр.242), характеристика путевого хозяйства ПТУ (том 3 стр.243), нормы расхода материалов на ремонты </w:t>
      </w:r>
      <w:proofErr w:type="spellStart"/>
      <w:r w:rsidRPr="00BF32D9">
        <w:rPr>
          <w:sz w:val="28"/>
          <w:szCs w:val="28"/>
        </w:rPr>
        <w:t>хоз.способом</w:t>
      </w:r>
      <w:proofErr w:type="spellEnd"/>
      <w:r w:rsidRPr="00BF32D9">
        <w:rPr>
          <w:sz w:val="28"/>
          <w:szCs w:val="28"/>
        </w:rPr>
        <w:t xml:space="preserve"> в соответствии с 1386-у (том 3 стр.245-253).</w:t>
      </w:r>
    </w:p>
    <w:p w14:paraId="393FCEF0" w14:textId="77777777" w:rsidR="00BF32D9" w:rsidRPr="00BF32D9" w:rsidRDefault="00BF32D9" w:rsidP="00BF32D9">
      <w:pPr>
        <w:ind w:firstLine="567"/>
        <w:jc w:val="both"/>
        <w:rPr>
          <w:sz w:val="28"/>
          <w:szCs w:val="28"/>
        </w:rPr>
      </w:pPr>
      <w:r w:rsidRPr="00BF32D9">
        <w:rPr>
          <w:sz w:val="28"/>
          <w:szCs w:val="28"/>
        </w:rPr>
        <w:t xml:space="preserve">Перечень и количество материалов на ремонт специалистом РЭК проверен на соответствие среднесетевым нормам расхода материалов и изделий на текущее </w:t>
      </w:r>
      <w:r w:rsidRPr="00BF32D9">
        <w:rPr>
          <w:sz w:val="28"/>
          <w:szCs w:val="28"/>
        </w:rPr>
        <w:lastRenderedPageBreak/>
        <w:t xml:space="preserve">содержание пути, утвержденного указанием МПС России от 29.11.1997 №С-1386у (далее - среднесетевые нормы №С-1386у). Цены на материалы специалист РЭК предлагает принять по предложению организации на период регулирования. Сумму затрат на текущее содержание пути специалист РЭК предлагает принять в размере 1454,42 </w:t>
      </w:r>
      <w:proofErr w:type="spellStart"/>
      <w:r w:rsidRPr="00BF32D9">
        <w:rPr>
          <w:sz w:val="28"/>
          <w:szCs w:val="28"/>
        </w:rPr>
        <w:t>тыс.руб</w:t>
      </w:r>
      <w:proofErr w:type="spellEnd"/>
      <w:r w:rsidRPr="00BF32D9">
        <w:rPr>
          <w:sz w:val="28"/>
          <w:szCs w:val="28"/>
        </w:rPr>
        <w:t>. по предложению организации.</w:t>
      </w:r>
    </w:p>
    <w:p w14:paraId="5FF2A9A6" w14:textId="77777777" w:rsidR="00BF32D9" w:rsidRPr="00BF32D9" w:rsidRDefault="00BF32D9" w:rsidP="00BF32D9">
      <w:pPr>
        <w:autoSpaceDE w:val="0"/>
        <w:autoSpaceDN w:val="0"/>
        <w:adjustRightInd w:val="0"/>
        <w:ind w:firstLine="567"/>
        <w:jc w:val="both"/>
        <w:rPr>
          <w:sz w:val="28"/>
          <w:szCs w:val="28"/>
        </w:rPr>
      </w:pPr>
      <w:r w:rsidRPr="00BF32D9">
        <w:rPr>
          <w:sz w:val="28"/>
          <w:szCs w:val="28"/>
        </w:rPr>
        <w:t xml:space="preserve">По факту 2021 года текущее содержание пути выполнено на сумму 1753,4 </w:t>
      </w:r>
      <w:proofErr w:type="spellStart"/>
      <w:r w:rsidRPr="00BF32D9">
        <w:rPr>
          <w:sz w:val="28"/>
          <w:szCs w:val="28"/>
        </w:rPr>
        <w:t>тыс.руб</w:t>
      </w:r>
      <w:proofErr w:type="spellEnd"/>
      <w:r w:rsidRPr="00BF32D9">
        <w:rPr>
          <w:sz w:val="28"/>
          <w:szCs w:val="28"/>
        </w:rPr>
        <w:t>.</w:t>
      </w:r>
    </w:p>
    <w:p w14:paraId="7B6324AF" w14:textId="77777777" w:rsidR="00BF32D9" w:rsidRPr="00BF32D9" w:rsidRDefault="00BF32D9" w:rsidP="00BF32D9">
      <w:pPr>
        <w:ind w:firstLine="567"/>
        <w:jc w:val="both"/>
        <w:rPr>
          <w:sz w:val="28"/>
          <w:szCs w:val="28"/>
        </w:rPr>
      </w:pPr>
      <w:r w:rsidRPr="00BF32D9">
        <w:rPr>
          <w:sz w:val="28"/>
          <w:szCs w:val="28"/>
        </w:rPr>
        <w:t xml:space="preserve">5.1.10. Текущее содержание стрелочных переводов в количестве 72 ед. - организация предлагает принять затраты в сумме 702,96 </w:t>
      </w:r>
      <w:proofErr w:type="spellStart"/>
      <w:r w:rsidRPr="00BF32D9">
        <w:rPr>
          <w:sz w:val="28"/>
          <w:szCs w:val="28"/>
        </w:rPr>
        <w:t>тыс.руб</w:t>
      </w:r>
      <w:proofErr w:type="spellEnd"/>
      <w:r w:rsidRPr="00BF32D9">
        <w:rPr>
          <w:sz w:val="28"/>
          <w:szCs w:val="28"/>
        </w:rPr>
        <w:t xml:space="preserve">. По факту отчетного периода затраты по текущему содержанию стрелочных переводов составили 324,28 </w:t>
      </w:r>
      <w:proofErr w:type="spellStart"/>
      <w:r w:rsidRPr="00BF32D9">
        <w:rPr>
          <w:sz w:val="28"/>
          <w:szCs w:val="28"/>
        </w:rPr>
        <w:t>тыс.руб</w:t>
      </w:r>
      <w:proofErr w:type="spellEnd"/>
      <w:r w:rsidRPr="00BF32D9">
        <w:rPr>
          <w:sz w:val="28"/>
          <w:szCs w:val="28"/>
        </w:rPr>
        <w:t xml:space="preserve">. на 72 ед. Специалист РЭК предлагает принять сумму затрат на текущее содержание 72 ед. стрелочных переводов по факту отчетного периода с индексом Минэкономразвития России 104,3 на 2022 в размере 338,23 </w:t>
      </w:r>
      <w:proofErr w:type="spellStart"/>
      <w:r w:rsidRPr="00BF32D9">
        <w:rPr>
          <w:sz w:val="28"/>
          <w:szCs w:val="28"/>
        </w:rPr>
        <w:t>тыс.руб</w:t>
      </w:r>
      <w:proofErr w:type="spellEnd"/>
      <w:r w:rsidRPr="00BF32D9">
        <w:rPr>
          <w:sz w:val="28"/>
          <w:szCs w:val="28"/>
        </w:rPr>
        <w:t xml:space="preserve">. </w:t>
      </w:r>
    </w:p>
    <w:p w14:paraId="2583568C" w14:textId="77777777" w:rsidR="00BF32D9" w:rsidRPr="00BF32D9" w:rsidRDefault="00BF32D9" w:rsidP="00BF32D9">
      <w:pPr>
        <w:ind w:firstLine="567"/>
        <w:jc w:val="both"/>
        <w:rPr>
          <w:sz w:val="28"/>
          <w:szCs w:val="28"/>
        </w:rPr>
      </w:pPr>
      <w:r w:rsidRPr="00BF32D9">
        <w:rPr>
          <w:sz w:val="28"/>
          <w:szCs w:val="28"/>
        </w:rPr>
        <w:t xml:space="preserve">5.1.11. Капитальный ремонт пути хоз. способом - организация предлагает принять затраты в сумме 19281,03 </w:t>
      </w:r>
      <w:proofErr w:type="spellStart"/>
      <w:r w:rsidRPr="00BF32D9">
        <w:rPr>
          <w:sz w:val="28"/>
          <w:szCs w:val="28"/>
        </w:rPr>
        <w:t>тыс.руб</w:t>
      </w:r>
      <w:proofErr w:type="spellEnd"/>
      <w:r w:rsidRPr="00BF32D9">
        <w:rPr>
          <w:sz w:val="28"/>
          <w:szCs w:val="28"/>
        </w:rPr>
        <w:t xml:space="preserve">. </w:t>
      </w:r>
    </w:p>
    <w:p w14:paraId="3A9BEDD6" w14:textId="77777777" w:rsidR="00BF32D9" w:rsidRPr="00BF32D9" w:rsidRDefault="00BF32D9" w:rsidP="00BF32D9">
      <w:pPr>
        <w:ind w:firstLine="567"/>
        <w:jc w:val="both"/>
        <w:rPr>
          <w:sz w:val="28"/>
          <w:szCs w:val="28"/>
        </w:rPr>
      </w:pPr>
      <w:r w:rsidRPr="00BF32D9">
        <w:rPr>
          <w:sz w:val="28"/>
          <w:szCs w:val="28"/>
        </w:rPr>
        <w:t xml:space="preserve">В обоснование плановых затрат на регулируемый период представлена расшифровка материалов на ремонт хоз. способом (том 3 стр.245), дефектные ведомости (том 3 стр.254). Дополнительно организацией представлен расчет материалов хоз. способом с учетом удорожания материалов в 2022 году. Затраты хоз. способом специалист РЭК предлагает принять по предложению организации на период регулирования в сумме 15771,52 </w:t>
      </w:r>
      <w:proofErr w:type="spellStart"/>
      <w:r w:rsidRPr="00BF32D9">
        <w:rPr>
          <w:sz w:val="28"/>
          <w:szCs w:val="28"/>
        </w:rPr>
        <w:t>тыс.руб</w:t>
      </w:r>
      <w:proofErr w:type="spellEnd"/>
      <w:r w:rsidRPr="00BF32D9">
        <w:rPr>
          <w:sz w:val="28"/>
          <w:szCs w:val="28"/>
        </w:rPr>
        <w:t>.</w:t>
      </w:r>
    </w:p>
    <w:p w14:paraId="0AFFEE55" w14:textId="77777777" w:rsidR="00BF32D9" w:rsidRPr="00BF32D9" w:rsidRDefault="00BF32D9" w:rsidP="00BF32D9">
      <w:pPr>
        <w:ind w:firstLine="567"/>
        <w:jc w:val="both"/>
        <w:rPr>
          <w:sz w:val="28"/>
          <w:szCs w:val="28"/>
        </w:rPr>
      </w:pPr>
      <w:r w:rsidRPr="00BF32D9">
        <w:rPr>
          <w:sz w:val="28"/>
          <w:szCs w:val="28"/>
        </w:rPr>
        <w:t xml:space="preserve">5.1.12. Средний ремонт пути хоз. способом - организация предлагает принять затраты в сумме 2156,65 </w:t>
      </w:r>
      <w:proofErr w:type="spellStart"/>
      <w:r w:rsidRPr="00BF32D9">
        <w:rPr>
          <w:sz w:val="28"/>
          <w:szCs w:val="28"/>
        </w:rPr>
        <w:t>тыс.руб</w:t>
      </w:r>
      <w:proofErr w:type="spellEnd"/>
      <w:r w:rsidRPr="00BF32D9">
        <w:rPr>
          <w:sz w:val="28"/>
          <w:szCs w:val="28"/>
        </w:rPr>
        <w:t xml:space="preserve">. </w:t>
      </w:r>
    </w:p>
    <w:p w14:paraId="1766E037" w14:textId="77777777" w:rsidR="00BF32D9" w:rsidRPr="00BF32D9" w:rsidRDefault="00BF32D9" w:rsidP="00BF32D9">
      <w:pPr>
        <w:ind w:firstLine="567"/>
        <w:jc w:val="both"/>
        <w:rPr>
          <w:sz w:val="28"/>
          <w:szCs w:val="28"/>
        </w:rPr>
      </w:pPr>
      <w:r w:rsidRPr="00BF32D9">
        <w:rPr>
          <w:sz w:val="28"/>
          <w:szCs w:val="28"/>
        </w:rPr>
        <w:t xml:space="preserve">В обоснование плановых затрат на регулируемый период расшифровка материалов на сумму 1561,7 </w:t>
      </w:r>
      <w:proofErr w:type="spellStart"/>
      <w:r w:rsidRPr="00BF32D9">
        <w:rPr>
          <w:sz w:val="28"/>
          <w:szCs w:val="28"/>
        </w:rPr>
        <w:t>тыс.руб</w:t>
      </w:r>
      <w:proofErr w:type="spellEnd"/>
      <w:r w:rsidRPr="00BF32D9">
        <w:rPr>
          <w:sz w:val="28"/>
          <w:szCs w:val="28"/>
        </w:rPr>
        <w:t xml:space="preserve">. (том 3 стр.245), дефектная ведомость на ремонт 1,05 км. (том 3 стр.256).  Перечень и количество материалов на ремонт специалистом РЭК проверен в соответствии со среднесетевыми нормами №С-1386у. Дополнительно организацией представлен расчет материалов хоз. способом с учетом удорожания материалов в 2022 году. Затраты хоз. способом специалист РЭК предлагает принять на период регулирования в сумме 1900,19 </w:t>
      </w:r>
      <w:proofErr w:type="spellStart"/>
      <w:r w:rsidRPr="00BF32D9">
        <w:rPr>
          <w:sz w:val="28"/>
          <w:szCs w:val="28"/>
        </w:rPr>
        <w:t>тыс.руб</w:t>
      </w:r>
      <w:proofErr w:type="spellEnd"/>
      <w:r w:rsidRPr="00BF32D9">
        <w:rPr>
          <w:sz w:val="28"/>
          <w:szCs w:val="28"/>
        </w:rPr>
        <w:t>.</w:t>
      </w:r>
    </w:p>
    <w:p w14:paraId="60B44D55" w14:textId="77777777" w:rsidR="00BF32D9" w:rsidRPr="00BF32D9" w:rsidRDefault="00BF32D9" w:rsidP="00BF32D9">
      <w:pPr>
        <w:ind w:firstLine="567"/>
        <w:jc w:val="both"/>
        <w:rPr>
          <w:sz w:val="28"/>
          <w:szCs w:val="28"/>
        </w:rPr>
      </w:pPr>
      <w:r w:rsidRPr="00BF32D9">
        <w:rPr>
          <w:sz w:val="28"/>
          <w:szCs w:val="28"/>
        </w:rPr>
        <w:t xml:space="preserve">5.1.13. Ремонт автотранспорта - организация предлагает принять затраты в сумме 1709 </w:t>
      </w:r>
      <w:proofErr w:type="spellStart"/>
      <w:r w:rsidRPr="00BF32D9">
        <w:rPr>
          <w:sz w:val="28"/>
          <w:szCs w:val="28"/>
        </w:rPr>
        <w:t>тыс.руб</w:t>
      </w:r>
      <w:proofErr w:type="spellEnd"/>
      <w:r w:rsidRPr="00BF32D9">
        <w:rPr>
          <w:sz w:val="28"/>
          <w:szCs w:val="28"/>
        </w:rPr>
        <w:t xml:space="preserve">. Фактические затраты подтверждены ОСВ по сч.23 по каждому автотранспортному средству (том 3 стр.266-285), на период регулирования на ремонты </w:t>
      </w:r>
      <w:proofErr w:type="spellStart"/>
      <w:r w:rsidRPr="00BF32D9">
        <w:rPr>
          <w:sz w:val="28"/>
          <w:szCs w:val="28"/>
        </w:rPr>
        <w:t>хоз.способом</w:t>
      </w:r>
      <w:proofErr w:type="spellEnd"/>
      <w:r w:rsidRPr="00BF32D9">
        <w:rPr>
          <w:sz w:val="28"/>
          <w:szCs w:val="28"/>
        </w:rPr>
        <w:t xml:space="preserve"> представлена расшифровка материалов по каждому автотранспортному средству (том 3 стр.257-265), дефектные ведомости (том 3 стр.286-305). Сумму затрат на ремонт автотранспорта специалист РЭК предлагает принять в размере 1274 </w:t>
      </w:r>
      <w:proofErr w:type="spellStart"/>
      <w:r w:rsidRPr="00BF32D9">
        <w:rPr>
          <w:sz w:val="28"/>
          <w:szCs w:val="28"/>
        </w:rPr>
        <w:t>тыс.руб</w:t>
      </w:r>
      <w:proofErr w:type="spellEnd"/>
      <w:r w:rsidRPr="00BF32D9">
        <w:rPr>
          <w:sz w:val="28"/>
          <w:szCs w:val="28"/>
        </w:rPr>
        <w:t xml:space="preserve">. </w:t>
      </w:r>
    </w:p>
    <w:p w14:paraId="0007AE4B" w14:textId="77777777" w:rsidR="00BF32D9" w:rsidRPr="00BF32D9" w:rsidRDefault="00BF32D9" w:rsidP="00BF32D9">
      <w:pPr>
        <w:ind w:firstLine="567"/>
        <w:jc w:val="both"/>
        <w:rPr>
          <w:sz w:val="28"/>
          <w:szCs w:val="28"/>
        </w:rPr>
      </w:pPr>
      <w:r w:rsidRPr="00BF32D9">
        <w:rPr>
          <w:sz w:val="28"/>
          <w:szCs w:val="28"/>
        </w:rPr>
        <w:t xml:space="preserve">5.1.10. Ремонт путевой техники - организация предлагает принять затраты в сумме 2124 </w:t>
      </w:r>
      <w:proofErr w:type="spellStart"/>
      <w:r w:rsidRPr="00BF32D9">
        <w:rPr>
          <w:sz w:val="28"/>
          <w:szCs w:val="28"/>
        </w:rPr>
        <w:t>тыс.руб</w:t>
      </w:r>
      <w:proofErr w:type="spellEnd"/>
      <w:r w:rsidRPr="00BF32D9">
        <w:rPr>
          <w:sz w:val="28"/>
          <w:szCs w:val="28"/>
        </w:rPr>
        <w:t xml:space="preserve">. Фактические расходы на ремонты </w:t>
      </w:r>
      <w:proofErr w:type="spellStart"/>
      <w:r w:rsidRPr="00BF32D9">
        <w:rPr>
          <w:sz w:val="28"/>
          <w:szCs w:val="28"/>
        </w:rPr>
        <w:t>хоз.способом</w:t>
      </w:r>
      <w:proofErr w:type="spellEnd"/>
      <w:r w:rsidRPr="00BF32D9">
        <w:rPr>
          <w:sz w:val="28"/>
          <w:szCs w:val="28"/>
        </w:rPr>
        <w:t xml:space="preserve"> подтверждены ОСВ по сч.23 по каждому автотранспортному средству (том 3 стр.311-320), на период регулирования на ремонты </w:t>
      </w:r>
      <w:proofErr w:type="spellStart"/>
      <w:r w:rsidRPr="00BF32D9">
        <w:rPr>
          <w:sz w:val="28"/>
          <w:szCs w:val="28"/>
        </w:rPr>
        <w:t>хоз.способом</w:t>
      </w:r>
      <w:proofErr w:type="spellEnd"/>
      <w:r w:rsidRPr="00BF32D9">
        <w:rPr>
          <w:sz w:val="28"/>
          <w:szCs w:val="28"/>
        </w:rPr>
        <w:t xml:space="preserve"> представлена расшифровка материалов (том 3 стр.306-310), дефектные ведомости (том 3 стр.321-330). Сумму затрат на ремонт путевой техники специалист РЭК предлагает принять в размере 1760 </w:t>
      </w:r>
      <w:proofErr w:type="spellStart"/>
      <w:r w:rsidRPr="00BF32D9">
        <w:rPr>
          <w:sz w:val="28"/>
          <w:szCs w:val="28"/>
        </w:rPr>
        <w:t>тыс.руб</w:t>
      </w:r>
      <w:proofErr w:type="spellEnd"/>
      <w:r w:rsidRPr="00BF32D9">
        <w:rPr>
          <w:sz w:val="28"/>
          <w:szCs w:val="28"/>
        </w:rPr>
        <w:t xml:space="preserve">. </w:t>
      </w:r>
    </w:p>
    <w:p w14:paraId="41B622C0" w14:textId="77777777" w:rsidR="00BF32D9" w:rsidRPr="00BF32D9" w:rsidRDefault="00BF32D9" w:rsidP="00BF32D9">
      <w:pPr>
        <w:ind w:firstLine="567"/>
        <w:jc w:val="both"/>
        <w:rPr>
          <w:sz w:val="28"/>
          <w:szCs w:val="28"/>
        </w:rPr>
      </w:pPr>
      <w:r w:rsidRPr="00BF32D9">
        <w:rPr>
          <w:sz w:val="28"/>
          <w:szCs w:val="28"/>
        </w:rPr>
        <w:lastRenderedPageBreak/>
        <w:t xml:space="preserve">5.2. Ремонты, выполняемые </w:t>
      </w:r>
      <w:r w:rsidRPr="00BF32D9">
        <w:rPr>
          <w:b/>
          <w:bCs/>
          <w:sz w:val="28"/>
          <w:szCs w:val="28"/>
        </w:rPr>
        <w:t xml:space="preserve">подрядным способом, </w:t>
      </w:r>
      <w:r w:rsidRPr="00BF32D9">
        <w:rPr>
          <w:sz w:val="28"/>
          <w:szCs w:val="28"/>
        </w:rPr>
        <w:t xml:space="preserve">специалист РЭК предлагает принять в сумме 19632 </w:t>
      </w:r>
      <w:proofErr w:type="spellStart"/>
      <w:r w:rsidRPr="00BF32D9">
        <w:rPr>
          <w:sz w:val="28"/>
          <w:szCs w:val="28"/>
        </w:rPr>
        <w:t>тыс.руб</w:t>
      </w:r>
      <w:proofErr w:type="spellEnd"/>
      <w:r w:rsidRPr="00BF32D9">
        <w:rPr>
          <w:sz w:val="28"/>
          <w:szCs w:val="28"/>
        </w:rPr>
        <w:t>.:</w:t>
      </w:r>
    </w:p>
    <w:p w14:paraId="035FFFBD" w14:textId="77777777" w:rsidR="00BF32D9" w:rsidRPr="00BF32D9" w:rsidRDefault="00BF32D9" w:rsidP="00BF32D9">
      <w:pPr>
        <w:ind w:firstLine="567"/>
        <w:jc w:val="both"/>
        <w:rPr>
          <w:sz w:val="28"/>
          <w:szCs w:val="28"/>
        </w:rPr>
      </w:pPr>
      <w:r w:rsidRPr="00BF32D9">
        <w:rPr>
          <w:sz w:val="28"/>
          <w:szCs w:val="28"/>
        </w:rPr>
        <w:t>5.2.1. Затраты на капитальный ремонт локомотива ТЭМ-7.</w:t>
      </w:r>
    </w:p>
    <w:p w14:paraId="14E2AA90" w14:textId="77777777" w:rsidR="00BF32D9" w:rsidRPr="00BF32D9" w:rsidRDefault="00BF32D9" w:rsidP="00BF32D9">
      <w:pPr>
        <w:ind w:firstLine="567"/>
        <w:jc w:val="both"/>
        <w:rPr>
          <w:sz w:val="28"/>
          <w:szCs w:val="28"/>
        </w:rPr>
      </w:pPr>
      <w:r w:rsidRPr="00BF32D9">
        <w:rPr>
          <w:sz w:val="28"/>
          <w:szCs w:val="28"/>
        </w:rPr>
        <w:t xml:space="preserve">Организацией представлена дефектная ведомость (доп. материалы, том 3 стр.346), коммерческие предложения. Специалист РЭК предлагает принять затраты в соответствии с межремонтными сроками 1 в 12 лет (3 ед. / 12 лет) в соответствии с  Распоряжением Минтранса РФ от 30.03.2001 № АН-25-р (с изм. от 08.06.2007) «Об утверждении нормативно-технических документов» (вместе с «Технологией безопасной эксплуатации и ремонта подвижного состава промышленного железнодорожного транспорта») и стоимости ремонта 25000 </w:t>
      </w:r>
      <w:proofErr w:type="spellStart"/>
      <w:r w:rsidRPr="00BF32D9">
        <w:rPr>
          <w:sz w:val="28"/>
          <w:szCs w:val="28"/>
        </w:rPr>
        <w:t>тыс.руб</w:t>
      </w:r>
      <w:proofErr w:type="spellEnd"/>
      <w:r w:rsidRPr="00BF32D9">
        <w:rPr>
          <w:sz w:val="28"/>
          <w:szCs w:val="28"/>
        </w:rPr>
        <w:t xml:space="preserve">. по предложению организации. Затраты на КР на период регулирования составят 6250 </w:t>
      </w:r>
      <w:proofErr w:type="spellStart"/>
      <w:r w:rsidRPr="00BF32D9">
        <w:rPr>
          <w:sz w:val="28"/>
          <w:szCs w:val="28"/>
        </w:rPr>
        <w:t>тыс.руб</w:t>
      </w:r>
      <w:proofErr w:type="spellEnd"/>
      <w:r w:rsidRPr="00BF32D9">
        <w:rPr>
          <w:sz w:val="28"/>
          <w:szCs w:val="28"/>
        </w:rPr>
        <w:t>.</w:t>
      </w:r>
    </w:p>
    <w:p w14:paraId="56B612EE" w14:textId="77777777" w:rsidR="00BF32D9" w:rsidRPr="00BF32D9" w:rsidRDefault="00BF32D9" w:rsidP="00BF32D9">
      <w:pPr>
        <w:ind w:firstLine="567"/>
        <w:jc w:val="both"/>
        <w:rPr>
          <w:sz w:val="28"/>
          <w:szCs w:val="28"/>
        </w:rPr>
      </w:pPr>
      <w:r w:rsidRPr="00BF32D9">
        <w:rPr>
          <w:sz w:val="28"/>
          <w:szCs w:val="28"/>
        </w:rPr>
        <w:t xml:space="preserve">5.2.2. Обкатка тяговых электродвигателей - организация предлагает принять затраты в сумме 76,83 </w:t>
      </w:r>
      <w:proofErr w:type="spellStart"/>
      <w:r w:rsidRPr="00BF32D9">
        <w:rPr>
          <w:sz w:val="28"/>
          <w:szCs w:val="28"/>
        </w:rPr>
        <w:t>тыс.руб</w:t>
      </w:r>
      <w:proofErr w:type="spellEnd"/>
      <w:r w:rsidRPr="00BF32D9">
        <w:rPr>
          <w:sz w:val="28"/>
          <w:szCs w:val="28"/>
        </w:rPr>
        <w:t xml:space="preserve">. Организацией представлена дефектная ведомость (том 3 стр.346), договор с РЖД от 30.12.2019 (том 4 стр.1-43). К договору приложены калькуляции. Дополнительно организацией представлена дефектная ведомость с расчетом количества ремонтов. Затраты специалист предлагает принять по предложению организации в сумме 76,83 </w:t>
      </w:r>
      <w:proofErr w:type="spellStart"/>
      <w:r w:rsidRPr="00BF32D9">
        <w:rPr>
          <w:sz w:val="28"/>
          <w:szCs w:val="28"/>
        </w:rPr>
        <w:t>тыс.руб</w:t>
      </w:r>
      <w:proofErr w:type="spellEnd"/>
      <w:r w:rsidRPr="00BF32D9">
        <w:rPr>
          <w:sz w:val="28"/>
          <w:szCs w:val="28"/>
        </w:rPr>
        <w:t>.</w:t>
      </w:r>
    </w:p>
    <w:p w14:paraId="22010C47" w14:textId="77777777" w:rsidR="00BF32D9" w:rsidRPr="00BF32D9" w:rsidRDefault="00BF32D9" w:rsidP="00BF32D9">
      <w:pPr>
        <w:ind w:firstLine="567"/>
        <w:jc w:val="both"/>
        <w:rPr>
          <w:sz w:val="28"/>
          <w:szCs w:val="28"/>
        </w:rPr>
      </w:pPr>
      <w:r w:rsidRPr="00BF32D9">
        <w:rPr>
          <w:sz w:val="28"/>
          <w:szCs w:val="28"/>
        </w:rPr>
        <w:t xml:space="preserve">5.2.3. Обыкновенное освидетельствование колесных пар с ремонтом букс - организация предлагает принять затраты в сумме 528,59 </w:t>
      </w:r>
      <w:proofErr w:type="spellStart"/>
      <w:r w:rsidRPr="00BF32D9">
        <w:rPr>
          <w:sz w:val="28"/>
          <w:szCs w:val="28"/>
        </w:rPr>
        <w:t>тыс.руб</w:t>
      </w:r>
      <w:proofErr w:type="spellEnd"/>
      <w:r w:rsidRPr="00BF32D9">
        <w:rPr>
          <w:sz w:val="28"/>
          <w:szCs w:val="28"/>
        </w:rPr>
        <w:t xml:space="preserve">. В обоснование плановых затрат организацией представлена дефектная ведомость (том 3 стр.346), стоимость ремонта не расшифрована, сметы не представлены. Представлен договор от 12.05.2021 (том 4 стр.254). Цена ремонта по договору 442,16 </w:t>
      </w:r>
      <w:proofErr w:type="spellStart"/>
      <w:r w:rsidRPr="00BF32D9">
        <w:rPr>
          <w:sz w:val="28"/>
          <w:szCs w:val="28"/>
        </w:rPr>
        <w:t>тыс.руб</w:t>
      </w:r>
      <w:proofErr w:type="spellEnd"/>
      <w:r w:rsidRPr="00BF32D9">
        <w:rPr>
          <w:sz w:val="28"/>
          <w:szCs w:val="28"/>
        </w:rPr>
        <w:t xml:space="preserve">.  Расходы принимаются в соответствии с представленным договором в сумме 442,16 </w:t>
      </w:r>
      <w:proofErr w:type="spellStart"/>
      <w:r w:rsidRPr="00BF32D9">
        <w:rPr>
          <w:sz w:val="28"/>
          <w:szCs w:val="28"/>
        </w:rPr>
        <w:t>тыс.руб</w:t>
      </w:r>
      <w:proofErr w:type="spellEnd"/>
      <w:r w:rsidRPr="00BF32D9">
        <w:rPr>
          <w:sz w:val="28"/>
          <w:szCs w:val="28"/>
        </w:rPr>
        <w:t>.</w:t>
      </w:r>
    </w:p>
    <w:p w14:paraId="1D40D524" w14:textId="77777777" w:rsidR="00BF32D9" w:rsidRPr="00BF32D9" w:rsidRDefault="00BF32D9" w:rsidP="00BF32D9">
      <w:pPr>
        <w:ind w:firstLine="567"/>
        <w:jc w:val="both"/>
        <w:rPr>
          <w:sz w:val="28"/>
          <w:szCs w:val="28"/>
        </w:rPr>
      </w:pPr>
      <w:r w:rsidRPr="00BF32D9">
        <w:rPr>
          <w:sz w:val="28"/>
          <w:szCs w:val="28"/>
        </w:rPr>
        <w:t xml:space="preserve">5.2.4. Автоуслуги - организация предлагает принять затраты в сумме 380 </w:t>
      </w:r>
      <w:proofErr w:type="spellStart"/>
      <w:r w:rsidRPr="00BF32D9">
        <w:rPr>
          <w:sz w:val="28"/>
          <w:szCs w:val="28"/>
        </w:rPr>
        <w:t>тыс.руб</w:t>
      </w:r>
      <w:proofErr w:type="spellEnd"/>
      <w:r w:rsidRPr="00BF32D9">
        <w:rPr>
          <w:sz w:val="28"/>
          <w:szCs w:val="28"/>
        </w:rPr>
        <w:t>. В обоснование плановых затрат подтверждающих документов, расшифровок, расчетов, организацией не представлено. Затраты не принимаются как экономически необоснованные в соответствии с п. 2.9 Методических рекомендаций.</w:t>
      </w:r>
    </w:p>
    <w:p w14:paraId="5B3D7548" w14:textId="77777777" w:rsidR="00BF32D9" w:rsidRPr="00BF32D9" w:rsidRDefault="00BF32D9" w:rsidP="00BF32D9">
      <w:pPr>
        <w:ind w:firstLine="567"/>
        <w:jc w:val="both"/>
        <w:rPr>
          <w:sz w:val="28"/>
          <w:szCs w:val="28"/>
        </w:rPr>
      </w:pPr>
      <w:r w:rsidRPr="00BF32D9">
        <w:rPr>
          <w:sz w:val="28"/>
          <w:szCs w:val="28"/>
        </w:rPr>
        <w:t xml:space="preserve">5.2.5. Ремонт </w:t>
      </w:r>
      <w:proofErr w:type="spellStart"/>
      <w:r w:rsidRPr="00BF32D9">
        <w:rPr>
          <w:sz w:val="28"/>
          <w:szCs w:val="28"/>
        </w:rPr>
        <w:t>автосцепного</w:t>
      </w:r>
      <w:proofErr w:type="spellEnd"/>
      <w:r w:rsidRPr="00BF32D9">
        <w:rPr>
          <w:sz w:val="28"/>
          <w:szCs w:val="28"/>
        </w:rPr>
        <w:t xml:space="preserve"> устройства, главной части ВР, корпуса поглощающего аппарата, магистральной части ВР, маятниковой подвески, тягового хомута, упорной плиты - организация предлагает принять затраты в сумме 149,59 </w:t>
      </w:r>
      <w:proofErr w:type="spellStart"/>
      <w:r w:rsidRPr="00BF32D9">
        <w:rPr>
          <w:sz w:val="28"/>
          <w:szCs w:val="28"/>
        </w:rPr>
        <w:t>тыс.руб</w:t>
      </w:r>
      <w:proofErr w:type="spellEnd"/>
      <w:r w:rsidRPr="00BF32D9">
        <w:rPr>
          <w:sz w:val="28"/>
          <w:szCs w:val="28"/>
        </w:rPr>
        <w:t>.</w:t>
      </w:r>
      <w:r w:rsidRPr="00BF32D9">
        <w:t xml:space="preserve"> </w:t>
      </w:r>
      <w:r w:rsidRPr="00BF32D9">
        <w:rPr>
          <w:sz w:val="28"/>
          <w:szCs w:val="28"/>
        </w:rPr>
        <w:t xml:space="preserve">В обоснование плановых затрат организацией представлена дефектная ведомость том 3 стр. 345, пояснения. Затраты специалист предлагает принять по предложению организации в сумме 149,59 </w:t>
      </w:r>
      <w:proofErr w:type="spellStart"/>
      <w:r w:rsidRPr="00BF32D9">
        <w:rPr>
          <w:sz w:val="28"/>
          <w:szCs w:val="28"/>
        </w:rPr>
        <w:t>тыс.руб</w:t>
      </w:r>
      <w:proofErr w:type="spellEnd"/>
      <w:r w:rsidRPr="00BF32D9">
        <w:rPr>
          <w:sz w:val="28"/>
          <w:szCs w:val="28"/>
        </w:rPr>
        <w:t>.</w:t>
      </w:r>
    </w:p>
    <w:p w14:paraId="5FC935A1" w14:textId="77777777" w:rsidR="00BF32D9" w:rsidRPr="00BF32D9" w:rsidRDefault="00BF32D9" w:rsidP="00BF32D9">
      <w:pPr>
        <w:ind w:firstLine="567"/>
        <w:jc w:val="both"/>
        <w:rPr>
          <w:sz w:val="28"/>
          <w:szCs w:val="28"/>
        </w:rPr>
      </w:pPr>
      <w:r w:rsidRPr="00BF32D9">
        <w:rPr>
          <w:sz w:val="28"/>
          <w:szCs w:val="28"/>
        </w:rPr>
        <w:t xml:space="preserve">5.2.6. Освидетельствование, осмотр локомотива - организация предлагает принять затраты в сумме 28,22 </w:t>
      </w:r>
      <w:proofErr w:type="spellStart"/>
      <w:r w:rsidRPr="00BF32D9">
        <w:rPr>
          <w:sz w:val="28"/>
          <w:szCs w:val="28"/>
        </w:rPr>
        <w:t>тыс.руб</w:t>
      </w:r>
      <w:proofErr w:type="spellEnd"/>
      <w:r w:rsidRPr="00BF32D9">
        <w:rPr>
          <w:sz w:val="28"/>
          <w:szCs w:val="28"/>
        </w:rPr>
        <w:t>.</w:t>
      </w:r>
      <w:r w:rsidRPr="00BF32D9">
        <w:t xml:space="preserve"> </w:t>
      </w:r>
      <w:r w:rsidRPr="00BF32D9">
        <w:rPr>
          <w:sz w:val="28"/>
          <w:szCs w:val="28"/>
        </w:rPr>
        <w:t xml:space="preserve">В обоснование плановых затрат организацией представлен расчет, пояснения (том 20 стр. 35-45). Затраты специалист предлагает принять по предложению организации в сумме 28,22 </w:t>
      </w:r>
      <w:proofErr w:type="spellStart"/>
      <w:r w:rsidRPr="00BF32D9">
        <w:rPr>
          <w:sz w:val="28"/>
          <w:szCs w:val="28"/>
        </w:rPr>
        <w:t>тыс.руб</w:t>
      </w:r>
      <w:proofErr w:type="spellEnd"/>
      <w:r w:rsidRPr="00BF32D9">
        <w:rPr>
          <w:sz w:val="28"/>
          <w:szCs w:val="28"/>
        </w:rPr>
        <w:t>.</w:t>
      </w:r>
    </w:p>
    <w:p w14:paraId="451B3F99" w14:textId="77777777" w:rsidR="00BF32D9" w:rsidRPr="00BF32D9" w:rsidRDefault="00BF32D9" w:rsidP="00BF32D9">
      <w:pPr>
        <w:ind w:firstLine="567"/>
        <w:jc w:val="both"/>
        <w:rPr>
          <w:sz w:val="28"/>
          <w:szCs w:val="28"/>
        </w:rPr>
      </w:pPr>
      <w:r w:rsidRPr="00BF32D9">
        <w:rPr>
          <w:sz w:val="28"/>
          <w:szCs w:val="28"/>
        </w:rPr>
        <w:t xml:space="preserve">5.2.7. Ремонт кол. вала дизеля - организация предлагает принять затраты в сумме 665,6 </w:t>
      </w:r>
      <w:proofErr w:type="spellStart"/>
      <w:r w:rsidRPr="00BF32D9">
        <w:rPr>
          <w:sz w:val="28"/>
          <w:szCs w:val="28"/>
        </w:rPr>
        <w:t>тыс.руб</w:t>
      </w:r>
      <w:proofErr w:type="spellEnd"/>
      <w:r w:rsidRPr="00BF32D9">
        <w:rPr>
          <w:sz w:val="28"/>
          <w:szCs w:val="28"/>
        </w:rPr>
        <w:t>.</w:t>
      </w:r>
      <w:r w:rsidRPr="00BF32D9">
        <w:t xml:space="preserve"> </w:t>
      </w:r>
      <w:r w:rsidRPr="00BF32D9">
        <w:rPr>
          <w:sz w:val="28"/>
          <w:szCs w:val="28"/>
        </w:rPr>
        <w:t xml:space="preserve">В обоснование плановых затрат организацией представлены дефектная ведомость (том 3 стр.346), стоимость ремонта не расшифрована, сметы не представлены. Дополнительно организацией представлен договор (том 20 стр.46), счет-фактуры за 2020 год. Организация предлагает принять фактические </w:t>
      </w:r>
      <w:r w:rsidRPr="00BF32D9">
        <w:rPr>
          <w:sz w:val="28"/>
          <w:szCs w:val="28"/>
        </w:rPr>
        <w:lastRenderedPageBreak/>
        <w:t xml:space="preserve">затраты 2020 года с индексацией на 108%. Специалист РЭК предлагает принять затраты с учетом дополнительно представленных материалов в сумме 471,06 </w:t>
      </w:r>
      <w:proofErr w:type="spellStart"/>
      <w:r w:rsidRPr="00BF32D9">
        <w:rPr>
          <w:sz w:val="28"/>
          <w:szCs w:val="28"/>
        </w:rPr>
        <w:t>тыс.руб</w:t>
      </w:r>
      <w:proofErr w:type="spellEnd"/>
      <w:r w:rsidRPr="00BF32D9">
        <w:rPr>
          <w:sz w:val="28"/>
          <w:szCs w:val="28"/>
        </w:rPr>
        <w:t>.</w:t>
      </w:r>
    </w:p>
    <w:p w14:paraId="4163AFD1" w14:textId="77777777" w:rsidR="00BF32D9" w:rsidRPr="00BF32D9" w:rsidRDefault="00BF32D9" w:rsidP="00BF32D9">
      <w:pPr>
        <w:ind w:firstLine="567"/>
        <w:jc w:val="both"/>
        <w:rPr>
          <w:sz w:val="28"/>
          <w:szCs w:val="28"/>
        </w:rPr>
      </w:pPr>
      <w:r w:rsidRPr="00BF32D9">
        <w:rPr>
          <w:sz w:val="28"/>
          <w:szCs w:val="28"/>
        </w:rPr>
        <w:t xml:space="preserve">5.2.8. Ж/д тариф за перегонку локомотива в ремонт - организация предлагает принять затраты в сумме 150 </w:t>
      </w:r>
      <w:proofErr w:type="spellStart"/>
      <w:r w:rsidRPr="00BF32D9">
        <w:rPr>
          <w:sz w:val="28"/>
          <w:szCs w:val="28"/>
        </w:rPr>
        <w:t>тыс.руб</w:t>
      </w:r>
      <w:proofErr w:type="spellEnd"/>
      <w:r w:rsidRPr="00BF32D9">
        <w:rPr>
          <w:sz w:val="28"/>
          <w:szCs w:val="28"/>
        </w:rPr>
        <w:t>. В обоснование плановых затрат подтверждающих документов, расшифровок, расчетов, организацией не представлено. Затраты не принимаются как экономически необоснованные в соответствии с п. 2.9 Методических рекомендаций.</w:t>
      </w:r>
    </w:p>
    <w:p w14:paraId="285CB999" w14:textId="77777777" w:rsidR="00BF32D9" w:rsidRPr="00BF32D9" w:rsidRDefault="00BF32D9" w:rsidP="00BF32D9">
      <w:pPr>
        <w:ind w:firstLine="567"/>
        <w:jc w:val="both"/>
        <w:rPr>
          <w:sz w:val="28"/>
          <w:szCs w:val="28"/>
        </w:rPr>
      </w:pPr>
      <w:r w:rsidRPr="00BF32D9">
        <w:rPr>
          <w:sz w:val="28"/>
          <w:szCs w:val="28"/>
        </w:rPr>
        <w:t xml:space="preserve">5.2.9. Капитальный ремонт пути - организация предлагает принять затраты в сумме 2020,6 </w:t>
      </w:r>
      <w:proofErr w:type="spellStart"/>
      <w:r w:rsidRPr="00BF32D9">
        <w:rPr>
          <w:sz w:val="28"/>
          <w:szCs w:val="28"/>
        </w:rPr>
        <w:t>тыс.руб</w:t>
      </w:r>
      <w:proofErr w:type="spellEnd"/>
      <w:r w:rsidRPr="00BF32D9">
        <w:rPr>
          <w:sz w:val="28"/>
          <w:szCs w:val="28"/>
        </w:rPr>
        <w:t xml:space="preserve">. В обоснование плановых затрат представлен договор от 24.05.2019 (том 4 стр.156). Дополнительно организацией представлены пояснения, копии спецификации, техзадания, локальный сметный расчет на ремонт подрядом. Затраты на ремонт подрядом принимается по предложению организации в сумме 2020,6 </w:t>
      </w:r>
      <w:proofErr w:type="spellStart"/>
      <w:r w:rsidRPr="00BF32D9">
        <w:rPr>
          <w:sz w:val="28"/>
          <w:szCs w:val="28"/>
        </w:rPr>
        <w:t>тыс.руб</w:t>
      </w:r>
      <w:proofErr w:type="spellEnd"/>
      <w:r w:rsidRPr="00BF32D9">
        <w:rPr>
          <w:sz w:val="28"/>
          <w:szCs w:val="28"/>
        </w:rPr>
        <w:t>.</w:t>
      </w:r>
    </w:p>
    <w:p w14:paraId="0848DFCD" w14:textId="77777777" w:rsidR="00BF32D9" w:rsidRPr="00BF32D9" w:rsidRDefault="00BF32D9" w:rsidP="00BF32D9">
      <w:pPr>
        <w:ind w:firstLine="567"/>
        <w:jc w:val="both"/>
        <w:rPr>
          <w:sz w:val="28"/>
          <w:szCs w:val="28"/>
        </w:rPr>
      </w:pPr>
      <w:r w:rsidRPr="00BF32D9">
        <w:rPr>
          <w:sz w:val="28"/>
          <w:szCs w:val="28"/>
        </w:rPr>
        <w:t xml:space="preserve">5.2.10. Поддержание полосы отвода - организация предлагает принять затраты в сумме 670,04 </w:t>
      </w:r>
      <w:proofErr w:type="spellStart"/>
      <w:r w:rsidRPr="00BF32D9">
        <w:rPr>
          <w:sz w:val="28"/>
          <w:szCs w:val="28"/>
        </w:rPr>
        <w:t>тыс.руб</w:t>
      </w:r>
      <w:proofErr w:type="spellEnd"/>
      <w:r w:rsidRPr="00BF32D9">
        <w:rPr>
          <w:sz w:val="28"/>
          <w:szCs w:val="28"/>
        </w:rPr>
        <w:t xml:space="preserve">. В обоснование плановых затрат представлен договор от 24.05.2019 (том 4 стр.156), спецификация на сумму 625,5 </w:t>
      </w:r>
      <w:proofErr w:type="spellStart"/>
      <w:r w:rsidRPr="00BF32D9">
        <w:rPr>
          <w:sz w:val="28"/>
          <w:szCs w:val="28"/>
        </w:rPr>
        <w:t>тыс.руб</w:t>
      </w:r>
      <w:proofErr w:type="spellEnd"/>
      <w:r w:rsidRPr="00BF32D9">
        <w:rPr>
          <w:sz w:val="28"/>
          <w:szCs w:val="28"/>
        </w:rPr>
        <w:t xml:space="preserve">. Затраты на ремонт специалист предлагает принять на основании представленных документов в сумме 625,5 </w:t>
      </w:r>
      <w:proofErr w:type="spellStart"/>
      <w:r w:rsidRPr="00BF32D9">
        <w:rPr>
          <w:sz w:val="28"/>
          <w:szCs w:val="28"/>
        </w:rPr>
        <w:t>тыс.руб</w:t>
      </w:r>
      <w:proofErr w:type="spellEnd"/>
      <w:r w:rsidRPr="00BF32D9">
        <w:rPr>
          <w:sz w:val="28"/>
          <w:szCs w:val="28"/>
        </w:rPr>
        <w:t>.</w:t>
      </w:r>
    </w:p>
    <w:p w14:paraId="6EBE7E4E" w14:textId="77777777" w:rsidR="00BF32D9" w:rsidRPr="00BF32D9" w:rsidRDefault="00BF32D9" w:rsidP="00BF32D9">
      <w:pPr>
        <w:ind w:firstLine="567"/>
        <w:jc w:val="both"/>
        <w:rPr>
          <w:sz w:val="28"/>
          <w:szCs w:val="28"/>
        </w:rPr>
      </w:pPr>
      <w:r w:rsidRPr="00BF32D9">
        <w:rPr>
          <w:sz w:val="28"/>
          <w:szCs w:val="28"/>
        </w:rPr>
        <w:t xml:space="preserve">5.2.11. Ремонт водопропускной трубы - организация предлагает принять затраты в сумме 647,72 </w:t>
      </w:r>
      <w:proofErr w:type="spellStart"/>
      <w:r w:rsidRPr="00BF32D9">
        <w:rPr>
          <w:sz w:val="28"/>
          <w:szCs w:val="28"/>
        </w:rPr>
        <w:t>тыс.руб</w:t>
      </w:r>
      <w:proofErr w:type="spellEnd"/>
      <w:r w:rsidRPr="00BF32D9">
        <w:rPr>
          <w:sz w:val="28"/>
          <w:szCs w:val="28"/>
        </w:rPr>
        <w:t xml:space="preserve">. В обоснование плановых затрат представлен договор (том 20 стр.84), смета на сумму 1823,6 </w:t>
      </w:r>
      <w:proofErr w:type="spellStart"/>
      <w:r w:rsidRPr="00BF32D9">
        <w:rPr>
          <w:sz w:val="28"/>
          <w:szCs w:val="28"/>
        </w:rPr>
        <w:t>тыс.руб</w:t>
      </w:r>
      <w:proofErr w:type="spellEnd"/>
      <w:r w:rsidRPr="00BF32D9">
        <w:rPr>
          <w:sz w:val="28"/>
          <w:szCs w:val="28"/>
        </w:rPr>
        <w:t xml:space="preserve">. Затраты на ремонт специалист предлагает принять в рамках предложения организации в сумме 647,72 </w:t>
      </w:r>
      <w:proofErr w:type="spellStart"/>
      <w:r w:rsidRPr="00BF32D9">
        <w:rPr>
          <w:sz w:val="28"/>
          <w:szCs w:val="28"/>
        </w:rPr>
        <w:t>тыс.руб</w:t>
      </w:r>
      <w:proofErr w:type="spellEnd"/>
      <w:r w:rsidRPr="00BF32D9">
        <w:rPr>
          <w:sz w:val="28"/>
          <w:szCs w:val="28"/>
        </w:rPr>
        <w:t>.</w:t>
      </w:r>
    </w:p>
    <w:p w14:paraId="1D007771" w14:textId="77777777" w:rsidR="00BF32D9" w:rsidRPr="00BF32D9" w:rsidRDefault="00BF32D9" w:rsidP="00BF32D9">
      <w:pPr>
        <w:ind w:firstLine="567"/>
        <w:jc w:val="both"/>
        <w:rPr>
          <w:sz w:val="28"/>
          <w:szCs w:val="28"/>
        </w:rPr>
      </w:pPr>
      <w:r w:rsidRPr="00BF32D9">
        <w:rPr>
          <w:sz w:val="28"/>
          <w:szCs w:val="28"/>
        </w:rPr>
        <w:t xml:space="preserve">5.2.12. Ремонт переездов - организация предлагает принять затраты в сумме 850 </w:t>
      </w:r>
      <w:proofErr w:type="spellStart"/>
      <w:r w:rsidRPr="00BF32D9">
        <w:rPr>
          <w:sz w:val="28"/>
          <w:szCs w:val="28"/>
        </w:rPr>
        <w:t>тыс.руб</w:t>
      </w:r>
      <w:proofErr w:type="spellEnd"/>
      <w:r w:rsidRPr="00BF32D9">
        <w:rPr>
          <w:sz w:val="28"/>
          <w:szCs w:val="28"/>
        </w:rPr>
        <w:t>. В обоснование плановых затрат представлен</w:t>
      </w:r>
      <w:r w:rsidRPr="00BF32D9">
        <w:t xml:space="preserve"> </w:t>
      </w:r>
      <w:r w:rsidRPr="00BF32D9">
        <w:rPr>
          <w:sz w:val="28"/>
          <w:szCs w:val="28"/>
        </w:rPr>
        <w:t xml:space="preserve">договор от 06.09.2021 (том 4 стр.144). Стоимость работ по договору 590 </w:t>
      </w:r>
      <w:proofErr w:type="spellStart"/>
      <w:r w:rsidRPr="00BF32D9">
        <w:rPr>
          <w:sz w:val="28"/>
          <w:szCs w:val="28"/>
        </w:rPr>
        <w:t>тыс.руб</w:t>
      </w:r>
      <w:proofErr w:type="spellEnd"/>
      <w:r w:rsidRPr="00BF32D9">
        <w:rPr>
          <w:sz w:val="28"/>
          <w:szCs w:val="28"/>
        </w:rPr>
        <w:t xml:space="preserve">. Затраты на ремонт специалист предлагает принять по договору в сумму 590 </w:t>
      </w:r>
      <w:proofErr w:type="spellStart"/>
      <w:r w:rsidRPr="00BF32D9">
        <w:rPr>
          <w:sz w:val="28"/>
          <w:szCs w:val="28"/>
        </w:rPr>
        <w:t>тыс.руб</w:t>
      </w:r>
      <w:proofErr w:type="spellEnd"/>
      <w:r w:rsidRPr="00BF32D9">
        <w:rPr>
          <w:sz w:val="28"/>
          <w:szCs w:val="28"/>
        </w:rPr>
        <w:t xml:space="preserve">.  </w:t>
      </w:r>
    </w:p>
    <w:p w14:paraId="35F2DC54" w14:textId="77777777" w:rsidR="00BF32D9" w:rsidRPr="00BF32D9" w:rsidRDefault="00BF32D9" w:rsidP="00BF32D9">
      <w:pPr>
        <w:ind w:firstLine="567"/>
        <w:jc w:val="both"/>
        <w:rPr>
          <w:sz w:val="28"/>
          <w:szCs w:val="28"/>
        </w:rPr>
      </w:pPr>
      <w:r w:rsidRPr="00BF32D9">
        <w:rPr>
          <w:sz w:val="28"/>
          <w:szCs w:val="28"/>
        </w:rPr>
        <w:t xml:space="preserve">5.2.13. Ремонт рельсов - организация предлагает принять затраты в сумме 175 </w:t>
      </w:r>
      <w:proofErr w:type="spellStart"/>
      <w:r w:rsidRPr="00BF32D9">
        <w:rPr>
          <w:sz w:val="28"/>
          <w:szCs w:val="28"/>
        </w:rPr>
        <w:t>тыс.руб</w:t>
      </w:r>
      <w:proofErr w:type="spellEnd"/>
      <w:r w:rsidRPr="00BF32D9">
        <w:rPr>
          <w:sz w:val="28"/>
          <w:szCs w:val="28"/>
        </w:rPr>
        <w:t xml:space="preserve">. В обоснование плановых затрат представлен договор от 24.04.2018 (том 4 стр.128) с калькуляциями и спецификациями. Дополнительно представлены дефектные ведомости, расчет затрат. Затраты специалист предлагает принять в рамках предложения организации в сумме 175 </w:t>
      </w:r>
      <w:proofErr w:type="spellStart"/>
      <w:r w:rsidRPr="00BF32D9">
        <w:rPr>
          <w:sz w:val="28"/>
          <w:szCs w:val="28"/>
        </w:rPr>
        <w:t>тыс.руб</w:t>
      </w:r>
      <w:proofErr w:type="spellEnd"/>
      <w:r w:rsidRPr="00BF32D9">
        <w:rPr>
          <w:sz w:val="28"/>
          <w:szCs w:val="28"/>
        </w:rPr>
        <w:t>.</w:t>
      </w:r>
    </w:p>
    <w:p w14:paraId="40FB57C9" w14:textId="77777777" w:rsidR="00BF32D9" w:rsidRPr="00BF32D9" w:rsidRDefault="00BF32D9" w:rsidP="00BF32D9">
      <w:pPr>
        <w:ind w:firstLine="567"/>
        <w:jc w:val="both"/>
        <w:rPr>
          <w:sz w:val="28"/>
          <w:szCs w:val="28"/>
        </w:rPr>
      </w:pPr>
      <w:r w:rsidRPr="00BF32D9">
        <w:rPr>
          <w:sz w:val="28"/>
          <w:szCs w:val="28"/>
        </w:rPr>
        <w:t xml:space="preserve">5.2.14. Ремонт крестовин - организация предлагает принять затраты в сумме 170,56 </w:t>
      </w:r>
      <w:proofErr w:type="spellStart"/>
      <w:r w:rsidRPr="00BF32D9">
        <w:rPr>
          <w:sz w:val="28"/>
          <w:szCs w:val="28"/>
        </w:rPr>
        <w:t>тыс.руб</w:t>
      </w:r>
      <w:proofErr w:type="spellEnd"/>
      <w:r w:rsidRPr="00BF32D9">
        <w:rPr>
          <w:sz w:val="28"/>
          <w:szCs w:val="28"/>
        </w:rPr>
        <w:t xml:space="preserve">. В обоснование плановых затрат представлен договор от 24.04.2018 (том 4 стр.128) с калькуляциями и спецификациями. Дополнительно представлены дефектные ведомости, расчет затрат. Затраты принимаются в рамках предложения организации в сумме 170,56 </w:t>
      </w:r>
      <w:proofErr w:type="spellStart"/>
      <w:r w:rsidRPr="00BF32D9">
        <w:rPr>
          <w:sz w:val="28"/>
          <w:szCs w:val="28"/>
        </w:rPr>
        <w:t>тыс.руб</w:t>
      </w:r>
      <w:proofErr w:type="spellEnd"/>
      <w:r w:rsidRPr="00BF32D9">
        <w:rPr>
          <w:sz w:val="28"/>
          <w:szCs w:val="28"/>
        </w:rPr>
        <w:t>.</w:t>
      </w:r>
    </w:p>
    <w:p w14:paraId="056388A0" w14:textId="77777777" w:rsidR="00BF32D9" w:rsidRPr="00BF32D9" w:rsidRDefault="00BF32D9" w:rsidP="00BF32D9">
      <w:pPr>
        <w:ind w:firstLine="567"/>
        <w:jc w:val="both"/>
        <w:rPr>
          <w:sz w:val="28"/>
          <w:szCs w:val="28"/>
        </w:rPr>
      </w:pPr>
      <w:r w:rsidRPr="00BF32D9">
        <w:rPr>
          <w:sz w:val="28"/>
          <w:szCs w:val="28"/>
        </w:rPr>
        <w:t xml:space="preserve">5.2.15. Средний ремонт пути - организация предлагает принять затраты в сумме 3812,26 </w:t>
      </w:r>
      <w:proofErr w:type="spellStart"/>
      <w:r w:rsidRPr="00BF32D9">
        <w:rPr>
          <w:sz w:val="28"/>
          <w:szCs w:val="28"/>
        </w:rPr>
        <w:t>тыс.руб</w:t>
      </w:r>
      <w:proofErr w:type="spellEnd"/>
      <w:r w:rsidRPr="00BF32D9">
        <w:rPr>
          <w:sz w:val="28"/>
          <w:szCs w:val="28"/>
        </w:rPr>
        <w:t xml:space="preserve">. В обоснование плановых затрат представлен договор, смета, спецификация к договору на сумму 2211,2 </w:t>
      </w:r>
      <w:proofErr w:type="spellStart"/>
      <w:r w:rsidRPr="00BF32D9">
        <w:rPr>
          <w:sz w:val="28"/>
          <w:szCs w:val="28"/>
        </w:rPr>
        <w:t>тыс.руб</w:t>
      </w:r>
      <w:proofErr w:type="spellEnd"/>
      <w:r w:rsidRPr="00BF32D9">
        <w:rPr>
          <w:sz w:val="28"/>
          <w:szCs w:val="28"/>
        </w:rPr>
        <w:t xml:space="preserve">. Затраты специалист предлагает принять в сумме 2211,2 </w:t>
      </w:r>
      <w:proofErr w:type="spellStart"/>
      <w:r w:rsidRPr="00BF32D9">
        <w:rPr>
          <w:sz w:val="28"/>
          <w:szCs w:val="28"/>
        </w:rPr>
        <w:t>тыс.руб</w:t>
      </w:r>
      <w:proofErr w:type="spellEnd"/>
      <w:r w:rsidRPr="00BF32D9">
        <w:rPr>
          <w:sz w:val="28"/>
          <w:szCs w:val="28"/>
        </w:rPr>
        <w:t>.</w:t>
      </w:r>
    </w:p>
    <w:p w14:paraId="567D03FE" w14:textId="77777777" w:rsidR="00BF32D9" w:rsidRPr="00BF32D9" w:rsidRDefault="00BF32D9" w:rsidP="00BF32D9">
      <w:pPr>
        <w:ind w:firstLine="567"/>
        <w:jc w:val="both"/>
        <w:rPr>
          <w:sz w:val="28"/>
          <w:szCs w:val="28"/>
        </w:rPr>
      </w:pPr>
      <w:r w:rsidRPr="00BF32D9">
        <w:rPr>
          <w:sz w:val="28"/>
          <w:szCs w:val="28"/>
        </w:rPr>
        <w:t xml:space="preserve">5.2.16. Смена стрелочного перевода - организация предлагает принять затраты в сумме 1159,2 </w:t>
      </w:r>
      <w:proofErr w:type="spellStart"/>
      <w:r w:rsidRPr="00BF32D9">
        <w:rPr>
          <w:sz w:val="28"/>
          <w:szCs w:val="28"/>
        </w:rPr>
        <w:t>тыс.руб</w:t>
      </w:r>
      <w:proofErr w:type="spellEnd"/>
      <w:r w:rsidRPr="00BF32D9">
        <w:rPr>
          <w:sz w:val="28"/>
          <w:szCs w:val="28"/>
        </w:rPr>
        <w:t>. В обоснование плановых затрат представлены</w:t>
      </w:r>
      <w:r w:rsidRPr="00BF32D9">
        <w:t xml:space="preserve"> </w:t>
      </w:r>
      <w:r w:rsidRPr="00BF32D9">
        <w:rPr>
          <w:sz w:val="28"/>
          <w:szCs w:val="28"/>
        </w:rPr>
        <w:t xml:space="preserve">дефектная ведомость на смену стрелочного перевода, расшифровка материалов, </w:t>
      </w:r>
      <w:r w:rsidRPr="00BF32D9">
        <w:rPr>
          <w:sz w:val="28"/>
          <w:szCs w:val="28"/>
        </w:rPr>
        <w:lastRenderedPageBreak/>
        <w:t xml:space="preserve">карточка сч.10.01 за август 2022. Затраты специалист предлагает принять в рамках предложения организации в сумме 1159,2 </w:t>
      </w:r>
      <w:proofErr w:type="spellStart"/>
      <w:r w:rsidRPr="00BF32D9">
        <w:rPr>
          <w:sz w:val="28"/>
          <w:szCs w:val="28"/>
        </w:rPr>
        <w:t>тыс.руб</w:t>
      </w:r>
      <w:proofErr w:type="spellEnd"/>
      <w:r w:rsidRPr="00BF32D9">
        <w:rPr>
          <w:sz w:val="28"/>
          <w:szCs w:val="28"/>
        </w:rPr>
        <w:t>.</w:t>
      </w:r>
    </w:p>
    <w:p w14:paraId="150F0503" w14:textId="77777777" w:rsidR="00BF32D9" w:rsidRPr="00BF32D9" w:rsidRDefault="00BF32D9" w:rsidP="00BF32D9">
      <w:pPr>
        <w:ind w:firstLine="567"/>
        <w:jc w:val="both"/>
        <w:rPr>
          <w:sz w:val="28"/>
          <w:szCs w:val="28"/>
        </w:rPr>
      </w:pPr>
      <w:r w:rsidRPr="00BF32D9">
        <w:rPr>
          <w:sz w:val="28"/>
          <w:szCs w:val="28"/>
        </w:rPr>
        <w:t xml:space="preserve">5.2.17. Ремонт автотранспорта - организация предлагает принять затраты в сумме 626 </w:t>
      </w:r>
      <w:proofErr w:type="spellStart"/>
      <w:r w:rsidRPr="00BF32D9">
        <w:rPr>
          <w:sz w:val="28"/>
          <w:szCs w:val="28"/>
        </w:rPr>
        <w:t>тыс.руб</w:t>
      </w:r>
      <w:proofErr w:type="spellEnd"/>
      <w:r w:rsidRPr="00BF32D9">
        <w:rPr>
          <w:sz w:val="28"/>
          <w:szCs w:val="28"/>
        </w:rPr>
        <w:t xml:space="preserve">. В обоснование плановых затрат представлен договор от 13.05.2020 (том 4 стр.288), прайс на ремонт а/м ГАЗ-31105, УАЗ 3909, Тойота </w:t>
      </w:r>
      <w:proofErr w:type="spellStart"/>
      <w:r w:rsidRPr="00BF32D9">
        <w:rPr>
          <w:sz w:val="28"/>
          <w:szCs w:val="28"/>
        </w:rPr>
        <w:t>королла</w:t>
      </w:r>
      <w:proofErr w:type="spellEnd"/>
      <w:r w:rsidRPr="00BF32D9">
        <w:rPr>
          <w:sz w:val="28"/>
          <w:szCs w:val="28"/>
        </w:rPr>
        <w:t xml:space="preserve">, Хендай. Затраты на ремонт по указанным маркам т/с специалист предлагает принять по предложению в сумме 273 </w:t>
      </w:r>
      <w:proofErr w:type="spellStart"/>
      <w:r w:rsidRPr="00BF32D9">
        <w:rPr>
          <w:sz w:val="28"/>
          <w:szCs w:val="28"/>
        </w:rPr>
        <w:t>тыс.руб</w:t>
      </w:r>
      <w:proofErr w:type="spellEnd"/>
      <w:r w:rsidRPr="00BF32D9">
        <w:rPr>
          <w:sz w:val="28"/>
          <w:szCs w:val="28"/>
        </w:rPr>
        <w:t xml:space="preserve">. Затраты по прочим маркам а/т средств в сумме 353 </w:t>
      </w:r>
      <w:proofErr w:type="spellStart"/>
      <w:r w:rsidRPr="00BF32D9">
        <w:rPr>
          <w:sz w:val="28"/>
          <w:szCs w:val="28"/>
        </w:rPr>
        <w:t>тыс.руб</w:t>
      </w:r>
      <w:proofErr w:type="spellEnd"/>
      <w:r w:rsidRPr="00BF32D9">
        <w:rPr>
          <w:sz w:val="28"/>
          <w:szCs w:val="28"/>
        </w:rPr>
        <w:t>. не обоснованы, расчетов и расшифровок не представлено. Затраты не принимаются как экономически необоснованные в соответствии с п. 2.9 Методических рекомендаций.</w:t>
      </w:r>
    </w:p>
    <w:p w14:paraId="7C40007B" w14:textId="77777777" w:rsidR="00BF32D9" w:rsidRPr="00BF32D9" w:rsidRDefault="00BF32D9" w:rsidP="00BF32D9">
      <w:pPr>
        <w:ind w:firstLine="567"/>
        <w:jc w:val="both"/>
        <w:rPr>
          <w:sz w:val="28"/>
          <w:szCs w:val="28"/>
        </w:rPr>
      </w:pPr>
      <w:r w:rsidRPr="00BF32D9">
        <w:rPr>
          <w:sz w:val="28"/>
          <w:szCs w:val="28"/>
        </w:rPr>
        <w:t xml:space="preserve">5.2.18. Ремонт зданий и сооружений - организация предлагает принять затраты в сумме 3897 </w:t>
      </w:r>
      <w:proofErr w:type="spellStart"/>
      <w:r w:rsidRPr="00BF32D9">
        <w:rPr>
          <w:sz w:val="28"/>
          <w:szCs w:val="28"/>
        </w:rPr>
        <w:t>тыс.руб</w:t>
      </w:r>
      <w:proofErr w:type="spellEnd"/>
      <w:r w:rsidRPr="00BF32D9">
        <w:rPr>
          <w:sz w:val="28"/>
          <w:szCs w:val="28"/>
        </w:rPr>
        <w:t>. В обоснование плановых затрат представлены</w:t>
      </w:r>
      <w:r w:rsidRPr="00BF32D9">
        <w:t xml:space="preserve"> </w:t>
      </w:r>
      <w:r w:rsidRPr="00BF32D9">
        <w:rPr>
          <w:sz w:val="28"/>
          <w:szCs w:val="28"/>
        </w:rPr>
        <w:t>дефектная ведомость (том 3 стр.344), технический отчет ФБУ Кемеровский ЦСМ по комплексному обследованию строительных конструкций (том 5 стр.117), сметы (том 5 стр.147-159). Затраты специалист предлагает принять в соответствии с представленными сметами:</w:t>
      </w:r>
    </w:p>
    <w:p w14:paraId="3E5F57F5" w14:textId="77777777" w:rsidR="00BF32D9" w:rsidRPr="00BF32D9" w:rsidRDefault="00BF32D9" w:rsidP="00BF32D9">
      <w:pPr>
        <w:ind w:firstLine="567"/>
        <w:jc w:val="both"/>
        <w:rPr>
          <w:sz w:val="28"/>
          <w:szCs w:val="28"/>
        </w:rPr>
      </w:pPr>
      <w:r w:rsidRPr="00BF32D9">
        <w:rPr>
          <w:sz w:val="28"/>
          <w:szCs w:val="28"/>
        </w:rPr>
        <w:t>- Смена оконных блоков в здании пристройки Депо по ремонту путевой техники и автотранспорта г. Кемерово (7 блоков. S = 1,53 м х 1,75 м = 18,75 м²</w:t>
      </w:r>
      <w:proofErr w:type="gramStart"/>
      <w:r w:rsidRPr="00BF32D9">
        <w:rPr>
          <w:sz w:val="28"/>
          <w:szCs w:val="28"/>
        </w:rPr>
        <w:t>)</w:t>
      </w:r>
      <w:proofErr w:type="gramEnd"/>
      <w:r w:rsidRPr="00BF32D9">
        <w:rPr>
          <w:sz w:val="28"/>
          <w:szCs w:val="28"/>
        </w:rPr>
        <w:t xml:space="preserve"> Согласно экспертизе. – затраты в сумме 230 </w:t>
      </w:r>
      <w:proofErr w:type="spellStart"/>
      <w:r w:rsidRPr="00BF32D9">
        <w:rPr>
          <w:sz w:val="28"/>
          <w:szCs w:val="28"/>
        </w:rPr>
        <w:t>тыс.руб</w:t>
      </w:r>
      <w:proofErr w:type="spellEnd"/>
      <w:r w:rsidRPr="00BF32D9">
        <w:rPr>
          <w:sz w:val="28"/>
          <w:szCs w:val="28"/>
        </w:rPr>
        <w:t>. не обоснованы, не принимаются как экономически необоснованные в соответствии с п. 2.9 Методических рекомендаций.</w:t>
      </w:r>
    </w:p>
    <w:p w14:paraId="6ABE33C8" w14:textId="77777777" w:rsidR="00BF32D9" w:rsidRPr="00BF32D9" w:rsidRDefault="00BF32D9" w:rsidP="00BF32D9">
      <w:pPr>
        <w:ind w:firstLine="567"/>
        <w:jc w:val="both"/>
        <w:rPr>
          <w:sz w:val="28"/>
          <w:szCs w:val="28"/>
        </w:rPr>
      </w:pPr>
      <w:r w:rsidRPr="00BF32D9">
        <w:rPr>
          <w:sz w:val="28"/>
          <w:szCs w:val="28"/>
        </w:rPr>
        <w:t xml:space="preserve">- Ремонт кирпичных стен пристройка №1 Депо по ремонту путевой техники и автотранспорта г. Кемерово (согласно экспертизе) специалист предлагает принять в соответствии с представленными сметами по предложению организации в сумме 261,44 </w:t>
      </w:r>
      <w:proofErr w:type="spellStart"/>
      <w:r w:rsidRPr="00BF32D9">
        <w:rPr>
          <w:sz w:val="28"/>
          <w:szCs w:val="28"/>
        </w:rPr>
        <w:t>тыс.руб</w:t>
      </w:r>
      <w:proofErr w:type="spellEnd"/>
      <w:r w:rsidRPr="00BF32D9">
        <w:rPr>
          <w:sz w:val="28"/>
          <w:szCs w:val="28"/>
        </w:rPr>
        <w:t xml:space="preserve">. </w:t>
      </w:r>
    </w:p>
    <w:p w14:paraId="1DD5816F" w14:textId="77777777" w:rsidR="00BF32D9" w:rsidRPr="00BF32D9" w:rsidRDefault="00BF32D9" w:rsidP="00BF32D9">
      <w:pPr>
        <w:ind w:firstLine="567"/>
        <w:jc w:val="both"/>
        <w:rPr>
          <w:sz w:val="28"/>
          <w:szCs w:val="28"/>
        </w:rPr>
      </w:pPr>
      <w:r w:rsidRPr="00BF32D9">
        <w:rPr>
          <w:sz w:val="28"/>
          <w:szCs w:val="28"/>
        </w:rPr>
        <w:t xml:space="preserve">- Ремонт кровли Локомотивное депо г. Кемерово специалист предлагает принять в соответствии с представленными сметами по предложению организации в сумме 725,24 </w:t>
      </w:r>
      <w:proofErr w:type="spellStart"/>
      <w:r w:rsidRPr="00BF32D9">
        <w:rPr>
          <w:sz w:val="28"/>
          <w:szCs w:val="28"/>
        </w:rPr>
        <w:t>тыс.руб</w:t>
      </w:r>
      <w:proofErr w:type="spellEnd"/>
      <w:r w:rsidRPr="00BF32D9">
        <w:rPr>
          <w:sz w:val="28"/>
          <w:szCs w:val="28"/>
        </w:rPr>
        <w:t xml:space="preserve">. </w:t>
      </w:r>
    </w:p>
    <w:p w14:paraId="22D349E1" w14:textId="77777777" w:rsidR="00BF32D9" w:rsidRPr="00BF32D9" w:rsidRDefault="00BF32D9" w:rsidP="00BF32D9">
      <w:pPr>
        <w:ind w:firstLine="567"/>
        <w:jc w:val="both"/>
        <w:rPr>
          <w:sz w:val="28"/>
          <w:szCs w:val="28"/>
        </w:rPr>
      </w:pPr>
      <w:r w:rsidRPr="00BF32D9">
        <w:rPr>
          <w:sz w:val="28"/>
          <w:szCs w:val="28"/>
        </w:rPr>
        <w:t xml:space="preserve">- Ремонт кровли пристройки №1 Депо по ремонту путевой техники и автотранспорта г. Кемерово специалист предлагает принять в соответствии с представленными сметами по предложению организации в сумме 648,87 </w:t>
      </w:r>
      <w:proofErr w:type="spellStart"/>
      <w:r w:rsidRPr="00BF32D9">
        <w:rPr>
          <w:sz w:val="28"/>
          <w:szCs w:val="28"/>
        </w:rPr>
        <w:t>тыс.руб</w:t>
      </w:r>
      <w:proofErr w:type="spellEnd"/>
      <w:r w:rsidRPr="00BF32D9">
        <w:rPr>
          <w:sz w:val="28"/>
          <w:szCs w:val="28"/>
        </w:rPr>
        <w:t xml:space="preserve">. </w:t>
      </w:r>
    </w:p>
    <w:p w14:paraId="1EC60C51" w14:textId="77777777" w:rsidR="00BF32D9" w:rsidRPr="00BF32D9" w:rsidRDefault="00BF32D9" w:rsidP="00BF32D9">
      <w:pPr>
        <w:ind w:firstLine="567"/>
        <w:jc w:val="both"/>
        <w:rPr>
          <w:sz w:val="28"/>
          <w:szCs w:val="28"/>
        </w:rPr>
      </w:pPr>
      <w:r w:rsidRPr="00BF32D9">
        <w:rPr>
          <w:sz w:val="28"/>
          <w:szCs w:val="28"/>
        </w:rPr>
        <w:t xml:space="preserve">- Ремонт пласт. окон. блоков, фурнитуры на станциях – затраты в сумме 40 </w:t>
      </w:r>
      <w:proofErr w:type="spellStart"/>
      <w:r w:rsidRPr="00BF32D9">
        <w:rPr>
          <w:sz w:val="28"/>
          <w:szCs w:val="28"/>
        </w:rPr>
        <w:t>тыс.руб</w:t>
      </w:r>
      <w:proofErr w:type="spellEnd"/>
      <w:r w:rsidRPr="00BF32D9">
        <w:rPr>
          <w:sz w:val="28"/>
          <w:szCs w:val="28"/>
        </w:rPr>
        <w:t>. не обоснованы, не принимаются как экономически необоснованные в соответствии с п. 2.9 Методических рекомендаций.</w:t>
      </w:r>
    </w:p>
    <w:p w14:paraId="2ED32F28" w14:textId="77777777" w:rsidR="00BF32D9" w:rsidRPr="00BF32D9" w:rsidRDefault="00BF32D9" w:rsidP="00BF32D9">
      <w:pPr>
        <w:ind w:firstLine="567"/>
        <w:jc w:val="both"/>
        <w:rPr>
          <w:sz w:val="28"/>
          <w:szCs w:val="28"/>
        </w:rPr>
      </w:pPr>
      <w:r w:rsidRPr="00BF32D9">
        <w:rPr>
          <w:sz w:val="28"/>
          <w:szCs w:val="28"/>
        </w:rPr>
        <w:t xml:space="preserve">- Капитальный ремонт смотровой канавы экипировки на станции ЦОФ "Березовская" (водоотведение) (Лицензия ПРД№ 4206240 от 10.12.2012г.) специалист предлагает принять в соответствии с представленными сметами по предложению организации в сумме 1991,78 </w:t>
      </w:r>
      <w:proofErr w:type="spellStart"/>
      <w:r w:rsidRPr="00BF32D9">
        <w:rPr>
          <w:sz w:val="28"/>
          <w:szCs w:val="28"/>
        </w:rPr>
        <w:t>тыс.руб</w:t>
      </w:r>
      <w:proofErr w:type="spellEnd"/>
      <w:r w:rsidRPr="00BF32D9">
        <w:rPr>
          <w:sz w:val="28"/>
          <w:szCs w:val="28"/>
        </w:rPr>
        <w:t xml:space="preserve">. </w:t>
      </w:r>
    </w:p>
    <w:p w14:paraId="76C4E00E" w14:textId="77777777" w:rsidR="00BF32D9" w:rsidRPr="00BF32D9" w:rsidRDefault="00BF32D9" w:rsidP="00BF32D9">
      <w:pPr>
        <w:ind w:firstLine="567"/>
        <w:jc w:val="both"/>
        <w:rPr>
          <w:sz w:val="28"/>
          <w:szCs w:val="28"/>
        </w:rPr>
      </w:pPr>
      <w:r w:rsidRPr="00BF32D9">
        <w:rPr>
          <w:sz w:val="28"/>
          <w:szCs w:val="28"/>
        </w:rPr>
        <w:t>5.2.19. Прочие ремонты:</w:t>
      </w:r>
    </w:p>
    <w:p w14:paraId="79D460B5" w14:textId="77777777" w:rsidR="00BF32D9" w:rsidRPr="00BF32D9" w:rsidRDefault="00BF32D9" w:rsidP="00BF32D9">
      <w:pPr>
        <w:ind w:firstLine="567"/>
        <w:jc w:val="both"/>
        <w:rPr>
          <w:sz w:val="28"/>
          <w:szCs w:val="28"/>
        </w:rPr>
      </w:pPr>
      <w:r w:rsidRPr="00BF32D9">
        <w:rPr>
          <w:sz w:val="28"/>
          <w:szCs w:val="28"/>
        </w:rPr>
        <w:t xml:space="preserve">5.2.19.1. Техническое обслуживание тревожной сигнализации - организация предлагает принять затраты в сумме 9,6 </w:t>
      </w:r>
      <w:proofErr w:type="spellStart"/>
      <w:r w:rsidRPr="00BF32D9">
        <w:rPr>
          <w:sz w:val="28"/>
          <w:szCs w:val="28"/>
        </w:rPr>
        <w:t>тыс.руб</w:t>
      </w:r>
      <w:proofErr w:type="spellEnd"/>
      <w:r w:rsidRPr="00BF32D9">
        <w:rPr>
          <w:sz w:val="28"/>
          <w:szCs w:val="28"/>
        </w:rPr>
        <w:t>. В обоснование плановых затрат представлен</w:t>
      </w:r>
      <w:r w:rsidRPr="00BF32D9">
        <w:t xml:space="preserve"> </w:t>
      </w:r>
      <w:r w:rsidRPr="00BF32D9">
        <w:rPr>
          <w:sz w:val="28"/>
          <w:szCs w:val="28"/>
        </w:rPr>
        <w:t xml:space="preserve">расчет стоимости услуг, карточка сч.23.01 за 2021. Затраты специалист предлагает принять по предложению организации в сумме 9,6 </w:t>
      </w:r>
      <w:proofErr w:type="spellStart"/>
      <w:r w:rsidRPr="00BF32D9">
        <w:rPr>
          <w:sz w:val="28"/>
          <w:szCs w:val="28"/>
        </w:rPr>
        <w:t>тыс.руб</w:t>
      </w:r>
      <w:proofErr w:type="spellEnd"/>
      <w:r w:rsidRPr="00BF32D9">
        <w:rPr>
          <w:sz w:val="28"/>
          <w:szCs w:val="28"/>
        </w:rPr>
        <w:t>.</w:t>
      </w:r>
    </w:p>
    <w:p w14:paraId="638F080C" w14:textId="77777777" w:rsidR="00BF32D9" w:rsidRPr="00BF32D9" w:rsidRDefault="00BF32D9" w:rsidP="00BF32D9">
      <w:pPr>
        <w:ind w:firstLine="567"/>
        <w:jc w:val="both"/>
        <w:rPr>
          <w:sz w:val="28"/>
          <w:szCs w:val="28"/>
        </w:rPr>
      </w:pPr>
      <w:r w:rsidRPr="00BF32D9">
        <w:rPr>
          <w:sz w:val="28"/>
          <w:szCs w:val="28"/>
        </w:rPr>
        <w:t xml:space="preserve">5.2.19.2. Монтаж и настройка системы, контроллер Z5R, вызывная панель антивандальная – затраты в сумме 11,62 </w:t>
      </w:r>
      <w:proofErr w:type="spellStart"/>
      <w:r w:rsidRPr="00BF32D9">
        <w:rPr>
          <w:sz w:val="28"/>
          <w:szCs w:val="28"/>
        </w:rPr>
        <w:t>тыс.руб</w:t>
      </w:r>
      <w:proofErr w:type="spellEnd"/>
      <w:r w:rsidRPr="00BF32D9">
        <w:rPr>
          <w:sz w:val="28"/>
          <w:szCs w:val="28"/>
        </w:rPr>
        <w:t xml:space="preserve">. не обоснованы, не принимаются </w:t>
      </w:r>
      <w:r w:rsidRPr="00BF32D9">
        <w:rPr>
          <w:sz w:val="28"/>
          <w:szCs w:val="28"/>
        </w:rPr>
        <w:lastRenderedPageBreak/>
        <w:t>как экономически необоснованные в соответствии с п. 2.9 Методических рекомендаций.</w:t>
      </w:r>
    </w:p>
    <w:p w14:paraId="01349DCA" w14:textId="77777777" w:rsidR="00BF32D9" w:rsidRPr="00BF32D9" w:rsidRDefault="00BF32D9" w:rsidP="00BF32D9">
      <w:pPr>
        <w:ind w:firstLine="567"/>
        <w:jc w:val="both"/>
        <w:rPr>
          <w:sz w:val="28"/>
          <w:szCs w:val="28"/>
        </w:rPr>
      </w:pPr>
      <w:r w:rsidRPr="00BF32D9">
        <w:rPr>
          <w:sz w:val="28"/>
          <w:szCs w:val="28"/>
        </w:rPr>
        <w:t xml:space="preserve">5.2.19.3. Сервисное обслуживание секционных ворот - организация предлагает принять затраты в сумме 108 </w:t>
      </w:r>
      <w:proofErr w:type="spellStart"/>
      <w:r w:rsidRPr="00BF32D9">
        <w:rPr>
          <w:sz w:val="28"/>
          <w:szCs w:val="28"/>
        </w:rPr>
        <w:t>тыс.руб</w:t>
      </w:r>
      <w:proofErr w:type="spellEnd"/>
      <w:r w:rsidRPr="00BF32D9">
        <w:rPr>
          <w:sz w:val="28"/>
          <w:szCs w:val="28"/>
        </w:rPr>
        <w:t>. В обоснование плановых затрат</w:t>
      </w:r>
      <w:r w:rsidRPr="00BF32D9">
        <w:t xml:space="preserve"> </w:t>
      </w:r>
      <w:r w:rsidRPr="00BF32D9">
        <w:rPr>
          <w:sz w:val="28"/>
          <w:szCs w:val="28"/>
        </w:rPr>
        <w:t xml:space="preserve">представлены договоры (том 4 стр.313-317). Затраты специалист предлагает принять по факту отчетного периода с индексом ИПЦ Минэкономразвития России 104,3 на 2022 год в сумме 50,06 </w:t>
      </w:r>
      <w:proofErr w:type="spellStart"/>
      <w:r w:rsidRPr="00BF32D9">
        <w:rPr>
          <w:sz w:val="28"/>
          <w:szCs w:val="28"/>
        </w:rPr>
        <w:t>тыс.руб</w:t>
      </w:r>
      <w:proofErr w:type="spellEnd"/>
      <w:r w:rsidRPr="00BF32D9">
        <w:rPr>
          <w:sz w:val="28"/>
          <w:szCs w:val="28"/>
        </w:rPr>
        <w:t>.</w:t>
      </w:r>
    </w:p>
    <w:p w14:paraId="5A95F14C" w14:textId="77777777" w:rsidR="00BF32D9" w:rsidRPr="00BF32D9" w:rsidRDefault="00BF32D9" w:rsidP="00BF32D9">
      <w:pPr>
        <w:ind w:firstLine="567"/>
        <w:jc w:val="both"/>
        <w:rPr>
          <w:sz w:val="28"/>
          <w:szCs w:val="28"/>
        </w:rPr>
      </w:pPr>
      <w:r w:rsidRPr="00BF32D9">
        <w:rPr>
          <w:sz w:val="28"/>
          <w:szCs w:val="28"/>
        </w:rPr>
        <w:t xml:space="preserve">5.2.19.4. Техническое обслуживание – затраты в сумме 0,67 </w:t>
      </w:r>
      <w:proofErr w:type="spellStart"/>
      <w:r w:rsidRPr="00BF32D9">
        <w:rPr>
          <w:sz w:val="28"/>
          <w:szCs w:val="28"/>
        </w:rPr>
        <w:t>тыс.руб</w:t>
      </w:r>
      <w:proofErr w:type="spellEnd"/>
      <w:r w:rsidRPr="00BF32D9">
        <w:rPr>
          <w:sz w:val="28"/>
          <w:szCs w:val="28"/>
        </w:rPr>
        <w:t>. не обоснованы, не принимаются как экономически необоснованные в соответствии с п. 2.9 Методических рекомендаций.</w:t>
      </w:r>
    </w:p>
    <w:p w14:paraId="4556E32D" w14:textId="77777777" w:rsidR="00BF32D9" w:rsidRPr="00BF32D9" w:rsidRDefault="00BF32D9" w:rsidP="00BF32D9">
      <w:pPr>
        <w:ind w:firstLine="567"/>
        <w:jc w:val="both"/>
        <w:rPr>
          <w:sz w:val="28"/>
          <w:szCs w:val="28"/>
        </w:rPr>
      </w:pPr>
      <w:r w:rsidRPr="00BF32D9">
        <w:rPr>
          <w:sz w:val="28"/>
          <w:szCs w:val="28"/>
        </w:rPr>
        <w:t xml:space="preserve">5.2.19.5. Техническое обслуживание </w:t>
      </w:r>
      <w:proofErr w:type="spellStart"/>
      <w:proofErr w:type="gramStart"/>
      <w:r w:rsidRPr="00BF32D9">
        <w:rPr>
          <w:sz w:val="28"/>
          <w:szCs w:val="28"/>
        </w:rPr>
        <w:t>эл.оборудования</w:t>
      </w:r>
      <w:proofErr w:type="spellEnd"/>
      <w:proofErr w:type="gramEnd"/>
      <w:r w:rsidRPr="00BF32D9">
        <w:rPr>
          <w:sz w:val="28"/>
          <w:szCs w:val="28"/>
        </w:rPr>
        <w:t xml:space="preserve"> - представлены договоры от 01.02.2018, 01.02.2012 (том 4 стр.318-343). Согласно договорам идентифицировать суммы расходов не представляется возможным. Затраты в сумме 80,12 </w:t>
      </w:r>
      <w:proofErr w:type="spellStart"/>
      <w:r w:rsidRPr="00BF32D9">
        <w:rPr>
          <w:sz w:val="28"/>
          <w:szCs w:val="28"/>
        </w:rPr>
        <w:t>тыс.руб</w:t>
      </w:r>
      <w:proofErr w:type="spellEnd"/>
      <w:r w:rsidRPr="00BF32D9">
        <w:rPr>
          <w:sz w:val="28"/>
          <w:szCs w:val="28"/>
        </w:rPr>
        <w:t>. не обоснованы, не принимаются как экономически необоснованные в соответствии с п. 2.9 Методических рекомендаций.</w:t>
      </w:r>
    </w:p>
    <w:p w14:paraId="3156103D" w14:textId="77777777" w:rsidR="00BF32D9" w:rsidRPr="00BF32D9" w:rsidRDefault="00BF32D9" w:rsidP="00BF32D9">
      <w:pPr>
        <w:ind w:firstLine="567"/>
        <w:jc w:val="both"/>
        <w:rPr>
          <w:sz w:val="28"/>
          <w:szCs w:val="28"/>
        </w:rPr>
      </w:pPr>
      <w:r w:rsidRPr="00BF32D9">
        <w:rPr>
          <w:sz w:val="28"/>
          <w:szCs w:val="28"/>
        </w:rPr>
        <w:t xml:space="preserve">5.2.20. Ремонт оборудования, приборов - организация предлагает принять затраты в сумме 143 </w:t>
      </w:r>
      <w:proofErr w:type="spellStart"/>
      <w:r w:rsidRPr="00BF32D9">
        <w:rPr>
          <w:sz w:val="28"/>
          <w:szCs w:val="28"/>
        </w:rPr>
        <w:t>тыс.руб</w:t>
      </w:r>
      <w:proofErr w:type="spellEnd"/>
      <w:r w:rsidRPr="00BF32D9">
        <w:rPr>
          <w:sz w:val="28"/>
          <w:szCs w:val="28"/>
        </w:rPr>
        <w:t>. В состав затраты входят такие ремонты как: ремонт моющего аппарата, ремонт эл. двигателей. В обоснование плановых затрат</w:t>
      </w:r>
      <w:r w:rsidRPr="00BF32D9">
        <w:t xml:space="preserve"> </w:t>
      </w:r>
      <w:r w:rsidRPr="00BF32D9">
        <w:rPr>
          <w:sz w:val="28"/>
          <w:szCs w:val="28"/>
        </w:rPr>
        <w:t xml:space="preserve">представлена дефектная ведомость (том 3 стр.345). Затраты специалист предлагает принять по предложению организации в сумме 143 </w:t>
      </w:r>
      <w:proofErr w:type="spellStart"/>
      <w:r w:rsidRPr="00BF32D9">
        <w:rPr>
          <w:sz w:val="28"/>
          <w:szCs w:val="28"/>
        </w:rPr>
        <w:t>тыс.руб</w:t>
      </w:r>
      <w:proofErr w:type="spellEnd"/>
      <w:r w:rsidRPr="00BF32D9">
        <w:rPr>
          <w:sz w:val="28"/>
          <w:szCs w:val="28"/>
        </w:rPr>
        <w:t>.</w:t>
      </w:r>
    </w:p>
    <w:p w14:paraId="4DB9B44C" w14:textId="77777777" w:rsidR="00BF32D9" w:rsidRPr="00BF32D9" w:rsidRDefault="00BF32D9" w:rsidP="00BF32D9">
      <w:pPr>
        <w:ind w:firstLine="567"/>
        <w:jc w:val="both"/>
        <w:rPr>
          <w:sz w:val="28"/>
          <w:szCs w:val="28"/>
        </w:rPr>
      </w:pPr>
      <w:r w:rsidRPr="00BF32D9">
        <w:rPr>
          <w:sz w:val="28"/>
          <w:szCs w:val="28"/>
        </w:rPr>
        <w:t xml:space="preserve">5.2.21. Ревизия и наладка оборудования - организация предлагает принять затраты в сумме 513 </w:t>
      </w:r>
      <w:proofErr w:type="spellStart"/>
      <w:r w:rsidRPr="00BF32D9">
        <w:rPr>
          <w:sz w:val="28"/>
          <w:szCs w:val="28"/>
        </w:rPr>
        <w:t>тыс.руб</w:t>
      </w:r>
      <w:proofErr w:type="spellEnd"/>
      <w:r w:rsidRPr="00BF32D9">
        <w:rPr>
          <w:sz w:val="28"/>
          <w:szCs w:val="28"/>
        </w:rPr>
        <w:t xml:space="preserve">. </w:t>
      </w:r>
    </w:p>
    <w:p w14:paraId="6846B407" w14:textId="77777777" w:rsidR="00BF32D9" w:rsidRPr="00BF32D9" w:rsidRDefault="00BF32D9" w:rsidP="00BF32D9">
      <w:pPr>
        <w:ind w:firstLine="567"/>
        <w:jc w:val="both"/>
        <w:rPr>
          <w:sz w:val="28"/>
          <w:szCs w:val="28"/>
        </w:rPr>
      </w:pPr>
      <w:r w:rsidRPr="00BF32D9">
        <w:rPr>
          <w:sz w:val="28"/>
          <w:szCs w:val="28"/>
        </w:rPr>
        <w:t>В обоснование плановых затрат</w:t>
      </w:r>
      <w:r w:rsidRPr="00BF32D9">
        <w:t xml:space="preserve"> </w:t>
      </w:r>
      <w:r w:rsidRPr="00BF32D9">
        <w:rPr>
          <w:sz w:val="28"/>
          <w:szCs w:val="28"/>
        </w:rPr>
        <w:t xml:space="preserve">представлены дефектная ведомость (том 3 стр.343), договоры на оказание метрологических услуг от 27.01.2015, от 02.12.2013, калькуляция к договору с ценами, пояснения, договор от 02.04.2021 (том 4 стр.98), договор от 31.08.2021 (том 4 стр.114). Затраты специалист предлагает принять в сумме 511 </w:t>
      </w:r>
      <w:proofErr w:type="spellStart"/>
      <w:r w:rsidRPr="00BF32D9">
        <w:rPr>
          <w:sz w:val="28"/>
          <w:szCs w:val="28"/>
        </w:rPr>
        <w:t>тыс.руб</w:t>
      </w:r>
      <w:proofErr w:type="spellEnd"/>
      <w:r w:rsidRPr="00BF32D9">
        <w:rPr>
          <w:sz w:val="28"/>
          <w:szCs w:val="28"/>
        </w:rPr>
        <w:t>.</w:t>
      </w:r>
    </w:p>
    <w:p w14:paraId="7B756A60" w14:textId="77777777" w:rsidR="00BF32D9" w:rsidRPr="00BF32D9" w:rsidRDefault="00BF32D9" w:rsidP="00BF32D9">
      <w:pPr>
        <w:jc w:val="both"/>
        <w:rPr>
          <w:sz w:val="28"/>
          <w:szCs w:val="28"/>
        </w:rPr>
      </w:pPr>
      <w:r w:rsidRPr="00BF32D9">
        <w:rPr>
          <w:noProof/>
        </w:rPr>
        <w:lastRenderedPageBreak/>
        <w:drawing>
          <wp:inline distT="0" distB="0" distL="0" distR="0" wp14:anchorId="36EFBBF6" wp14:editId="260AA2B0">
            <wp:extent cx="6205855" cy="5084064"/>
            <wp:effectExtent l="0" t="0" r="444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6103" cy="5125229"/>
                    </a:xfrm>
                    <a:prstGeom prst="rect">
                      <a:avLst/>
                    </a:prstGeom>
                    <a:noFill/>
                    <a:ln>
                      <a:noFill/>
                    </a:ln>
                  </pic:spPr>
                </pic:pic>
              </a:graphicData>
            </a:graphic>
          </wp:inline>
        </w:drawing>
      </w:r>
    </w:p>
    <w:p w14:paraId="627ECC0D" w14:textId="77777777" w:rsidR="00BF32D9" w:rsidRPr="00BF32D9" w:rsidRDefault="00BF32D9" w:rsidP="00BF32D9">
      <w:pPr>
        <w:ind w:firstLine="567"/>
        <w:jc w:val="both"/>
        <w:rPr>
          <w:sz w:val="28"/>
          <w:szCs w:val="28"/>
        </w:rPr>
      </w:pPr>
    </w:p>
    <w:p w14:paraId="3566ED35" w14:textId="77777777" w:rsidR="00BF32D9" w:rsidRPr="00BF32D9" w:rsidRDefault="00BF32D9" w:rsidP="00BF32D9">
      <w:pPr>
        <w:ind w:firstLine="567"/>
        <w:jc w:val="both"/>
        <w:rPr>
          <w:sz w:val="28"/>
          <w:szCs w:val="28"/>
        </w:rPr>
      </w:pPr>
      <w:r w:rsidRPr="00BF32D9">
        <w:rPr>
          <w:sz w:val="28"/>
          <w:szCs w:val="28"/>
        </w:rPr>
        <w:t xml:space="preserve">Итого сумма затрат на ремонт и техническое обслуживание основных средств всего по предложению специалиста РЭК на период регулирования составила </w:t>
      </w:r>
      <w:r w:rsidRPr="00BF32D9">
        <w:rPr>
          <w:b/>
          <w:bCs/>
          <w:sz w:val="28"/>
          <w:szCs w:val="28"/>
        </w:rPr>
        <w:t>65132</w:t>
      </w:r>
      <w:r w:rsidRPr="00BF32D9">
        <w:rPr>
          <w:sz w:val="28"/>
          <w:szCs w:val="28"/>
        </w:rPr>
        <w:t xml:space="preserve"> </w:t>
      </w:r>
      <w:proofErr w:type="spellStart"/>
      <w:r w:rsidRPr="00BF32D9">
        <w:rPr>
          <w:sz w:val="28"/>
          <w:szCs w:val="28"/>
        </w:rPr>
        <w:t>тыс.руб</w:t>
      </w:r>
      <w:proofErr w:type="spellEnd"/>
      <w:r w:rsidRPr="00BF32D9">
        <w:rPr>
          <w:sz w:val="28"/>
          <w:szCs w:val="28"/>
        </w:rPr>
        <w:t>., из них:</w:t>
      </w:r>
    </w:p>
    <w:p w14:paraId="48A6E5F7" w14:textId="77777777" w:rsidR="00BF32D9" w:rsidRPr="00BF32D9" w:rsidRDefault="00BF32D9" w:rsidP="00BF32D9">
      <w:pPr>
        <w:ind w:firstLine="567"/>
        <w:jc w:val="both"/>
        <w:rPr>
          <w:sz w:val="28"/>
          <w:szCs w:val="28"/>
        </w:rPr>
      </w:pPr>
      <w:r w:rsidRPr="00BF32D9">
        <w:rPr>
          <w:sz w:val="28"/>
          <w:szCs w:val="28"/>
        </w:rPr>
        <w:t xml:space="preserve">затраты на ремонт и техническое обслуживание основных средств хоз. способом – 45501 </w:t>
      </w:r>
      <w:proofErr w:type="spellStart"/>
      <w:r w:rsidRPr="00BF32D9">
        <w:rPr>
          <w:sz w:val="28"/>
          <w:szCs w:val="28"/>
        </w:rPr>
        <w:t>тыс.руб</w:t>
      </w:r>
      <w:proofErr w:type="spellEnd"/>
      <w:r w:rsidRPr="00BF32D9">
        <w:rPr>
          <w:sz w:val="28"/>
          <w:szCs w:val="28"/>
        </w:rPr>
        <w:t xml:space="preserve">., </w:t>
      </w:r>
    </w:p>
    <w:p w14:paraId="45D11B28" w14:textId="77777777" w:rsidR="00BF32D9" w:rsidRPr="00BF32D9" w:rsidRDefault="00BF32D9" w:rsidP="00BF32D9">
      <w:pPr>
        <w:ind w:firstLine="567"/>
        <w:jc w:val="both"/>
        <w:rPr>
          <w:sz w:val="28"/>
          <w:szCs w:val="28"/>
        </w:rPr>
      </w:pPr>
      <w:r w:rsidRPr="00BF32D9">
        <w:rPr>
          <w:sz w:val="28"/>
          <w:szCs w:val="28"/>
        </w:rPr>
        <w:t xml:space="preserve">затраты на ремонт и техническое обслуживание основных средств подрядным способом – 19632 </w:t>
      </w:r>
      <w:proofErr w:type="spellStart"/>
      <w:r w:rsidRPr="00BF32D9">
        <w:rPr>
          <w:sz w:val="28"/>
          <w:szCs w:val="28"/>
        </w:rPr>
        <w:t>тыс.руб</w:t>
      </w:r>
      <w:proofErr w:type="spellEnd"/>
      <w:r w:rsidRPr="00BF32D9">
        <w:rPr>
          <w:sz w:val="28"/>
          <w:szCs w:val="28"/>
        </w:rPr>
        <w:t xml:space="preserve">. </w:t>
      </w:r>
    </w:p>
    <w:p w14:paraId="020BB2FD" w14:textId="77777777" w:rsidR="00BF32D9" w:rsidRPr="00BF32D9" w:rsidRDefault="00BF32D9" w:rsidP="00BF32D9">
      <w:pPr>
        <w:ind w:firstLine="567"/>
        <w:jc w:val="both"/>
        <w:rPr>
          <w:sz w:val="28"/>
          <w:szCs w:val="28"/>
        </w:rPr>
      </w:pPr>
      <w:r w:rsidRPr="00BF32D9">
        <w:rPr>
          <w:sz w:val="28"/>
          <w:szCs w:val="28"/>
        </w:rPr>
        <w:t>Расчет затрат представлен в приложении № 2.</w:t>
      </w:r>
    </w:p>
    <w:p w14:paraId="15DE4524" w14:textId="77777777" w:rsidR="00BF32D9" w:rsidRPr="00BF32D9" w:rsidRDefault="00BF32D9" w:rsidP="00BF32D9">
      <w:pPr>
        <w:ind w:firstLine="567"/>
        <w:jc w:val="both"/>
        <w:rPr>
          <w:sz w:val="28"/>
          <w:szCs w:val="28"/>
        </w:rPr>
      </w:pPr>
      <w:r w:rsidRPr="00BF32D9">
        <w:rPr>
          <w:color w:val="000000"/>
          <w:spacing w:val="3"/>
          <w:sz w:val="28"/>
          <w:szCs w:val="28"/>
        </w:rPr>
        <w:t>6. Расходы на приобретение электрической энергии</w:t>
      </w:r>
      <w:r w:rsidRPr="00BF32D9">
        <w:rPr>
          <w:sz w:val="28"/>
          <w:szCs w:val="28"/>
        </w:rPr>
        <w:t xml:space="preserve"> организация предлагает принять в сумме 3060 </w:t>
      </w:r>
      <w:proofErr w:type="spellStart"/>
      <w:r w:rsidRPr="00BF32D9">
        <w:rPr>
          <w:sz w:val="28"/>
          <w:szCs w:val="28"/>
        </w:rPr>
        <w:t>тыс.руб</w:t>
      </w:r>
      <w:proofErr w:type="spellEnd"/>
      <w:r w:rsidRPr="00BF32D9">
        <w:rPr>
          <w:sz w:val="28"/>
          <w:szCs w:val="28"/>
        </w:rPr>
        <w:t>., в том числе</w:t>
      </w:r>
      <w:r w:rsidRPr="00BF32D9">
        <w:rPr>
          <w:color w:val="FF0000"/>
          <w:sz w:val="28"/>
          <w:szCs w:val="28"/>
        </w:rPr>
        <w:t xml:space="preserve"> </w:t>
      </w:r>
      <w:r w:rsidRPr="00BF32D9">
        <w:rPr>
          <w:sz w:val="28"/>
          <w:szCs w:val="28"/>
        </w:rPr>
        <w:t xml:space="preserve">перевозка грузов, подача, уборка вагонов - 2233 </w:t>
      </w:r>
      <w:proofErr w:type="spellStart"/>
      <w:r w:rsidRPr="00BF32D9">
        <w:rPr>
          <w:sz w:val="28"/>
          <w:szCs w:val="28"/>
        </w:rPr>
        <w:t>тыс.руб</w:t>
      </w:r>
      <w:proofErr w:type="spellEnd"/>
      <w:r w:rsidRPr="00BF32D9">
        <w:rPr>
          <w:sz w:val="28"/>
          <w:szCs w:val="28"/>
        </w:rPr>
        <w:t xml:space="preserve">., маневровая работы локомотива - 197 </w:t>
      </w:r>
      <w:proofErr w:type="spellStart"/>
      <w:r w:rsidRPr="00BF32D9">
        <w:rPr>
          <w:sz w:val="28"/>
          <w:szCs w:val="28"/>
        </w:rPr>
        <w:t>тыс.руб</w:t>
      </w:r>
      <w:proofErr w:type="spellEnd"/>
      <w:r w:rsidRPr="00BF32D9">
        <w:rPr>
          <w:sz w:val="28"/>
          <w:szCs w:val="28"/>
        </w:rPr>
        <w:t xml:space="preserve">., отстой вагонов - 28 </w:t>
      </w:r>
      <w:proofErr w:type="spellStart"/>
      <w:r w:rsidRPr="00BF32D9">
        <w:rPr>
          <w:sz w:val="28"/>
          <w:szCs w:val="28"/>
        </w:rPr>
        <w:t>тыс.руб</w:t>
      </w:r>
      <w:proofErr w:type="spellEnd"/>
      <w:r w:rsidRPr="00BF32D9">
        <w:rPr>
          <w:sz w:val="28"/>
          <w:szCs w:val="28"/>
        </w:rPr>
        <w:t>.</w:t>
      </w:r>
    </w:p>
    <w:p w14:paraId="0B0F3686" w14:textId="77777777" w:rsidR="00BF32D9" w:rsidRPr="00BF32D9" w:rsidRDefault="00BF32D9" w:rsidP="00BF32D9">
      <w:pPr>
        <w:ind w:firstLine="567"/>
        <w:jc w:val="both"/>
        <w:rPr>
          <w:sz w:val="28"/>
          <w:szCs w:val="28"/>
        </w:rPr>
      </w:pPr>
      <w:r w:rsidRPr="00BF32D9">
        <w:rPr>
          <w:sz w:val="28"/>
          <w:szCs w:val="28"/>
        </w:rPr>
        <w:t>В обоснование затрат организацией представлены договоры с поставщиками услуг, счет-фактуры, акты выполненных работ, данные бухгалтерского учета (том 5 стр.170-269, том 5 стр.270-315).</w:t>
      </w:r>
    </w:p>
    <w:p w14:paraId="61AB5EE3" w14:textId="77777777" w:rsidR="00BF32D9" w:rsidRPr="00BF32D9" w:rsidRDefault="00BF32D9" w:rsidP="00BF32D9">
      <w:pPr>
        <w:ind w:firstLine="567"/>
        <w:jc w:val="both"/>
        <w:rPr>
          <w:sz w:val="28"/>
          <w:szCs w:val="28"/>
          <w:lang w:val="x-none" w:eastAsia="x-none"/>
        </w:rPr>
      </w:pPr>
      <w:r w:rsidRPr="00BF32D9">
        <w:rPr>
          <w:sz w:val="28"/>
          <w:szCs w:val="28"/>
          <w:lang w:val="x-none" w:eastAsia="x-none"/>
        </w:rPr>
        <w:t xml:space="preserve">В соответствии с пунктом 4.9 Методических рекомендаций, </w:t>
      </w:r>
      <w:r w:rsidRPr="00BF32D9">
        <w:rPr>
          <w:sz w:val="28"/>
          <w:szCs w:val="28"/>
          <w:lang w:eastAsia="x-none"/>
        </w:rPr>
        <w:t>р</w:t>
      </w:r>
      <w:proofErr w:type="spellStart"/>
      <w:r w:rsidRPr="00BF32D9">
        <w:rPr>
          <w:color w:val="000000"/>
          <w:spacing w:val="5"/>
          <w:sz w:val="28"/>
          <w:szCs w:val="28"/>
          <w:lang w:val="x-none" w:eastAsia="x-none"/>
        </w:rPr>
        <w:t>асчет</w:t>
      </w:r>
      <w:proofErr w:type="spellEnd"/>
      <w:r w:rsidRPr="00BF32D9">
        <w:rPr>
          <w:color w:val="000000"/>
          <w:spacing w:val="5"/>
          <w:sz w:val="28"/>
          <w:szCs w:val="28"/>
          <w:lang w:val="x-none" w:eastAsia="x-none"/>
        </w:rPr>
        <w:t xml:space="preserve"> затрат на электроэнергию </w:t>
      </w:r>
      <w:bookmarkStart w:id="11" w:name="_Hlk534983009"/>
      <w:r w:rsidRPr="00BF32D9">
        <w:rPr>
          <w:color w:val="000000"/>
          <w:spacing w:val="5"/>
          <w:sz w:val="28"/>
          <w:szCs w:val="28"/>
          <w:lang w:val="x-none" w:eastAsia="x-none"/>
        </w:rPr>
        <w:t xml:space="preserve">производится на основе </w:t>
      </w:r>
      <w:r w:rsidRPr="00BF32D9">
        <w:rPr>
          <w:sz w:val="28"/>
          <w:szCs w:val="28"/>
          <w:lang w:val="x-none" w:eastAsia="x-none"/>
        </w:rPr>
        <w:t xml:space="preserve">использования расчетных данных о суммарной установленной мощности электрооборудования, коэффициенте ее использования, числе часов его работы в регулируемом  периоде в сутки, месяц, </w:t>
      </w:r>
      <w:r w:rsidRPr="00BF32D9">
        <w:rPr>
          <w:sz w:val="28"/>
          <w:szCs w:val="28"/>
          <w:lang w:val="x-none" w:eastAsia="x-none"/>
        </w:rPr>
        <w:lastRenderedPageBreak/>
        <w:t>год</w:t>
      </w:r>
      <w:bookmarkEnd w:id="11"/>
      <w:r w:rsidRPr="00BF32D9">
        <w:rPr>
          <w:sz w:val="28"/>
          <w:szCs w:val="28"/>
          <w:lang w:val="x-none" w:eastAsia="x-none"/>
        </w:rPr>
        <w:t xml:space="preserve"> или  фактических показателях   и  необходимой корректировки с учетом планируемых объемов транспортной работы на регулируемый период.</w:t>
      </w:r>
    </w:p>
    <w:p w14:paraId="06640AC0" w14:textId="77777777" w:rsidR="00BF32D9" w:rsidRPr="00BF32D9" w:rsidRDefault="00BF32D9" w:rsidP="00BF32D9">
      <w:pPr>
        <w:ind w:firstLine="567"/>
        <w:jc w:val="both"/>
        <w:rPr>
          <w:sz w:val="28"/>
          <w:szCs w:val="28"/>
        </w:rPr>
      </w:pPr>
      <w:r w:rsidRPr="00BF32D9">
        <w:rPr>
          <w:sz w:val="28"/>
          <w:szCs w:val="28"/>
        </w:rPr>
        <w:t xml:space="preserve">Расходы на </w:t>
      </w:r>
      <w:r w:rsidRPr="00BF32D9">
        <w:rPr>
          <w:color w:val="000000"/>
          <w:spacing w:val="3"/>
          <w:sz w:val="28"/>
          <w:szCs w:val="28"/>
        </w:rPr>
        <w:t>приобретение электрической энергии</w:t>
      </w:r>
      <w:r w:rsidRPr="00BF32D9">
        <w:rPr>
          <w:sz w:val="28"/>
          <w:szCs w:val="28"/>
        </w:rPr>
        <w:t xml:space="preserve"> специалист РЭК предлагает принять по факту отчетного периода с индексом Минэкономразвития РФ 103,5% на 2022 в сумме </w:t>
      </w:r>
      <w:r w:rsidRPr="00BF32D9">
        <w:rPr>
          <w:b/>
          <w:bCs/>
          <w:sz w:val="28"/>
          <w:szCs w:val="28"/>
        </w:rPr>
        <w:t>3013</w:t>
      </w:r>
      <w:r w:rsidRPr="00BF32D9">
        <w:rPr>
          <w:sz w:val="28"/>
          <w:szCs w:val="28"/>
        </w:rPr>
        <w:t xml:space="preserve"> </w:t>
      </w:r>
      <w:proofErr w:type="spellStart"/>
      <w:r w:rsidRPr="00BF32D9">
        <w:rPr>
          <w:sz w:val="28"/>
          <w:szCs w:val="28"/>
        </w:rPr>
        <w:t>тыс.руб</w:t>
      </w:r>
      <w:proofErr w:type="spellEnd"/>
      <w:r w:rsidRPr="00BF32D9">
        <w:rPr>
          <w:sz w:val="28"/>
          <w:szCs w:val="28"/>
        </w:rPr>
        <w:t>.</w:t>
      </w:r>
    </w:p>
    <w:p w14:paraId="46FD2AE3" w14:textId="77777777" w:rsidR="00BF32D9" w:rsidRPr="00BF32D9" w:rsidRDefault="00BF32D9" w:rsidP="00BF32D9">
      <w:pPr>
        <w:ind w:firstLine="567"/>
        <w:jc w:val="both"/>
        <w:rPr>
          <w:sz w:val="28"/>
          <w:szCs w:val="28"/>
        </w:rPr>
      </w:pPr>
      <w:r w:rsidRPr="00BF32D9">
        <w:rPr>
          <w:sz w:val="28"/>
          <w:szCs w:val="28"/>
        </w:rPr>
        <w:t xml:space="preserve">7. </w:t>
      </w:r>
      <w:bookmarkStart w:id="12" w:name="_Hlk36630125"/>
      <w:r w:rsidRPr="00BF32D9">
        <w:rPr>
          <w:sz w:val="28"/>
          <w:szCs w:val="28"/>
        </w:rPr>
        <w:t>Прочие расходы, связанные с производством и реализацией транспортных услуг</w:t>
      </w:r>
      <w:bookmarkEnd w:id="12"/>
      <w:r w:rsidRPr="00BF32D9">
        <w:rPr>
          <w:sz w:val="28"/>
          <w:szCs w:val="28"/>
        </w:rPr>
        <w:t xml:space="preserve">, организация предлагает принять в сумме 17667 </w:t>
      </w:r>
      <w:proofErr w:type="spellStart"/>
      <w:r w:rsidRPr="00BF32D9">
        <w:rPr>
          <w:sz w:val="28"/>
          <w:szCs w:val="28"/>
        </w:rPr>
        <w:t>тыс.руб</w:t>
      </w:r>
      <w:proofErr w:type="spellEnd"/>
      <w:r w:rsidRPr="00BF32D9">
        <w:rPr>
          <w:sz w:val="28"/>
          <w:szCs w:val="28"/>
        </w:rPr>
        <w:t xml:space="preserve">., в том числе перевозка грузов, подача, уборка вагонов - 12893 </w:t>
      </w:r>
      <w:proofErr w:type="spellStart"/>
      <w:r w:rsidRPr="00BF32D9">
        <w:rPr>
          <w:sz w:val="28"/>
          <w:szCs w:val="28"/>
        </w:rPr>
        <w:t>тыс.руб</w:t>
      </w:r>
      <w:proofErr w:type="spellEnd"/>
      <w:r w:rsidRPr="00BF32D9">
        <w:rPr>
          <w:sz w:val="28"/>
          <w:szCs w:val="28"/>
        </w:rPr>
        <w:t xml:space="preserve">., маневровая работа локомотива - 1136 </w:t>
      </w:r>
      <w:proofErr w:type="spellStart"/>
      <w:r w:rsidRPr="00BF32D9">
        <w:rPr>
          <w:sz w:val="28"/>
          <w:szCs w:val="28"/>
        </w:rPr>
        <w:t>тыс.руб</w:t>
      </w:r>
      <w:proofErr w:type="spellEnd"/>
      <w:r w:rsidRPr="00BF32D9">
        <w:rPr>
          <w:sz w:val="28"/>
          <w:szCs w:val="28"/>
        </w:rPr>
        <w:t xml:space="preserve">., отстой вагонов – 163 </w:t>
      </w:r>
      <w:proofErr w:type="spellStart"/>
      <w:r w:rsidRPr="00BF32D9">
        <w:rPr>
          <w:sz w:val="28"/>
          <w:szCs w:val="28"/>
        </w:rPr>
        <w:t>тыс.руб</w:t>
      </w:r>
      <w:proofErr w:type="spellEnd"/>
      <w:r w:rsidRPr="00BF32D9">
        <w:rPr>
          <w:sz w:val="28"/>
          <w:szCs w:val="28"/>
        </w:rPr>
        <w:t>.</w:t>
      </w:r>
    </w:p>
    <w:p w14:paraId="796316B6" w14:textId="77777777" w:rsidR="00BF32D9" w:rsidRPr="00BF32D9" w:rsidRDefault="00BF32D9" w:rsidP="00BF32D9">
      <w:pPr>
        <w:ind w:firstLine="567"/>
        <w:jc w:val="both"/>
        <w:rPr>
          <w:sz w:val="28"/>
          <w:szCs w:val="28"/>
        </w:rPr>
      </w:pPr>
      <w:r w:rsidRPr="00BF32D9">
        <w:rPr>
          <w:sz w:val="28"/>
          <w:szCs w:val="28"/>
        </w:rPr>
        <w:t>Расчет затрат на прочие расходы, связанные с производством и реализацией транспортных услуг, определяется в соответствии с пунктом 4.10 Методических рекомендаций.</w:t>
      </w:r>
    </w:p>
    <w:p w14:paraId="696B328F" w14:textId="77777777" w:rsidR="00BF32D9" w:rsidRPr="00BF32D9" w:rsidRDefault="00BF32D9" w:rsidP="00BF32D9">
      <w:pPr>
        <w:ind w:firstLine="567"/>
        <w:jc w:val="both"/>
        <w:rPr>
          <w:sz w:val="28"/>
          <w:szCs w:val="28"/>
        </w:rPr>
      </w:pPr>
      <w:r w:rsidRPr="00BF32D9">
        <w:rPr>
          <w:sz w:val="28"/>
          <w:szCs w:val="28"/>
        </w:rPr>
        <w:t xml:space="preserve">Специалист РЭК предлагает принять прочие расходы, связанные с производством и реализацией транспортных услуг в размере </w:t>
      </w:r>
      <w:r w:rsidRPr="00BF32D9">
        <w:rPr>
          <w:b/>
          <w:sz w:val="28"/>
          <w:szCs w:val="28"/>
        </w:rPr>
        <w:t>16546</w:t>
      </w:r>
      <w:r w:rsidRPr="00BF32D9">
        <w:rPr>
          <w:sz w:val="28"/>
          <w:szCs w:val="28"/>
        </w:rPr>
        <w:t xml:space="preserve"> </w:t>
      </w:r>
      <w:proofErr w:type="spellStart"/>
      <w:r w:rsidRPr="00BF32D9">
        <w:rPr>
          <w:sz w:val="28"/>
          <w:szCs w:val="28"/>
        </w:rPr>
        <w:t>тыс.руб</w:t>
      </w:r>
      <w:proofErr w:type="spellEnd"/>
      <w:r w:rsidRPr="00BF32D9">
        <w:rPr>
          <w:sz w:val="28"/>
          <w:szCs w:val="28"/>
        </w:rPr>
        <w:t>.</w:t>
      </w:r>
    </w:p>
    <w:p w14:paraId="507F8E43" w14:textId="77777777" w:rsidR="00BF32D9" w:rsidRPr="00BF32D9" w:rsidRDefault="00BF32D9" w:rsidP="00BF32D9">
      <w:pPr>
        <w:ind w:firstLine="567"/>
        <w:jc w:val="both"/>
        <w:rPr>
          <w:sz w:val="28"/>
          <w:szCs w:val="28"/>
        </w:rPr>
      </w:pPr>
      <w:r w:rsidRPr="00BF32D9">
        <w:rPr>
          <w:sz w:val="28"/>
          <w:szCs w:val="28"/>
        </w:rPr>
        <w:t>В составе данных расходов:</w:t>
      </w:r>
    </w:p>
    <w:p w14:paraId="488172E9" w14:textId="77777777" w:rsidR="00BF32D9" w:rsidRPr="00BF32D9" w:rsidRDefault="00BF32D9" w:rsidP="00BF32D9">
      <w:pPr>
        <w:ind w:firstLine="567"/>
        <w:jc w:val="both"/>
        <w:rPr>
          <w:sz w:val="28"/>
          <w:szCs w:val="28"/>
        </w:rPr>
      </w:pPr>
      <w:r w:rsidRPr="00BF32D9">
        <w:rPr>
          <w:sz w:val="28"/>
          <w:szCs w:val="28"/>
        </w:rPr>
        <w:t xml:space="preserve">7.1. Услуги - организация предлагает принять в сумме 14743 </w:t>
      </w:r>
      <w:proofErr w:type="spellStart"/>
      <w:r w:rsidRPr="00BF32D9">
        <w:rPr>
          <w:sz w:val="28"/>
          <w:szCs w:val="28"/>
        </w:rPr>
        <w:t>тыс.руб</w:t>
      </w:r>
      <w:proofErr w:type="spellEnd"/>
      <w:r w:rsidRPr="00BF32D9">
        <w:rPr>
          <w:sz w:val="28"/>
          <w:szCs w:val="28"/>
        </w:rPr>
        <w:t xml:space="preserve">. Специалист РЭК предлагает принять затраты на услуги в сумме </w:t>
      </w:r>
      <w:r w:rsidRPr="00BF32D9">
        <w:rPr>
          <w:b/>
          <w:sz w:val="28"/>
          <w:szCs w:val="28"/>
        </w:rPr>
        <w:t>14097</w:t>
      </w:r>
      <w:r w:rsidRPr="00BF32D9">
        <w:rPr>
          <w:sz w:val="28"/>
          <w:szCs w:val="28"/>
        </w:rPr>
        <w:t xml:space="preserve"> </w:t>
      </w:r>
      <w:proofErr w:type="spellStart"/>
      <w:r w:rsidRPr="00BF32D9">
        <w:rPr>
          <w:sz w:val="28"/>
          <w:szCs w:val="28"/>
        </w:rPr>
        <w:t>тыс.руб</w:t>
      </w:r>
      <w:proofErr w:type="spellEnd"/>
      <w:r w:rsidRPr="00BF32D9">
        <w:rPr>
          <w:sz w:val="28"/>
          <w:szCs w:val="28"/>
        </w:rPr>
        <w:t xml:space="preserve">. </w:t>
      </w:r>
    </w:p>
    <w:p w14:paraId="292234EE" w14:textId="77777777" w:rsidR="00BF32D9" w:rsidRPr="00BF32D9" w:rsidRDefault="00BF32D9" w:rsidP="00BF32D9">
      <w:pPr>
        <w:ind w:firstLine="567"/>
        <w:jc w:val="both"/>
        <w:rPr>
          <w:sz w:val="28"/>
          <w:szCs w:val="28"/>
        </w:rPr>
      </w:pPr>
      <w:r w:rsidRPr="00BF32D9">
        <w:rPr>
          <w:sz w:val="28"/>
          <w:szCs w:val="28"/>
        </w:rPr>
        <w:t>В перечень данных услуг входят: поверка огнетушителей, освидетельствование на алкогольное опьянение, проверка противопожарных кранов, огнезащитная обработка, поверка тонометров, охрана и проч.</w:t>
      </w:r>
    </w:p>
    <w:p w14:paraId="20555199" w14:textId="77777777" w:rsidR="00BF32D9" w:rsidRPr="00BF32D9" w:rsidRDefault="00BF32D9" w:rsidP="00BF32D9">
      <w:pPr>
        <w:ind w:firstLine="567"/>
        <w:jc w:val="both"/>
        <w:rPr>
          <w:sz w:val="28"/>
          <w:szCs w:val="28"/>
        </w:rPr>
      </w:pPr>
      <w:r w:rsidRPr="00BF32D9">
        <w:rPr>
          <w:sz w:val="28"/>
          <w:szCs w:val="28"/>
        </w:rPr>
        <w:t>В подтверждение данных затрат организацией представлены: расчет затрат, договоры, данные бухгалтерского учета</w:t>
      </w:r>
      <w:bookmarkStart w:id="13" w:name="_Hlk36630393"/>
      <w:r w:rsidRPr="00BF32D9">
        <w:rPr>
          <w:sz w:val="28"/>
          <w:szCs w:val="28"/>
        </w:rPr>
        <w:t xml:space="preserve">. </w:t>
      </w:r>
      <w:bookmarkEnd w:id="13"/>
    </w:p>
    <w:p w14:paraId="04282AD6" w14:textId="77777777" w:rsidR="00BF32D9" w:rsidRPr="00BF32D9" w:rsidRDefault="00BF32D9" w:rsidP="00BF32D9">
      <w:pPr>
        <w:ind w:firstLine="567"/>
        <w:jc w:val="both"/>
        <w:rPr>
          <w:sz w:val="28"/>
          <w:szCs w:val="28"/>
        </w:rPr>
      </w:pPr>
    </w:p>
    <w:p w14:paraId="13FFF577" w14:textId="77777777" w:rsidR="00BF32D9" w:rsidRPr="00BF32D9" w:rsidRDefault="00BF32D9" w:rsidP="00BF32D9">
      <w:pPr>
        <w:ind w:firstLine="567"/>
        <w:jc w:val="both"/>
        <w:rPr>
          <w:sz w:val="28"/>
          <w:szCs w:val="28"/>
        </w:rPr>
      </w:pPr>
    </w:p>
    <w:p w14:paraId="5D787FAA" w14:textId="77777777" w:rsidR="00BF32D9" w:rsidRPr="00BF32D9" w:rsidRDefault="00BF32D9" w:rsidP="00BF32D9">
      <w:pPr>
        <w:ind w:firstLine="567"/>
        <w:jc w:val="both"/>
        <w:rPr>
          <w:sz w:val="28"/>
          <w:szCs w:val="28"/>
        </w:rPr>
      </w:pPr>
    </w:p>
    <w:p w14:paraId="72C687C1" w14:textId="77777777" w:rsidR="00BF32D9" w:rsidRPr="00BF32D9" w:rsidRDefault="00BF32D9" w:rsidP="00BF32D9">
      <w:pPr>
        <w:ind w:firstLine="567"/>
        <w:jc w:val="both"/>
        <w:rPr>
          <w:sz w:val="28"/>
          <w:szCs w:val="28"/>
        </w:rPr>
      </w:pPr>
    </w:p>
    <w:p w14:paraId="4552DFA3" w14:textId="77777777" w:rsidR="00BF32D9" w:rsidRPr="00BF32D9" w:rsidRDefault="00BF32D9" w:rsidP="00BF32D9">
      <w:pPr>
        <w:jc w:val="both"/>
        <w:rPr>
          <w:sz w:val="28"/>
          <w:szCs w:val="28"/>
        </w:rPr>
      </w:pPr>
      <w:r w:rsidRPr="00BF32D9">
        <w:rPr>
          <w:noProof/>
        </w:rPr>
        <w:lastRenderedPageBreak/>
        <w:drawing>
          <wp:inline distT="0" distB="0" distL="0" distR="0" wp14:anchorId="010FF702" wp14:editId="5C83BCA0">
            <wp:extent cx="6209362" cy="9436608"/>
            <wp:effectExtent l="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5382" cy="9445756"/>
                    </a:xfrm>
                    <a:prstGeom prst="rect">
                      <a:avLst/>
                    </a:prstGeom>
                    <a:noFill/>
                    <a:ln>
                      <a:noFill/>
                    </a:ln>
                  </pic:spPr>
                </pic:pic>
              </a:graphicData>
            </a:graphic>
          </wp:inline>
        </w:drawing>
      </w:r>
    </w:p>
    <w:p w14:paraId="175A590B" w14:textId="77777777" w:rsidR="00BF32D9" w:rsidRPr="00BF32D9" w:rsidRDefault="00BF32D9" w:rsidP="00BF32D9">
      <w:pPr>
        <w:ind w:firstLine="567"/>
        <w:jc w:val="both"/>
        <w:rPr>
          <w:sz w:val="28"/>
          <w:szCs w:val="28"/>
        </w:rPr>
      </w:pPr>
      <w:r w:rsidRPr="00BF32D9">
        <w:rPr>
          <w:sz w:val="28"/>
          <w:szCs w:val="28"/>
        </w:rPr>
        <w:lastRenderedPageBreak/>
        <w:t xml:space="preserve">7.2. Прочие денежные расходы – организация предлагает принять в сумме 870 </w:t>
      </w:r>
      <w:proofErr w:type="spellStart"/>
      <w:r w:rsidRPr="00BF32D9">
        <w:rPr>
          <w:sz w:val="28"/>
          <w:szCs w:val="28"/>
        </w:rPr>
        <w:t>тыс.руб</w:t>
      </w:r>
      <w:proofErr w:type="spellEnd"/>
      <w:r w:rsidRPr="00BF32D9">
        <w:rPr>
          <w:sz w:val="28"/>
          <w:szCs w:val="28"/>
        </w:rPr>
        <w:t>. В подтверждение данных затрат предприятием представлены: расчет затрат, договоры, данные бухгалтерского учета.</w:t>
      </w:r>
    </w:p>
    <w:p w14:paraId="0016B2E6" w14:textId="77777777" w:rsidR="00BF32D9" w:rsidRPr="00BF32D9" w:rsidRDefault="00BF32D9" w:rsidP="00BF32D9">
      <w:pPr>
        <w:ind w:firstLine="567"/>
        <w:jc w:val="both"/>
        <w:rPr>
          <w:color w:val="000000"/>
          <w:spacing w:val="3"/>
          <w:sz w:val="28"/>
          <w:szCs w:val="28"/>
        </w:rPr>
      </w:pPr>
      <w:r w:rsidRPr="00BF32D9">
        <w:rPr>
          <w:sz w:val="28"/>
          <w:szCs w:val="28"/>
        </w:rPr>
        <w:t xml:space="preserve">Специалист РЭК предлагает принять затраты на услуги в сумме </w:t>
      </w:r>
      <w:r w:rsidRPr="00BF32D9">
        <w:rPr>
          <w:b/>
          <w:sz w:val="28"/>
          <w:szCs w:val="28"/>
        </w:rPr>
        <w:t>850</w:t>
      </w:r>
      <w:r w:rsidRPr="00BF32D9">
        <w:rPr>
          <w:bCs/>
          <w:sz w:val="28"/>
          <w:szCs w:val="28"/>
        </w:rPr>
        <w:t xml:space="preserve"> </w:t>
      </w:r>
      <w:proofErr w:type="spellStart"/>
      <w:r w:rsidRPr="00BF32D9">
        <w:rPr>
          <w:sz w:val="28"/>
          <w:szCs w:val="28"/>
        </w:rPr>
        <w:t>тыс.руб</w:t>
      </w:r>
      <w:proofErr w:type="spellEnd"/>
      <w:r w:rsidRPr="00BF32D9">
        <w:rPr>
          <w:sz w:val="28"/>
          <w:szCs w:val="28"/>
        </w:rPr>
        <w:t>.</w:t>
      </w:r>
      <w:r w:rsidRPr="00BF32D9">
        <w:rPr>
          <w:color w:val="FF0000"/>
          <w:sz w:val="28"/>
          <w:szCs w:val="28"/>
        </w:rPr>
        <w:t xml:space="preserve"> </w:t>
      </w:r>
      <w:r w:rsidRPr="00BF32D9">
        <w:rPr>
          <w:color w:val="000000"/>
          <w:spacing w:val="3"/>
          <w:sz w:val="28"/>
          <w:szCs w:val="28"/>
        </w:rPr>
        <w:t xml:space="preserve">по предложению организации за исключением необоснованных расходов на госпошлину в размере 20 </w:t>
      </w:r>
      <w:proofErr w:type="spellStart"/>
      <w:r w:rsidRPr="00BF32D9">
        <w:rPr>
          <w:color w:val="000000"/>
          <w:spacing w:val="3"/>
          <w:sz w:val="28"/>
          <w:szCs w:val="28"/>
        </w:rPr>
        <w:t>тыс.руб</w:t>
      </w:r>
      <w:proofErr w:type="spellEnd"/>
      <w:r w:rsidRPr="00BF32D9">
        <w:rPr>
          <w:color w:val="000000"/>
          <w:spacing w:val="3"/>
          <w:sz w:val="28"/>
          <w:szCs w:val="28"/>
        </w:rPr>
        <w:t xml:space="preserve">., т.к. на период регулирования затраты не обоснованы, </w:t>
      </w:r>
      <w:r w:rsidRPr="00BF32D9">
        <w:rPr>
          <w:sz w:val="28"/>
          <w:szCs w:val="28"/>
        </w:rPr>
        <w:t xml:space="preserve">специалист РЭК предлагает </w:t>
      </w:r>
      <w:r w:rsidRPr="00BF32D9">
        <w:rPr>
          <w:color w:val="000000"/>
          <w:spacing w:val="3"/>
          <w:sz w:val="28"/>
          <w:szCs w:val="28"/>
        </w:rPr>
        <w:t xml:space="preserve">исключить в соответствии с пунктом 2.9 Методических рекомендаций как экономически необоснованные. </w:t>
      </w:r>
    </w:p>
    <w:p w14:paraId="01D9C201" w14:textId="77777777" w:rsidR="00BF32D9" w:rsidRPr="00BF32D9" w:rsidRDefault="00BF32D9" w:rsidP="00BF32D9">
      <w:pPr>
        <w:ind w:firstLine="567"/>
        <w:jc w:val="both"/>
        <w:rPr>
          <w:sz w:val="28"/>
          <w:szCs w:val="28"/>
        </w:rPr>
      </w:pPr>
      <w:r w:rsidRPr="00BF32D9">
        <w:rPr>
          <w:color w:val="000000"/>
          <w:spacing w:val="3"/>
          <w:sz w:val="28"/>
          <w:szCs w:val="28"/>
        </w:rPr>
        <w:t xml:space="preserve">7.3. Теплоснабжение, уголь - </w:t>
      </w:r>
      <w:r w:rsidRPr="00BF32D9">
        <w:rPr>
          <w:sz w:val="28"/>
          <w:szCs w:val="28"/>
        </w:rPr>
        <w:t xml:space="preserve">организация предлагает принять в сумме 1959 </w:t>
      </w:r>
      <w:proofErr w:type="spellStart"/>
      <w:r w:rsidRPr="00BF32D9">
        <w:rPr>
          <w:sz w:val="28"/>
          <w:szCs w:val="28"/>
        </w:rPr>
        <w:t>тыс.руб</w:t>
      </w:r>
      <w:proofErr w:type="spellEnd"/>
      <w:r w:rsidRPr="00BF32D9">
        <w:rPr>
          <w:sz w:val="28"/>
          <w:szCs w:val="28"/>
        </w:rPr>
        <w:t xml:space="preserve">. Специалист РЭК предлагает принять затраты по факту отчетного периода с индексом Минэкономразвития России на уголь энергетический каменный 103,9 на 2022 в сумме </w:t>
      </w:r>
      <w:r w:rsidRPr="00BF32D9">
        <w:rPr>
          <w:b/>
          <w:bCs/>
          <w:sz w:val="28"/>
          <w:szCs w:val="28"/>
        </w:rPr>
        <w:t>1505</w:t>
      </w:r>
      <w:r w:rsidRPr="00BF32D9">
        <w:rPr>
          <w:sz w:val="28"/>
          <w:szCs w:val="28"/>
        </w:rPr>
        <w:t xml:space="preserve"> </w:t>
      </w:r>
      <w:proofErr w:type="spellStart"/>
      <w:r w:rsidRPr="00BF32D9">
        <w:rPr>
          <w:sz w:val="28"/>
          <w:szCs w:val="28"/>
        </w:rPr>
        <w:t>тыс.руб</w:t>
      </w:r>
      <w:proofErr w:type="spellEnd"/>
      <w:r w:rsidRPr="00BF32D9">
        <w:rPr>
          <w:sz w:val="28"/>
          <w:szCs w:val="28"/>
        </w:rPr>
        <w:t>.</w:t>
      </w:r>
    </w:p>
    <w:p w14:paraId="19F4466E" w14:textId="77777777" w:rsidR="00BF32D9" w:rsidRPr="00BF32D9" w:rsidRDefault="00BF32D9" w:rsidP="00BF32D9">
      <w:pPr>
        <w:ind w:firstLine="567"/>
        <w:jc w:val="both"/>
        <w:rPr>
          <w:sz w:val="28"/>
          <w:szCs w:val="28"/>
        </w:rPr>
      </w:pPr>
      <w:r w:rsidRPr="00BF32D9">
        <w:rPr>
          <w:sz w:val="28"/>
          <w:szCs w:val="28"/>
        </w:rPr>
        <w:t>В подтверждение данных затрат предприятием представлены: фактические затраты 2021 года, расчет затрат на период регулирования, договоры, данные бухгалтерского учета.</w:t>
      </w:r>
    </w:p>
    <w:p w14:paraId="4B3EB595" w14:textId="77777777" w:rsidR="00BF32D9" w:rsidRPr="00BF32D9" w:rsidRDefault="00BF32D9" w:rsidP="00BF32D9">
      <w:pPr>
        <w:ind w:firstLine="567"/>
        <w:jc w:val="both"/>
        <w:rPr>
          <w:sz w:val="28"/>
          <w:szCs w:val="28"/>
        </w:rPr>
      </w:pPr>
      <w:r w:rsidRPr="00BF32D9">
        <w:rPr>
          <w:sz w:val="28"/>
          <w:szCs w:val="28"/>
        </w:rPr>
        <w:t xml:space="preserve">7.4. Водоснабжение </w:t>
      </w:r>
      <w:r w:rsidRPr="00BF32D9">
        <w:rPr>
          <w:color w:val="000000"/>
          <w:spacing w:val="3"/>
          <w:sz w:val="28"/>
          <w:szCs w:val="28"/>
        </w:rPr>
        <w:t xml:space="preserve">- </w:t>
      </w:r>
      <w:r w:rsidRPr="00BF32D9">
        <w:rPr>
          <w:sz w:val="28"/>
          <w:szCs w:val="28"/>
        </w:rPr>
        <w:t xml:space="preserve">организация предлагает принять в сумме 96 </w:t>
      </w:r>
      <w:proofErr w:type="spellStart"/>
      <w:r w:rsidRPr="00BF32D9">
        <w:rPr>
          <w:sz w:val="28"/>
          <w:szCs w:val="28"/>
        </w:rPr>
        <w:t>тыс.руб</w:t>
      </w:r>
      <w:proofErr w:type="spellEnd"/>
      <w:r w:rsidRPr="00BF32D9">
        <w:rPr>
          <w:sz w:val="28"/>
          <w:szCs w:val="28"/>
        </w:rPr>
        <w:t xml:space="preserve">. Специалист РЭК предлагает принять затраты по факту отчетного периода с индексом Минэкономразвития России в сфере водоснабжения, водоотведения 103,9 на 2022 в сумме в сумме </w:t>
      </w:r>
      <w:r w:rsidRPr="00BF32D9">
        <w:rPr>
          <w:b/>
          <w:sz w:val="28"/>
          <w:szCs w:val="28"/>
        </w:rPr>
        <w:t>93</w:t>
      </w:r>
      <w:r w:rsidRPr="00BF32D9">
        <w:rPr>
          <w:sz w:val="28"/>
          <w:szCs w:val="28"/>
        </w:rPr>
        <w:t xml:space="preserve"> </w:t>
      </w:r>
      <w:proofErr w:type="spellStart"/>
      <w:r w:rsidRPr="00BF32D9">
        <w:rPr>
          <w:sz w:val="28"/>
          <w:szCs w:val="28"/>
        </w:rPr>
        <w:t>тыс.руб</w:t>
      </w:r>
      <w:proofErr w:type="spellEnd"/>
      <w:r w:rsidRPr="00BF32D9">
        <w:rPr>
          <w:sz w:val="28"/>
          <w:szCs w:val="28"/>
        </w:rPr>
        <w:t xml:space="preserve">. В подтверждение данных затрат организацией представлены: расчет затрат, договоры, данные бухгалтерского учета. </w:t>
      </w:r>
    </w:p>
    <w:p w14:paraId="3FC8F1AF" w14:textId="77777777" w:rsidR="00BF32D9" w:rsidRPr="00BF32D9" w:rsidRDefault="00BF32D9" w:rsidP="00BF32D9">
      <w:pPr>
        <w:ind w:firstLine="567"/>
        <w:jc w:val="both"/>
        <w:rPr>
          <w:sz w:val="28"/>
          <w:szCs w:val="28"/>
        </w:rPr>
      </w:pPr>
      <w:r w:rsidRPr="00BF32D9">
        <w:rPr>
          <w:sz w:val="28"/>
          <w:szCs w:val="28"/>
        </w:rPr>
        <w:t xml:space="preserve">8. Накладные расходы предприятие предлагает принять в сумме 35490 </w:t>
      </w:r>
      <w:proofErr w:type="spellStart"/>
      <w:r w:rsidRPr="00BF32D9">
        <w:rPr>
          <w:sz w:val="28"/>
          <w:szCs w:val="28"/>
        </w:rPr>
        <w:t>тыс.руб</w:t>
      </w:r>
      <w:proofErr w:type="spellEnd"/>
      <w:r w:rsidRPr="00BF32D9">
        <w:rPr>
          <w:sz w:val="28"/>
          <w:szCs w:val="28"/>
        </w:rPr>
        <w:t>.</w:t>
      </w:r>
    </w:p>
    <w:p w14:paraId="1AECA510" w14:textId="77777777" w:rsidR="00BF32D9" w:rsidRPr="00BF32D9" w:rsidRDefault="00BF32D9" w:rsidP="00BF32D9">
      <w:pPr>
        <w:ind w:firstLine="567"/>
        <w:jc w:val="both"/>
        <w:rPr>
          <w:sz w:val="28"/>
          <w:szCs w:val="28"/>
        </w:rPr>
      </w:pPr>
      <w:r w:rsidRPr="00BF32D9">
        <w:rPr>
          <w:sz w:val="28"/>
          <w:szCs w:val="28"/>
        </w:rPr>
        <w:t xml:space="preserve">Накладные расходы рассчитываются в соответствии с пунктом 4.11 Методических рекомендаций. </w:t>
      </w:r>
    </w:p>
    <w:p w14:paraId="03850C2A" w14:textId="77777777" w:rsidR="00BF32D9" w:rsidRPr="00BF32D9" w:rsidRDefault="00BF32D9" w:rsidP="00BF32D9">
      <w:pPr>
        <w:ind w:firstLine="567"/>
        <w:jc w:val="both"/>
        <w:rPr>
          <w:sz w:val="28"/>
          <w:szCs w:val="28"/>
        </w:rPr>
      </w:pPr>
      <w:r w:rsidRPr="00BF32D9">
        <w:rPr>
          <w:sz w:val="28"/>
          <w:szCs w:val="28"/>
        </w:rPr>
        <w:t xml:space="preserve">Общепроизводственные расходы предоставляются по форме согласно приложению № 9 к настоящим Методическим рекомендациям и включают следующие затраты соответствующих вспомогательных производственных подразделений субъекта регулирования: </w:t>
      </w:r>
    </w:p>
    <w:p w14:paraId="22306753" w14:textId="77777777" w:rsidR="00BF32D9" w:rsidRPr="00BF32D9" w:rsidRDefault="00BF32D9" w:rsidP="00BF32D9">
      <w:pPr>
        <w:ind w:firstLine="567"/>
        <w:jc w:val="both"/>
        <w:rPr>
          <w:sz w:val="28"/>
          <w:szCs w:val="28"/>
        </w:rPr>
      </w:pPr>
      <w:r w:rsidRPr="00BF32D9">
        <w:rPr>
          <w:sz w:val="28"/>
          <w:szCs w:val="28"/>
        </w:rPr>
        <w:t>оплату труда вспомогательного производственного персонала;</w:t>
      </w:r>
    </w:p>
    <w:p w14:paraId="35F89A3E" w14:textId="77777777" w:rsidR="00BF32D9" w:rsidRPr="00BF32D9" w:rsidRDefault="00BF32D9" w:rsidP="00BF32D9">
      <w:pPr>
        <w:ind w:firstLine="567"/>
        <w:jc w:val="both"/>
        <w:rPr>
          <w:sz w:val="28"/>
          <w:szCs w:val="28"/>
        </w:rPr>
      </w:pPr>
      <w:r w:rsidRPr="00BF32D9">
        <w:rPr>
          <w:sz w:val="28"/>
          <w:szCs w:val="28"/>
        </w:rPr>
        <w:t>отчисления на социальные нужды от расходов по оплате труда;</w:t>
      </w:r>
    </w:p>
    <w:p w14:paraId="1D42141E" w14:textId="77777777" w:rsidR="00BF32D9" w:rsidRPr="00BF32D9" w:rsidRDefault="00BF32D9" w:rsidP="00BF32D9">
      <w:pPr>
        <w:ind w:firstLine="567"/>
        <w:jc w:val="both"/>
        <w:rPr>
          <w:sz w:val="28"/>
          <w:szCs w:val="28"/>
        </w:rPr>
      </w:pPr>
      <w:r w:rsidRPr="00BF32D9">
        <w:rPr>
          <w:sz w:val="28"/>
          <w:szCs w:val="28"/>
        </w:rPr>
        <w:t xml:space="preserve">содержание зданий, сооружений, инвентаря; </w:t>
      </w:r>
    </w:p>
    <w:p w14:paraId="0B0A8357" w14:textId="77777777" w:rsidR="00BF32D9" w:rsidRPr="00BF32D9" w:rsidRDefault="00BF32D9" w:rsidP="00BF32D9">
      <w:pPr>
        <w:ind w:firstLine="567"/>
        <w:jc w:val="both"/>
        <w:rPr>
          <w:sz w:val="28"/>
          <w:szCs w:val="28"/>
        </w:rPr>
      </w:pPr>
      <w:r w:rsidRPr="00BF32D9">
        <w:rPr>
          <w:sz w:val="28"/>
          <w:szCs w:val="28"/>
        </w:rPr>
        <w:t>охрана труда вспомогательного персонала;</w:t>
      </w:r>
    </w:p>
    <w:p w14:paraId="2D5D5C2D" w14:textId="77777777" w:rsidR="00BF32D9" w:rsidRPr="00BF32D9" w:rsidRDefault="00BF32D9" w:rsidP="00BF32D9">
      <w:pPr>
        <w:ind w:firstLine="567"/>
        <w:jc w:val="both"/>
        <w:rPr>
          <w:sz w:val="28"/>
          <w:szCs w:val="28"/>
        </w:rPr>
      </w:pPr>
      <w:r w:rsidRPr="00BF32D9">
        <w:rPr>
          <w:sz w:val="28"/>
          <w:szCs w:val="28"/>
        </w:rPr>
        <w:t>затраты на электроэнергию, тепловую энергию, водоснабжение и водоотведение в производственных зданиях и сооружениях;</w:t>
      </w:r>
    </w:p>
    <w:p w14:paraId="71A5ED55" w14:textId="77777777" w:rsidR="00BF32D9" w:rsidRPr="00BF32D9" w:rsidRDefault="00BF32D9" w:rsidP="00BF32D9">
      <w:pPr>
        <w:ind w:firstLine="567"/>
        <w:jc w:val="both"/>
        <w:rPr>
          <w:sz w:val="28"/>
          <w:szCs w:val="28"/>
        </w:rPr>
      </w:pPr>
      <w:r w:rsidRPr="00BF32D9">
        <w:rPr>
          <w:sz w:val="28"/>
          <w:szCs w:val="28"/>
        </w:rPr>
        <w:t xml:space="preserve"> прочие общепроизводственные расходы.</w:t>
      </w:r>
    </w:p>
    <w:p w14:paraId="058EBE8F" w14:textId="77777777" w:rsidR="00BF32D9" w:rsidRPr="00BF32D9" w:rsidRDefault="00BF32D9" w:rsidP="00BF32D9">
      <w:pPr>
        <w:ind w:firstLine="567"/>
        <w:jc w:val="both"/>
        <w:rPr>
          <w:sz w:val="28"/>
          <w:szCs w:val="28"/>
        </w:rPr>
      </w:pPr>
      <w:r w:rsidRPr="00BF32D9">
        <w:rPr>
          <w:sz w:val="28"/>
          <w:szCs w:val="28"/>
        </w:rPr>
        <w:t>Общехозяйственные расходы предоставляются по форме согласно приложению № 10 к настоящим Методическим рекомендациям и включают в себя расходы:</w:t>
      </w:r>
    </w:p>
    <w:p w14:paraId="50311DFC" w14:textId="77777777" w:rsidR="00BF32D9" w:rsidRPr="00BF32D9" w:rsidRDefault="00BF32D9" w:rsidP="00BF32D9">
      <w:pPr>
        <w:ind w:firstLine="567"/>
        <w:jc w:val="both"/>
        <w:rPr>
          <w:sz w:val="28"/>
          <w:szCs w:val="28"/>
        </w:rPr>
      </w:pPr>
      <w:r w:rsidRPr="00BF32D9">
        <w:rPr>
          <w:sz w:val="28"/>
          <w:szCs w:val="28"/>
        </w:rPr>
        <w:t>на оплату труда административно-управленческого персонала и отчисления на социальные нужды;</w:t>
      </w:r>
    </w:p>
    <w:p w14:paraId="07582291" w14:textId="77777777" w:rsidR="00BF32D9" w:rsidRPr="00BF32D9" w:rsidRDefault="00BF32D9" w:rsidP="00BF32D9">
      <w:pPr>
        <w:ind w:firstLine="567"/>
        <w:jc w:val="both"/>
        <w:rPr>
          <w:sz w:val="28"/>
          <w:szCs w:val="28"/>
        </w:rPr>
      </w:pPr>
      <w:r w:rsidRPr="00BF32D9">
        <w:rPr>
          <w:sz w:val="28"/>
          <w:szCs w:val="28"/>
        </w:rPr>
        <w:t xml:space="preserve">по содержанию зданий и сооружений </w:t>
      </w:r>
      <w:proofErr w:type="spellStart"/>
      <w:r w:rsidRPr="00BF32D9">
        <w:rPr>
          <w:sz w:val="28"/>
          <w:szCs w:val="28"/>
        </w:rPr>
        <w:t>общеэксплуатационного</w:t>
      </w:r>
      <w:proofErr w:type="spellEnd"/>
      <w:r w:rsidRPr="00BF32D9">
        <w:rPr>
          <w:sz w:val="28"/>
          <w:szCs w:val="28"/>
        </w:rPr>
        <w:t xml:space="preserve"> характера;</w:t>
      </w:r>
    </w:p>
    <w:p w14:paraId="5B32DC3B" w14:textId="77777777" w:rsidR="00BF32D9" w:rsidRPr="00BF32D9" w:rsidRDefault="00BF32D9" w:rsidP="00BF32D9">
      <w:pPr>
        <w:ind w:firstLine="567"/>
        <w:jc w:val="both"/>
        <w:rPr>
          <w:sz w:val="28"/>
          <w:szCs w:val="28"/>
        </w:rPr>
      </w:pPr>
      <w:r w:rsidRPr="00BF32D9">
        <w:rPr>
          <w:sz w:val="28"/>
          <w:szCs w:val="28"/>
        </w:rPr>
        <w:t xml:space="preserve"> на содержание пожарно-охранной сигнализации, вневедомственной охраны;</w:t>
      </w:r>
    </w:p>
    <w:p w14:paraId="4937AF2E" w14:textId="77777777" w:rsidR="00BF32D9" w:rsidRPr="00BF32D9" w:rsidRDefault="00BF32D9" w:rsidP="00BF32D9">
      <w:pPr>
        <w:ind w:firstLine="567"/>
        <w:jc w:val="both"/>
        <w:rPr>
          <w:sz w:val="28"/>
          <w:szCs w:val="28"/>
        </w:rPr>
      </w:pPr>
      <w:r w:rsidRPr="00BF32D9">
        <w:rPr>
          <w:sz w:val="28"/>
          <w:szCs w:val="28"/>
        </w:rPr>
        <w:t xml:space="preserve"> на обучение персонала;</w:t>
      </w:r>
    </w:p>
    <w:p w14:paraId="78485931" w14:textId="77777777" w:rsidR="00BF32D9" w:rsidRPr="00BF32D9" w:rsidRDefault="00BF32D9" w:rsidP="00BF32D9">
      <w:pPr>
        <w:ind w:firstLine="567"/>
        <w:jc w:val="both"/>
        <w:rPr>
          <w:sz w:val="28"/>
          <w:szCs w:val="28"/>
        </w:rPr>
      </w:pPr>
      <w:r w:rsidRPr="00BF32D9">
        <w:rPr>
          <w:sz w:val="28"/>
          <w:szCs w:val="28"/>
        </w:rPr>
        <w:lastRenderedPageBreak/>
        <w:t xml:space="preserve"> по оплате сторонним организациям, индивидуальным предпринимателям на оплату услуг связи, канцелярских, юридических, информационных, аудиторских услуг;</w:t>
      </w:r>
    </w:p>
    <w:p w14:paraId="0A9292B5" w14:textId="77777777" w:rsidR="00BF32D9" w:rsidRPr="00BF32D9" w:rsidRDefault="00BF32D9" w:rsidP="00BF32D9">
      <w:pPr>
        <w:ind w:firstLine="567"/>
        <w:jc w:val="both"/>
        <w:rPr>
          <w:sz w:val="28"/>
          <w:szCs w:val="28"/>
        </w:rPr>
      </w:pPr>
      <w:r w:rsidRPr="00BF32D9">
        <w:rPr>
          <w:sz w:val="28"/>
          <w:szCs w:val="28"/>
        </w:rPr>
        <w:t xml:space="preserve"> прочие административные расходы.</w:t>
      </w:r>
    </w:p>
    <w:p w14:paraId="3412DE6E" w14:textId="77777777" w:rsidR="00BF32D9" w:rsidRPr="00BF32D9" w:rsidRDefault="00BF32D9" w:rsidP="00BF32D9">
      <w:pPr>
        <w:ind w:firstLine="567"/>
        <w:jc w:val="both"/>
        <w:rPr>
          <w:sz w:val="28"/>
          <w:szCs w:val="28"/>
        </w:rPr>
      </w:pPr>
      <w:r w:rsidRPr="00BF32D9">
        <w:rPr>
          <w:sz w:val="28"/>
          <w:szCs w:val="28"/>
        </w:rPr>
        <w:t>Распределение накладных расходов по видам деятельности субъекта регулирования осуществляется согласно пункту 2.8 Методических рекомендаций. Информация о накладных расходах предоставляется согласно приложениям          №№ 9, 10 к настоящим Методическим рекомендациям.</w:t>
      </w:r>
    </w:p>
    <w:p w14:paraId="52EBF009" w14:textId="77777777" w:rsidR="00BF32D9" w:rsidRPr="00BF32D9" w:rsidRDefault="00BF32D9" w:rsidP="00BF32D9">
      <w:pPr>
        <w:ind w:firstLine="567"/>
        <w:jc w:val="both"/>
        <w:rPr>
          <w:sz w:val="28"/>
          <w:szCs w:val="28"/>
        </w:rPr>
      </w:pPr>
      <w:r w:rsidRPr="00BF32D9">
        <w:rPr>
          <w:sz w:val="28"/>
          <w:szCs w:val="28"/>
        </w:rPr>
        <w:t>Для подтверждения затрат организацией представлено: расчет затрат на период регулирования, договоры, данные бухгалтерского учета, информация о распределении общехозяйственных расходов.</w:t>
      </w:r>
    </w:p>
    <w:p w14:paraId="40646D73" w14:textId="77777777" w:rsidR="00BF32D9" w:rsidRPr="00BF32D9" w:rsidRDefault="00BF32D9" w:rsidP="00BF32D9">
      <w:pPr>
        <w:ind w:firstLine="567"/>
        <w:jc w:val="both"/>
        <w:rPr>
          <w:sz w:val="28"/>
          <w:szCs w:val="28"/>
        </w:rPr>
      </w:pPr>
      <w:r w:rsidRPr="00BF32D9">
        <w:rPr>
          <w:sz w:val="28"/>
          <w:szCs w:val="28"/>
        </w:rPr>
        <w:t xml:space="preserve">Общепроизводственные расходы организация предлагает принять в сумме 11127 </w:t>
      </w:r>
      <w:proofErr w:type="spellStart"/>
      <w:r w:rsidRPr="00BF32D9">
        <w:rPr>
          <w:sz w:val="28"/>
          <w:szCs w:val="28"/>
        </w:rPr>
        <w:t>тыс.руб</w:t>
      </w:r>
      <w:proofErr w:type="spellEnd"/>
      <w:r w:rsidRPr="00BF32D9">
        <w:rPr>
          <w:sz w:val="28"/>
          <w:szCs w:val="28"/>
        </w:rPr>
        <w:t xml:space="preserve">., в том числе: затраты по фонду оплаты труда 5862 </w:t>
      </w:r>
      <w:proofErr w:type="spellStart"/>
      <w:r w:rsidRPr="00BF32D9">
        <w:rPr>
          <w:sz w:val="28"/>
          <w:szCs w:val="28"/>
        </w:rPr>
        <w:t>тыс.руб</w:t>
      </w:r>
      <w:proofErr w:type="spellEnd"/>
      <w:r w:rsidRPr="00BF32D9">
        <w:rPr>
          <w:sz w:val="28"/>
          <w:szCs w:val="28"/>
        </w:rPr>
        <w:t xml:space="preserve">., налоги и сборы с фонда оплаты труда 1794 </w:t>
      </w:r>
      <w:proofErr w:type="spellStart"/>
      <w:r w:rsidRPr="00BF32D9">
        <w:rPr>
          <w:sz w:val="28"/>
          <w:szCs w:val="28"/>
        </w:rPr>
        <w:t>тыс.руб</w:t>
      </w:r>
      <w:proofErr w:type="spellEnd"/>
      <w:r w:rsidRPr="00BF32D9">
        <w:rPr>
          <w:sz w:val="28"/>
          <w:szCs w:val="28"/>
        </w:rPr>
        <w:t xml:space="preserve">., материальные расходы 3360 </w:t>
      </w:r>
      <w:proofErr w:type="spellStart"/>
      <w:r w:rsidRPr="00BF32D9">
        <w:rPr>
          <w:sz w:val="28"/>
          <w:szCs w:val="28"/>
        </w:rPr>
        <w:t>тыс.руб</w:t>
      </w:r>
      <w:proofErr w:type="spellEnd"/>
      <w:r w:rsidRPr="00BF32D9">
        <w:rPr>
          <w:sz w:val="28"/>
          <w:szCs w:val="28"/>
        </w:rPr>
        <w:t xml:space="preserve">., услуги 97 </w:t>
      </w:r>
      <w:proofErr w:type="spellStart"/>
      <w:r w:rsidRPr="00BF32D9">
        <w:rPr>
          <w:sz w:val="28"/>
          <w:szCs w:val="28"/>
        </w:rPr>
        <w:t>тыс.руб</w:t>
      </w:r>
      <w:proofErr w:type="spellEnd"/>
      <w:r w:rsidRPr="00BF32D9">
        <w:rPr>
          <w:sz w:val="28"/>
          <w:szCs w:val="28"/>
        </w:rPr>
        <w:t xml:space="preserve">., прочие расходы 14 </w:t>
      </w:r>
      <w:proofErr w:type="spellStart"/>
      <w:r w:rsidRPr="00BF32D9">
        <w:rPr>
          <w:sz w:val="28"/>
          <w:szCs w:val="28"/>
        </w:rPr>
        <w:t>тыс.руб</w:t>
      </w:r>
      <w:proofErr w:type="spellEnd"/>
      <w:r w:rsidRPr="00BF32D9">
        <w:rPr>
          <w:sz w:val="28"/>
          <w:szCs w:val="28"/>
        </w:rPr>
        <w:t>.</w:t>
      </w:r>
    </w:p>
    <w:p w14:paraId="67C7A8FF" w14:textId="77777777" w:rsidR="00BF32D9" w:rsidRPr="00BF32D9" w:rsidRDefault="00BF32D9" w:rsidP="00BF32D9">
      <w:pPr>
        <w:ind w:firstLine="567"/>
        <w:jc w:val="both"/>
        <w:rPr>
          <w:sz w:val="28"/>
          <w:szCs w:val="28"/>
        </w:rPr>
      </w:pPr>
      <w:r w:rsidRPr="00BF32D9">
        <w:rPr>
          <w:sz w:val="28"/>
          <w:szCs w:val="28"/>
        </w:rPr>
        <w:t xml:space="preserve">Общепроизводственные расходы специалист РЭК предлагает принять в сумме </w:t>
      </w:r>
      <w:r w:rsidRPr="00BF32D9">
        <w:rPr>
          <w:b/>
          <w:bCs/>
          <w:sz w:val="28"/>
          <w:szCs w:val="28"/>
        </w:rPr>
        <w:t>9831</w:t>
      </w:r>
      <w:r w:rsidRPr="00BF32D9">
        <w:rPr>
          <w:sz w:val="28"/>
          <w:szCs w:val="28"/>
        </w:rPr>
        <w:t xml:space="preserve"> </w:t>
      </w:r>
      <w:proofErr w:type="spellStart"/>
      <w:r w:rsidRPr="00BF32D9">
        <w:rPr>
          <w:sz w:val="28"/>
          <w:szCs w:val="28"/>
        </w:rPr>
        <w:t>тыс.руб</w:t>
      </w:r>
      <w:proofErr w:type="spellEnd"/>
      <w:r w:rsidRPr="00BF32D9">
        <w:rPr>
          <w:sz w:val="28"/>
          <w:szCs w:val="28"/>
        </w:rPr>
        <w:t xml:space="preserve">., в том числе затраты по фонду оплаты труда в сумме 4872 </w:t>
      </w:r>
      <w:proofErr w:type="spellStart"/>
      <w:r w:rsidRPr="00BF32D9">
        <w:rPr>
          <w:sz w:val="28"/>
          <w:szCs w:val="28"/>
        </w:rPr>
        <w:t>тыс.руб</w:t>
      </w:r>
      <w:proofErr w:type="spellEnd"/>
      <w:r w:rsidRPr="00BF32D9">
        <w:rPr>
          <w:sz w:val="28"/>
          <w:szCs w:val="28"/>
        </w:rPr>
        <w:t xml:space="preserve">. от фактического фонда оплаты труда за 2021 с учетом индекса ИПЦ Минэкономразвития России 104,3%  на 2022 год, затраты на отчисления в сумме 1479 </w:t>
      </w:r>
      <w:proofErr w:type="spellStart"/>
      <w:r w:rsidRPr="00BF32D9">
        <w:rPr>
          <w:sz w:val="28"/>
          <w:szCs w:val="28"/>
        </w:rPr>
        <w:t>тыс.руб</w:t>
      </w:r>
      <w:proofErr w:type="spellEnd"/>
      <w:r w:rsidRPr="00BF32D9">
        <w:rPr>
          <w:sz w:val="28"/>
          <w:szCs w:val="28"/>
        </w:rPr>
        <w:t xml:space="preserve">. в доле по факту отчетного периода. Затраты материальные расходы в сумме 3360 </w:t>
      </w:r>
      <w:proofErr w:type="spellStart"/>
      <w:r w:rsidRPr="00BF32D9">
        <w:rPr>
          <w:sz w:val="28"/>
          <w:szCs w:val="28"/>
        </w:rPr>
        <w:t>тыс.руб</w:t>
      </w:r>
      <w:proofErr w:type="spellEnd"/>
      <w:r w:rsidRPr="00BF32D9">
        <w:rPr>
          <w:sz w:val="28"/>
          <w:szCs w:val="28"/>
        </w:rPr>
        <w:t xml:space="preserve">. по предложению организации, на услуги в сумме 96 </w:t>
      </w:r>
      <w:proofErr w:type="spellStart"/>
      <w:r w:rsidRPr="00BF32D9">
        <w:rPr>
          <w:sz w:val="28"/>
          <w:szCs w:val="28"/>
        </w:rPr>
        <w:t>тыс.руб</w:t>
      </w:r>
      <w:proofErr w:type="spellEnd"/>
      <w:r w:rsidRPr="00BF32D9">
        <w:rPr>
          <w:sz w:val="28"/>
          <w:szCs w:val="28"/>
        </w:rPr>
        <w:t xml:space="preserve">., прочие расходы в сумме 13 </w:t>
      </w:r>
      <w:proofErr w:type="spellStart"/>
      <w:r w:rsidRPr="00BF32D9">
        <w:rPr>
          <w:sz w:val="28"/>
          <w:szCs w:val="28"/>
        </w:rPr>
        <w:t>тыс.руб</w:t>
      </w:r>
      <w:proofErr w:type="spellEnd"/>
      <w:r w:rsidRPr="00BF32D9">
        <w:rPr>
          <w:sz w:val="28"/>
          <w:szCs w:val="28"/>
        </w:rPr>
        <w:t xml:space="preserve">. </w:t>
      </w:r>
      <w:bookmarkStart w:id="14" w:name="_Hlk36640075"/>
      <w:r w:rsidRPr="00BF32D9">
        <w:rPr>
          <w:sz w:val="28"/>
          <w:szCs w:val="28"/>
        </w:rPr>
        <w:t xml:space="preserve">специалист РЭК предлагает принять по факту </w:t>
      </w:r>
      <w:bookmarkEnd w:id="14"/>
      <w:r w:rsidRPr="00BF32D9">
        <w:rPr>
          <w:sz w:val="28"/>
          <w:szCs w:val="28"/>
        </w:rPr>
        <w:t>2021 года с учетом индекса ИПЦ Минэкономразвития России 104,3%  на 2022 год.</w:t>
      </w:r>
    </w:p>
    <w:p w14:paraId="71AB1EC4" w14:textId="77777777" w:rsidR="00BF32D9" w:rsidRPr="00BF32D9" w:rsidRDefault="00BF32D9" w:rsidP="00BF32D9">
      <w:pPr>
        <w:ind w:firstLine="567"/>
        <w:jc w:val="both"/>
        <w:rPr>
          <w:sz w:val="28"/>
          <w:szCs w:val="28"/>
        </w:rPr>
      </w:pPr>
      <w:r w:rsidRPr="00BF32D9">
        <w:rPr>
          <w:sz w:val="28"/>
          <w:szCs w:val="28"/>
        </w:rPr>
        <w:t xml:space="preserve">Общехозяйственные расходы организация предлагает принять в сумме 24364 </w:t>
      </w:r>
      <w:proofErr w:type="spellStart"/>
      <w:r w:rsidRPr="00BF32D9">
        <w:rPr>
          <w:sz w:val="28"/>
          <w:szCs w:val="28"/>
        </w:rPr>
        <w:t>тыс.руб</w:t>
      </w:r>
      <w:proofErr w:type="spellEnd"/>
      <w:r w:rsidRPr="00BF32D9">
        <w:rPr>
          <w:sz w:val="28"/>
          <w:szCs w:val="28"/>
        </w:rPr>
        <w:t xml:space="preserve">., в том числе затраты по фонду оплаты труда 14743 </w:t>
      </w:r>
      <w:proofErr w:type="spellStart"/>
      <w:r w:rsidRPr="00BF32D9">
        <w:rPr>
          <w:sz w:val="28"/>
          <w:szCs w:val="28"/>
        </w:rPr>
        <w:t>тыс.руб</w:t>
      </w:r>
      <w:proofErr w:type="spellEnd"/>
      <w:r w:rsidRPr="00BF32D9">
        <w:rPr>
          <w:sz w:val="28"/>
          <w:szCs w:val="28"/>
        </w:rPr>
        <w:t xml:space="preserve">., налоги и сборы с фонда оплаты труда 4511 </w:t>
      </w:r>
      <w:proofErr w:type="spellStart"/>
      <w:r w:rsidRPr="00BF32D9">
        <w:rPr>
          <w:sz w:val="28"/>
          <w:szCs w:val="28"/>
        </w:rPr>
        <w:t>тыс.руб</w:t>
      </w:r>
      <w:proofErr w:type="spellEnd"/>
      <w:r w:rsidRPr="00BF32D9">
        <w:rPr>
          <w:sz w:val="28"/>
          <w:szCs w:val="28"/>
        </w:rPr>
        <w:t xml:space="preserve">., материальные расходы 452 </w:t>
      </w:r>
      <w:proofErr w:type="spellStart"/>
      <w:r w:rsidRPr="00BF32D9">
        <w:rPr>
          <w:sz w:val="28"/>
          <w:szCs w:val="28"/>
        </w:rPr>
        <w:t>тыс.руб</w:t>
      </w:r>
      <w:proofErr w:type="spellEnd"/>
      <w:r w:rsidRPr="00BF32D9">
        <w:rPr>
          <w:sz w:val="28"/>
          <w:szCs w:val="28"/>
        </w:rPr>
        <w:t xml:space="preserve">., услуги 3731 </w:t>
      </w:r>
      <w:proofErr w:type="spellStart"/>
      <w:r w:rsidRPr="00BF32D9">
        <w:rPr>
          <w:sz w:val="28"/>
          <w:szCs w:val="28"/>
        </w:rPr>
        <w:t>тыс.руб</w:t>
      </w:r>
      <w:proofErr w:type="spellEnd"/>
      <w:r w:rsidRPr="00BF32D9">
        <w:rPr>
          <w:sz w:val="28"/>
          <w:szCs w:val="28"/>
        </w:rPr>
        <w:t xml:space="preserve">., расходы на приобретение электрической энергии 101 </w:t>
      </w:r>
      <w:proofErr w:type="spellStart"/>
      <w:r w:rsidRPr="00BF32D9">
        <w:rPr>
          <w:sz w:val="28"/>
          <w:szCs w:val="28"/>
        </w:rPr>
        <w:t>тыс.руб</w:t>
      </w:r>
      <w:proofErr w:type="spellEnd"/>
      <w:r w:rsidRPr="00BF32D9">
        <w:rPr>
          <w:sz w:val="28"/>
          <w:szCs w:val="28"/>
        </w:rPr>
        <w:t xml:space="preserve">., прочие расходы 825 </w:t>
      </w:r>
      <w:proofErr w:type="spellStart"/>
      <w:r w:rsidRPr="00BF32D9">
        <w:rPr>
          <w:sz w:val="28"/>
          <w:szCs w:val="28"/>
        </w:rPr>
        <w:t>тыс.руб</w:t>
      </w:r>
      <w:proofErr w:type="spellEnd"/>
      <w:r w:rsidRPr="00BF32D9">
        <w:rPr>
          <w:sz w:val="28"/>
          <w:szCs w:val="28"/>
        </w:rPr>
        <w:t>.</w:t>
      </w:r>
    </w:p>
    <w:p w14:paraId="4CC84721" w14:textId="77777777" w:rsidR="00BF32D9" w:rsidRPr="00BF32D9" w:rsidRDefault="00BF32D9" w:rsidP="00BF32D9">
      <w:pPr>
        <w:ind w:firstLine="567"/>
        <w:jc w:val="both"/>
        <w:rPr>
          <w:sz w:val="28"/>
          <w:szCs w:val="28"/>
        </w:rPr>
      </w:pPr>
      <w:r w:rsidRPr="00BF32D9">
        <w:rPr>
          <w:sz w:val="28"/>
          <w:szCs w:val="28"/>
        </w:rPr>
        <w:t xml:space="preserve">Общехозяйственные расходы специалист РЭК предлагает принять в сумме </w:t>
      </w:r>
      <w:r w:rsidRPr="00BF32D9">
        <w:rPr>
          <w:b/>
          <w:bCs/>
          <w:sz w:val="28"/>
          <w:szCs w:val="28"/>
        </w:rPr>
        <w:t>23367</w:t>
      </w:r>
      <w:r w:rsidRPr="00BF32D9">
        <w:rPr>
          <w:sz w:val="28"/>
          <w:szCs w:val="28"/>
        </w:rPr>
        <w:t xml:space="preserve"> </w:t>
      </w:r>
      <w:proofErr w:type="spellStart"/>
      <w:r w:rsidRPr="00BF32D9">
        <w:rPr>
          <w:sz w:val="28"/>
          <w:szCs w:val="28"/>
        </w:rPr>
        <w:t>тыс.руб</w:t>
      </w:r>
      <w:proofErr w:type="spellEnd"/>
      <w:r w:rsidRPr="00BF32D9">
        <w:rPr>
          <w:sz w:val="28"/>
          <w:szCs w:val="28"/>
        </w:rPr>
        <w:t xml:space="preserve">., в том числе затраты по фонду оплаты труда в сумме 14277 </w:t>
      </w:r>
      <w:proofErr w:type="spellStart"/>
      <w:r w:rsidRPr="00BF32D9">
        <w:rPr>
          <w:sz w:val="28"/>
          <w:szCs w:val="28"/>
        </w:rPr>
        <w:t>тыс.руб</w:t>
      </w:r>
      <w:proofErr w:type="spellEnd"/>
      <w:r w:rsidRPr="00BF32D9">
        <w:rPr>
          <w:sz w:val="28"/>
          <w:szCs w:val="28"/>
        </w:rPr>
        <w:t xml:space="preserve">. от фактического фонда оплаты труда за 2021 с учетом индекса ИПЦ Минэкономразвития России 104,3%  на 2022 год, затраты на отчисления в сумме 4029 </w:t>
      </w:r>
      <w:proofErr w:type="spellStart"/>
      <w:r w:rsidRPr="00BF32D9">
        <w:rPr>
          <w:sz w:val="28"/>
          <w:szCs w:val="28"/>
        </w:rPr>
        <w:t>тыс.руб</w:t>
      </w:r>
      <w:proofErr w:type="spellEnd"/>
      <w:r w:rsidRPr="00BF32D9">
        <w:rPr>
          <w:sz w:val="28"/>
          <w:szCs w:val="28"/>
        </w:rPr>
        <w:t xml:space="preserve">. в доле по факту отчетного периода. Затраты на прочие общехозяйственные расходы: материальные расходы в сумме 452 </w:t>
      </w:r>
      <w:proofErr w:type="spellStart"/>
      <w:r w:rsidRPr="00BF32D9">
        <w:rPr>
          <w:sz w:val="28"/>
          <w:szCs w:val="28"/>
        </w:rPr>
        <w:t>тыс.руб</w:t>
      </w:r>
      <w:proofErr w:type="spellEnd"/>
      <w:r w:rsidRPr="00BF32D9">
        <w:rPr>
          <w:sz w:val="28"/>
          <w:szCs w:val="28"/>
        </w:rPr>
        <w:t xml:space="preserve">. по предложению организации, затраты на услуги в сумме 3702 </w:t>
      </w:r>
      <w:proofErr w:type="spellStart"/>
      <w:r w:rsidRPr="00BF32D9">
        <w:rPr>
          <w:sz w:val="28"/>
          <w:szCs w:val="28"/>
        </w:rPr>
        <w:t>тыс.руб</w:t>
      </w:r>
      <w:proofErr w:type="spellEnd"/>
      <w:r w:rsidRPr="00BF32D9">
        <w:rPr>
          <w:sz w:val="28"/>
          <w:szCs w:val="28"/>
        </w:rPr>
        <w:t xml:space="preserve">. по факту за 2021 с учетом индекса ИПЦ Минэкономразвития России 104,3% на 2022 год, электроэнергия в сумме 97 </w:t>
      </w:r>
      <w:proofErr w:type="spellStart"/>
      <w:r w:rsidRPr="00BF32D9">
        <w:rPr>
          <w:sz w:val="28"/>
          <w:szCs w:val="28"/>
        </w:rPr>
        <w:t>тыс.руб</w:t>
      </w:r>
      <w:proofErr w:type="spellEnd"/>
      <w:r w:rsidRPr="00BF32D9">
        <w:rPr>
          <w:sz w:val="28"/>
          <w:szCs w:val="28"/>
        </w:rPr>
        <w:t xml:space="preserve">. по факту 2021 с учетом индекса Минэкономразвития России 103,5% на 2022 год, теплоснабжение в сумме 109 </w:t>
      </w:r>
      <w:proofErr w:type="spellStart"/>
      <w:r w:rsidRPr="00BF32D9">
        <w:rPr>
          <w:sz w:val="28"/>
          <w:szCs w:val="28"/>
        </w:rPr>
        <w:t>тыс.руб</w:t>
      </w:r>
      <w:proofErr w:type="spellEnd"/>
      <w:r w:rsidRPr="00BF32D9">
        <w:rPr>
          <w:sz w:val="28"/>
          <w:szCs w:val="28"/>
        </w:rPr>
        <w:t xml:space="preserve">.  по факту за 2021 с учетом индекса Минэкономразвития России 103,9% на 2022 год, водоснабжение в сумме 5,8 </w:t>
      </w:r>
      <w:proofErr w:type="spellStart"/>
      <w:r w:rsidRPr="00BF32D9">
        <w:rPr>
          <w:sz w:val="28"/>
          <w:szCs w:val="28"/>
        </w:rPr>
        <w:t>тыс.руб</w:t>
      </w:r>
      <w:proofErr w:type="spellEnd"/>
      <w:r w:rsidRPr="00BF32D9">
        <w:rPr>
          <w:sz w:val="28"/>
          <w:szCs w:val="28"/>
        </w:rPr>
        <w:t xml:space="preserve">. по факту за 2021 с учетом индекса Минэкономразвития России 103,9% на 2022 год, прочие затраты в сумме 695 </w:t>
      </w:r>
      <w:proofErr w:type="spellStart"/>
      <w:r w:rsidRPr="00BF32D9">
        <w:rPr>
          <w:sz w:val="28"/>
          <w:szCs w:val="28"/>
        </w:rPr>
        <w:t>тыс.руб</w:t>
      </w:r>
      <w:proofErr w:type="spellEnd"/>
      <w:r w:rsidRPr="00BF32D9">
        <w:rPr>
          <w:sz w:val="28"/>
          <w:szCs w:val="28"/>
        </w:rPr>
        <w:t>. по факту за 2021 с учетом индекса ИПЦ Минэкономразвития России 104,3% на 2022 год.</w:t>
      </w:r>
    </w:p>
    <w:p w14:paraId="3A5D95A1" w14:textId="77777777" w:rsidR="00BF32D9" w:rsidRPr="00BF32D9" w:rsidRDefault="00BF32D9" w:rsidP="00BF32D9">
      <w:pPr>
        <w:ind w:firstLine="567"/>
        <w:jc w:val="both"/>
        <w:rPr>
          <w:sz w:val="28"/>
          <w:szCs w:val="28"/>
        </w:rPr>
      </w:pPr>
      <w:r w:rsidRPr="00BF32D9">
        <w:rPr>
          <w:sz w:val="28"/>
          <w:szCs w:val="28"/>
        </w:rPr>
        <w:lastRenderedPageBreak/>
        <w:t xml:space="preserve">9. Расходы на амортизацию организация предлагает принять в размере 23220 </w:t>
      </w:r>
      <w:proofErr w:type="spellStart"/>
      <w:r w:rsidRPr="00BF32D9">
        <w:rPr>
          <w:sz w:val="28"/>
          <w:szCs w:val="28"/>
        </w:rPr>
        <w:t>тыс.руб</w:t>
      </w:r>
      <w:proofErr w:type="spellEnd"/>
      <w:r w:rsidRPr="00BF32D9">
        <w:rPr>
          <w:sz w:val="28"/>
          <w:szCs w:val="28"/>
        </w:rPr>
        <w:t xml:space="preserve">., в том числе перевозка грузов, подача, уборка вагонов - 16945 </w:t>
      </w:r>
      <w:proofErr w:type="spellStart"/>
      <w:r w:rsidRPr="00BF32D9">
        <w:rPr>
          <w:sz w:val="28"/>
          <w:szCs w:val="28"/>
        </w:rPr>
        <w:t>тыс.руб</w:t>
      </w:r>
      <w:proofErr w:type="spellEnd"/>
      <w:r w:rsidRPr="00BF32D9">
        <w:rPr>
          <w:sz w:val="28"/>
          <w:szCs w:val="28"/>
        </w:rPr>
        <w:t xml:space="preserve">., маневровая работа локомотива - 1104 </w:t>
      </w:r>
      <w:proofErr w:type="spellStart"/>
      <w:r w:rsidRPr="00BF32D9">
        <w:rPr>
          <w:sz w:val="28"/>
          <w:szCs w:val="28"/>
        </w:rPr>
        <w:t>тыс.руб</w:t>
      </w:r>
      <w:proofErr w:type="spellEnd"/>
      <w:r w:rsidRPr="00BF32D9">
        <w:rPr>
          <w:sz w:val="28"/>
          <w:szCs w:val="28"/>
        </w:rPr>
        <w:t xml:space="preserve">., отстой вагонов - 17 </w:t>
      </w:r>
      <w:proofErr w:type="spellStart"/>
      <w:r w:rsidRPr="00BF32D9">
        <w:rPr>
          <w:sz w:val="28"/>
          <w:szCs w:val="28"/>
        </w:rPr>
        <w:t>тыс.руб</w:t>
      </w:r>
      <w:proofErr w:type="spellEnd"/>
      <w:r w:rsidRPr="00BF32D9">
        <w:rPr>
          <w:sz w:val="28"/>
          <w:szCs w:val="28"/>
        </w:rPr>
        <w:t>.</w:t>
      </w:r>
    </w:p>
    <w:p w14:paraId="334216C2" w14:textId="77777777" w:rsidR="00BF32D9" w:rsidRPr="00BF32D9" w:rsidRDefault="00BF32D9" w:rsidP="00BF32D9">
      <w:pPr>
        <w:ind w:firstLine="567"/>
        <w:jc w:val="both"/>
        <w:rPr>
          <w:sz w:val="28"/>
          <w:szCs w:val="28"/>
        </w:rPr>
      </w:pPr>
      <w:r w:rsidRPr="00BF32D9">
        <w:rPr>
          <w:sz w:val="28"/>
          <w:szCs w:val="28"/>
        </w:rPr>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096FDF14" w14:textId="77777777" w:rsidR="00BF32D9" w:rsidRPr="00BF32D9" w:rsidRDefault="00BF32D9" w:rsidP="00BF32D9">
      <w:pPr>
        <w:ind w:firstLine="567"/>
        <w:jc w:val="both"/>
        <w:rPr>
          <w:sz w:val="28"/>
          <w:szCs w:val="28"/>
        </w:rPr>
      </w:pPr>
      <w:r w:rsidRPr="00BF32D9">
        <w:rPr>
          <w:sz w:val="28"/>
          <w:szCs w:val="28"/>
        </w:rPr>
        <w:t>Расчет амортизационных отчислений субъекта регулирования на очередной период регулирования производится в соответствии с приложением № 11 к Методическим рекомендациям.</w:t>
      </w:r>
    </w:p>
    <w:p w14:paraId="23CDCA80" w14:textId="77777777" w:rsidR="00BF32D9" w:rsidRPr="00BF32D9" w:rsidRDefault="00BF32D9" w:rsidP="00BF32D9">
      <w:pPr>
        <w:ind w:firstLine="567"/>
        <w:jc w:val="both"/>
        <w:rPr>
          <w:sz w:val="28"/>
          <w:szCs w:val="28"/>
        </w:rPr>
      </w:pPr>
      <w:r w:rsidRPr="00BF32D9">
        <w:rPr>
          <w:sz w:val="28"/>
          <w:szCs w:val="28"/>
        </w:rPr>
        <w:t>Предприятием представлены расчеты затрат в соответствии с приложением № 11 к Методическим рекомендациям, данные бухгалтерского учета.</w:t>
      </w:r>
    </w:p>
    <w:p w14:paraId="28DE47E0" w14:textId="77777777" w:rsidR="00BF32D9" w:rsidRPr="00BF32D9" w:rsidRDefault="00BF32D9" w:rsidP="00BF32D9">
      <w:pPr>
        <w:ind w:firstLine="567"/>
        <w:jc w:val="both"/>
        <w:rPr>
          <w:sz w:val="28"/>
          <w:szCs w:val="28"/>
        </w:rPr>
      </w:pPr>
      <w:r w:rsidRPr="00BF32D9">
        <w:rPr>
          <w:sz w:val="28"/>
          <w:szCs w:val="28"/>
        </w:rPr>
        <w:t xml:space="preserve">Расходы на амортизацию основных средств специалист РЭК предлагает принять в размере </w:t>
      </w:r>
      <w:r w:rsidRPr="00BF32D9">
        <w:rPr>
          <w:b/>
          <w:sz w:val="28"/>
          <w:szCs w:val="28"/>
        </w:rPr>
        <w:t>21550</w:t>
      </w:r>
      <w:r w:rsidRPr="00BF32D9">
        <w:rPr>
          <w:sz w:val="28"/>
          <w:szCs w:val="28"/>
        </w:rPr>
        <w:t xml:space="preserve"> </w:t>
      </w:r>
      <w:proofErr w:type="spellStart"/>
      <w:r w:rsidRPr="00BF32D9">
        <w:rPr>
          <w:sz w:val="28"/>
          <w:szCs w:val="28"/>
        </w:rPr>
        <w:t>тыс.руб</w:t>
      </w:r>
      <w:proofErr w:type="spellEnd"/>
      <w:r w:rsidRPr="00BF32D9">
        <w:rPr>
          <w:sz w:val="28"/>
          <w:szCs w:val="28"/>
        </w:rPr>
        <w:t>.</w:t>
      </w:r>
    </w:p>
    <w:p w14:paraId="727818C4" w14:textId="77777777" w:rsidR="00BF32D9" w:rsidRPr="00BF32D9" w:rsidRDefault="00BF32D9" w:rsidP="00BF32D9">
      <w:pPr>
        <w:ind w:firstLine="567"/>
        <w:jc w:val="both"/>
        <w:rPr>
          <w:sz w:val="28"/>
          <w:szCs w:val="28"/>
        </w:rPr>
      </w:pPr>
      <w:r w:rsidRPr="00BF32D9">
        <w:rPr>
          <w:sz w:val="28"/>
          <w:szCs w:val="28"/>
        </w:rPr>
        <w:t xml:space="preserve">9.1. Амортизация основных средств, учтенная на счете вспомогательного производства: специалист РЭК предлагает принять в сумме 19830 </w:t>
      </w:r>
      <w:proofErr w:type="spellStart"/>
      <w:r w:rsidRPr="00BF32D9">
        <w:rPr>
          <w:sz w:val="28"/>
          <w:szCs w:val="28"/>
        </w:rPr>
        <w:t>тыс.руб</w:t>
      </w:r>
      <w:proofErr w:type="spellEnd"/>
      <w:r w:rsidRPr="00BF32D9">
        <w:rPr>
          <w:sz w:val="28"/>
          <w:szCs w:val="28"/>
        </w:rPr>
        <w:t xml:space="preserve">. Амортизация по тепловозам, введенным в 2022 (ТЭМ 2УМ №228 ТЭМ 2УМ №1075) принята в соответствии с представленной выпиской из ОСВ по </w:t>
      </w:r>
      <w:proofErr w:type="spellStart"/>
      <w:r w:rsidRPr="00BF32D9">
        <w:rPr>
          <w:sz w:val="28"/>
          <w:szCs w:val="28"/>
        </w:rPr>
        <w:t>сч</w:t>
      </w:r>
      <w:proofErr w:type="spellEnd"/>
      <w:r w:rsidRPr="00BF32D9">
        <w:rPr>
          <w:sz w:val="28"/>
          <w:szCs w:val="28"/>
        </w:rPr>
        <w:t xml:space="preserve"> 01 на период 31.07.2022 года. Амортизацию объектов, планируемых в соответствии с инвестпрограммой в сумме 3172,54 </w:t>
      </w:r>
      <w:proofErr w:type="spellStart"/>
      <w:r w:rsidRPr="00BF32D9">
        <w:rPr>
          <w:sz w:val="28"/>
          <w:szCs w:val="28"/>
        </w:rPr>
        <w:t>тыс.руб</w:t>
      </w:r>
      <w:proofErr w:type="spellEnd"/>
      <w:r w:rsidRPr="00BF32D9">
        <w:rPr>
          <w:sz w:val="28"/>
          <w:szCs w:val="28"/>
        </w:rPr>
        <w:t xml:space="preserve">. специалист РЭК предлагает </w:t>
      </w:r>
      <w:r w:rsidRPr="00BF32D9">
        <w:rPr>
          <w:color w:val="000000"/>
          <w:spacing w:val="3"/>
          <w:sz w:val="28"/>
          <w:szCs w:val="28"/>
        </w:rPr>
        <w:t xml:space="preserve">исключить в соответствии с пунктом 2.9 Методических рекомендаций как экономически необоснованные в связи с тем, </w:t>
      </w:r>
      <w:r w:rsidRPr="00BF32D9">
        <w:rPr>
          <w:spacing w:val="3"/>
          <w:sz w:val="28"/>
          <w:szCs w:val="28"/>
        </w:rPr>
        <w:t>что приобретение данных основных средств, принятие к бухгалтерскому учету предприятием не подтверждено.</w:t>
      </w:r>
    </w:p>
    <w:p w14:paraId="045B007B" w14:textId="77777777" w:rsidR="00BF32D9" w:rsidRPr="00BF32D9" w:rsidRDefault="00BF32D9" w:rsidP="00BF32D9">
      <w:pPr>
        <w:ind w:firstLine="567"/>
        <w:jc w:val="both"/>
        <w:rPr>
          <w:sz w:val="28"/>
          <w:szCs w:val="28"/>
        </w:rPr>
      </w:pPr>
      <w:r w:rsidRPr="00BF32D9">
        <w:rPr>
          <w:sz w:val="28"/>
          <w:szCs w:val="28"/>
        </w:rPr>
        <w:t xml:space="preserve">9.2. Амортизация основных средств, учтенная на счете общепроизводственных расходов - специалист РЭК предлагает принять в сумме 890 </w:t>
      </w:r>
      <w:proofErr w:type="spellStart"/>
      <w:r w:rsidRPr="00BF32D9">
        <w:rPr>
          <w:sz w:val="28"/>
          <w:szCs w:val="28"/>
        </w:rPr>
        <w:t>тыс.руб</w:t>
      </w:r>
      <w:proofErr w:type="spellEnd"/>
      <w:r w:rsidRPr="00BF32D9">
        <w:rPr>
          <w:sz w:val="28"/>
          <w:szCs w:val="28"/>
        </w:rPr>
        <w:t>.</w:t>
      </w:r>
      <w:r w:rsidRPr="00BF32D9">
        <w:t xml:space="preserve"> </w:t>
      </w:r>
      <w:r w:rsidRPr="00BF32D9">
        <w:rPr>
          <w:sz w:val="28"/>
          <w:szCs w:val="28"/>
        </w:rPr>
        <w:t>по предложению организации.</w:t>
      </w:r>
    </w:p>
    <w:p w14:paraId="322E2A1A" w14:textId="77777777" w:rsidR="00BF32D9" w:rsidRPr="00BF32D9" w:rsidRDefault="00BF32D9" w:rsidP="00BF32D9">
      <w:pPr>
        <w:ind w:firstLine="567"/>
        <w:jc w:val="both"/>
        <w:rPr>
          <w:sz w:val="28"/>
          <w:szCs w:val="28"/>
        </w:rPr>
      </w:pPr>
      <w:r w:rsidRPr="00BF32D9">
        <w:rPr>
          <w:color w:val="000000"/>
          <w:spacing w:val="3"/>
          <w:sz w:val="28"/>
          <w:szCs w:val="28"/>
        </w:rPr>
        <w:t xml:space="preserve">9.3. </w:t>
      </w:r>
      <w:r w:rsidRPr="00BF32D9">
        <w:rPr>
          <w:sz w:val="28"/>
          <w:szCs w:val="28"/>
        </w:rPr>
        <w:t xml:space="preserve">Амортизация основных средств, учтенная на счете общехозяйственных расходов - специалист РЭК предлагает принять в сумме 19 </w:t>
      </w:r>
      <w:proofErr w:type="spellStart"/>
      <w:r w:rsidRPr="00BF32D9">
        <w:rPr>
          <w:sz w:val="28"/>
          <w:szCs w:val="28"/>
        </w:rPr>
        <w:t>тыс.руб</w:t>
      </w:r>
      <w:proofErr w:type="spellEnd"/>
      <w:r w:rsidRPr="00BF32D9">
        <w:rPr>
          <w:sz w:val="28"/>
          <w:szCs w:val="28"/>
        </w:rPr>
        <w:t>. по предложению организации.</w:t>
      </w:r>
    </w:p>
    <w:p w14:paraId="301202DC" w14:textId="77777777" w:rsidR="00BF32D9" w:rsidRPr="00BF32D9" w:rsidRDefault="00BF32D9" w:rsidP="00BF32D9">
      <w:pPr>
        <w:ind w:firstLine="567"/>
        <w:jc w:val="both"/>
        <w:rPr>
          <w:sz w:val="28"/>
          <w:szCs w:val="28"/>
        </w:rPr>
      </w:pPr>
      <w:r w:rsidRPr="00BF32D9">
        <w:rPr>
          <w:sz w:val="28"/>
          <w:szCs w:val="28"/>
        </w:rPr>
        <w:t xml:space="preserve">9.4. Прочая амортизация - специалист РЭК предлагает принять в сумме 811 </w:t>
      </w:r>
      <w:proofErr w:type="spellStart"/>
      <w:r w:rsidRPr="00BF32D9">
        <w:rPr>
          <w:sz w:val="28"/>
          <w:szCs w:val="28"/>
        </w:rPr>
        <w:t>тыс.руб</w:t>
      </w:r>
      <w:proofErr w:type="spellEnd"/>
      <w:r w:rsidRPr="00BF32D9">
        <w:rPr>
          <w:sz w:val="28"/>
          <w:szCs w:val="28"/>
        </w:rPr>
        <w:t>. по предложению организации.</w:t>
      </w:r>
    </w:p>
    <w:p w14:paraId="3E047C7A" w14:textId="77777777" w:rsidR="00BF32D9" w:rsidRPr="00BF32D9" w:rsidRDefault="00BF32D9" w:rsidP="00BF32D9">
      <w:pPr>
        <w:ind w:firstLine="567"/>
        <w:jc w:val="both"/>
        <w:rPr>
          <w:sz w:val="28"/>
          <w:szCs w:val="28"/>
        </w:rPr>
      </w:pPr>
      <w:r w:rsidRPr="00BF32D9">
        <w:rPr>
          <w:sz w:val="28"/>
          <w:szCs w:val="28"/>
        </w:rPr>
        <w:t xml:space="preserve">11. Нормативную прибыль организация предлагает принять в сумме 35050 </w:t>
      </w:r>
      <w:proofErr w:type="spellStart"/>
      <w:r w:rsidRPr="00BF32D9">
        <w:rPr>
          <w:sz w:val="28"/>
          <w:szCs w:val="28"/>
        </w:rPr>
        <w:t>тыс.руб</w:t>
      </w:r>
      <w:proofErr w:type="spellEnd"/>
      <w:r w:rsidRPr="00BF32D9">
        <w:rPr>
          <w:sz w:val="28"/>
          <w:szCs w:val="28"/>
        </w:rPr>
        <w:t xml:space="preserve">., в том числе перевозка грузов, подача, уборка вагонов - 25579 </w:t>
      </w:r>
      <w:proofErr w:type="spellStart"/>
      <w:r w:rsidRPr="00BF32D9">
        <w:rPr>
          <w:sz w:val="28"/>
          <w:szCs w:val="28"/>
        </w:rPr>
        <w:t>тыс.руб</w:t>
      </w:r>
      <w:proofErr w:type="spellEnd"/>
      <w:r w:rsidRPr="00BF32D9">
        <w:rPr>
          <w:sz w:val="28"/>
          <w:szCs w:val="28"/>
        </w:rPr>
        <w:t xml:space="preserve">., маневровая работа локомотива - 2254 </w:t>
      </w:r>
      <w:proofErr w:type="spellStart"/>
      <w:r w:rsidRPr="00BF32D9">
        <w:rPr>
          <w:sz w:val="28"/>
          <w:szCs w:val="28"/>
        </w:rPr>
        <w:t>тыс.руб</w:t>
      </w:r>
      <w:proofErr w:type="spellEnd"/>
      <w:r w:rsidRPr="00BF32D9">
        <w:rPr>
          <w:sz w:val="28"/>
          <w:szCs w:val="28"/>
        </w:rPr>
        <w:t xml:space="preserve">., отстой вагонов - 323 </w:t>
      </w:r>
      <w:proofErr w:type="spellStart"/>
      <w:r w:rsidRPr="00BF32D9">
        <w:rPr>
          <w:sz w:val="28"/>
          <w:szCs w:val="28"/>
        </w:rPr>
        <w:t>тыс.руб</w:t>
      </w:r>
      <w:proofErr w:type="spellEnd"/>
      <w:r w:rsidRPr="00BF32D9">
        <w:rPr>
          <w:sz w:val="28"/>
          <w:szCs w:val="28"/>
        </w:rPr>
        <w:t xml:space="preserve">. </w:t>
      </w:r>
    </w:p>
    <w:p w14:paraId="4D2823E5" w14:textId="77777777" w:rsidR="00BF32D9" w:rsidRPr="00BF32D9" w:rsidRDefault="00BF32D9" w:rsidP="00BF32D9">
      <w:pPr>
        <w:ind w:firstLine="567"/>
        <w:jc w:val="both"/>
        <w:rPr>
          <w:sz w:val="28"/>
          <w:szCs w:val="28"/>
        </w:rPr>
      </w:pPr>
      <w:r w:rsidRPr="00BF32D9">
        <w:rPr>
          <w:sz w:val="28"/>
          <w:szCs w:val="28"/>
        </w:rPr>
        <w:t>Нормативная прибыль рассчитывается в соответствии с пунктом 4.15 Методических рекомендаций.</w:t>
      </w:r>
    </w:p>
    <w:p w14:paraId="17F5DE49" w14:textId="77777777" w:rsidR="00BF32D9" w:rsidRPr="00BF32D9" w:rsidRDefault="00BF32D9" w:rsidP="00BF32D9">
      <w:pPr>
        <w:ind w:firstLine="567"/>
        <w:jc w:val="both"/>
        <w:rPr>
          <w:sz w:val="28"/>
          <w:szCs w:val="28"/>
        </w:rPr>
      </w:pPr>
      <w:r w:rsidRPr="00BF32D9">
        <w:rPr>
          <w:sz w:val="28"/>
          <w:szCs w:val="28"/>
        </w:rPr>
        <w:t>Учитываемая при определении необходимой валовой выручки нормативная прибыль включает в себя:</w:t>
      </w:r>
    </w:p>
    <w:p w14:paraId="4E5D650B" w14:textId="77777777" w:rsidR="00BF32D9" w:rsidRPr="00BF32D9" w:rsidRDefault="00BF32D9" w:rsidP="00BF32D9">
      <w:pPr>
        <w:ind w:firstLine="567"/>
        <w:jc w:val="both"/>
        <w:rPr>
          <w:sz w:val="28"/>
          <w:szCs w:val="28"/>
        </w:rPr>
      </w:pPr>
      <w:r w:rsidRPr="00BF32D9">
        <w:rPr>
          <w:sz w:val="28"/>
          <w:szCs w:val="28"/>
        </w:rPr>
        <w:t xml:space="preserve"> расходы на развитие производства (капитальные вложения) на период регулирования;</w:t>
      </w:r>
    </w:p>
    <w:p w14:paraId="6FFA3E9F" w14:textId="77777777" w:rsidR="00BF32D9" w:rsidRPr="00BF32D9" w:rsidRDefault="00BF32D9" w:rsidP="00BF32D9">
      <w:pPr>
        <w:ind w:firstLine="567"/>
        <w:jc w:val="both"/>
        <w:rPr>
          <w:sz w:val="28"/>
          <w:szCs w:val="28"/>
        </w:rPr>
      </w:pPr>
      <w:r w:rsidRPr="00BF32D9">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6E413B9E" w14:textId="77777777" w:rsidR="00BF32D9" w:rsidRPr="00BF32D9" w:rsidRDefault="00BF32D9" w:rsidP="00BF32D9">
      <w:pPr>
        <w:ind w:firstLine="567"/>
        <w:jc w:val="both"/>
        <w:rPr>
          <w:sz w:val="28"/>
          <w:szCs w:val="28"/>
        </w:rPr>
      </w:pPr>
      <w:r w:rsidRPr="00BF32D9">
        <w:rPr>
          <w:sz w:val="28"/>
          <w:szCs w:val="28"/>
        </w:rPr>
        <w:lastRenderedPageBreak/>
        <w:t>прочие расходы, предусмотренные действующим законодательством;</w:t>
      </w:r>
    </w:p>
    <w:p w14:paraId="5798FEEE" w14:textId="77777777" w:rsidR="00BF32D9" w:rsidRPr="00BF32D9" w:rsidRDefault="00BF32D9" w:rsidP="00BF32D9">
      <w:pPr>
        <w:ind w:firstLine="567"/>
        <w:jc w:val="both"/>
        <w:rPr>
          <w:sz w:val="28"/>
          <w:szCs w:val="28"/>
        </w:rPr>
      </w:pPr>
      <w:r w:rsidRPr="00BF32D9">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2378C4E8" w14:textId="77777777" w:rsidR="00BF32D9" w:rsidRPr="00BF32D9" w:rsidRDefault="00BF32D9" w:rsidP="00BF32D9">
      <w:pPr>
        <w:ind w:firstLine="567"/>
        <w:jc w:val="both"/>
        <w:rPr>
          <w:sz w:val="28"/>
          <w:szCs w:val="28"/>
        </w:rPr>
      </w:pPr>
      <w:r w:rsidRPr="00BF32D9">
        <w:rPr>
          <w:sz w:val="28"/>
          <w:szCs w:val="28"/>
        </w:rPr>
        <w:t>Расчет нормативной прибыли субъектом регулирования производится в соответствии с приложением № 12 к Методическим рекомендациям.</w:t>
      </w:r>
    </w:p>
    <w:p w14:paraId="6B26C6F4" w14:textId="77777777" w:rsidR="00BF32D9" w:rsidRPr="00BF32D9" w:rsidRDefault="00BF32D9" w:rsidP="00BF32D9">
      <w:pPr>
        <w:ind w:firstLine="567"/>
        <w:jc w:val="both"/>
        <w:rPr>
          <w:sz w:val="28"/>
          <w:szCs w:val="28"/>
        </w:rPr>
      </w:pPr>
      <w:r w:rsidRPr="00BF32D9">
        <w:rPr>
          <w:sz w:val="28"/>
          <w:szCs w:val="28"/>
        </w:rPr>
        <w:t xml:space="preserve">В составе нормативной прибыли организация предлагает включить расходы на развитие производства в сумме 23985 </w:t>
      </w:r>
      <w:proofErr w:type="spellStart"/>
      <w:r w:rsidRPr="00BF32D9">
        <w:rPr>
          <w:sz w:val="28"/>
          <w:szCs w:val="28"/>
        </w:rPr>
        <w:t>тыс.руб</w:t>
      </w:r>
      <w:proofErr w:type="spellEnd"/>
      <w:r w:rsidRPr="00BF32D9">
        <w:rPr>
          <w:sz w:val="28"/>
          <w:szCs w:val="28"/>
        </w:rPr>
        <w:t>., расходы на выплаты социального характера в сумме 5223</w:t>
      </w:r>
      <w:r w:rsidRPr="00BF32D9">
        <w:rPr>
          <w:b/>
          <w:sz w:val="28"/>
          <w:szCs w:val="28"/>
        </w:rPr>
        <w:t xml:space="preserve"> </w:t>
      </w:r>
      <w:proofErr w:type="spellStart"/>
      <w:r w:rsidRPr="00BF32D9">
        <w:rPr>
          <w:sz w:val="28"/>
          <w:szCs w:val="28"/>
        </w:rPr>
        <w:t>тыс.руб</w:t>
      </w:r>
      <w:proofErr w:type="spellEnd"/>
      <w:r w:rsidRPr="00BF32D9">
        <w:rPr>
          <w:sz w:val="28"/>
          <w:szCs w:val="28"/>
        </w:rPr>
        <w:t xml:space="preserve">., прочие расходы (налог на прибыль) в сумме 5842 </w:t>
      </w:r>
      <w:proofErr w:type="spellStart"/>
      <w:r w:rsidRPr="00BF32D9">
        <w:rPr>
          <w:sz w:val="28"/>
          <w:szCs w:val="28"/>
        </w:rPr>
        <w:t>тыс.руб</w:t>
      </w:r>
      <w:proofErr w:type="spellEnd"/>
      <w:r w:rsidRPr="00BF32D9">
        <w:rPr>
          <w:sz w:val="28"/>
          <w:szCs w:val="28"/>
        </w:rPr>
        <w:t xml:space="preserve">. </w:t>
      </w:r>
    </w:p>
    <w:p w14:paraId="49AB7434" w14:textId="77777777" w:rsidR="00BF32D9" w:rsidRPr="00BF32D9" w:rsidRDefault="00BF32D9" w:rsidP="00BF32D9">
      <w:pPr>
        <w:ind w:firstLine="567"/>
        <w:jc w:val="both"/>
        <w:rPr>
          <w:sz w:val="28"/>
          <w:szCs w:val="28"/>
        </w:rPr>
      </w:pPr>
      <w:r w:rsidRPr="00BF32D9">
        <w:rPr>
          <w:sz w:val="28"/>
          <w:szCs w:val="28"/>
        </w:rPr>
        <w:t xml:space="preserve">11.1. Расходы на развитие производства - организацией представлены на период регулирования план инвестиций, коммерческие предложения. </w:t>
      </w:r>
    </w:p>
    <w:p w14:paraId="5195C894" w14:textId="77777777" w:rsidR="00BF32D9" w:rsidRPr="00BF32D9" w:rsidRDefault="00BF32D9" w:rsidP="00BF32D9">
      <w:pPr>
        <w:jc w:val="both"/>
        <w:rPr>
          <w:sz w:val="28"/>
          <w:szCs w:val="28"/>
        </w:rPr>
      </w:pPr>
      <w:r w:rsidRPr="00BF32D9">
        <w:rPr>
          <w:noProof/>
        </w:rPr>
        <w:drawing>
          <wp:inline distT="0" distB="0" distL="0" distR="0" wp14:anchorId="44E8291B" wp14:editId="197DD417">
            <wp:extent cx="6209239" cy="6217920"/>
            <wp:effectExtent l="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5097" cy="6223786"/>
                    </a:xfrm>
                    <a:prstGeom prst="rect">
                      <a:avLst/>
                    </a:prstGeom>
                    <a:noFill/>
                    <a:ln>
                      <a:noFill/>
                    </a:ln>
                  </pic:spPr>
                </pic:pic>
              </a:graphicData>
            </a:graphic>
          </wp:inline>
        </w:drawing>
      </w:r>
    </w:p>
    <w:p w14:paraId="7A3CBFDC" w14:textId="77777777" w:rsidR="00BF32D9" w:rsidRPr="00BF32D9" w:rsidRDefault="00BF32D9" w:rsidP="00BF32D9">
      <w:pPr>
        <w:ind w:firstLine="567"/>
        <w:jc w:val="both"/>
        <w:rPr>
          <w:sz w:val="28"/>
          <w:szCs w:val="28"/>
        </w:rPr>
      </w:pPr>
      <w:r w:rsidRPr="00BF32D9">
        <w:rPr>
          <w:sz w:val="28"/>
          <w:szCs w:val="28"/>
        </w:rPr>
        <w:lastRenderedPageBreak/>
        <w:t xml:space="preserve">Специалист РЭК предлагает, с учетом предложения предприятия, в качестве источника финансирования инвестиционной программы принять накопленную амортизацию в сумме 52291,18 </w:t>
      </w:r>
      <w:proofErr w:type="spellStart"/>
      <w:r w:rsidRPr="00BF32D9">
        <w:rPr>
          <w:sz w:val="28"/>
          <w:szCs w:val="28"/>
        </w:rPr>
        <w:t>тыс.руб</w:t>
      </w:r>
      <w:proofErr w:type="spellEnd"/>
      <w:r w:rsidRPr="00BF32D9">
        <w:rPr>
          <w:sz w:val="28"/>
          <w:szCs w:val="28"/>
        </w:rPr>
        <w:t xml:space="preserve">., амортизацию в сумме 21549,94 </w:t>
      </w:r>
      <w:proofErr w:type="spellStart"/>
      <w:r w:rsidRPr="00BF32D9">
        <w:rPr>
          <w:sz w:val="28"/>
          <w:szCs w:val="28"/>
        </w:rPr>
        <w:t>тыс.руб</w:t>
      </w:r>
      <w:proofErr w:type="spellEnd"/>
      <w:r w:rsidRPr="00BF32D9">
        <w:rPr>
          <w:sz w:val="28"/>
          <w:szCs w:val="28"/>
        </w:rPr>
        <w:t xml:space="preserve">., принятую РЭК на период регулирования. </w:t>
      </w:r>
    </w:p>
    <w:p w14:paraId="079962EC" w14:textId="77777777" w:rsidR="00BF32D9" w:rsidRPr="00BF32D9" w:rsidRDefault="00BF32D9" w:rsidP="00BF32D9">
      <w:pPr>
        <w:ind w:firstLine="567"/>
        <w:jc w:val="both"/>
        <w:rPr>
          <w:sz w:val="28"/>
          <w:szCs w:val="28"/>
        </w:rPr>
      </w:pPr>
      <w:r w:rsidRPr="00BF32D9">
        <w:rPr>
          <w:sz w:val="28"/>
          <w:szCs w:val="28"/>
        </w:rPr>
        <w:t xml:space="preserve">Прибыль на капитальные вложения на период регулирования по предложению специалиста РЭК составит 2933 </w:t>
      </w:r>
      <w:proofErr w:type="spellStart"/>
      <w:r w:rsidRPr="00BF32D9">
        <w:rPr>
          <w:sz w:val="28"/>
          <w:szCs w:val="28"/>
        </w:rPr>
        <w:t>тыс.руб</w:t>
      </w:r>
      <w:proofErr w:type="spellEnd"/>
      <w:r w:rsidRPr="00BF32D9">
        <w:rPr>
          <w:sz w:val="28"/>
          <w:szCs w:val="28"/>
        </w:rPr>
        <w:t>.</w:t>
      </w:r>
    </w:p>
    <w:p w14:paraId="22749EED" w14:textId="77777777" w:rsidR="00BF32D9" w:rsidRPr="00BF32D9" w:rsidRDefault="00BF32D9" w:rsidP="00BF32D9">
      <w:pPr>
        <w:ind w:firstLine="709"/>
        <w:jc w:val="both"/>
        <w:rPr>
          <w:sz w:val="28"/>
          <w:szCs w:val="28"/>
        </w:rPr>
      </w:pPr>
      <w:r w:rsidRPr="00BF32D9">
        <w:rPr>
          <w:sz w:val="28"/>
          <w:szCs w:val="28"/>
        </w:rPr>
        <w:t xml:space="preserve">11.2. Расходы на выплаты социального характера – организация предлагает на период регулирования расходы в сумме 5223 </w:t>
      </w:r>
      <w:proofErr w:type="spellStart"/>
      <w:r w:rsidRPr="00BF32D9">
        <w:rPr>
          <w:sz w:val="28"/>
          <w:szCs w:val="28"/>
        </w:rPr>
        <w:t>тыс.руб</w:t>
      </w:r>
      <w:proofErr w:type="spellEnd"/>
      <w:r w:rsidRPr="00BF32D9">
        <w:rPr>
          <w:sz w:val="28"/>
          <w:szCs w:val="28"/>
        </w:rPr>
        <w:t>., предусмотренные коллективным договором. Согласно статье 41 Трудового кодекса Российской федерации в коллективном договоре с учетом финансово-экономического положения работодателя могут устанавливаться льготы и преимущества для работников, условия труда, более благоприятные по сравнению с установленными законами, иными нормативными правовыми актами, соглашениями. Следовательно, несение данных расходов является правом, а не обязанностью работодателя и может устанавливаться с учетом финансово-экономического положения работодателя. В соответствии с п.2.9. Методических рекомендаций данные расходы в расчет тарифов не принимаются.</w:t>
      </w:r>
    </w:p>
    <w:p w14:paraId="6F019D7F" w14:textId="77777777" w:rsidR="00BF32D9" w:rsidRPr="00BF32D9" w:rsidRDefault="00BF32D9" w:rsidP="00BF32D9">
      <w:pPr>
        <w:ind w:firstLine="567"/>
        <w:jc w:val="both"/>
        <w:rPr>
          <w:sz w:val="28"/>
          <w:szCs w:val="28"/>
        </w:rPr>
      </w:pPr>
      <w:r w:rsidRPr="00BF32D9">
        <w:rPr>
          <w:sz w:val="28"/>
          <w:szCs w:val="28"/>
        </w:rPr>
        <w:t xml:space="preserve">11.3. Прочие расходы за счет прибыли - предприятие в данные расходы включает налог на прибыль в сумме 5842 </w:t>
      </w:r>
      <w:proofErr w:type="spellStart"/>
      <w:r w:rsidRPr="00BF32D9">
        <w:rPr>
          <w:sz w:val="28"/>
          <w:szCs w:val="28"/>
        </w:rPr>
        <w:t>тыс.руб</w:t>
      </w:r>
      <w:proofErr w:type="spellEnd"/>
      <w:r w:rsidRPr="00BF32D9">
        <w:rPr>
          <w:sz w:val="28"/>
          <w:szCs w:val="28"/>
        </w:rPr>
        <w:t xml:space="preserve">. Специалист предлагает принять сумму налога на прибыль в соответствии с действующим законодательством в размере 587 </w:t>
      </w:r>
      <w:proofErr w:type="spellStart"/>
      <w:r w:rsidRPr="00BF32D9">
        <w:rPr>
          <w:sz w:val="28"/>
          <w:szCs w:val="28"/>
        </w:rPr>
        <w:t>тыс.руб</w:t>
      </w:r>
      <w:proofErr w:type="spellEnd"/>
      <w:r w:rsidRPr="00BF32D9">
        <w:rPr>
          <w:sz w:val="28"/>
          <w:szCs w:val="28"/>
        </w:rPr>
        <w:t>.</w:t>
      </w:r>
    </w:p>
    <w:p w14:paraId="2C040234" w14:textId="77777777" w:rsidR="00BF32D9" w:rsidRPr="00BF32D9" w:rsidRDefault="00BF32D9" w:rsidP="00BF32D9">
      <w:pPr>
        <w:ind w:firstLine="567"/>
        <w:jc w:val="both"/>
        <w:rPr>
          <w:sz w:val="28"/>
          <w:szCs w:val="28"/>
        </w:rPr>
      </w:pPr>
      <w:r w:rsidRPr="00BF32D9">
        <w:rPr>
          <w:sz w:val="28"/>
          <w:szCs w:val="28"/>
        </w:rPr>
        <w:t xml:space="preserve">12. Расходы на налоги и сборы организация предлагает принять в сумме 3785 </w:t>
      </w:r>
      <w:proofErr w:type="spellStart"/>
      <w:r w:rsidRPr="00BF32D9">
        <w:rPr>
          <w:sz w:val="28"/>
          <w:szCs w:val="28"/>
        </w:rPr>
        <w:t>тыс.руб</w:t>
      </w:r>
      <w:proofErr w:type="spellEnd"/>
      <w:r w:rsidRPr="00BF32D9">
        <w:rPr>
          <w:sz w:val="28"/>
          <w:szCs w:val="28"/>
        </w:rPr>
        <w:t xml:space="preserve">., в том числе перевозка грузов, подача, уборка вагонов - 2762 </w:t>
      </w:r>
      <w:proofErr w:type="spellStart"/>
      <w:r w:rsidRPr="00BF32D9">
        <w:rPr>
          <w:sz w:val="28"/>
          <w:szCs w:val="28"/>
        </w:rPr>
        <w:t>тыс.руб</w:t>
      </w:r>
      <w:proofErr w:type="spellEnd"/>
      <w:r w:rsidRPr="00BF32D9">
        <w:rPr>
          <w:sz w:val="28"/>
          <w:szCs w:val="28"/>
        </w:rPr>
        <w:t xml:space="preserve">., маневровая работа локомотива - 243 </w:t>
      </w:r>
      <w:proofErr w:type="spellStart"/>
      <w:r w:rsidRPr="00BF32D9">
        <w:rPr>
          <w:sz w:val="28"/>
          <w:szCs w:val="28"/>
        </w:rPr>
        <w:t>тыс.руб</w:t>
      </w:r>
      <w:proofErr w:type="spellEnd"/>
      <w:r w:rsidRPr="00BF32D9">
        <w:rPr>
          <w:sz w:val="28"/>
          <w:szCs w:val="28"/>
        </w:rPr>
        <w:t xml:space="preserve">., отстой вагонов - 35 </w:t>
      </w:r>
      <w:proofErr w:type="spellStart"/>
      <w:r w:rsidRPr="00BF32D9">
        <w:rPr>
          <w:sz w:val="28"/>
          <w:szCs w:val="28"/>
        </w:rPr>
        <w:t>тыс.руб</w:t>
      </w:r>
      <w:proofErr w:type="spellEnd"/>
      <w:r w:rsidRPr="00BF32D9">
        <w:rPr>
          <w:sz w:val="28"/>
          <w:szCs w:val="28"/>
        </w:rPr>
        <w:t xml:space="preserve">. </w:t>
      </w:r>
    </w:p>
    <w:p w14:paraId="30D5627A" w14:textId="77777777" w:rsidR="00BF32D9" w:rsidRPr="00BF32D9" w:rsidRDefault="00BF32D9" w:rsidP="00BF32D9">
      <w:pPr>
        <w:ind w:firstLine="567"/>
        <w:jc w:val="both"/>
        <w:rPr>
          <w:sz w:val="28"/>
          <w:szCs w:val="28"/>
        </w:rPr>
      </w:pPr>
      <w:r w:rsidRPr="00BF32D9">
        <w:rPr>
          <w:sz w:val="28"/>
          <w:szCs w:val="28"/>
        </w:rPr>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052FB725" w14:textId="77777777" w:rsidR="00BF32D9" w:rsidRPr="00BF32D9" w:rsidRDefault="00BF32D9" w:rsidP="00BF32D9">
      <w:pPr>
        <w:ind w:firstLine="567"/>
        <w:jc w:val="both"/>
        <w:rPr>
          <w:sz w:val="28"/>
          <w:szCs w:val="28"/>
        </w:rPr>
      </w:pPr>
      <w:r w:rsidRPr="00BF32D9">
        <w:rPr>
          <w:sz w:val="28"/>
          <w:szCs w:val="28"/>
        </w:rPr>
        <w:t>Специалистом были рассмотрены налоговые декларации организации за отчетный период, расчет налогов и сборов.</w:t>
      </w:r>
    </w:p>
    <w:p w14:paraId="1291AB3C" w14:textId="77777777" w:rsidR="00BF32D9" w:rsidRPr="00BF32D9" w:rsidRDefault="00BF32D9" w:rsidP="00BF32D9">
      <w:pPr>
        <w:ind w:firstLine="567"/>
        <w:jc w:val="both"/>
        <w:rPr>
          <w:sz w:val="28"/>
          <w:szCs w:val="28"/>
        </w:rPr>
      </w:pPr>
      <w:r w:rsidRPr="00BF32D9">
        <w:rPr>
          <w:sz w:val="28"/>
          <w:szCs w:val="28"/>
        </w:rPr>
        <w:t xml:space="preserve">В расходы на налоги и сборы организация включает налог на имущество в сумме 1250 </w:t>
      </w:r>
      <w:proofErr w:type="spellStart"/>
      <w:r w:rsidRPr="00BF32D9">
        <w:rPr>
          <w:sz w:val="28"/>
          <w:szCs w:val="28"/>
        </w:rPr>
        <w:t>тыс.руб</w:t>
      </w:r>
      <w:proofErr w:type="spellEnd"/>
      <w:r w:rsidRPr="00BF32D9">
        <w:rPr>
          <w:sz w:val="28"/>
          <w:szCs w:val="28"/>
        </w:rPr>
        <w:t xml:space="preserve">., земельный налог в сумме 2455 </w:t>
      </w:r>
      <w:proofErr w:type="spellStart"/>
      <w:r w:rsidRPr="00BF32D9">
        <w:rPr>
          <w:sz w:val="28"/>
          <w:szCs w:val="28"/>
        </w:rPr>
        <w:t>тыс.руб</w:t>
      </w:r>
      <w:proofErr w:type="spellEnd"/>
      <w:r w:rsidRPr="00BF32D9">
        <w:rPr>
          <w:sz w:val="28"/>
          <w:szCs w:val="28"/>
        </w:rPr>
        <w:t xml:space="preserve">., транспортный налог в сумме 79 </w:t>
      </w:r>
      <w:proofErr w:type="spellStart"/>
      <w:r w:rsidRPr="00BF32D9">
        <w:rPr>
          <w:sz w:val="28"/>
          <w:szCs w:val="28"/>
        </w:rPr>
        <w:t>тыс.руб</w:t>
      </w:r>
      <w:proofErr w:type="spellEnd"/>
      <w:r w:rsidRPr="00BF32D9">
        <w:rPr>
          <w:sz w:val="28"/>
          <w:szCs w:val="28"/>
        </w:rPr>
        <w:t xml:space="preserve">., прочие налоги и сборы в сумме 0,5 </w:t>
      </w:r>
      <w:proofErr w:type="spellStart"/>
      <w:r w:rsidRPr="00BF32D9">
        <w:rPr>
          <w:sz w:val="28"/>
          <w:szCs w:val="28"/>
        </w:rPr>
        <w:t>тыс.руб</w:t>
      </w:r>
      <w:proofErr w:type="spellEnd"/>
      <w:r w:rsidRPr="00BF32D9">
        <w:rPr>
          <w:sz w:val="28"/>
          <w:szCs w:val="28"/>
        </w:rPr>
        <w:t>.</w:t>
      </w:r>
    </w:p>
    <w:p w14:paraId="7962D763" w14:textId="77777777" w:rsidR="00BF32D9" w:rsidRPr="00BF32D9" w:rsidRDefault="00BF32D9" w:rsidP="00BF32D9">
      <w:pPr>
        <w:ind w:firstLine="567"/>
        <w:jc w:val="both"/>
        <w:rPr>
          <w:sz w:val="28"/>
          <w:szCs w:val="28"/>
        </w:rPr>
      </w:pPr>
      <w:r w:rsidRPr="00BF32D9">
        <w:rPr>
          <w:sz w:val="28"/>
          <w:szCs w:val="28"/>
        </w:rPr>
        <w:t xml:space="preserve">Специалист РЭК предлагает принять затраты на налоги и сборы в сумме </w:t>
      </w:r>
      <w:r w:rsidRPr="00BF32D9">
        <w:rPr>
          <w:b/>
          <w:sz w:val="28"/>
          <w:szCs w:val="28"/>
        </w:rPr>
        <w:t>3785</w:t>
      </w:r>
      <w:r w:rsidRPr="00BF32D9">
        <w:rPr>
          <w:sz w:val="28"/>
          <w:szCs w:val="28"/>
        </w:rPr>
        <w:t xml:space="preserve"> </w:t>
      </w:r>
      <w:proofErr w:type="spellStart"/>
      <w:r w:rsidRPr="00BF32D9">
        <w:rPr>
          <w:sz w:val="28"/>
          <w:szCs w:val="28"/>
        </w:rPr>
        <w:t>тыс.руб</w:t>
      </w:r>
      <w:proofErr w:type="spellEnd"/>
      <w:r w:rsidRPr="00BF32D9">
        <w:rPr>
          <w:sz w:val="28"/>
          <w:szCs w:val="28"/>
        </w:rPr>
        <w:t>. по предложению организации.</w:t>
      </w:r>
    </w:p>
    <w:p w14:paraId="5FEDF2D0" w14:textId="77777777" w:rsidR="00BF32D9" w:rsidRPr="00BF32D9" w:rsidRDefault="00BF32D9" w:rsidP="00BF32D9">
      <w:pPr>
        <w:ind w:firstLine="567"/>
        <w:jc w:val="both"/>
        <w:rPr>
          <w:sz w:val="28"/>
          <w:szCs w:val="28"/>
        </w:rPr>
      </w:pPr>
      <w:r w:rsidRPr="00BF32D9">
        <w:rPr>
          <w:sz w:val="28"/>
          <w:szCs w:val="28"/>
        </w:rPr>
        <w:t xml:space="preserve">Кроме того, предприятием заявлена предпринимательская прибыль в сумме 23172 </w:t>
      </w:r>
      <w:proofErr w:type="spellStart"/>
      <w:r w:rsidRPr="00BF32D9">
        <w:rPr>
          <w:sz w:val="28"/>
          <w:szCs w:val="28"/>
        </w:rPr>
        <w:t>тыс.руб</w:t>
      </w:r>
      <w:proofErr w:type="spellEnd"/>
      <w:r w:rsidRPr="00BF32D9">
        <w:rPr>
          <w:sz w:val="28"/>
          <w:szCs w:val="28"/>
        </w:rPr>
        <w:t xml:space="preserve">. в том числе перевозка грузов, подача, уборка вагонов - 16911 </w:t>
      </w:r>
      <w:proofErr w:type="spellStart"/>
      <w:r w:rsidRPr="00BF32D9">
        <w:rPr>
          <w:sz w:val="28"/>
          <w:szCs w:val="28"/>
        </w:rPr>
        <w:t>тыс.руб</w:t>
      </w:r>
      <w:proofErr w:type="spellEnd"/>
      <w:r w:rsidRPr="00BF32D9">
        <w:rPr>
          <w:sz w:val="28"/>
          <w:szCs w:val="28"/>
        </w:rPr>
        <w:t xml:space="preserve">., маневровая работа локомотива - 1490 </w:t>
      </w:r>
      <w:proofErr w:type="spellStart"/>
      <w:r w:rsidRPr="00BF32D9">
        <w:rPr>
          <w:sz w:val="28"/>
          <w:szCs w:val="28"/>
        </w:rPr>
        <w:t>тыс.руб</w:t>
      </w:r>
      <w:proofErr w:type="spellEnd"/>
      <w:r w:rsidRPr="00BF32D9">
        <w:rPr>
          <w:sz w:val="28"/>
          <w:szCs w:val="28"/>
        </w:rPr>
        <w:t xml:space="preserve">., отстой вагонов - 214 </w:t>
      </w:r>
      <w:proofErr w:type="spellStart"/>
      <w:r w:rsidRPr="00BF32D9">
        <w:rPr>
          <w:sz w:val="28"/>
          <w:szCs w:val="28"/>
        </w:rPr>
        <w:t>тыс.руб</w:t>
      </w:r>
      <w:proofErr w:type="spellEnd"/>
      <w:r w:rsidRPr="00BF32D9">
        <w:rPr>
          <w:sz w:val="28"/>
          <w:szCs w:val="28"/>
        </w:rPr>
        <w:t xml:space="preserve">. </w:t>
      </w:r>
    </w:p>
    <w:p w14:paraId="46890D86" w14:textId="77777777" w:rsidR="00BF32D9" w:rsidRPr="00BF32D9" w:rsidRDefault="00BF32D9" w:rsidP="00BF32D9">
      <w:pPr>
        <w:ind w:firstLine="540"/>
        <w:jc w:val="both"/>
        <w:rPr>
          <w:sz w:val="28"/>
          <w:szCs w:val="28"/>
          <w:lang w:val="x-none" w:eastAsia="x-none"/>
        </w:rPr>
      </w:pPr>
      <w:r w:rsidRPr="00BF32D9">
        <w:rPr>
          <w:sz w:val="28"/>
          <w:szCs w:val="28"/>
          <w:lang w:eastAsia="x-none"/>
        </w:rPr>
        <w:t xml:space="preserve">Специалистом РЭК </w:t>
      </w:r>
      <w:r w:rsidRPr="00BF32D9">
        <w:rPr>
          <w:sz w:val="28"/>
          <w:szCs w:val="28"/>
          <w:lang w:val="x-none" w:eastAsia="x-none"/>
        </w:rPr>
        <w:t>произведен расчет предпринимательской прибыли в соответствии с пунктом 7.4 Методических рекомендаций</w:t>
      </w:r>
      <w:r w:rsidRPr="00BF32D9">
        <w:rPr>
          <w:sz w:val="28"/>
          <w:szCs w:val="28"/>
          <w:lang w:eastAsia="x-none"/>
        </w:rPr>
        <w:t>.</w:t>
      </w:r>
    </w:p>
    <w:p w14:paraId="12D8A01B" w14:textId="77777777" w:rsidR="00BF32D9" w:rsidRPr="00BF32D9" w:rsidRDefault="00BF32D9" w:rsidP="00BF32D9">
      <w:pPr>
        <w:ind w:firstLine="540"/>
        <w:jc w:val="both"/>
        <w:rPr>
          <w:sz w:val="28"/>
          <w:szCs w:val="28"/>
        </w:rPr>
      </w:pPr>
      <w:r w:rsidRPr="00BF32D9">
        <w:rPr>
          <w:color w:val="FF0000"/>
          <w:sz w:val="28"/>
          <w:szCs w:val="28"/>
        </w:rPr>
        <w:t xml:space="preserve"> </w:t>
      </w:r>
      <w:r w:rsidRPr="00BF32D9">
        <w:rPr>
          <w:sz w:val="28"/>
          <w:szCs w:val="28"/>
        </w:rPr>
        <w:t xml:space="preserve">Специалист РЭК предлагает принять предпринимательскую прибыль в сумме </w:t>
      </w:r>
      <w:r w:rsidRPr="00BF32D9">
        <w:rPr>
          <w:b/>
          <w:bCs/>
          <w:sz w:val="28"/>
          <w:szCs w:val="28"/>
        </w:rPr>
        <w:t>19363</w:t>
      </w:r>
      <w:r w:rsidRPr="00BF32D9">
        <w:rPr>
          <w:sz w:val="28"/>
          <w:szCs w:val="28"/>
        </w:rPr>
        <w:t xml:space="preserve"> </w:t>
      </w:r>
      <w:proofErr w:type="spellStart"/>
      <w:r w:rsidRPr="00BF32D9">
        <w:rPr>
          <w:sz w:val="28"/>
          <w:szCs w:val="28"/>
        </w:rPr>
        <w:t>тыс.руб</w:t>
      </w:r>
      <w:proofErr w:type="spellEnd"/>
      <w:r w:rsidRPr="00BF32D9">
        <w:rPr>
          <w:sz w:val="28"/>
          <w:szCs w:val="28"/>
        </w:rPr>
        <w:t>.</w:t>
      </w:r>
    </w:p>
    <w:p w14:paraId="1B82D7CB" w14:textId="77777777" w:rsidR="00BF32D9" w:rsidRPr="00BF32D9" w:rsidRDefault="00BF32D9" w:rsidP="00BF32D9">
      <w:pPr>
        <w:ind w:firstLine="540"/>
        <w:jc w:val="both"/>
        <w:rPr>
          <w:sz w:val="28"/>
          <w:szCs w:val="28"/>
        </w:rPr>
      </w:pPr>
      <w:bookmarkStart w:id="15" w:name="_Hlk1554892"/>
      <w:r w:rsidRPr="00BF32D9">
        <w:rPr>
          <w:sz w:val="28"/>
          <w:szCs w:val="28"/>
        </w:rPr>
        <w:lastRenderedPageBreak/>
        <w:t xml:space="preserve">Экономически обоснованные расходы, предлагаемые специалистом РЭК на регулируемый период, составили </w:t>
      </w:r>
      <w:r w:rsidRPr="00BF32D9">
        <w:rPr>
          <w:bCs/>
          <w:sz w:val="28"/>
          <w:szCs w:val="28"/>
        </w:rPr>
        <w:t>435468</w:t>
      </w:r>
      <w:r w:rsidRPr="00BF32D9">
        <w:rPr>
          <w:sz w:val="28"/>
          <w:szCs w:val="28"/>
        </w:rPr>
        <w:t xml:space="preserve"> </w:t>
      </w:r>
      <w:proofErr w:type="spellStart"/>
      <w:r w:rsidRPr="00BF32D9">
        <w:rPr>
          <w:sz w:val="28"/>
          <w:szCs w:val="28"/>
        </w:rPr>
        <w:t>тыс.руб</w:t>
      </w:r>
      <w:proofErr w:type="spellEnd"/>
      <w:r w:rsidRPr="00BF32D9">
        <w:rPr>
          <w:sz w:val="28"/>
          <w:szCs w:val="28"/>
        </w:rPr>
        <w:t xml:space="preserve">., из них 108508 </w:t>
      </w:r>
      <w:proofErr w:type="spellStart"/>
      <w:r w:rsidRPr="00BF32D9">
        <w:rPr>
          <w:sz w:val="28"/>
          <w:szCs w:val="28"/>
        </w:rPr>
        <w:t>тыс.руб</w:t>
      </w:r>
      <w:proofErr w:type="spellEnd"/>
      <w:r w:rsidRPr="00BF32D9">
        <w:rPr>
          <w:sz w:val="28"/>
          <w:szCs w:val="28"/>
        </w:rPr>
        <w:t>. организацией предложено отнести на регулируемые услуги.</w:t>
      </w:r>
    </w:p>
    <w:bookmarkEnd w:id="15"/>
    <w:p w14:paraId="059D5221" w14:textId="77777777" w:rsidR="00BF32D9" w:rsidRPr="00BF32D9" w:rsidRDefault="00BF32D9" w:rsidP="00BF32D9">
      <w:pPr>
        <w:ind w:firstLine="567"/>
        <w:jc w:val="both"/>
        <w:rPr>
          <w:sz w:val="28"/>
          <w:szCs w:val="28"/>
        </w:rPr>
      </w:pPr>
      <w:r w:rsidRPr="00BF32D9">
        <w:rPr>
          <w:sz w:val="28"/>
          <w:szCs w:val="28"/>
        </w:rPr>
        <w:t xml:space="preserve">Экономически обоснованные расходы на регулируемые услуги на период регулирования составят </w:t>
      </w:r>
      <w:r w:rsidRPr="00BF32D9">
        <w:rPr>
          <w:b/>
          <w:bCs/>
          <w:sz w:val="28"/>
          <w:szCs w:val="28"/>
        </w:rPr>
        <w:t>326960</w:t>
      </w:r>
      <w:r w:rsidRPr="00BF32D9">
        <w:rPr>
          <w:sz w:val="28"/>
          <w:szCs w:val="28"/>
        </w:rPr>
        <w:t xml:space="preserve"> </w:t>
      </w:r>
      <w:proofErr w:type="spellStart"/>
      <w:r w:rsidRPr="00BF32D9">
        <w:rPr>
          <w:sz w:val="28"/>
          <w:szCs w:val="28"/>
        </w:rPr>
        <w:t>тыс.руб</w:t>
      </w:r>
      <w:proofErr w:type="spellEnd"/>
      <w:r w:rsidRPr="00BF32D9">
        <w:rPr>
          <w:sz w:val="28"/>
          <w:szCs w:val="28"/>
        </w:rPr>
        <w:t xml:space="preserve">. </w:t>
      </w:r>
    </w:p>
    <w:p w14:paraId="7F64651F" w14:textId="77777777" w:rsidR="00BF32D9" w:rsidRPr="00BF32D9" w:rsidRDefault="00BF32D9" w:rsidP="00BF32D9">
      <w:pPr>
        <w:ind w:firstLine="567"/>
        <w:jc w:val="both"/>
        <w:rPr>
          <w:sz w:val="28"/>
          <w:szCs w:val="28"/>
        </w:rPr>
      </w:pPr>
      <w:r w:rsidRPr="00BF32D9">
        <w:rPr>
          <w:sz w:val="28"/>
          <w:szCs w:val="28"/>
        </w:rPr>
        <w:t xml:space="preserve">С целью равномерного увеличения тарифов на период регулирования по видам услуг распределение экономически обоснованных расходов специалист предлагает принять в доле выручки по регулируемым услугам, рассчитанной по действующим регулируемым тарифам на транспортные услуги </w:t>
      </w:r>
      <w:r w:rsidRPr="00BF32D9">
        <w:rPr>
          <w:bCs/>
          <w:iCs/>
          <w:sz w:val="28"/>
          <w:szCs w:val="28"/>
        </w:rPr>
        <w:t>АО «Северный Кузбасс»</w:t>
      </w:r>
      <w:r w:rsidRPr="00BF32D9">
        <w:rPr>
          <w:sz w:val="28"/>
          <w:szCs w:val="28"/>
        </w:rPr>
        <w:t xml:space="preserve"> и объемам транспортных услуг на период регулирования. </w:t>
      </w:r>
    </w:p>
    <w:p w14:paraId="49884BC0" w14:textId="77777777" w:rsidR="00BF32D9" w:rsidRPr="00BF32D9" w:rsidRDefault="00BF32D9" w:rsidP="00BF32D9">
      <w:pPr>
        <w:ind w:firstLine="567"/>
        <w:jc w:val="both"/>
        <w:rPr>
          <w:sz w:val="28"/>
          <w:szCs w:val="28"/>
        </w:rPr>
      </w:pPr>
      <w:r w:rsidRPr="00BF32D9">
        <w:rPr>
          <w:sz w:val="28"/>
          <w:szCs w:val="28"/>
        </w:rPr>
        <w:t>Расчет и распределение изложено в таблице:</w:t>
      </w:r>
    </w:p>
    <w:p w14:paraId="0CCED766" w14:textId="77777777" w:rsidR="00BF32D9" w:rsidRPr="00BF32D9" w:rsidRDefault="00BF32D9" w:rsidP="00BF32D9">
      <w:pPr>
        <w:ind w:firstLine="567"/>
        <w:jc w:val="both"/>
        <w:rPr>
          <w:sz w:val="28"/>
          <w:szCs w:val="28"/>
        </w:rPr>
      </w:pPr>
      <w:r w:rsidRPr="00BF32D9">
        <w:rPr>
          <w:noProof/>
        </w:rPr>
        <w:drawing>
          <wp:inline distT="0" distB="0" distL="0" distR="0" wp14:anchorId="0B3E43AF" wp14:editId="6EB7556E">
            <wp:extent cx="5727700" cy="1872691"/>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1137" cy="1877084"/>
                    </a:xfrm>
                    <a:prstGeom prst="rect">
                      <a:avLst/>
                    </a:prstGeom>
                    <a:noFill/>
                    <a:ln>
                      <a:noFill/>
                    </a:ln>
                  </pic:spPr>
                </pic:pic>
              </a:graphicData>
            </a:graphic>
          </wp:inline>
        </w:drawing>
      </w:r>
    </w:p>
    <w:p w14:paraId="762A24F1" w14:textId="77777777" w:rsidR="00BF32D9" w:rsidRPr="00BF32D9" w:rsidRDefault="00BF32D9" w:rsidP="00BF32D9">
      <w:pPr>
        <w:ind w:firstLine="567"/>
        <w:jc w:val="both"/>
        <w:rPr>
          <w:sz w:val="28"/>
          <w:szCs w:val="28"/>
        </w:rPr>
      </w:pPr>
    </w:p>
    <w:p w14:paraId="49D816EE" w14:textId="77777777" w:rsidR="00BF32D9" w:rsidRPr="00BF32D9" w:rsidRDefault="00BF32D9" w:rsidP="00BF32D9">
      <w:pPr>
        <w:ind w:firstLine="567"/>
        <w:jc w:val="both"/>
        <w:rPr>
          <w:sz w:val="28"/>
          <w:szCs w:val="28"/>
        </w:rPr>
      </w:pPr>
      <w:r w:rsidRPr="00BF32D9">
        <w:rPr>
          <w:sz w:val="28"/>
          <w:szCs w:val="28"/>
        </w:rPr>
        <w:t xml:space="preserve">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w:t>
      </w:r>
      <w:r w:rsidRPr="00BF32D9">
        <w:rPr>
          <w:iCs/>
          <w:color w:val="000000"/>
          <w:sz w:val="28"/>
          <w:szCs w:val="28"/>
          <w:lang w:val="x-none" w:eastAsia="x-none"/>
        </w:rPr>
        <w:t xml:space="preserve">АО </w:t>
      </w:r>
      <w:r w:rsidRPr="00BF32D9">
        <w:rPr>
          <w:iCs/>
          <w:color w:val="000000"/>
          <w:sz w:val="28"/>
          <w:szCs w:val="28"/>
          <w:lang w:eastAsia="x-none"/>
        </w:rPr>
        <w:t>«Угольная компания Северный Кузбасс</w:t>
      </w:r>
      <w:r w:rsidRPr="00BF32D9">
        <w:rPr>
          <w:iCs/>
          <w:color w:val="000000"/>
          <w:sz w:val="28"/>
          <w:szCs w:val="28"/>
          <w:lang w:val="x-none" w:eastAsia="x-none"/>
        </w:rPr>
        <w:t>»</w:t>
      </w:r>
      <w:r w:rsidRPr="00BF32D9">
        <w:rPr>
          <w:sz w:val="28"/>
          <w:szCs w:val="28"/>
        </w:rPr>
        <w:t xml:space="preserve"> по предложению специалиста РЭК составил:</w:t>
      </w:r>
    </w:p>
    <w:p w14:paraId="01F4792A" w14:textId="77777777" w:rsidR="00BF32D9" w:rsidRPr="00BF32D9" w:rsidRDefault="00BF32D9" w:rsidP="00BF32D9">
      <w:pPr>
        <w:ind w:firstLine="567"/>
        <w:jc w:val="both"/>
        <w:rPr>
          <w:sz w:val="28"/>
          <w:szCs w:val="28"/>
        </w:rPr>
      </w:pPr>
      <w:r w:rsidRPr="00BF32D9">
        <w:rPr>
          <w:sz w:val="28"/>
          <w:szCs w:val="28"/>
        </w:rPr>
        <w:t xml:space="preserve">- Перевозка грузов, подача и уборка вагонов по подъездным железнодорожным путям в размере </w:t>
      </w:r>
      <w:r w:rsidRPr="00BF32D9">
        <w:rPr>
          <w:b/>
          <w:bCs/>
          <w:sz w:val="28"/>
          <w:szCs w:val="28"/>
        </w:rPr>
        <w:t>5,31</w:t>
      </w:r>
      <w:r w:rsidRPr="00BF32D9">
        <w:rPr>
          <w:sz w:val="28"/>
          <w:szCs w:val="28"/>
        </w:rPr>
        <w:t xml:space="preserve"> рублей за </w:t>
      </w:r>
      <w:proofErr w:type="spellStart"/>
      <w:r w:rsidRPr="00BF32D9">
        <w:rPr>
          <w:sz w:val="28"/>
          <w:szCs w:val="28"/>
        </w:rPr>
        <w:t>тоннокилометр</w:t>
      </w:r>
      <w:proofErr w:type="spellEnd"/>
      <w:r w:rsidRPr="00BF32D9">
        <w:rPr>
          <w:sz w:val="28"/>
          <w:szCs w:val="28"/>
        </w:rPr>
        <w:t xml:space="preserve"> (рост 11%). </w:t>
      </w:r>
    </w:p>
    <w:p w14:paraId="1AD8E56D" w14:textId="77777777" w:rsidR="00BF32D9" w:rsidRPr="00BF32D9" w:rsidRDefault="00BF32D9" w:rsidP="00BF32D9">
      <w:pPr>
        <w:ind w:firstLine="567"/>
        <w:jc w:val="both"/>
        <w:rPr>
          <w:sz w:val="28"/>
          <w:szCs w:val="28"/>
        </w:rPr>
      </w:pPr>
      <w:r w:rsidRPr="00BF32D9">
        <w:rPr>
          <w:sz w:val="28"/>
          <w:szCs w:val="28"/>
        </w:rPr>
        <w:t xml:space="preserve">- Маневровая работа, выполняемая локомотивом </w:t>
      </w:r>
      <w:r w:rsidRPr="00BF32D9">
        <w:rPr>
          <w:iCs/>
          <w:color w:val="000000"/>
          <w:sz w:val="28"/>
          <w:szCs w:val="28"/>
          <w:lang w:val="x-none" w:eastAsia="x-none"/>
        </w:rPr>
        <w:t xml:space="preserve">АО </w:t>
      </w:r>
      <w:r w:rsidRPr="00BF32D9">
        <w:rPr>
          <w:iCs/>
          <w:color w:val="000000"/>
          <w:sz w:val="28"/>
          <w:szCs w:val="28"/>
          <w:lang w:eastAsia="x-none"/>
        </w:rPr>
        <w:t>«Угольная компания Северный Кузбасс</w:t>
      </w:r>
      <w:r w:rsidRPr="00BF32D9">
        <w:rPr>
          <w:iCs/>
          <w:color w:val="000000"/>
          <w:sz w:val="28"/>
          <w:szCs w:val="28"/>
          <w:lang w:val="x-none" w:eastAsia="x-none"/>
        </w:rPr>
        <w:t>»</w:t>
      </w:r>
      <w:r w:rsidRPr="00BF32D9">
        <w:rPr>
          <w:iCs/>
          <w:color w:val="000000"/>
          <w:sz w:val="28"/>
          <w:szCs w:val="28"/>
          <w:lang w:eastAsia="x-none"/>
        </w:rPr>
        <w:t>,</w:t>
      </w:r>
      <w:r w:rsidRPr="00BF32D9">
        <w:rPr>
          <w:sz w:val="28"/>
          <w:szCs w:val="28"/>
        </w:rPr>
        <w:t xml:space="preserve"> </w:t>
      </w:r>
      <w:r w:rsidRPr="00BF32D9">
        <w:rPr>
          <w:b/>
          <w:bCs/>
          <w:sz w:val="28"/>
          <w:szCs w:val="28"/>
        </w:rPr>
        <w:t>2380,3</w:t>
      </w:r>
      <w:r w:rsidRPr="00BF32D9">
        <w:rPr>
          <w:sz w:val="28"/>
          <w:szCs w:val="28"/>
        </w:rPr>
        <w:t xml:space="preserve"> </w:t>
      </w:r>
      <w:r w:rsidRPr="00BF32D9">
        <w:rPr>
          <w:sz w:val="28"/>
          <w:szCs w:val="28"/>
          <w:lang w:eastAsia="en-US"/>
        </w:rPr>
        <w:t xml:space="preserve">рублей за </w:t>
      </w:r>
      <w:proofErr w:type="spellStart"/>
      <w:r w:rsidRPr="00BF32D9">
        <w:rPr>
          <w:sz w:val="28"/>
          <w:szCs w:val="28"/>
          <w:lang w:eastAsia="en-US"/>
        </w:rPr>
        <w:t>локомотиво</w:t>
      </w:r>
      <w:proofErr w:type="spellEnd"/>
      <w:r w:rsidRPr="00BF32D9">
        <w:rPr>
          <w:sz w:val="28"/>
          <w:szCs w:val="28"/>
          <w:lang w:eastAsia="en-US"/>
        </w:rPr>
        <w:t>-час (</w:t>
      </w:r>
      <w:r w:rsidRPr="00BF32D9">
        <w:rPr>
          <w:sz w:val="28"/>
          <w:szCs w:val="28"/>
        </w:rPr>
        <w:t>рост 11%).</w:t>
      </w:r>
    </w:p>
    <w:p w14:paraId="0DE63DAD" w14:textId="77777777" w:rsidR="00BF32D9" w:rsidRPr="00BF32D9" w:rsidRDefault="00BF32D9" w:rsidP="00BF32D9">
      <w:pPr>
        <w:tabs>
          <w:tab w:val="left" w:pos="1701"/>
        </w:tabs>
        <w:autoSpaceDE w:val="0"/>
        <w:autoSpaceDN w:val="0"/>
        <w:adjustRightInd w:val="0"/>
        <w:spacing w:line="252" w:lineRule="auto"/>
        <w:ind w:firstLine="567"/>
        <w:jc w:val="both"/>
        <w:rPr>
          <w:color w:val="000000"/>
          <w:sz w:val="28"/>
          <w:szCs w:val="28"/>
        </w:rPr>
      </w:pPr>
      <w:r w:rsidRPr="00BF32D9">
        <w:rPr>
          <w:sz w:val="28"/>
          <w:szCs w:val="28"/>
        </w:rPr>
        <w:t xml:space="preserve">- Отстой подвижного состава на подъездных железнодорожных путях в размере </w:t>
      </w:r>
      <w:r w:rsidRPr="00BF32D9">
        <w:rPr>
          <w:b/>
          <w:bCs/>
          <w:sz w:val="28"/>
          <w:szCs w:val="28"/>
        </w:rPr>
        <w:t>4,72</w:t>
      </w:r>
      <w:r w:rsidRPr="00BF32D9">
        <w:rPr>
          <w:sz w:val="28"/>
          <w:szCs w:val="28"/>
        </w:rPr>
        <w:t xml:space="preserve"> рубля за вагон в час </w:t>
      </w:r>
      <w:r w:rsidRPr="00BF32D9">
        <w:rPr>
          <w:sz w:val="28"/>
          <w:szCs w:val="28"/>
          <w:lang w:eastAsia="en-US"/>
        </w:rPr>
        <w:t>(</w:t>
      </w:r>
      <w:r w:rsidRPr="00BF32D9">
        <w:rPr>
          <w:sz w:val="28"/>
          <w:szCs w:val="28"/>
        </w:rPr>
        <w:t>рост 11%).</w:t>
      </w:r>
    </w:p>
    <w:p w14:paraId="54D8CD5E" w14:textId="77777777" w:rsidR="00BF32D9" w:rsidRPr="00BF32D9" w:rsidRDefault="00BF32D9" w:rsidP="00BF32D9">
      <w:pPr>
        <w:ind w:firstLine="567"/>
        <w:jc w:val="both"/>
        <w:rPr>
          <w:sz w:val="28"/>
          <w:szCs w:val="28"/>
        </w:rPr>
      </w:pPr>
      <w:r w:rsidRPr="00BF32D9">
        <w:rPr>
          <w:sz w:val="28"/>
          <w:szCs w:val="28"/>
          <w:lang w:eastAsia="en-US"/>
        </w:rPr>
        <w:t>Расчет тарифов прилагается (Приложение № 1).</w:t>
      </w:r>
    </w:p>
    <w:p w14:paraId="1C4B7FD8" w14:textId="77777777" w:rsidR="00BF32D9" w:rsidRPr="00BF32D9" w:rsidRDefault="00BF32D9" w:rsidP="00BF32D9">
      <w:pPr>
        <w:tabs>
          <w:tab w:val="left" w:pos="1335"/>
        </w:tabs>
        <w:ind w:firstLine="567"/>
        <w:rPr>
          <w:sz w:val="28"/>
          <w:szCs w:val="28"/>
        </w:rPr>
      </w:pPr>
    </w:p>
    <w:p w14:paraId="6133ED2B" w14:textId="1F585328" w:rsidR="00BF32D9" w:rsidRPr="00BF32D9" w:rsidRDefault="00BF32D9" w:rsidP="00BF32D9">
      <w:pPr>
        <w:tabs>
          <w:tab w:val="left" w:pos="1335"/>
        </w:tabs>
        <w:ind w:firstLine="567"/>
        <w:rPr>
          <w:sz w:val="16"/>
          <w:szCs w:val="16"/>
          <w:lang w:eastAsia="x-none"/>
        </w:rPr>
        <w:sectPr w:rsidR="00BF32D9" w:rsidRPr="00BF32D9" w:rsidSect="001C1C78">
          <w:headerReference w:type="even" r:id="rId16"/>
          <w:headerReference w:type="default" r:id="rId17"/>
          <w:pgSz w:w="11906" w:h="16838"/>
          <w:pgMar w:top="1136" w:right="851" w:bottom="851" w:left="1276" w:header="709" w:footer="709" w:gutter="0"/>
          <w:cols w:space="708"/>
          <w:titlePg/>
          <w:docGrid w:linePitch="360"/>
        </w:sectPr>
      </w:pPr>
      <w:r w:rsidRPr="00BF32D9">
        <w:rPr>
          <w:sz w:val="28"/>
          <w:szCs w:val="28"/>
        </w:rPr>
        <w:tab/>
      </w:r>
    </w:p>
    <w:p w14:paraId="201E7E63" w14:textId="77777777" w:rsidR="00BF32D9" w:rsidRPr="00BF32D9" w:rsidRDefault="00BF32D9" w:rsidP="00BF32D9">
      <w:pPr>
        <w:ind w:firstLine="567"/>
        <w:jc w:val="right"/>
        <w:rPr>
          <w:sz w:val="16"/>
          <w:szCs w:val="16"/>
          <w:lang w:eastAsia="x-none"/>
        </w:rPr>
      </w:pPr>
      <w:r w:rsidRPr="00BF32D9">
        <w:rPr>
          <w:sz w:val="16"/>
          <w:szCs w:val="16"/>
          <w:lang w:eastAsia="x-none"/>
        </w:rPr>
        <w:lastRenderedPageBreak/>
        <w:t>Приложение № 1</w:t>
      </w:r>
    </w:p>
    <w:p w14:paraId="4CE367CB" w14:textId="77777777" w:rsidR="00BF32D9" w:rsidRPr="00BF32D9" w:rsidRDefault="00BF32D9" w:rsidP="00BF32D9">
      <w:pPr>
        <w:jc w:val="center"/>
        <w:rPr>
          <w:sz w:val="16"/>
          <w:szCs w:val="16"/>
          <w:lang w:eastAsia="x-none"/>
        </w:rPr>
      </w:pPr>
      <w:r w:rsidRPr="00BF32D9">
        <w:rPr>
          <w:noProof/>
        </w:rPr>
        <w:drawing>
          <wp:inline distT="0" distB="0" distL="0" distR="0" wp14:anchorId="0A555A65" wp14:editId="093074C5">
            <wp:extent cx="8957945" cy="5999448"/>
            <wp:effectExtent l="0" t="0" r="0" b="190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66540" cy="6005205"/>
                    </a:xfrm>
                    <a:prstGeom prst="rect">
                      <a:avLst/>
                    </a:prstGeom>
                    <a:noFill/>
                    <a:ln>
                      <a:noFill/>
                    </a:ln>
                  </pic:spPr>
                </pic:pic>
              </a:graphicData>
            </a:graphic>
          </wp:inline>
        </w:drawing>
      </w:r>
    </w:p>
    <w:p w14:paraId="62B2E2B4" w14:textId="77777777" w:rsidR="00BF32D9" w:rsidRPr="00BF32D9" w:rsidRDefault="00BF32D9" w:rsidP="00BF32D9">
      <w:pPr>
        <w:jc w:val="center"/>
        <w:rPr>
          <w:sz w:val="16"/>
          <w:szCs w:val="16"/>
          <w:lang w:eastAsia="x-none"/>
        </w:rPr>
      </w:pPr>
      <w:r w:rsidRPr="00BF32D9">
        <w:rPr>
          <w:noProof/>
        </w:rPr>
        <w:lastRenderedPageBreak/>
        <w:drawing>
          <wp:inline distT="0" distB="0" distL="0" distR="0" wp14:anchorId="5CD126A3" wp14:editId="32F95569">
            <wp:extent cx="8973869" cy="607822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85196" cy="6085892"/>
                    </a:xfrm>
                    <a:prstGeom prst="rect">
                      <a:avLst/>
                    </a:prstGeom>
                    <a:noFill/>
                    <a:ln>
                      <a:noFill/>
                    </a:ln>
                  </pic:spPr>
                </pic:pic>
              </a:graphicData>
            </a:graphic>
          </wp:inline>
        </w:drawing>
      </w:r>
    </w:p>
    <w:p w14:paraId="13C74D16" w14:textId="77777777" w:rsidR="00BF32D9" w:rsidRPr="00BF32D9" w:rsidRDefault="00BF32D9" w:rsidP="00BF32D9">
      <w:pPr>
        <w:jc w:val="right"/>
        <w:rPr>
          <w:sz w:val="16"/>
          <w:szCs w:val="16"/>
          <w:lang w:eastAsia="x-none"/>
        </w:rPr>
      </w:pPr>
      <w:r w:rsidRPr="00BF32D9">
        <w:rPr>
          <w:sz w:val="16"/>
          <w:szCs w:val="16"/>
          <w:lang w:eastAsia="x-none"/>
        </w:rPr>
        <w:t>Приложение № 2</w:t>
      </w:r>
    </w:p>
    <w:p w14:paraId="5FE4F65E" w14:textId="77777777" w:rsidR="00BF32D9" w:rsidRPr="00BF32D9" w:rsidRDefault="00BF32D9" w:rsidP="00BF32D9">
      <w:pPr>
        <w:jc w:val="right"/>
        <w:rPr>
          <w:sz w:val="16"/>
          <w:szCs w:val="16"/>
          <w:lang w:eastAsia="x-none"/>
        </w:rPr>
      </w:pPr>
    </w:p>
    <w:p w14:paraId="6DCC68E2" w14:textId="77777777" w:rsidR="00BF32D9" w:rsidRPr="00BF32D9" w:rsidRDefault="00BF32D9" w:rsidP="00BF32D9">
      <w:pPr>
        <w:jc w:val="center"/>
        <w:rPr>
          <w:sz w:val="16"/>
          <w:szCs w:val="16"/>
          <w:lang w:eastAsia="x-none"/>
        </w:rPr>
      </w:pPr>
      <w:r w:rsidRPr="00BF32D9">
        <w:rPr>
          <w:noProof/>
        </w:rPr>
        <w:lastRenderedPageBreak/>
        <w:drawing>
          <wp:inline distT="0" distB="0" distL="0" distR="0" wp14:anchorId="241AC3BE" wp14:editId="23478A8C">
            <wp:extent cx="8924925" cy="5410000"/>
            <wp:effectExtent l="0" t="0" r="0" b="63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32361" cy="5414507"/>
                    </a:xfrm>
                    <a:prstGeom prst="rect">
                      <a:avLst/>
                    </a:prstGeom>
                    <a:noFill/>
                    <a:ln>
                      <a:noFill/>
                    </a:ln>
                  </pic:spPr>
                </pic:pic>
              </a:graphicData>
            </a:graphic>
          </wp:inline>
        </w:drawing>
      </w:r>
    </w:p>
    <w:p w14:paraId="55E0A627" w14:textId="77777777" w:rsidR="00BF32D9" w:rsidRPr="00BF32D9" w:rsidRDefault="00BF32D9" w:rsidP="00BF32D9">
      <w:pPr>
        <w:jc w:val="center"/>
        <w:rPr>
          <w:sz w:val="16"/>
          <w:szCs w:val="16"/>
          <w:lang w:eastAsia="x-none"/>
        </w:rPr>
      </w:pPr>
    </w:p>
    <w:p w14:paraId="26531058" w14:textId="77777777" w:rsidR="00BF32D9" w:rsidRPr="00BF32D9" w:rsidRDefault="00BF32D9" w:rsidP="00BF32D9">
      <w:pPr>
        <w:jc w:val="center"/>
        <w:rPr>
          <w:sz w:val="16"/>
          <w:szCs w:val="16"/>
          <w:lang w:eastAsia="x-none"/>
        </w:rPr>
      </w:pPr>
      <w:r w:rsidRPr="00BF32D9">
        <w:rPr>
          <w:noProof/>
        </w:rPr>
        <w:lastRenderedPageBreak/>
        <w:drawing>
          <wp:inline distT="0" distB="0" distL="0" distR="0" wp14:anchorId="2F7A0172" wp14:editId="2955179A">
            <wp:extent cx="9125585" cy="6048932"/>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36133" cy="6055924"/>
                    </a:xfrm>
                    <a:prstGeom prst="rect">
                      <a:avLst/>
                    </a:prstGeom>
                    <a:noFill/>
                    <a:ln>
                      <a:noFill/>
                    </a:ln>
                  </pic:spPr>
                </pic:pic>
              </a:graphicData>
            </a:graphic>
          </wp:inline>
        </w:drawing>
      </w:r>
    </w:p>
    <w:p w14:paraId="5BA6C234" w14:textId="77777777" w:rsidR="00BF32D9" w:rsidRPr="00BF32D9" w:rsidRDefault="00BF32D9" w:rsidP="00BF32D9">
      <w:pPr>
        <w:jc w:val="center"/>
        <w:rPr>
          <w:sz w:val="16"/>
          <w:szCs w:val="16"/>
          <w:lang w:eastAsia="x-none"/>
        </w:rPr>
      </w:pPr>
    </w:p>
    <w:p w14:paraId="2775349C" w14:textId="77777777" w:rsidR="00BF32D9" w:rsidRPr="00BF32D9" w:rsidRDefault="00BF32D9" w:rsidP="00BF32D9">
      <w:pPr>
        <w:jc w:val="center"/>
        <w:rPr>
          <w:sz w:val="16"/>
          <w:szCs w:val="16"/>
          <w:lang w:eastAsia="x-none"/>
        </w:rPr>
      </w:pPr>
      <w:r w:rsidRPr="00BF32D9">
        <w:rPr>
          <w:noProof/>
        </w:rPr>
        <w:lastRenderedPageBreak/>
        <w:drawing>
          <wp:inline distT="0" distB="0" distL="0" distR="0" wp14:anchorId="7EA1EF29" wp14:editId="25610031">
            <wp:extent cx="9251950" cy="5600700"/>
            <wp:effectExtent l="0" t="0" r="635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251950" cy="5600700"/>
                    </a:xfrm>
                    <a:prstGeom prst="rect">
                      <a:avLst/>
                    </a:prstGeom>
                    <a:noFill/>
                    <a:ln>
                      <a:noFill/>
                    </a:ln>
                  </pic:spPr>
                </pic:pic>
              </a:graphicData>
            </a:graphic>
          </wp:inline>
        </w:drawing>
      </w:r>
    </w:p>
    <w:p w14:paraId="567017D7" w14:textId="77777777" w:rsidR="00BF32D9" w:rsidRPr="00BF32D9" w:rsidRDefault="00BF32D9" w:rsidP="00BF32D9">
      <w:pPr>
        <w:jc w:val="center"/>
        <w:rPr>
          <w:sz w:val="16"/>
          <w:szCs w:val="16"/>
          <w:lang w:eastAsia="x-none"/>
        </w:rPr>
      </w:pPr>
    </w:p>
    <w:p w14:paraId="254F84C6" w14:textId="77777777" w:rsidR="00BF32D9" w:rsidRPr="00BF32D9" w:rsidRDefault="00BF32D9" w:rsidP="00BF32D9">
      <w:pPr>
        <w:jc w:val="center"/>
        <w:rPr>
          <w:sz w:val="16"/>
          <w:szCs w:val="16"/>
          <w:lang w:eastAsia="x-none"/>
        </w:rPr>
      </w:pPr>
    </w:p>
    <w:p w14:paraId="76A56875" w14:textId="77777777" w:rsidR="00BF32D9" w:rsidRPr="00BF32D9" w:rsidRDefault="00BF32D9" w:rsidP="00BF32D9">
      <w:pPr>
        <w:jc w:val="center"/>
        <w:rPr>
          <w:sz w:val="16"/>
          <w:szCs w:val="16"/>
          <w:lang w:eastAsia="x-none"/>
        </w:rPr>
      </w:pPr>
    </w:p>
    <w:p w14:paraId="42A54A1D" w14:textId="77777777" w:rsidR="00BF32D9" w:rsidRPr="00BF32D9" w:rsidRDefault="00BF32D9" w:rsidP="00BF32D9">
      <w:pPr>
        <w:jc w:val="center"/>
        <w:rPr>
          <w:sz w:val="16"/>
          <w:szCs w:val="16"/>
          <w:lang w:eastAsia="x-none"/>
        </w:rPr>
      </w:pPr>
    </w:p>
    <w:p w14:paraId="5A190CE1" w14:textId="77777777" w:rsidR="00BF32D9" w:rsidRPr="00BF32D9" w:rsidRDefault="00BF32D9" w:rsidP="00BF32D9">
      <w:pPr>
        <w:jc w:val="center"/>
        <w:rPr>
          <w:sz w:val="16"/>
          <w:szCs w:val="16"/>
          <w:lang w:eastAsia="x-none"/>
        </w:rPr>
      </w:pPr>
    </w:p>
    <w:p w14:paraId="0E10057C" w14:textId="77777777" w:rsidR="00BF32D9" w:rsidRPr="00BF32D9" w:rsidRDefault="00BF32D9" w:rsidP="00BF32D9">
      <w:pPr>
        <w:jc w:val="center"/>
        <w:rPr>
          <w:sz w:val="16"/>
          <w:szCs w:val="16"/>
          <w:lang w:eastAsia="x-none"/>
        </w:rPr>
      </w:pPr>
      <w:r w:rsidRPr="00BF32D9">
        <w:rPr>
          <w:noProof/>
        </w:rPr>
        <w:lastRenderedPageBreak/>
        <w:drawing>
          <wp:inline distT="0" distB="0" distL="0" distR="0" wp14:anchorId="15511ADD" wp14:editId="2D80F7E5">
            <wp:extent cx="9115425" cy="57531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15425" cy="5753100"/>
                    </a:xfrm>
                    <a:prstGeom prst="rect">
                      <a:avLst/>
                    </a:prstGeom>
                    <a:noFill/>
                    <a:ln>
                      <a:noFill/>
                    </a:ln>
                  </pic:spPr>
                </pic:pic>
              </a:graphicData>
            </a:graphic>
          </wp:inline>
        </w:drawing>
      </w:r>
    </w:p>
    <w:p w14:paraId="17AF0F2F" w14:textId="77777777" w:rsidR="00BF32D9" w:rsidRPr="00BF32D9" w:rsidRDefault="00BF32D9" w:rsidP="00BF32D9">
      <w:pPr>
        <w:jc w:val="center"/>
        <w:rPr>
          <w:sz w:val="16"/>
          <w:szCs w:val="16"/>
          <w:lang w:eastAsia="x-none"/>
        </w:rPr>
      </w:pPr>
    </w:p>
    <w:p w14:paraId="31E64D33" w14:textId="77777777" w:rsidR="00BF32D9" w:rsidRPr="00BF32D9" w:rsidRDefault="00BF32D9" w:rsidP="00BF32D9">
      <w:pPr>
        <w:jc w:val="center"/>
      </w:pPr>
      <w:r w:rsidRPr="00BF32D9">
        <w:rPr>
          <w:noProof/>
        </w:rPr>
        <w:lastRenderedPageBreak/>
        <w:drawing>
          <wp:inline distT="0" distB="0" distL="0" distR="0" wp14:anchorId="4DF8DBE1" wp14:editId="3DA429CA">
            <wp:extent cx="9029700" cy="61150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29700" cy="6115050"/>
                    </a:xfrm>
                    <a:prstGeom prst="rect">
                      <a:avLst/>
                    </a:prstGeom>
                    <a:noFill/>
                    <a:ln>
                      <a:noFill/>
                    </a:ln>
                  </pic:spPr>
                </pic:pic>
              </a:graphicData>
            </a:graphic>
          </wp:inline>
        </w:drawing>
      </w:r>
    </w:p>
    <w:p w14:paraId="4EA4A4CC" w14:textId="77777777" w:rsidR="00BF32D9" w:rsidRPr="00BF32D9" w:rsidRDefault="00BF32D9" w:rsidP="00BF32D9">
      <w:pPr>
        <w:jc w:val="center"/>
      </w:pPr>
      <w:r w:rsidRPr="00BF32D9">
        <w:rPr>
          <w:noProof/>
        </w:rPr>
        <w:lastRenderedPageBreak/>
        <w:drawing>
          <wp:inline distT="0" distB="0" distL="0" distR="0" wp14:anchorId="3A17116A" wp14:editId="4B299448">
            <wp:extent cx="9048750" cy="492188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048750" cy="4921885"/>
                    </a:xfrm>
                    <a:prstGeom prst="rect">
                      <a:avLst/>
                    </a:prstGeom>
                    <a:noFill/>
                    <a:ln>
                      <a:noFill/>
                    </a:ln>
                  </pic:spPr>
                </pic:pic>
              </a:graphicData>
            </a:graphic>
          </wp:inline>
        </w:drawing>
      </w:r>
    </w:p>
    <w:p w14:paraId="1D53086B" w14:textId="77777777" w:rsidR="00BF32D9" w:rsidRPr="00BF32D9" w:rsidRDefault="00BF32D9" w:rsidP="00BF32D9">
      <w:pPr>
        <w:jc w:val="center"/>
        <w:rPr>
          <w:sz w:val="16"/>
          <w:szCs w:val="16"/>
          <w:lang w:eastAsia="x-none"/>
        </w:rPr>
      </w:pPr>
    </w:p>
    <w:p w14:paraId="1576B057" w14:textId="77777777" w:rsidR="00BF32D9" w:rsidRPr="00BF32D9" w:rsidRDefault="00BF32D9" w:rsidP="00BF32D9">
      <w:pPr>
        <w:jc w:val="center"/>
        <w:rPr>
          <w:sz w:val="16"/>
          <w:szCs w:val="16"/>
          <w:lang w:eastAsia="x-none"/>
        </w:rPr>
      </w:pPr>
    </w:p>
    <w:p w14:paraId="0557A751" w14:textId="77777777" w:rsidR="00BF32D9" w:rsidRPr="00BF32D9" w:rsidRDefault="00BF32D9" w:rsidP="00BF32D9">
      <w:pPr>
        <w:jc w:val="center"/>
        <w:rPr>
          <w:sz w:val="16"/>
          <w:szCs w:val="16"/>
          <w:lang w:eastAsia="x-none"/>
        </w:rPr>
      </w:pPr>
    </w:p>
    <w:p w14:paraId="0EBA7A43" w14:textId="77777777" w:rsidR="00BF32D9" w:rsidRPr="00BF32D9" w:rsidRDefault="00BF32D9" w:rsidP="00BF32D9">
      <w:pPr>
        <w:jc w:val="center"/>
        <w:rPr>
          <w:sz w:val="16"/>
          <w:szCs w:val="16"/>
          <w:lang w:eastAsia="x-none"/>
        </w:rPr>
      </w:pPr>
    </w:p>
    <w:p w14:paraId="22F119C8" w14:textId="77777777" w:rsidR="00BF32D9" w:rsidRPr="00BF32D9" w:rsidRDefault="00BF32D9" w:rsidP="00BF32D9">
      <w:pPr>
        <w:jc w:val="center"/>
        <w:rPr>
          <w:sz w:val="16"/>
          <w:szCs w:val="16"/>
          <w:lang w:eastAsia="x-none"/>
        </w:rPr>
      </w:pPr>
    </w:p>
    <w:p w14:paraId="1676E566" w14:textId="77777777" w:rsidR="00BF32D9" w:rsidRPr="00BF32D9" w:rsidRDefault="00BF32D9" w:rsidP="00BF32D9">
      <w:pPr>
        <w:jc w:val="center"/>
        <w:rPr>
          <w:sz w:val="16"/>
          <w:szCs w:val="16"/>
          <w:lang w:eastAsia="x-none"/>
        </w:rPr>
      </w:pPr>
    </w:p>
    <w:p w14:paraId="6A4B486D" w14:textId="77777777" w:rsidR="00BF32D9" w:rsidRPr="00BF32D9" w:rsidRDefault="00BF32D9" w:rsidP="00BF32D9">
      <w:pPr>
        <w:jc w:val="center"/>
        <w:rPr>
          <w:sz w:val="16"/>
          <w:szCs w:val="16"/>
          <w:lang w:eastAsia="x-none"/>
        </w:rPr>
      </w:pPr>
    </w:p>
    <w:p w14:paraId="65267DA6" w14:textId="77777777" w:rsidR="00BF32D9" w:rsidRPr="00BF32D9" w:rsidRDefault="00BF32D9" w:rsidP="00BF32D9">
      <w:pPr>
        <w:jc w:val="center"/>
        <w:rPr>
          <w:sz w:val="16"/>
          <w:szCs w:val="16"/>
          <w:lang w:eastAsia="x-none"/>
        </w:rPr>
      </w:pPr>
    </w:p>
    <w:sectPr w:rsidR="00BF32D9" w:rsidRPr="00BF32D9" w:rsidSect="00BF32D9">
      <w:pgSz w:w="15840" w:h="12240" w:orient="landscape"/>
      <w:pgMar w:top="1135" w:right="1134" w:bottom="850"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8A3D7" w14:textId="77777777" w:rsidR="008D1C10" w:rsidRDefault="008D1C10" w:rsidP="005A4977">
      <w:r>
        <w:separator/>
      </w:r>
    </w:p>
  </w:endnote>
  <w:endnote w:type="continuationSeparator" w:id="0">
    <w:p w14:paraId="36644A19" w14:textId="77777777" w:rsidR="008D1C10" w:rsidRDefault="008D1C10"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477A" w14:textId="77777777" w:rsidR="008D1C10" w:rsidRDefault="008D1C10" w:rsidP="005A4977">
      <w:r>
        <w:separator/>
      </w:r>
    </w:p>
  </w:footnote>
  <w:footnote w:type="continuationSeparator" w:id="0">
    <w:p w14:paraId="1B7AE893" w14:textId="77777777" w:rsidR="008D1C10" w:rsidRDefault="008D1C10"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26945"/>
      <w:docPartObj>
        <w:docPartGallery w:val="Page Numbers (Top of Page)"/>
        <w:docPartUnique/>
      </w:docPartObj>
    </w:sdtPr>
    <w:sdtEndPr/>
    <w:sdtContent>
      <w:p w14:paraId="482E78E0" w14:textId="6D9095B9" w:rsidR="008D1C10" w:rsidRDefault="008D1C10">
        <w:pPr>
          <w:pStyle w:val="a5"/>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5F24F" w14:textId="77777777" w:rsidR="00BF32D9" w:rsidRDefault="00BF32D9"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5</w:t>
    </w:r>
    <w:r>
      <w:rPr>
        <w:rStyle w:val="af4"/>
      </w:rPr>
      <w:fldChar w:fldCharType="end"/>
    </w:r>
  </w:p>
  <w:p w14:paraId="1B4D833D" w14:textId="77777777" w:rsidR="00BF32D9" w:rsidRDefault="00BF32D9">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213B" w14:textId="77777777" w:rsidR="00BF32D9" w:rsidRDefault="00BF32D9" w:rsidP="00793791">
    <w:pPr>
      <w:pStyle w:val="a5"/>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9</w:t>
    </w:r>
    <w:r>
      <w:rPr>
        <w:rStyle w:val="af4"/>
      </w:rPr>
      <w:fldChar w:fldCharType="end"/>
    </w:r>
  </w:p>
  <w:p w14:paraId="5575A13C" w14:textId="77777777" w:rsidR="00BF32D9" w:rsidRDefault="00BF32D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E483B6E"/>
    <w:lvl w:ilvl="0">
      <w:numFmt w:val="bullet"/>
      <w:lvlText w:val="*"/>
      <w:lvlJc w:val="left"/>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cs="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cs="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cs="Times New Roman"/>
      </w:rPr>
    </w:lvl>
  </w:abstractNum>
  <w:abstractNum w:abstractNumId="7" w15:restartNumberingAfterBreak="0">
    <w:nsid w:val="004F0069"/>
    <w:multiLevelType w:val="multilevel"/>
    <w:tmpl w:val="DB5AA6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3338"/>
        </w:tabs>
        <w:ind w:left="3338" w:hanging="720"/>
      </w:pPr>
      <w:rPr>
        <w:rFonts w:hint="default"/>
      </w:rPr>
    </w:lvl>
    <w:lvl w:ilvl="3">
      <w:start w:val="1"/>
      <w:numFmt w:val="decimal"/>
      <w:lvlText w:val="%1.%2.%3.%4."/>
      <w:lvlJc w:val="left"/>
      <w:pPr>
        <w:tabs>
          <w:tab w:val="num" w:pos="5007"/>
        </w:tabs>
        <w:ind w:left="5007" w:hanging="1080"/>
      </w:pPr>
      <w:rPr>
        <w:rFonts w:hint="default"/>
      </w:rPr>
    </w:lvl>
    <w:lvl w:ilvl="4">
      <w:start w:val="1"/>
      <w:numFmt w:val="decimal"/>
      <w:lvlText w:val="%1.%2.%3.%4.%5."/>
      <w:lvlJc w:val="left"/>
      <w:pPr>
        <w:tabs>
          <w:tab w:val="num" w:pos="6316"/>
        </w:tabs>
        <w:ind w:left="6316" w:hanging="1080"/>
      </w:pPr>
      <w:rPr>
        <w:rFonts w:hint="default"/>
      </w:rPr>
    </w:lvl>
    <w:lvl w:ilvl="5">
      <w:start w:val="1"/>
      <w:numFmt w:val="decimal"/>
      <w:lvlText w:val="%1.%2.%3.%4.%5.%6."/>
      <w:lvlJc w:val="left"/>
      <w:pPr>
        <w:tabs>
          <w:tab w:val="num" w:pos="7985"/>
        </w:tabs>
        <w:ind w:left="7985" w:hanging="1440"/>
      </w:pPr>
      <w:rPr>
        <w:rFonts w:hint="default"/>
      </w:rPr>
    </w:lvl>
    <w:lvl w:ilvl="6">
      <w:start w:val="1"/>
      <w:numFmt w:val="decimal"/>
      <w:lvlText w:val="%1.%2.%3.%4.%5.%6.%7."/>
      <w:lvlJc w:val="left"/>
      <w:pPr>
        <w:tabs>
          <w:tab w:val="num" w:pos="9654"/>
        </w:tabs>
        <w:ind w:left="9654" w:hanging="1800"/>
      </w:pPr>
      <w:rPr>
        <w:rFonts w:hint="default"/>
      </w:rPr>
    </w:lvl>
    <w:lvl w:ilvl="7">
      <w:start w:val="1"/>
      <w:numFmt w:val="decimal"/>
      <w:lvlText w:val="%1.%2.%3.%4.%5.%6.%7.%8."/>
      <w:lvlJc w:val="left"/>
      <w:pPr>
        <w:tabs>
          <w:tab w:val="num" w:pos="10963"/>
        </w:tabs>
        <w:ind w:left="10963" w:hanging="1800"/>
      </w:pPr>
      <w:rPr>
        <w:rFonts w:hint="default"/>
      </w:rPr>
    </w:lvl>
    <w:lvl w:ilvl="8">
      <w:start w:val="1"/>
      <w:numFmt w:val="decimal"/>
      <w:lvlText w:val="%1.%2.%3.%4.%5.%6.%7.%8.%9."/>
      <w:lvlJc w:val="left"/>
      <w:pPr>
        <w:tabs>
          <w:tab w:val="num" w:pos="12632"/>
        </w:tabs>
        <w:ind w:left="12632" w:hanging="2160"/>
      </w:pPr>
      <w:rPr>
        <w:rFonts w:hint="default"/>
      </w:rPr>
    </w:lvl>
  </w:abstractNum>
  <w:abstractNum w:abstractNumId="8" w15:restartNumberingAfterBreak="0">
    <w:nsid w:val="0098725C"/>
    <w:multiLevelType w:val="hybridMultilevel"/>
    <w:tmpl w:val="6AB623A0"/>
    <w:lvl w:ilvl="0" w:tplc="97FAED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09A53CEA"/>
    <w:multiLevelType w:val="hybridMultilevel"/>
    <w:tmpl w:val="E9261512"/>
    <w:lvl w:ilvl="0" w:tplc="1EA4ED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0C9A2F4C"/>
    <w:multiLevelType w:val="hybridMultilevel"/>
    <w:tmpl w:val="62D63AC4"/>
    <w:lvl w:ilvl="0" w:tplc="BC9E976C">
      <w:start w:val="1"/>
      <w:numFmt w:val="decimal"/>
      <w:lvlText w:val="Таблица %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63077F"/>
    <w:multiLevelType w:val="hybridMultilevel"/>
    <w:tmpl w:val="EBEC5538"/>
    <w:lvl w:ilvl="0" w:tplc="B0E845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F4C6248"/>
    <w:multiLevelType w:val="hybridMultilevel"/>
    <w:tmpl w:val="C36A434E"/>
    <w:lvl w:ilvl="0" w:tplc="BB82FB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9210878"/>
    <w:multiLevelType w:val="hybridMultilevel"/>
    <w:tmpl w:val="41A2586A"/>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9D168BE"/>
    <w:multiLevelType w:val="multilevel"/>
    <w:tmpl w:val="85CC7592"/>
    <w:lvl w:ilvl="0">
      <w:start w:val="1"/>
      <w:numFmt w:val="decimal"/>
      <w:lvlText w:val="%1."/>
      <w:lvlJc w:val="left"/>
      <w:pPr>
        <w:ind w:left="360" w:hanging="360"/>
      </w:pPr>
    </w:lvl>
    <w:lvl w:ilvl="1">
      <w:start w:val="1"/>
      <w:numFmt w:val="decimal"/>
      <w:isLgl/>
      <w:lvlText w:val="%1.%2."/>
      <w:lvlJc w:val="left"/>
      <w:pPr>
        <w:ind w:left="720" w:hanging="720"/>
      </w:pPr>
      <w:rPr>
        <w:rFonts w:hint="default"/>
        <w:color w:val="auto"/>
        <w:sz w:val="32"/>
        <w:szCs w:val="32"/>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1211"/>
        </w:tabs>
        <w:ind w:left="1211"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34797"/>
    <w:multiLevelType w:val="multilevel"/>
    <w:tmpl w:val="E8F6B0C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15:restartNumberingAfterBreak="0">
    <w:nsid w:val="3D872B25"/>
    <w:multiLevelType w:val="hybridMultilevel"/>
    <w:tmpl w:val="97900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7BA7C6D"/>
    <w:multiLevelType w:val="multilevel"/>
    <w:tmpl w:val="67CEC8D0"/>
    <w:lvl w:ilvl="0">
      <w:start w:val="1"/>
      <w:numFmt w:val="decimal"/>
      <w:lvlText w:val="%1."/>
      <w:lvlJc w:val="left"/>
      <w:pPr>
        <w:ind w:left="1895" w:hanging="1185"/>
      </w:pPr>
      <w:rPr>
        <w:rFonts w:hint="default"/>
      </w:rPr>
    </w:lvl>
    <w:lvl w:ilvl="1">
      <w:start w:val="1"/>
      <w:numFmt w:val="decimal"/>
      <w:isLgl/>
      <w:lvlText w:val="%1.%2."/>
      <w:lvlJc w:val="left"/>
      <w:pPr>
        <w:ind w:left="1430" w:hanging="720"/>
      </w:pPr>
      <w:rPr>
        <w:rFonts w:hint="default"/>
        <w:color w:val="000000"/>
      </w:rPr>
    </w:lvl>
    <w:lvl w:ilvl="2">
      <w:start w:val="1"/>
      <w:numFmt w:val="decimal"/>
      <w:isLgl/>
      <w:lvlText w:val="%1.%2.%3."/>
      <w:lvlJc w:val="left"/>
      <w:pPr>
        <w:ind w:left="1430" w:hanging="720"/>
      </w:pPr>
      <w:rPr>
        <w:rFonts w:hint="default"/>
        <w:color w:val="000000"/>
      </w:rPr>
    </w:lvl>
    <w:lvl w:ilvl="3">
      <w:start w:val="1"/>
      <w:numFmt w:val="decimal"/>
      <w:isLgl/>
      <w:lvlText w:val="%1.%2.%3.%4."/>
      <w:lvlJc w:val="left"/>
      <w:pPr>
        <w:ind w:left="1790" w:hanging="1080"/>
      </w:pPr>
      <w:rPr>
        <w:rFonts w:hint="default"/>
        <w:color w:val="000000"/>
      </w:rPr>
    </w:lvl>
    <w:lvl w:ilvl="4">
      <w:start w:val="1"/>
      <w:numFmt w:val="decimal"/>
      <w:isLgl/>
      <w:lvlText w:val="%1.%2.%3.%4.%5."/>
      <w:lvlJc w:val="left"/>
      <w:pPr>
        <w:ind w:left="1790" w:hanging="1080"/>
      </w:pPr>
      <w:rPr>
        <w:rFonts w:hint="default"/>
        <w:color w:val="000000"/>
      </w:rPr>
    </w:lvl>
    <w:lvl w:ilvl="5">
      <w:start w:val="1"/>
      <w:numFmt w:val="decimal"/>
      <w:isLgl/>
      <w:lvlText w:val="%1.%2.%3.%4.%5.%6."/>
      <w:lvlJc w:val="left"/>
      <w:pPr>
        <w:ind w:left="2150" w:hanging="1440"/>
      </w:pPr>
      <w:rPr>
        <w:rFonts w:hint="default"/>
        <w:color w:val="000000"/>
      </w:rPr>
    </w:lvl>
    <w:lvl w:ilvl="6">
      <w:start w:val="1"/>
      <w:numFmt w:val="decimal"/>
      <w:isLgl/>
      <w:lvlText w:val="%1.%2.%3.%4.%5.%6.%7."/>
      <w:lvlJc w:val="left"/>
      <w:pPr>
        <w:ind w:left="2510" w:hanging="1800"/>
      </w:pPr>
      <w:rPr>
        <w:rFonts w:hint="default"/>
        <w:color w:val="000000"/>
      </w:rPr>
    </w:lvl>
    <w:lvl w:ilvl="7">
      <w:start w:val="1"/>
      <w:numFmt w:val="decimal"/>
      <w:isLgl/>
      <w:lvlText w:val="%1.%2.%3.%4.%5.%6.%7.%8."/>
      <w:lvlJc w:val="left"/>
      <w:pPr>
        <w:ind w:left="2510" w:hanging="1800"/>
      </w:pPr>
      <w:rPr>
        <w:rFonts w:hint="default"/>
        <w:color w:val="000000"/>
      </w:rPr>
    </w:lvl>
    <w:lvl w:ilvl="8">
      <w:start w:val="1"/>
      <w:numFmt w:val="decimal"/>
      <w:isLgl/>
      <w:lvlText w:val="%1.%2.%3.%4.%5.%6.%7.%8.%9."/>
      <w:lvlJc w:val="left"/>
      <w:pPr>
        <w:ind w:left="2870" w:hanging="2160"/>
      </w:pPr>
      <w:rPr>
        <w:rFonts w:hint="default"/>
        <w:color w:val="000000"/>
      </w:rPr>
    </w:lvl>
  </w:abstractNum>
  <w:abstractNum w:abstractNumId="22" w15:restartNumberingAfterBreak="0">
    <w:nsid w:val="685313AE"/>
    <w:multiLevelType w:val="hybridMultilevel"/>
    <w:tmpl w:val="00B09F28"/>
    <w:lvl w:ilvl="0" w:tplc="5E7C2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4D9037B"/>
    <w:multiLevelType w:val="multilevel"/>
    <w:tmpl w:val="2DD003C6"/>
    <w:lvl w:ilvl="0">
      <w:start w:val="1"/>
      <w:numFmt w:val="decimal"/>
      <w:lvlText w:val="%1."/>
      <w:lvlJc w:val="left"/>
      <w:pPr>
        <w:ind w:left="720" w:hanging="360"/>
      </w:pPr>
      <w:rPr>
        <w:rFonts w:hint="default"/>
        <w:b/>
        <w:color w:val="000000"/>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4" w15:restartNumberingAfterBreak="0">
    <w:nsid w:val="76446E09"/>
    <w:multiLevelType w:val="hybridMultilevel"/>
    <w:tmpl w:val="3D404B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034BEF"/>
    <w:multiLevelType w:val="hybridMultilevel"/>
    <w:tmpl w:val="8FD8CB58"/>
    <w:lvl w:ilvl="0" w:tplc="EB467B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E0A1968"/>
    <w:multiLevelType w:val="multilevel"/>
    <w:tmpl w:val="3774AC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16cid:durableId="147137818">
    <w:abstractNumId w:val="2"/>
  </w:num>
  <w:num w:numId="2" w16cid:durableId="476342242">
    <w:abstractNumId w:val="1"/>
  </w:num>
  <w:num w:numId="3" w16cid:durableId="2134783771">
    <w:abstractNumId w:val="0"/>
  </w:num>
  <w:num w:numId="4" w16cid:durableId="841816890">
    <w:abstractNumId w:val="15"/>
  </w:num>
  <w:num w:numId="5" w16cid:durableId="1554459150">
    <w:abstractNumId w:val="10"/>
  </w:num>
  <w:num w:numId="6" w16cid:durableId="1188904324">
    <w:abstractNumId w:val="20"/>
  </w:num>
  <w:num w:numId="7" w16cid:durableId="535191506">
    <w:abstractNumId w:val="25"/>
  </w:num>
  <w:num w:numId="8" w16cid:durableId="388070071">
    <w:abstractNumId w:val="18"/>
  </w:num>
  <w:num w:numId="9" w16cid:durableId="829253403">
    <w:abstractNumId w:val="9"/>
  </w:num>
  <w:num w:numId="10" w16cid:durableId="1048804039">
    <w:abstractNumId w:val="24"/>
  </w:num>
  <w:num w:numId="11" w16cid:durableId="1384015152">
    <w:abstractNumId w:val="23"/>
  </w:num>
  <w:num w:numId="12" w16cid:durableId="94207049">
    <w:abstractNumId w:val="16"/>
  </w:num>
  <w:num w:numId="13" w16cid:durableId="924068106">
    <w:abstractNumId w:val="3"/>
    <w:lvlOverride w:ilvl="0">
      <w:lvl w:ilvl="0">
        <w:numFmt w:val="bullet"/>
        <w:lvlText w:val="-"/>
        <w:legacy w:legacy="1" w:legacySpace="0" w:legacyIndent="139"/>
        <w:lvlJc w:val="left"/>
        <w:rPr>
          <w:rFonts w:ascii="Times New Roman" w:hAnsi="Times New Roman" w:hint="default"/>
        </w:rPr>
      </w:lvl>
    </w:lvlOverride>
  </w:num>
  <w:num w:numId="14" w16cid:durableId="1521623132">
    <w:abstractNumId w:val="12"/>
  </w:num>
  <w:num w:numId="15" w16cid:durableId="2136172764">
    <w:abstractNumId w:val="11"/>
  </w:num>
  <w:num w:numId="16" w16cid:durableId="1734695225">
    <w:abstractNumId w:val="17"/>
  </w:num>
  <w:num w:numId="17" w16cid:durableId="1544439077">
    <w:abstractNumId w:val="13"/>
  </w:num>
  <w:num w:numId="18" w16cid:durableId="1863349964">
    <w:abstractNumId w:val="7"/>
  </w:num>
  <w:num w:numId="19" w16cid:durableId="1176502318">
    <w:abstractNumId w:val="19"/>
  </w:num>
  <w:num w:numId="20" w16cid:durableId="209475">
    <w:abstractNumId w:val="26"/>
  </w:num>
  <w:num w:numId="21" w16cid:durableId="1910457964">
    <w:abstractNumId w:val="14"/>
  </w:num>
  <w:num w:numId="22" w16cid:durableId="1325668375">
    <w:abstractNumId w:val="8"/>
  </w:num>
  <w:num w:numId="23" w16cid:durableId="1557082830">
    <w:abstractNumId w:val="22"/>
  </w:num>
  <w:num w:numId="24" w16cid:durableId="1207110517">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541A"/>
    <w:rsid w:val="00010757"/>
    <w:rsid w:val="000109BB"/>
    <w:rsid w:val="00012601"/>
    <w:rsid w:val="00013FF7"/>
    <w:rsid w:val="000244B6"/>
    <w:rsid w:val="000252DB"/>
    <w:rsid w:val="0002532B"/>
    <w:rsid w:val="000267D6"/>
    <w:rsid w:val="00031526"/>
    <w:rsid w:val="0003291C"/>
    <w:rsid w:val="00033332"/>
    <w:rsid w:val="00036497"/>
    <w:rsid w:val="00037247"/>
    <w:rsid w:val="000460FA"/>
    <w:rsid w:val="00051187"/>
    <w:rsid w:val="000527FC"/>
    <w:rsid w:val="00061C21"/>
    <w:rsid w:val="00064232"/>
    <w:rsid w:val="000649AA"/>
    <w:rsid w:val="00064BA2"/>
    <w:rsid w:val="0006559B"/>
    <w:rsid w:val="000661EC"/>
    <w:rsid w:val="00067198"/>
    <w:rsid w:val="000672DD"/>
    <w:rsid w:val="00067364"/>
    <w:rsid w:val="00070315"/>
    <w:rsid w:val="00070DB1"/>
    <w:rsid w:val="00071C48"/>
    <w:rsid w:val="00071D8F"/>
    <w:rsid w:val="00072335"/>
    <w:rsid w:val="00074B40"/>
    <w:rsid w:val="0007558F"/>
    <w:rsid w:val="000840E2"/>
    <w:rsid w:val="0008620F"/>
    <w:rsid w:val="0008680C"/>
    <w:rsid w:val="00086951"/>
    <w:rsid w:val="0008705B"/>
    <w:rsid w:val="000876BA"/>
    <w:rsid w:val="00090A90"/>
    <w:rsid w:val="000927C5"/>
    <w:rsid w:val="000974FD"/>
    <w:rsid w:val="000A2265"/>
    <w:rsid w:val="000A33DE"/>
    <w:rsid w:val="000A3589"/>
    <w:rsid w:val="000A5C62"/>
    <w:rsid w:val="000B0FB3"/>
    <w:rsid w:val="000B1E10"/>
    <w:rsid w:val="000B25A0"/>
    <w:rsid w:val="000B3E2A"/>
    <w:rsid w:val="000B4C4F"/>
    <w:rsid w:val="000B58A5"/>
    <w:rsid w:val="000B75A8"/>
    <w:rsid w:val="000C0EDC"/>
    <w:rsid w:val="000C2C0F"/>
    <w:rsid w:val="000C3056"/>
    <w:rsid w:val="000C3990"/>
    <w:rsid w:val="000C3C1A"/>
    <w:rsid w:val="000C4077"/>
    <w:rsid w:val="000C7A5A"/>
    <w:rsid w:val="000D3143"/>
    <w:rsid w:val="000D6E3B"/>
    <w:rsid w:val="000E154A"/>
    <w:rsid w:val="000F20C8"/>
    <w:rsid w:val="000F2809"/>
    <w:rsid w:val="000F5FD9"/>
    <w:rsid w:val="000F6FA2"/>
    <w:rsid w:val="000F7591"/>
    <w:rsid w:val="00103AA9"/>
    <w:rsid w:val="00103E10"/>
    <w:rsid w:val="00103E7F"/>
    <w:rsid w:val="00107209"/>
    <w:rsid w:val="001139BE"/>
    <w:rsid w:val="001148EE"/>
    <w:rsid w:val="00115104"/>
    <w:rsid w:val="00116A07"/>
    <w:rsid w:val="00116CA4"/>
    <w:rsid w:val="001177EB"/>
    <w:rsid w:val="0012155E"/>
    <w:rsid w:val="001232F1"/>
    <w:rsid w:val="00124406"/>
    <w:rsid w:val="00127641"/>
    <w:rsid w:val="00131763"/>
    <w:rsid w:val="00142490"/>
    <w:rsid w:val="001435C3"/>
    <w:rsid w:val="00147B66"/>
    <w:rsid w:val="00151A45"/>
    <w:rsid w:val="0015285D"/>
    <w:rsid w:val="0015291A"/>
    <w:rsid w:val="0015372F"/>
    <w:rsid w:val="00156428"/>
    <w:rsid w:val="00157F13"/>
    <w:rsid w:val="00161544"/>
    <w:rsid w:val="00161889"/>
    <w:rsid w:val="00162C23"/>
    <w:rsid w:val="00165009"/>
    <w:rsid w:val="00166A6D"/>
    <w:rsid w:val="0017012B"/>
    <w:rsid w:val="00170382"/>
    <w:rsid w:val="00171ACC"/>
    <w:rsid w:val="001724C5"/>
    <w:rsid w:val="001728ED"/>
    <w:rsid w:val="00172EC7"/>
    <w:rsid w:val="00175816"/>
    <w:rsid w:val="00175B8F"/>
    <w:rsid w:val="0017612E"/>
    <w:rsid w:val="001761B6"/>
    <w:rsid w:val="00177F8C"/>
    <w:rsid w:val="00181705"/>
    <w:rsid w:val="001834D8"/>
    <w:rsid w:val="001849EE"/>
    <w:rsid w:val="001850D4"/>
    <w:rsid w:val="0019046B"/>
    <w:rsid w:val="00192276"/>
    <w:rsid w:val="0019392A"/>
    <w:rsid w:val="00194D7C"/>
    <w:rsid w:val="00195290"/>
    <w:rsid w:val="00196509"/>
    <w:rsid w:val="001977A0"/>
    <w:rsid w:val="00197A86"/>
    <w:rsid w:val="001A346E"/>
    <w:rsid w:val="001A4B79"/>
    <w:rsid w:val="001A5333"/>
    <w:rsid w:val="001A5454"/>
    <w:rsid w:val="001A6CD8"/>
    <w:rsid w:val="001A7C0E"/>
    <w:rsid w:val="001B0F51"/>
    <w:rsid w:val="001B202E"/>
    <w:rsid w:val="001C19B9"/>
    <w:rsid w:val="001C28F3"/>
    <w:rsid w:val="001C51B2"/>
    <w:rsid w:val="001C600A"/>
    <w:rsid w:val="001D2E8F"/>
    <w:rsid w:val="001D45BA"/>
    <w:rsid w:val="001D5534"/>
    <w:rsid w:val="001D712A"/>
    <w:rsid w:val="001E13CE"/>
    <w:rsid w:val="001E21A3"/>
    <w:rsid w:val="001E633D"/>
    <w:rsid w:val="001E663E"/>
    <w:rsid w:val="001F0BB5"/>
    <w:rsid w:val="001F2DD0"/>
    <w:rsid w:val="001F30CF"/>
    <w:rsid w:val="001F3344"/>
    <w:rsid w:val="001F7D74"/>
    <w:rsid w:val="002009E6"/>
    <w:rsid w:val="002013FF"/>
    <w:rsid w:val="002017CE"/>
    <w:rsid w:val="00202545"/>
    <w:rsid w:val="002059C3"/>
    <w:rsid w:val="00207944"/>
    <w:rsid w:val="0021460E"/>
    <w:rsid w:val="00214E04"/>
    <w:rsid w:val="00214EAD"/>
    <w:rsid w:val="0021669A"/>
    <w:rsid w:val="00217F96"/>
    <w:rsid w:val="00221323"/>
    <w:rsid w:val="00221E42"/>
    <w:rsid w:val="00222ADE"/>
    <w:rsid w:val="00225B61"/>
    <w:rsid w:val="002266F4"/>
    <w:rsid w:val="00226990"/>
    <w:rsid w:val="002348F3"/>
    <w:rsid w:val="00234E78"/>
    <w:rsid w:val="0023606B"/>
    <w:rsid w:val="00241091"/>
    <w:rsid w:val="002449A7"/>
    <w:rsid w:val="002456AA"/>
    <w:rsid w:val="00245A1A"/>
    <w:rsid w:val="00247EFD"/>
    <w:rsid w:val="0025007C"/>
    <w:rsid w:val="00252EC5"/>
    <w:rsid w:val="002539FB"/>
    <w:rsid w:val="00255B9E"/>
    <w:rsid w:val="00262564"/>
    <w:rsid w:val="00264433"/>
    <w:rsid w:val="00266ED8"/>
    <w:rsid w:val="002672A8"/>
    <w:rsid w:val="00267AF7"/>
    <w:rsid w:val="00270855"/>
    <w:rsid w:val="00273671"/>
    <w:rsid w:val="002743D7"/>
    <w:rsid w:val="00274DCD"/>
    <w:rsid w:val="00280350"/>
    <w:rsid w:val="002827BD"/>
    <w:rsid w:val="0028282F"/>
    <w:rsid w:val="002834E1"/>
    <w:rsid w:val="002922F6"/>
    <w:rsid w:val="0029254F"/>
    <w:rsid w:val="00293504"/>
    <w:rsid w:val="00294061"/>
    <w:rsid w:val="00294CD9"/>
    <w:rsid w:val="00295793"/>
    <w:rsid w:val="002966D0"/>
    <w:rsid w:val="002A18F3"/>
    <w:rsid w:val="002A38E4"/>
    <w:rsid w:val="002B1BAD"/>
    <w:rsid w:val="002B6203"/>
    <w:rsid w:val="002C1C8C"/>
    <w:rsid w:val="002C25A8"/>
    <w:rsid w:val="002C2CA6"/>
    <w:rsid w:val="002C574D"/>
    <w:rsid w:val="002C59F0"/>
    <w:rsid w:val="002D087B"/>
    <w:rsid w:val="002D140B"/>
    <w:rsid w:val="002D2278"/>
    <w:rsid w:val="002D2B02"/>
    <w:rsid w:val="002D5D34"/>
    <w:rsid w:val="002D6991"/>
    <w:rsid w:val="002D754F"/>
    <w:rsid w:val="002E1400"/>
    <w:rsid w:val="002E20C4"/>
    <w:rsid w:val="002E2597"/>
    <w:rsid w:val="002E33A3"/>
    <w:rsid w:val="002E360F"/>
    <w:rsid w:val="002E3E5E"/>
    <w:rsid w:val="002E3EDC"/>
    <w:rsid w:val="002E6693"/>
    <w:rsid w:val="002E7DBB"/>
    <w:rsid w:val="002F045E"/>
    <w:rsid w:val="002F4E58"/>
    <w:rsid w:val="002F5510"/>
    <w:rsid w:val="002F568A"/>
    <w:rsid w:val="002F5BDC"/>
    <w:rsid w:val="002F68E6"/>
    <w:rsid w:val="002F6FE1"/>
    <w:rsid w:val="0030108C"/>
    <w:rsid w:val="00303394"/>
    <w:rsid w:val="00303C51"/>
    <w:rsid w:val="00305631"/>
    <w:rsid w:val="003061C0"/>
    <w:rsid w:val="0030766C"/>
    <w:rsid w:val="00313C82"/>
    <w:rsid w:val="00313CE0"/>
    <w:rsid w:val="00314B94"/>
    <w:rsid w:val="0031650D"/>
    <w:rsid w:val="00316BB8"/>
    <w:rsid w:val="003170D0"/>
    <w:rsid w:val="003176D8"/>
    <w:rsid w:val="00321D8F"/>
    <w:rsid w:val="00324B21"/>
    <w:rsid w:val="0032531E"/>
    <w:rsid w:val="003276A3"/>
    <w:rsid w:val="00327D5A"/>
    <w:rsid w:val="00334B89"/>
    <w:rsid w:val="0034097B"/>
    <w:rsid w:val="0034303F"/>
    <w:rsid w:val="00343C87"/>
    <w:rsid w:val="00344BDA"/>
    <w:rsid w:val="00346544"/>
    <w:rsid w:val="003475FD"/>
    <w:rsid w:val="00347DC1"/>
    <w:rsid w:val="0035004A"/>
    <w:rsid w:val="00350ABD"/>
    <w:rsid w:val="00350C8C"/>
    <w:rsid w:val="00352AD0"/>
    <w:rsid w:val="00355C75"/>
    <w:rsid w:val="00361D01"/>
    <w:rsid w:val="0036249B"/>
    <w:rsid w:val="00362C08"/>
    <w:rsid w:val="003657E3"/>
    <w:rsid w:val="00366385"/>
    <w:rsid w:val="003675B2"/>
    <w:rsid w:val="00371C82"/>
    <w:rsid w:val="00371F45"/>
    <w:rsid w:val="00372841"/>
    <w:rsid w:val="00373115"/>
    <w:rsid w:val="00373B6C"/>
    <w:rsid w:val="00375A37"/>
    <w:rsid w:val="00376861"/>
    <w:rsid w:val="00381879"/>
    <w:rsid w:val="00382129"/>
    <w:rsid w:val="003828DE"/>
    <w:rsid w:val="00383EEA"/>
    <w:rsid w:val="0038434F"/>
    <w:rsid w:val="003878F9"/>
    <w:rsid w:val="00387EEF"/>
    <w:rsid w:val="003940BF"/>
    <w:rsid w:val="003A03D5"/>
    <w:rsid w:val="003A1160"/>
    <w:rsid w:val="003A1FB5"/>
    <w:rsid w:val="003A22C6"/>
    <w:rsid w:val="003A2F2D"/>
    <w:rsid w:val="003A3DFD"/>
    <w:rsid w:val="003A44EC"/>
    <w:rsid w:val="003B12E7"/>
    <w:rsid w:val="003B2A81"/>
    <w:rsid w:val="003B2CE2"/>
    <w:rsid w:val="003B3F8D"/>
    <w:rsid w:val="003B4A5F"/>
    <w:rsid w:val="003B4D90"/>
    <w:rsid w:val="003B5405"/>
    <w:rsid w:val="003B76F4"/>
    <w:rsid w:val="003B7B32"/>
    <w:rsid w:val="003B7CD5"/>
    <w:rsid w:val="003B7E14"/>
    <w:rsid w:val="003C2142"/>
    <w:rsid w:val="003C5D31"/>
    <w:rsid w:val="003D25D8"/>
    <w:rsid w:val="003D4364"/>
    <w:rsid w:val="003D4B2F"/>
    <w:rsid w:val="003D60BA"/>
    <w:rsid w:val="003E118F"/>
    <w:rsid w:val="003E3FC6"/>
    <w:rsid w:val="003E7215"/>
    <w:rsid w:val="003E7B0E"/>
    <w:rsid w:val="003E7E86"/>
    <w:rsid w:val="003F0820"/>
    <w:rsid w:val="003F1218"/>
    <w:rsid w:val="003F2F8D"/>
    <w:rsid w:val="003F55C8"/>
    <w:rsid w:val="003F6ABF"/>
    <w:rsid w:val="00400071"/>
    <w:rsid w:val="00400943"/>
    <w:rsid w:val="00401DBB"/>
    <w:rsid w:val="00401EB8"/>
    <w:rsid w:val="00402B7C"/>
    <w:rsid w:val="00404FC8"/>
    <w:rsid w:val="0041411A"/>
    <w:rsid w:val="00414CEE"/>
    <w:rsid w:val="00417707"/>
    <w:rsid w:val="00420A9B"/>
    <w:rsid w:val="0042116F"/>
    <w:rsid w:val="00423A57"/>
    <w:rsid w:val="00427CDE"/>
    <w:rsid w:val="00432174"/>
    <w:rsid w:val="00437552"/>
    <w:rsid w:val="00437B40"/>
    <w:rsid w:val="00440926"/>
    <w:rsid w:val="00441797"/>
    <w:rsid w:val="00441CFD"/>
    <w:rsid w:val="00443D54"/>
    <w:rsid w:val="00447428"/>
    <w:rsid w:val="004474E2"/>
    <w:rsid w:val="00447AA8"/>
    <w:rsid w:val="00447BC6"/>
    <w:rsid w:val="004502C9"/>
    <w:rsid w:val="00460245"/>
    <w:rsid w:val="00462623"/>
    <w:rsid w:val="00464599"/>
    <w:rsid w:val="0046777A"/>
    <w:rsid w:val="00467E37"/>
    <w:rsid w:val="004703BF"/>
    <w:rsid w:val="00471C8A"/>
    <w:rsid w:val="00472359"/>
    <w:rsid w:val="00473D4D"/>
    <w:rsid w:val="004747D1"/>
    <w:rsid w:val="00477CC0"/>
    <w:rsid w:val="00477FA9"/>
    <w:rsid w:val="00480F4E"/>
    <w:rsid w:val="00482408"/>
    <w:rsid w:val="004843CC"/>
    <w:rsid w:val="00485834"/>
    <w:rsid w:val="004862BC"/>
    <w:rsid w:val="00496D3E"/>
    <w:rsid w:val="004A5CFD"/>
    <w:rsid w:val="004B45B4"/>
    <w:rsid w:val="004B6281"/>
    <w:rsid w:val="004B78B5"/>
    <w:rsid w:val="004B7C08"/>
    <w:rsid w:val="004C0C42"/>
    <w:rsid w:val="004C194A"/>
    <w:rsid w:val="004C1981"/>
    <w:rsid w:val="004C2009"/>
    <w:rsid w:val="004C6DF3"/>
    <w:rsid w:val="004D715C"/>
    <w:rsid w:val="004D7467"/>
    <w:rsid w:val="004D7C77"/>
    <w:rsid w:val="004E118D"/>
    <w:rsid w:val="004E4845"/>
    <w:rsid w:val="004E56F4"/>
    <w:rsid w:val="004F245B"/>
    <w:rsid w:val="004F2B0E"/>
    <w:rsid w:val="004F33F8"/>
    <w:rsid w:val="004F42E7"/>
    <w:rsid w:val="004F5B11"/>
    <w:rsid w:val="004F79B3"/>
    <w:rsid w:val="00500DC2"/>
    <w:rsid w:val="00504AED"/>
    <w:rsid w:val="005055E4"/>
    <w:rsid w:val="0051190A"/>
    <w:rsid w:val="005131AB"/>
    <w:rsid w:val="00513576"/>
    <w:rsid w:val="00514DFA"/>
    <w:rsid w:val="00520DB3"/>
    <w:rsid w:val="005216D3"/>
    <w:rsid w:val="00521BF6"/>
    <w:rsid w:val="00522153"/>
    <w:rsid w:val="00523488"/>
    <w:rsid w:val="00523F17"/>
    <w:rsid w:val="005249B1"/>
    <w:rsid w:val="00524B53"/>
    <w:rsid w:val="00530BED"/>
    <w:rsid w:val="00531EC9"/>
    <w:rsid w:val="0053261D"/>
    <w:rsid w:val="005348A2"/>
    <w:rsid w:val="00535250"/>
    <w:rsid w:val="0053773E"/>
    <w:rsid w:val="0054015A"/>
    <w:rsid w:val="00541730"/>
    <w:rsid w:val="00541CF2"/>
    <w:rsid w:val="00542961"/>
    <w:rsid w:val="00542AD2"/>
    <w:rsid w:val="00553B1D"/>
    <w:rsid w:val="00556C7F"/>
    <w:rsid w:val="005575E5"/>
    <w:rsid w:val="005638AF"/>
    <w:rsid w:val="00563A74"/>
    <w:rsid w:val="00564FE1"/>
    <w:rsid w:val="005675E7"/>
    <w:rsid w:val="0057283A"/>
    <w:rsid w:val="00572A2B"/>
    <w:rsid w:val="00572E44"/>
    <w:rsid w:val="00574BEC"/>
    <w:rsid w:val="00575EE7"/>
    <w:rsid w:val="0057632B"/>
    <w:rsid w:val="00576F30"/>
    <w:rsid w:val="005778D1"/>
    <w:rsid w:val="0058047E"/>
    <w:rsid w:val="00581E36"/>
    <w:rsid w:val="00582633"/>
    <w:rsid w:val="005856B9"/>
    <w:rsid w:val="0058661F"/>
    <w:rsid w:val="005870AD"/>
    <w:rsid w:val="00587C30"/>
    <w:rsid w:val="005917AE"/>
    <w:rsid w:val="00591BAC"/>
    <w:rsid w:val="00593FFE"/>
    <w:rsid w:val="005A102B"/>
    <w:rsid w:val="005A4977"/>
    <w:rsid w:val="005A63FE"/>
    <w:rsid w:val="005A7A0E"/>
    <w:rsid w:val="005B066A"/>
    <w:rsid w:val="005C0154"/>
    <w:rsid w:val="005C03B0"/>
    <w:rsid w:val="005C09DA"/>
    <w:rsid w:val="005C1273"/>
    <w:rsid w:val="005C22B2"/>
    <w:rsid w:val="005C44D8"/>
    <w:rsid w:val="005C4614"/>
    <w:rsid w:val="005C4E7A"/>
    <w:rsid w:val="005C558D"/>
    <w:rsid w:val="005C563B"/>
    <w:rsid w:val="005D1203"/>
    <w:rsid w:val="005D225C"/>
    <w:rsid w:val="005D5C61"/>
    <w:rsid w:val="005D6E45"/>
    <w:rsid w:val="005E1854"/>
    <w:rsid w:val="005E6216"/>
    <w:rsid w:val="005E7612"/>
    <w:rsid w:val="005E7871"/>
    <w:rsid w:val="005F0479"/>
    <w:rsid w:val="005F4DBD"/>
    <w:rsid w:val="005F593E"/>
    <w:rsid w:val="005F5E20"/>
    <w:rsid w:val="005F67DD"/>
    <w:rsid w:val="0060096B"/>
    <w:rsid w:val="00601B7B"/>
    <w:rsid w:val="006026AB"/>
    <w:rsid w:val="00611C15"/>
    <w:rsid w:val="00612259"/>
    <w:rsid w:val="006129F1"/>
    <w:rsid w:val="00614F94"/>
    <w:rsid w:val="00615F6A"/>
    <w:rsid w:val="00620C24"/>
    <w:rsid w:val="006215D5"/>
    <w:rsid w:val="00624A36"/>
    <w:rsid w:val="00625D29"/>
    <w:rsid w:val="00626741"/>
    <w:rsid w:val="00626E16"/>
    <w:rsid w:val="00631D1A"/>
    <w:rsid w:val="006323A6"/>
    <w:rsid w:val="00633295"/>
    <w:rsid w:val="00642FC1"/>
    <w:rsid w:val="0064583F"/>
    <w:rsid w:val="006540A0"/>
    <w:rsid w:val="00654498"/>
    <w:rsid w:val="00655C03"/>
    <w:rsid w:val="006572E7"/>
    <w:rsid w:val="00657C47"/>
    <w:rsid w:val="006626B9"/>
    <w:rsid w:val="00662716"/>
    <w:rsid w:val="00663168"/>
    <w:rsid w:val="00664C7D"/>
    <w:rsid w:val="00666893"/>
    <w:rsid w:val="0067039B"/>
    <w:rsid w:val="006738AC"/>
    <w:rsid w:val="00675469"/>
    <w:rsid w:val="00675939"/>
    <w:rsid w:val="0068073F"/>
    <w:rsid w:val="00680F6B"/>
    <w:rsid w:val="0068258B"/>
    <w:rsid w:val="006833D3"/>
    <w:rsid w:val="00686FB2"/>
    <w:rsid w:val="00690D65"/>
    <w:rsid w:val="00691664"/>
    <w:rsid w:val="006927C0"/>
    <w:rsid w:val="00694AE8"/>
    <w:rsid w:val="0069723E"/>
    <w:rsid w:val="006A1371"/>
    <w:rsid w:val="006A1CB2"/>
    <w:rsid w:val="006A4133"/>
    <w:rsid w:val="006A61A4"/>
    <w:rsid w:val="006B330D"/>
    <w:rsid w:val="006B439E"/>
    <w:rsid w:val="006B7A94"/>
    <w:rsid w:val="006B7F48"/>
    <w:rsid w:val="006C0425"/>
    <w:rsid w:val="006C07E8"/>
    <w:rsid w:val="006C1A96"/>
    <w:rsid w:val="006C5642"/>
    <w:rsid w:val="006C74E6"/>
    <w:rsid w:val="006D090E"/>
    <w:rsid w:val="006D18D9"/>
    <w:rsid w:val="006D251E"/>
    <w:rsid w:val="006D61B3"/>
    <w:rsid w:val="006F0E74"/>
    <w:rsid w:val="006F2488"/>
    <w:rsid w:val="006F7A31"/>
    <w:rsid w:val="00701E88"/>
    <w:rsid w:val="00705D9D"/>
    <w:rsid w:val="0071210C"/>
    <w:rsid w:val="00712316"/>
    <w:rsid w:val="007167C9"/>
    <w:rsid w:val="00717AE2"/>
    <w:rsid w:val="00720A7B"/>
    <w:rsid w:val="00724B48"/>
    <w:rsid w:val="007266A3"/>
    <w:rsid w:val="00730FCA"/>
    <w:rsid w:val="00742B20"/>
    <w:rsid w:val="00743692"/>
    <w:rsid w:val="00744578"/>
    <w:rsid w:val="007471B8"/>
    <w:rsid w:val="007472B1"/>
    <w:rsid w:val="00750BFB"/>
    <w:rsid w:val="00756FB8"/>
    <w:rsid w:val="007639F1"/>
    <w:rsid w:val="00766301"/>
    <w:rsid w:val="00766E2E"/>
    <w:rsid w:val="0077170F"/>
    <w:rsid w:val="00774135"/>
    <w:rsid w:val="00781AF6"/>
    <w:rsid w:val="00782447"/>
    <w:rsid w:val="007855ED"/>
    <w:rsid w:val="0078678D"/>
    <w:rsid w:val="00787562"/>
    <w:rsid w:val="00790894"/>
    <w:rsid w:val="007943BE"/>
    <w:rsid w:val="00795C84"/>
    <w:rsid w:val="00796E00"/>
    <w:rsid w:val="007A4659"/>
    <w:rsid w:val="007A6EE6"/>
    <w:rsid w:val="007B0050"/>
    <w:rsid w:val="007B4E52"/>
    <w:rsid w:val="007B52D2"/>
    <w:rsid w:val="007C1545"/>
    <w:rsid w:val="007C2835"/>
    <w:rsid w:val="007C6766"/>
    <w:rsid w:val="007C68A6"/>
    <w:rsid w:val="007D1ACB"/>
    <w:rsid w:val="007D1E62"/>
    <w:rsid w:val="007D65B9"/>
    <w:rsid w:val="007D69CE"/>
    <w:rsid w:val="007D79AD"/>
    <w:rsid w:val="007E2740"/>
    <w:rsid w:val="007E545A"/>
    <w:rsid w:val="007E5B2A"/>
    <w:rsid w:val="007F121E"/>
    <w:rsid w:val="007F647C"/>
    <w:rsid w:val="007F66B5"/>
    <w:rsid w:val="0080478E"/>
    <w:rsid w:val="00805076"/>
    <w:rsid w:val="00805109"/>
    <w:rsid w:val="008052AF"/>
    <w:rsid w:val="0081096B"/>
    <w:rsid w:val="0081181B"/>
    <w:rsid w:val="00814F46"/>
    <w:rsid w:val="00817A91"/>
    <w:rsid w:val="0082322D"/>
    <w:rsid w:val="00824E16"/>
    <w:rsid w:val="00825342"/>
    <w:rsid w:val="00825395"/>
    <w:rsid w:val="00825AFD"/>
    <w:rsid w:val="00826C06"/>
    <w:rsid w:val="00832188"/>
    <w:rsid w:val="00834C2D"/>
    <w:rsid w:val="00840F9D"/>
    <w:rsid w:val="008423C2"/>
    <w:rsid w:val="00842C57"/>
    <w:rsid w:val="00843DF7"/>
    <w:rsid w:val="00846ED1"/>
    <w:rsid w:val="00847742"/>
    <w:rsid w:val="00850721"/>
    <w:rsid w:val="008520AB"/>
    <w:rsid w:val="00853E94"/>
    <w:rsid w:val="00855119"/>
    <w:rsid w:val="00855253"/>
    <w:rsid w:val="00860A1A"/>
    <w:rsid w:val="00860D2D"/>
    <w:rsid w:val="008612EE"/>
    <w:rsid w:val="0086204D"/>
    <w:rsid w:val="00863155"/>
    <w:rsid w:val="00864D6C"/>
    <w:rsid w:val="008650A0"/>
    <w:rsid w:val="00866394"/>
    <w:rsid w:val="0086695F"/>
    <w:rsid w:val="00867E4C"/>
    <w:rsid w:val="0087238A"/>
    <w:rsid w:val="00872FF3"/>
    <w:rsid w:val="008769AB"/>
    <w:rsid w:val="00876EF3"/>
    <w:rsid w:val="008806C3"/>
    <w:rsid w:val="00881139"/>
    <w:rsid w:val="00881884"/>
    <w:rsid w:val="00883FF4"/>
    <w:rsid w:val="008902B1"/>
    <w:rsid w:val="0089368F"/>
    <w:rsid w:val="00893C46"/>
    <w:rsid w:val="00893F43"/>
    <w:rsid w:val="008965E9"/>
    <w:rsid w:val="00896727"/>
    <w:rsid w:val="0089763B"/>
    <w:rsid w:val="008978C6"/>
    <w:rsid w:val="008A13A0"/>
    <w:rsid w:val="008A2046"/>
    <w:rsid w:val="008A3586"/>
    <w:rsid w:val="008A464D"/>
    <w:rsid w:val="008A5094"/>
    <w:rsid w:val="008A6CBE"/>
    <w:rsid w:val="008B0B43"/>
    <w:rsid w:val="008B14D1"/>
    <w:rsid w:val="008B31C0"/>
    <w:rsid w:val="008B41FF"/>
    <w:rsid w:val="008B4384"/>
    <w:rsid w:val="008B6831"/>
    <w:rsid w:val="008C1E5E"/>
    <w:rsid w:val="008C2338"/>
    <w:rsid w:val="008C3759"/>
    <w:rsid w:val="008C53DD"/>
    <w:rsid w:val="008D1C10"/>
    <w:rsid w:val="008D3BEC"/>
    <w:rsid w:val="008D3C02"/>
    <w:rsid w:val="008D7A85"/>
    <w:rsid w:val="008E0593"/>
    <w:rsid w:val="008E1827"/>
    <w:rsid w:val="008E2A88"/>
    <w:rsid w:val="008E6D0E"/>
    <w:rsid w:val="008E7712"/>
    <w:rsid w:val="008F5CD9"/>
    <w:rsid w:val="008F5D22"/>
    <w:rsid w:val="008F6260"/>
    <w:rsid w:val="008F7442"/>
    <w:rsid w:val="00903A58"/>
    <w:rsid w:val="009049F8"/>
    <w:rsid w:val="00905DDD"/>
    <w:rsid w:val="00906D0D"/>
    <w:rsid w:val="00906F63"/>
    <w:rsid w:val="009105CB"/>
    <w:rsid w:val="00910C71"/>
    <w:rsid w:val="00912A5F"/>
    <w:rsid w:val="00912F00"/>
    <w:rsid w:val="00913685"/>
    <w:rsid w:val="00917210"/>
    <w:rsid w:val="0092043C"/>
    <w:rsid w:val="00922D14"/>
    <w:rsid w:val="00931957"/>
    <w:rsid w:val="00932110"/>
    <w:rsid w:val="009327DF"/>
    <w:rsid w:val="00933394"/>
    <w:rsid w:val="009342A6"/>
    <w:rsid w:val="009343A7"/>
    <w:rsid w:val="00934D4D"/>
    <w:rsid w:val="009419FD"/>
    <w:rsid w:val="00942F89"/>
    <w:rsid w:val="009448B0"/>
    <w:rsid w:val="00953F1C"/>
    <w:rsid w:val="009569D5"/>
    <w:rsid w:val="0096087B"/>
    <w:rsid w:val="009653BF"/>
    <w:rsid w:val="00967207"/>
    <w:rsid w:val="009679AA"/>
    <w:rsid w:val="00967ED6"/>
    <w:rsid w:val="00971325"/>
    <w:rsid w:val="00971DD3"/>
    <w:rsid w:val="009727F2"/>
    <w:rsid w:val="00977ED3"/>
    <w:rsid w:val="009815A2"/>
    <w:rsid w:val="009836D5"/>
    <w:rsid w:val="00983BAA"/>
    <w:rsid w:val="00984106"/>
    <w:rsid w:val="009842AF"/>
    <w:rsid w:val="00984A12"/>
    <w:rsid w:val="00984B97"/>
    <w:rsid w:val="00985441"/>
    <w:rsid w:val="00985DD2"/>
    <w:rsid w:val="009906F7"/>
    <w:rsid w:val="009909BE"/>
    <w:rsid w:val="00990A74"/>
    <w:rsid w:val="009A3687"/>
    <w:rsid w:val="009A40C7"/>
    <w:rsid w:val="009A5E1B"/>
    <w:rsid w:val="009A719B"/>
    <w:rsid w:val="009A7501"/>
    <w:rsid w:val="009B3CC5"/>
    <w:rsid w:val="009B3CFE"/>
    <w:rsid w:val="009B3D96"/>
    <w:rsid w:val="009B61D2"/>
    <w:rsid w:val="009C2EC3"/>
    <w:rsid w:val="009C7879"/>
    <w:rsid w:val="009D285D"/>
    <w:rsid w:val="009D39DD"/>
    <w:rsid w:val="009D4AB5"/>
    <w:rsid w:val="009D6CCE"/>
    <w:rsid w:val="009D710A"/>
    <w:rsid w:val="009E28A0"/>
    <w:rsid w:val="009E540C"/>
    <w:rsid w:val="009E5621"/>
    <w:rsid w:val="009E59CA"/>
    <w:rsid w:val="009E5C06"/>
    <w:rsid w:val="009E60C3"/>
    <w:rsid w:val="009E7ECB"/>
    <w:rsid w:val="009F588A"/>
    <w:rsid w:val="009F6139"/>
    <w:rsid w:val="00A0127E"/>
    <w:rsid w:val="00A013AC"/>
    <w:rsid w:val="00A02579"/>
    <w:rsid w:val="00A039CA"/>
    <w:rsid w:val="00A04603"/>
    <w:rsid w:val="00A07FDA"/>
    <w:rsid w:val="00A13805"/>
    <w:rsid w:val="00A13E9A"/>
    <w:rsid w:val="00A14515"/>
    <w:rsid w:val="00A15005"/>
    <w:rsid w:val="00A150D1"/>
    <w:rsid w:val="00A167B1"/>
    <w:rsid w:val="00A20B0E"/>
    <w:rsid w:val="00A2104F"/>
    <w:rsid w:val="00A25EF5"/>
    <w:rsid w:val="00A26265"/>
    <w:rsid w:val="00A303B6"/>
    <w:rsid w:val="00A30840"/>
    <w:rsid w:val="00A31472"/>
    <w:rsid w:val="00A34397"/>
    <w:rsid w:val="00A343C1"/>
    <w:rsid w:val="00A3581F"/>
    <w:rsid w:val="00A35B66"/>
    <w:rsid w:val="00A41FAF"/>
    <w:rsid w:val="00A42D71"/>
    <w:rsid w:val="00A43F73"/>
    <w:rsid w:val="00A4434E"/>
    <w:rsid w:val="00A569C9"/>
    <w:rsid w:val="00A637B7"/>
    <w:rsid w:val="00A63DA5"/>
    <w:rsid w:val="00A66895"/>
    <w:rsid w:val="00A67A74"/>
    <w:rsid w:val="00A73F6C"/>
    <w:rsid w:val="00A74319"/>
    <w:rsid w:val="00A7667D"/>
    <w:rsid w:val="00A8234E"/>
    <w:rsid w:val="00A83138"/>
    <w:rsid w:val="00A8451D"/>
    <w:rsid w:val="00A86DA2"/>
    <w:rsid w:val="00A872E2"/>
    <w:rsid w:val="00A91219"/>
    <w:rsid w:val="00A925F8"/>
    <w:rsid w:val="00A92840"/>
    <w:rsid w:val="00A954FE"/>
    <w:rsid w:val="00A961EC"/>
    <w:rsid w:val="00A9668F"/>
    <w:rsid w:val="00A97A76"/>
    <w:rsid w:val="00AA0840"/>
    <w:rsid w:val="00AA0AB9"/>
    <w:rsid w:val="00AA1106"/>
    <w:rsid w:val="00AA32F4"/>
    <w:rsid w:val="00AA6563"/>
    <w:rsid w:val="00AA7794"/>
    <w:rsid w:val="00AB0125"/>
    <w:rsid w:val="00AB0860"/>
    <w:rsid w:val="00AB147A"/>
    <w:rsid w:val="00AB3107"/>
    <w:rsid w:val="00AB55E0"/>
    <w:rsid w:val="00AB70E5"/>
    <w:rsid w:val="00AC1706"/>
    <w:rsid w:val="00AC4985"/>
    <w:rsid w:val="00AC4A58"/>
    <w:rsid w:val="00AC5F32"/>
    <w:rsid w:val="00AD185F"/>
    <w:rsid w:val="00AD4DF3"/>
    <w:rsid w:val="00AE03D3"/>
    <w:rsid w:val="00AE5E04"/>
    <w:rsid w:val="00AF1B2D"/>
    <w:rsid w:val="00AF2909"/>
    <w:rsid w:val="00AF2E85"/>
    <w:rsid w:val="00AF5D68"/>
    <w:rsid w:val="00AF6F72"/>
    <w:rsid w:val="00B016D0"/>
    <w:rsid w:val="00B01833"/>
    <w:rsid w:val="00B037BE"/>
    <w:rsid w:val="00B049B2"/>
    <w:rsid w:val="00B04C59"/>
    <w:rsid w:val="00B06954"/>
    <w:rsid w:val="00B07EBF"/>
    <w:rsid w:val="00B11B4E"/>
    <w:rsid w:val="00B11B9E"/>
    <w:rsid w:val="00B1268A"/>
    <w:rsid w:val="00B12AEE"/>
    <w:rsid w:val="00B177B3"/>
    <w:rsid w:val="00B17FCA"/>
    <w:rsid w:val="00B208D3"/>
    <w:rsid w:val="00B22AD5"/>
    <w:rsid w:val="00B26FEE"/>
    <w:rsid w:val="00B2744B"/>
    <w:rsid w:val="00B27538"/>
    <w:rsid w:val="00B275C7"/>
    <w:rsid w:val="00B27B6D"/>
    <w:rsid w:val="00B27E5E"/>
    <w:rsid w:val="00B30DE5"/>
    <w:rsid w:val="00B31566"/>
    <w:rsid w:val="00B32B57"/>
    <w:rsid w:val="00B34BC3"/>
    <w:rsid w:val="00B362AE"/>
    <w:rsid w:val="00B40FB3"/>
    <w:rsid w:val="00B42E24"/>
    <w:rsid w:val="00B46846"/>
    <w:rsid w:val="00B46D3B"/>
    <w:rsid w:val="00B470CD"/>
    <w:rsid w:val="00B50F91"/>
    <w:rsid w:val="00B51F80"/>
    <w:rsid w:val="00B520AD"/>
    <w:rsid w:val="00B53C71"/>
    <w:rsid w:val="00B575A8"/>
    <w:rsid w:val="00B57CB0"/>
    <w:rsid w:val="00B6124E"/>
    <w:rsid w:val="00B61A7E"/>
    <w:rsid w:val="00B62D55"/>
    <w:rsid w:val="00B63BA8"/>
    <w:rsid w:val="00B711FD"/>
    <w:rsid w:val="00B7239A"/>
    <w:rsid w:val="00B75F02"/>
    <w:rsid w:val="00B80417"/>
    <w:rsid w:val="00B80512"/>
    <w:rsid w:val="00B817EC"/>
    <w:rsid w:val="00B83583"/>
    <w:rsid w:val="00B837CD"/>
    <w:rsid w:val="00B83CD4"/>
    <w:rsid w:val="00B83ED2"/>
    <w:rsid w:val="00B903F8"/>
    <w:rsid w:val="00B90F15"/>
    <w:rsid w:val="00B93DBA"/>
    <w:rsid w:val="00B972BB"/>
    <w:rsid w:val="00B975B9"/>
    <w:rsid w:val="00BA0F20"/>
    <w:rsid w:val="00BA1541"/>
    <w:rsid w:val="00BA4398"/>
    <w:rsid w:val="00BB0232"/>
    <w:rsid w:val="00BB02B1"/>
    <w:rsid w:val="00BB0D50"/>
    <w:rsid w:val="00BC0A28"/>
    <w:rsid w:val="00BC0E48"/>
    <w:rsid w:val="00BC3A60"/>
    <w:rsid w:val="00BC4798"/>
    <w:rsid w:val="00BC4ACE"/>
    <w:rsid w:val="00BC5A9C"/>
    <w:rsid w:val="00BC64D7"/>
    <w:rsid w:val="00BD79B9"/>
    <w:rsid w:val="00BD7F6D"/>
    <w:rsid w:val="00BE061F"/>
    <w:rsid w:val="00BE15AE"/>
    <w:rsid w:val="00BE1A78"/>
    <w:rsid w:val="00BE76AB"/>
    <w:rsid w:val="00BE7AE2"/>
    <w:rsid w:val="00BF23F2"/>
    <w:rsid w:val="00BF2AAB"/>
    <w:rsid w:val="00BF32D9"/>
    <w:rsid w:val="00BF4DC0"/>
    <w:rsid w:val="00BF50A0"/>
    <w:rsid w:val="00BF51CA"/>
    <w:rsid w:val="00BF562A"/>
    <w:rsid w:val="00BF5DBA"/>
    <w:rsid w:val="00BF704A"/>
    <w:rsid w:val="00BF75A8"/>
    <w:rsid w:val="00C018F9"/>
    <w:rsid w:val="00C01CD5"/>
    <w:rsid w:val="00C02577"/>
    <w:rsid w:val="00C0439D"/>
    <w:rsid w:val="00C05AE7"/>
    <w:rsid w:val="00C074DC"/>
    <w:rsid w:val="00C1067A"/>
    <w:rsid w:val="00C11D3D"/>
    <w:rsid w:val="00C13AF5"/>
    <w:rsid w:val="00C14FFE"/>
    <w:rsid w:val="00C17DDB"/>
    <w:rsid w:val="00C22D84"/>
    <w:rsid w:val="00C2402E"/>
    <w:rsid w:val="00C26D96"/>
    <w:rsid w:val="00C322A2"/>
    <w:rsid w:val="00C32379"/>
    <w:rsid w:val="00C41904"/>
    <w:rsid w:val="00C44D11"/>
    <w:rsid w:val="00C4595C"/>
    <w:rsid w:val="00C475BA"/>
    <w:rsid w:val="00C518FF"/>
    <w:rsid w:val="00C51DA7"/>
    <w:rsid w:val="00C51EC7"/>
    <w:rsid w:val="00C5537F"/>
    <w:rsid w:val="00C56047"/>
    <w:rsid w:val="00C57C58"/>
    <w:rsid w:val="00C62784"/>
    <w:rsid w:val="00C63E53"/>
    <w:rsid w:val="00C64D83"/>
    <w:rsid w:val="00C712F8"/>
    <w:rsid w:val="00C71F76"/>
    <w:rsid w:val="00C75D24"/>
    <w:rsid w:val="00C7672D"/>
    <w:rsid w:val="00C77228"/>
    <w:rsid w:val="00C77C97"/>
    <w:rsid w:val="00C812C6"/>
    <w:rsid w:val="00C83290"/>
    <w:rsid w:val="00C83724"/>
    <w:rsid w:val="00C84D31"/>
    <w:rsid w:val="00C86708"/>
    <w:rsid w:val="00C93132"/>
    <w:rsid w:val="00C935E1"/>
    <w:rsid w:val="00C95F5A"/>
    <w:rsid w:val="00C97644"/>
    <w:rsid w:val="00CA49A8"/>
    <w:rsid w:val="00CA6CDD"/>
    <w:rsid w:val="00CA7355"/>
    <w:rsid w:val="00CB0755"/>
    <w:rsid w:val="00CB37D2"/>
    <w:rsid w:val="00CB4A15"/>
    <w:rsid w:val="00CB759C"/>
    <w:rsid w:val="00CB7967"/>
    <w:rsid w:val="00CC17ED"/>
    <w:rsid w:val="00CC2A18"/>
    <w:rsid w:val="00CC5F97"/>
    <w:rsid w:val="00CC6877"/>
    <w:rsid w:val="00CC69B8"/>
    <w:rsid w:val="00CC6BE6"/>
    <w:rsid w:val="00CC7B30"/>
    <w:rsid w:val="00CD200F"/>
    <w:rsid w:val="00CD2246"/>
    <w:rsid w:val="00CD36C9"/>
    <w:rsid w:val="00CD4881"/>
    <w:rsid w:val="00CD5927"/>
    <w:rsid w:val="00CD5F62"/>
    <w:rsid w:val="00CD6060"/>
    <w:rsid w:val="00CD623E"/>
    <w:rsid w:val="00CD6634"/>
    <w:rsid w:val="00CD7B6C"/>
    <w:rsid w:val="00CE0F9E"/>
    <w:rsid w:val="00CE2349"/>
    <w:rsid w:val="00CE78E9"/>
    <w:rsid w:val="00CF2D22"/>
    <w:rsid w:val="00CF4034"/>
    <w:rsid w:val="00CF4694"/>
    <w:rsid w:val="00CF56B1"/>
    <w:rsid w:val="00D00103"/>
    <w:rsid w:val="00D008AC"/>
    <w:rsid w:val="00D01566"/>
    <w:rsid w:val="00D0553A"/>
    <w:rsid w:val="00D0617E"/>
    <w:rsid w:val="00D07E5E"/>
    <w:rsid w:val="00D149A4"/>
    <w:rsid w:val="00D1665C"/>
    <w:rsid w:val="00D17700"/>
    <w:rsid w:val="00D21C57"/>
    <w:rsid w:val="00D239ED"/>
    <w:rsid w:val="00D2460A"/>
    <w:rsid w:val="00D2540A"/>
    <w:rsid w:val="00D265D4"/>
    <w:rsid w:val="00D27A49"/>
    <w:rsid w:val="00D27FA4"/>
    <w:rsid w:val="00D312AE"/>
    <w:rsid w:val="00D31FC8"/>
    <w:rsid w:val="00D334A1"/>
    <w:rsid w:val="00D33AB4"/>
    <w:rsid w:val="00D34407"/>
    <w:rsid w:val="00D35D06"/>
    <w:rsid w:val="00D4217C"/>
    <w:rsid w:val="00D51586"/>
    <w:rsid w:val="00D539AC"/>
    <w:rsid w:val="00D54364"/>
    <w:rsid w:val="00D54614"/>
    <w:rsid w:val="00D57BD7"/>
    <w:rsid w:val="00D6000A"/>
    <w:rsid w:val="00D61E1D"/>
    <w:rsid w:val="00D647EC"/>
    <w:rsid w:val="00D669F2"/>
    <w:rsid w:val="00D72AC3"/>
    <w:rsid w:val="00D74604"/>
    <w:rsid w:val="00D77571"/>
    <w:rsid w:val="00D810FE"/>
    <w:rsid w:val="00D82222"/>
    <w:rsid w:val="00D82424"/>
    <w:rsid w:val="00D83800"/>
    <w:rsid w:val="00D900F0"/>
    <w:rsid w:val="00D9071A"/>
    <w:rsid w:val="00D92EFA"/>
    <w:rsid w:val="00D949B9"/>
    <w:rsid w:val="00D95013"/>
    <w:rsid w:val="00D95EA2"/>
    <w:rsid w:val="00D9672E"/>
    <w:rsid w:val="00D97842"/>
    <w:rsid w:val="00DA1FF7"/>
    <w:rsid w:val="00DA2293"/>
    <w:rsid w:val="00DA26E1"/>
    <w:rsid w:val="00DA4A29"/>
    <w:rsid w:val="00DA6AD1"/>
    <w:rsid w:val="00DA6EC2"/>
    <w:rsid w:val="00DA701D"/>
    <w:rsid w:val="00DA796A"/>
    <w:rsid w:val="00DA7D78"/>
    <w:rsid w:val="00DB0AD7"/>
    <w:rsid w:val="00DB0BB6"/>
    <w:rsid w:val="00DB1853"/>
    <w:rsid w:val="00DB3EF7"/>
    <w:rsid w:val="00DB4795"/>
    <w:rsid w:val="00DB50B4"/>
    <w:rsid w:val="00DB658F"/>
    <w:rsid w:val="00DC405C"/>
    <w:rsid w:val="00DD00B6"/>
    <w:rsid w:val="00DD0428"/>
    <w:rsid w:val="00DD37EF"/>
    <w:rsid w:val="00DD4E16"/>
    <w:rsid w:val="00DD6D72"/>
    <w:rsid w:val="00DE5295"/>
    <w:rsid w:val="00DE54F1"/>
    <w:rsid w:val="00DE5A09"/>
    <w:rsid w:val="00DE5EDB"/>
    <w:rsid w:val="00DE6DED"/>
    <w:rsid w:val="00DF2237"/>
    <w:rsid w:val="00DF25C6"/>
    <w:rsid w:val="00DF4030"/>
    <w:rsid w:val="00DF739C"/>
    <w:rsid w:val="00E0040E"/>
    <w:rsid w:val="00E00E20"/>
    <w:rsid w:val="00E026C9"/>
    <w:rsid w:val="00E03084"/>
    <w:rsid w:val="00E05201"/>
    <w:rsid w:val="00E0644A"/>
    <w:rsid w:val="00E1093C"/>
    <w:rsid w:val="00E1280C"/>
    <w:rsid w:val="00E13757"/>
    <w:rsid w:val="00E14663"/>
    <w:rsid w:val="00E20D1A"/>
    <w:rsid w:val="00E20F60"/>
    <w:rsid w:val="00E23C2B"/>
    <w:rsid w:val="00E24FFE"/>
    <w:rsid w:val="00E25E67"/>
    <w:rsid w:val="00E26009"/>
    <w:rsid w:val="00E276B8"/>
    <w:rsid w:val="00E3030F"/>
    <w:rsid w:val="00E3098D"/>
    <w:rsid w:val="00E368F2"/>
    <w:rsid w:val="00E36B59"/>
    <w:rsid w:val="00E45602"/>
    <w:rsid w:val="00E469EB"/>
    <w:rsid w:val="00E5332B"/>
    <w:rsid w:val="00E56047"/>
    <w:rsid w:val="00E6126C"/>
    <w:rsid w:val="00E62C01"/>
    <w:rsid w:val="00E62D22"/>
    <w:rsid w:val="00E63310"/>
    <w:rsid w:val="00E6334B"/>
    <w:rsid w:val="00E64C99"/>
    <w:rsid w:val="00E7086A"/>
    <w:rsid w:val="00E711D3"/>
    <w:rsid w:val="00E71AFE"/>
    <w:rsid w:val="00E725D0"/>
    <w:rsid w:val="00E7492E"/>
    <w:rsid w:val="00E75FC7"/>
    <w:rsid w:val="00E760EB"/>
    <w:rsid w:val="00E810E6"/>
    <w:rsid w:val="00E82E13"/>
    <w:rsid w:val="00E84992"/>
    <w:rsid w:val="00E86683"/>
    <w:rsid w:val="00E86714"/>
    <w:rsid w:val="00E870D5"/>
    <w:rsid w:val="00E87721"/>
    <w:rsid w:val="00E9189F"/>
    <w:rsid w:val="00E91C12"/>
    <w:rsid w:val="00E94B99"/>
    <w:rsid w:val="00E954B8"/>
    <w:rsid w:val="00E96C8D"/>
    <w:rsid w:val="00E97204"/>
    <w:rsid w:val="00EA01D4"/>
    <w:rsid w:val="00EA1755"/>
    <w:rsid w:val="00EA6632"/>
    <w:rsid w:val="00EB48E1"/>
    <w:rsid w:val="00EB6379"/>
    <w:rsid w:val="00EB7151"/>
    <w:rsid w:val="00EB7D72"/>
    <w:rsid w:val="00EC0F83"/>
    <w:rsid w:val="00EC1958"/>
    <w:rsid w:val="00EC5B0E"/>
    <w:rsid w:val="00ED30F2"/>
    <w:rsid w:val="00ED5172"/>
    <w:rsid w:val="00ED5500"/>
    <w:rsid w:val="00ED6D81"/>
    <w:rsid w:val="00EE1150"/>
    <w:rsid w:val="00EE30D8"/>
    <w:rsid w:val="00EE32A2"/>
    <w:rsid w:val="00EE3870"/>
    <w:rsid w:val="00EE4763"/>
    <w:rsid w:val="00EF0B96"/>
    <w:rsid w:val="00EF0C66"/>
    <w:rsid w:val="00EF0FAA"/>
    <w:rsid w:val="00EF2E34"/>
    <w:rsid w:val="00EF4229"/>
    <w:rsid w:val="00EF4BA7"/>
    <w:rsid w:val="00F01D51"/>
    <w:rsid w:val="00F02B42"/>
    <w:rsid w:val="00F04388"/>
    <w:rsid w:val="00F05AA5"/>
    <w:rsid w:val="00F07760"/>
    <w:rsid w:val="00F10344"/>
    <w:rsid w:val="00F10D77"/>
    <w:rsid w:val="00F17DF6"/>
    <w:rsid w:val="00F200C0"/>
    <w:rsid w:val="00F2062C"/>
    <w:rsid w:val="00F2304B"/>
    <w:rsid w:val="00F30E1E"/>
    <w:rsid w:val="00F33662"/>
    <w:rsid w:val="00F33BD3"/>
    <w:rsid w:val="00F345F1"/>
    <w:rsid w:val="00F36617"/>
    <w:rsid w:val="00F376BA"/>
    <w:rsid w:val="00F37CC8"/>
    <w:rsid w:val="00F404A7"/>
    <w:rsid w:val="00F4188F"/>
    <w:rsid w:val="00F420E7"/>
    <w:rsid w:val="00F421F2"/>
    <w:rsid w:val="00F47F90"/>
    <w:rsid w:val="00F508E2"/>
    <w:rsid w:val="00F51729"/>
    <w:rsid w:val="00F51ED4"/>
    <w:rsid w:val="00F52A41"/>
    <w:rsid w:val="00F54394"/>
    <w:rsid w:val="00F543B4"/>
    <w:rsid w:val="00F61D90"/>
    <w:rsid w:val="00F6411F"/>
    <w:rsid w:val="00F6620E"/>
    <w:rsid w:val="00F67776"/>
    <w:rsid w:val="00F73882"/>
    <w:rsid w:val="00F74231"/>
    <w:rsid w:val="00F7616B"/>
    <w:rsid w:val="00F762C9"/>
    <w:rsid w:val="00F76C80"/>
    <w:rsid w:val="00F839A2"/>
    <w:rsid w:val="00F84698"/>
    <w:rsid w:val="00F86906"/>
    <w:rsid w:val="00F9256D"/>
    <w:rsid w:val="00F92A29"/>
    <w:rsid w:val="00F938F1"/>
    <w:rsid w:val="00F9575C"/>
    <w:rsid w:val="00F9637F"/>
    <w:rsid w:val="00F97815"/>
    <w:rsid w:val="00FA1504"/>
    <w:rsid w:val="00FA1B98"/>
    <w:rsid w:val="00FA2C4B"/>
    <w:rsid w:val="00FA4555"/>
    <w:rsid w:val="00FA46A5"/>
    <w:rsid w:val="00FA6F98"/>
    <w:rsid w:val="00FA7809"/>
    <w:rsid w:val="00FB1B8D"/>
    <w:rsid w:val="00FB7E60"/>
    <w:rsid w:val="00FC051D"/>
    <w:rsid w:val="00FC2801"/>
    <w:rsid w:val="00FC43F0"/>
    <w:rsid w:val="00FC6D6C"/>
    <w:rsid w:val="00FD0B79"/>
    <w:rsid w:val="00FD2EEC"/>
    <w:rsid w:val="00FD5641"/>
    <w:rsid w:val="00FE13E6"/>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BC6DD65"/>
  <w15:docId w15:val="{60A95DDB-72F5-4D6E-965F-0AF3EA50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2">
    <w:name w:val="Знак Знак Знак Знак Знак Знак Знак Знак Знак Знак Знак Знак32"/>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31">
    <w:name w:val="Знак Знак Знак Знак Знак Знак Знак Знак Знак Знак Знак Знак31"/>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300">
    <w:name w:val="Знак Знак Знак Знак Знак Знак Знак Знак Знак Знак Знак Знак30"/>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9">
    <w:name w:val="Знак Знак Знак Знак Знак Знак Знак Знак Знак Знак Знак Знак29"/>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 Знак Знак Знак Знак Знак Знак Знак Знак Знак Знак Знак28"/>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7">
    <w:name w:val="Знак Знак Знак Знак Знак Знак Знак Знак Знак Знак Знак Знак27"/>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rsid w:val="00A7667D"/>
    <w:pPr>
      <w:ind w:firstLine="851"/>
      <w:jc w:val="center"/>
    </w:pPr>
    <w:rPr>
      <w:b/>
      <w:sz w:val="28"/>
      <w:szCs w:val="20"/>
    </w:rPr>
  </w:style>
  <w:style w:type="character" w:customStyle="1" w:styleId="24">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a"/>
    <w:rsid w:val="00A7667D"/>
    <w:pPr>
      <w:spacing w:after="120" w:line="480" w:lineRule="auto"/>
    </w:pPr>
    <w:rPr>
      <w:sz w:val="20"/>
      <w:szCs w:val="20"/>
    </w:rPr>
  </w:style>
  <w:style w:type="character" w:customStyle="1" w:styleId="2a">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4">
    <w:name w:val="Body Text Indent 3"/>
    <w:basedOn w:val="a1"/>
    <w:link w:val="35"/>
    <w:rsid w:val="00A7667D"/>
    <w:pPr>
      <w:spacing w:after="120"/>
      <w:ind w:left="283"/>
    </w:pPr>
    <w:rPr>
      <w:sz w:val="16"/>
      <w:szCs w:val="16"/>
    </w:rPr>
  </w:style>
  <w:style w:type="character" w:customStyle="1" w:styleId="35">
    <w:name w:val="Основной текст с отступом 3 Знак"/>
    <w:basedOn w:val="a2"/>
    <w:link w:val="34"/>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6">
    <w:name w:val="Основной текст 3 Знак"/>
    <w:link w:val="37"/>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rsid w:val="00AB3107"/>
    <w:rPr>
      <w:rFonts w:ascii="Times New Roman" w:eastAsia="Times New Roman" w:hAnsi="Times New Roman" w:cs="Times New Roman"/>
      <w:sz w:val="20"/>
      <w:szCs w:val="20"/>
      <w:lang w:eastAsia="ru-RU"/>
    </w:rPr>
  </w:style>
  <w:style w:type="paragraph" w:styleId="37">
    <w:name w:val="Body Text 3"/>
    <w:basedOn w:val="a1"/>
    <w:link w:val="36"/>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8">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b">
    <w:name w:val="toc 2"/>
    <w:basedOn w:val="a1"/>
    <w:next w:val="a1"/>
    <w:uiPriority w:val="39"/>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aliases w:val="Обычный (веб)"/>
    <w:basedOn w:val="a1"/>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c">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e">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9">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a">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b">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1">
    <w:name w:val="Знак Знак Знак Знак Знак Знак Знак Знак Знак Знак Знак Знак25"/>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40">
    <w:name w:val="Знак Знак Знак Знак Знак Знак Знак Знак Знак Знак Знак Знак24"/>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Знак Знак Знак Знак Знак Знак Знак Знак Знак Знак Знак Знак21"/>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0">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qFormat/>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c">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0">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d">
    <w:name w:val="Заголовок №3_"/>
    <w:link w:val="3e"/>
    <w:rsid w:val="00175B8F"/>
    <w:rPr>
      <w:b/>
      <w:bCs/>
      <w:spacing w:val="4"/>
      <w:sz w:val="21"/>
      <w:szCs w:val="21"/>
      <w:shd w:val="clear" w:color="auto" w:fill="FFFFFF"/>
    </w:rPr>
  </w:style>
  <w:style w:type="paragraph" w:customStyle="1" w:styleId="3e">
    <w:name w:val="Заголовок №3"/>
    <w:basedOn w:val="a1"/>
    <w:link w:val="3d"/>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81">
    <w:name w:val="Знак Знак Знак Знак Знак Знак Знак Знак Знак Знак Знак Знак18"/>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0">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1">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2">
    <w:name w:val="Знак Знак Знак Знак Знак Знак Знак Знак Знак Знак Знак Знак17"/>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1">
    <w:name w:val="Знак Знак Знак Знак Знак Знак Знак Знак Знак Знак Знак Знак16"/>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1">
    <w:name w:val="Знак Знак Знак Знак Знак Знак Знак Знак Знак Знак Знак Знак14"/>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22">
    <w:name w:val="Знак Знак Знак Знак Знак Знак Знак Знак Знак Знак Знак Знак12"/>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 Знак Знак Знак Знак Знак Знак Знак Знак Знак Знак11"/>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0">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2">
    <w:name w:val="Знак Знак Знак Знак Знак Знак Знак Знак Знак Знак Знак Знак10"/>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55">
    <w:name w:val="5"/>
    <w:basedOn w:val="a1"/>
    <w:next w:val="aff7"/>
    <w:rsid w:val="006D18D9"/>
    <w:pPr>
      <w:spacing w:before="100" w:beforeAutospacing="1" w:after="100" w:afterAutospacing="1"/>
    </w:pPr>
  </w:style>
  <w:style w:type="paragraph" w:customStyle="1" w:styleId="3f">
    <w:name w:val="Знак3"/>
    <w:basedOn w:val="a1"/>
    <w:rsid w:val="006D18D9"/>
    <w:pPr>
      <w:spacing w:after="160" w:line="240" w:lineRule="exact"/>
    </w:pPr>
    <w:rPr>
      <w:rFonts w:ascii="Verdana" w:hAnsi="Verdana" w:cs="Verdana"/>
      <w:sz w:val="20"/>
      <w:szCs w:val="20"/>
      <w:lang w:val="en-US" w:eastAsia="en-US"/>
    </w:rPr>
  </w:style>
  <w:style w:type="paragraph" w:customStyle="1" w:styleId="93">
    <w:name w:val="Знак Знак Знак Знак Знак Знак Знак Знак Знак Знак Знак Знак9"/>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83">
    <w:name w:val="Знак Знак Знак Знак Знак Знак Знак Знак Знак Знак Знак Знак8"/>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4">
    <w:name w:val="Знак Знак Знак Знак Знак Знак Знак Знак Знак Знак Знак Знак7"/>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Знак Знак Знак Знак Знак Знак Знак Знак Знак Знак Знак Знак6"/>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Знак Знак Знак Знак Знак Знак Знак Знак Знак Знак Знак Знак5"/>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4"/>
    <w:basedOn w:val="a1"/>
    <w:next w:val="aff7"/>
    <w:rsid w:val="0007558F"/>
    <w:pPr>
      <w:spacing w:before="100" w:beforeAutospacing="1" w:after="100" w:afterAutospacing="1"/>
    </w:pPr>
  </w:style>
  <w:style w:type="paragraph" w:customStyle="1" w:styleId="2f1">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Знак Знак Знак Знак Знак Знак Знак Знак Знак Знак Знак Знак4"/>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2"/>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0">
    <w:name w:val="Знак Знак Знак Знак Знак Знак Знак Знак Знак Знак Знак Знак3"/>
    <w:basedOn w:val="a1"/>
    <w:rsid w:val="00225B61"/>
    <w:pPr>
      <w:tabs>
        <w:tab w:val="num" w:pos="360"/>
      </w:tabs>
      <w:spacing w:after="160" w:line="240" w:lineRule="exact"/>
    </w:pPr>
    <w:rPr>
      <w:rFonts w:ascii="Verdana" w:hAnsi="Verdana" w:cs="Verdana"/>
      <w:sz w:val="20"/>
      <w:szCs w:val="20"/>
      <w:lang w:val="en-US" w:eastAsia="en-US"/>
    </w:rPr>
  </w:style>
  <w:style w:type="paragraph" w:customStyle="1" w:styleId="133">
    <w:name w:val="Знак Знак1 Знак Знак3"/>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3f1">
    <w:name w:val="3"/>
    <w:basedOn w:val="a1"/>
    <w:next w:val="aff7"/>
    <w:uiPriority w:val="99"/>
    <w:rsid w:val="007F121E"/>
    <w:pPr>
      <w:textAlignment w:val="top"/>
    </w:pPr>
    <w:rPr>
      <w:rFonts w:eastAsia="Calibri"/>
    </w:rPr>
  </w:style>
  <w:style w:type="paragraph" w:customStyle="1" w:styleId="2f3">
    <w:name w:val="Знак Знак Знак Знак Знак Знак Знак Знак Знак Знак Знак Знак2"/>
    <w:basedOn w:val="a1"/>
    <w:rsid w:val="00A67A74"/>
    <w:pPr>
      <w:tabs>
        <w:tab w:val="num" w:pos="360"/>
      </w:tabs>
      <w:spacing w:after="160" w:line="240" w:lineRule="exact"/>
    </w:pPr>
    <w:rPr>
      <w:rFonts w:ascii="Verdana" w:hAnsi="Verdana" w:cs="Verdana"/>
      <w:sz w:val="20"/>
      <w:szCs w:val="20"/>
      <w:lang w:val="en-US" w:eastAsia="en-US"/>
    </w:rPr>
  </w:style>
  <w:style w:type="table" w:customStyle="1" w:styleId="118">
    <w:name w:val="Сетка таблицы118"/>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3"/>
    <w:next w:val="ae"/>
    <w:rsid w:val="000C30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3"/>
    <w:next w:val="ae"/>
    <w:uiPriority w:val="59"/>
    <w:rsid w:val="00A6689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basedOn w:val="a3"/>
    <w:next w:val="ae"/>
    <w:rsid w:val="00A668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3"/>
    <w:next w:val="ae"/>
    <w:uiPriority w:val="59"/>
    <w:rsid w:val="001D553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c">
    <w:name w:val="Знак Знак Знак Знак Знак Знак Знак Знак Знак Знак Знак Знак1"/>
    <w:basedOn w:val="a1"/>
    <w:rsid w:val="00103E10"/>
    <w:pPr>
      <w:tabs>
        <w:tab w:val="num" w:pos="360"/>
      </w:tabs>
      <w:spacing w:after="160" w:line="240" w:lineRule="exact"/>
    </w:pPr>
    <w:rPr>
      <w:rFonts w:ascii="Verdana" w:hAnsi="Verdana" w:cs="Verdana"/>
      <w:sz w:val="20"/>
      <w:szCs w:val="20"/>
      <w:lang w:val="en-US" w:eastAsia="en-US"/>
    </w:rPr>
  </w:style>
  <w:style w:type="table" w:customStyle="1" w:styleId="390">
    <w:name w:val="Сетка таблицы39"/>
    <w:basedOn w:val="a3"/>
    <w:next w:val="ae"/>
    <w:uiPriority w:val="39"/>
    <w:rsid w:val="0098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 Знак1"/>
    <w:basedOn w:val="a1"/>
    <w:rsid w:val="00316BB8"/>
    <w:pPr>
      <w:spacing w:before="100" w:beforeAutospacing="1" w:after="100" w:afterAutospacing="1"/>
    </w:pPr>
    <w:rPr>
      <w:rFonts w:ascii="Tahoma" w:hAnsi="Tahoma"/>
      <w:sz w:val="20"/>
      <w:szCs w:val="20"/>
      <w:lang w:val="en-US" w:eastAsia="en-US"/>
    </w:rPr>
  </w:style>
  <w:style w:type="paragraph" w:customStyle="1" w:styleId="85">
    <w:name w:val="Абзац списка8"/>
    <w:basedOn w:val="a1"/>
    <w:autoRedefine/>
    <w:rsid w:val="00482408"/>
    <w:pPr>
      <w:jc w:val="center"/>
    </w:pPr>
    <w:rPr>
      <w:snapToGrid w:val="0"/>
      <w:sz w:val="28"/>
      <w:szCs w:val="28"/>
    </w:rPr>
  </w:style>
  <w:style w:type="paragraph" w:customStyle="1" w:styleId="2f4">
    <w:name w:val="2"/>
    <w:basedOn w:val="a1"/>
    <w:next w:val="aff7"/>
    <w:rsid w:val="00D33AB4"/>
    <w:pPr>
      <w:spacing w:before="100" w:beforeAutospacing="1" w:after="100" w:afterAutospacing="1"/>
    </w:pPr>
  </w:style>
  <w:style w:type="paragraph" w:customStyle="1" w:styleId="1fe">
    <w:name w:val="Знак1"/>
    <w:basedOn w:val="a1"/>
    <w:rsid w:val="00482408"/>
    <w:pPr>
      <w:spacing w:after="160" w:line="240" w:lineRule="exact"/>
    </w:pPr>
    <w:rPr>
      <w:rFonts w:ascii="Verdana" w:hAnsi="Verdana" w:cs="Verdana"/>
      <w:sz w:val="20"/>
      <w:szCs w:val="20"/>
      <w:lang w:val="en-US" w:eastAsia="en-US"/>
    </w:rPr>
  </w:style>
  <w:style w:type="table" w:customStyle="1" w:styleId="1210">
    <w:name w:val="Сетка таблицы121"/>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3"/>
    <w:next w:val="ae"/>
    <w:uiPriority w:val="39"/>
    <w:rsid w:val="004824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1">
    <w:name w:val="font11"/>
    <w:basedOn w:val="a1"/>
    <w:rsid w:val="00717AE2"/>
    <w:pPr>
      <w:spacing w:before="100" w:beforeAutospacing="1" w:after="100" w:afterAutospacing="1"/>
    </w:pPr>
    <w:rPr>
      <w:rFonts w:ascii="Tahoma" w:hAnsi="Tahoma" w:cs="Tahoma"/>
      <w:b/>
      <w:bCs/>
      <w:color w:val="000000"/>
      <w:sz w:val="18"/>
      <w:szCs w:val="18"/>
    </w:rPr>
  </w:style>
  <w:style w:type="paragraph" w:customStyle="1" w:styleId="xl373">
    <w:name w:val="xl37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74">
    <w:name w:val="xl374"/>
    <w:basedOn w:val="a1"/>
    <w:rsid w:val="00717AE2"/>
    <w:pPr>
      <w:pBdr>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75">
    <w:name w:val="xl375"/>
    <w:basedOn w:val="a1"/>
    <w:rsid w:val="00717AE2"/>
    <w:pPr>
      <w:shd w:val="clear" w:color="000000" w:fill="FFFFFF"/>
      <w:spacing w:before="100" w:beforeAutospacing="1" w:after="100" w:afterAutospacing="1"/>
    </w:pPr>
    <w:rPr>
      <w:rFonts w:ascii="Calibri" w:hAnsi="Calibri" w:cs="Calibri"/>
      <w:b/>
      <w:bCs/>
      <w:color w:val="000000"/>
      <w:sz w:val="22"/>
      <w:szCs w:val="22"/>
    </w:rPr>
  </w:style>
  <w:style w:type="paragraph" w:customStyle="1" w:styleId="xl376">
    <w:name w:val="xl37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77">
    <w:name w:val="xl377"/>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8">
    <w:name w:val="xl378"/>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79">
    <w:name w:val="xl379"/>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0">
    <w:name w:val="xl380"/>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381">
    <w:name w:val="xl381"/>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382">
    <w:name w:val="xl382"/>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383">
    <w:name w:val="xl383"/>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rPr>
      <w:b/>
      <w:bCs/>
    </w:rPr>
  </w:style>
  <w:style w:type="paragraph" w:customStyle="1" w:styleId="xl384">
    <w:name w:val="xl384"/>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5">
    <w:name w:val="xl385"/>
    <w:basedOn w:val="a1"/>
    <w:rsid w:val="00717AE2"/>
    <w:pPr>
      <w:pBdr>
        <w:top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6">
    <w:name w:val="xl386"/>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7">
    <w:name w:val="xl387"/>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388">
    <w:name w:val="xl388"/>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89">
    <w:name w:val="xl38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390">
    <w:name w:val="xl39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rPr>
      <w:b/>
      <w:bCs/>
    </w:rPr>
  </w:style>
  <w:style w:type="paragraph" w:customStyle="1" w:styleId="xl391">
    <w:name w:val="xl391"/>
    <w:basedOn w:val="a1"/>
    <w:rsid w:val="00717AE2"/>
    <w:pPr>
      <w:pBdr>
        <w:top w:val="single" w:sz="4" w:space="0" w:color="000000"/>
        <w:left w:val="single" w:sz="8" w:space="0" w:color="auto"/>
        <w:bottom w:val="single" w:sz="4" w:space="0" w:color="000000"/>
      </w:pBdr>
      <w:shd w:val="clear" w:color="000000" w:fill="FFFFFF"/>
      <w:spacing w:before="100" w:beforeAutospacing="1" w:after="100" w:afterAutospacing="1"/>
      <w:jc w:val="center"/>
    </w:pPr>
  </w:style>
  <w:style w:type="paragraph" w:customStyle="1" w:styleId="xl392">
    <w:name w:val="xl39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3">
    <w:name w:val="xl393"/>
    <w:basedOn w:val="a1"/>
    <w:rsid w:val="00717AE2"/>
    <w:pPr>
      <w:pBdr>
        <w:top w:val="single" w:sz="4" w:space="0" w:color="000000"/>
        <w:bottom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394">
    <w:name w:val="xl394"/>
    <w:basedOn w:val="a1"/>
    <w:rsid w:val="00717AE2"/>
    <w:pPr>
      <w:pBdr>
        <w:top w:val="single" w:sz="4" w:space="0" w:color="000000"/>
        <w:bottom w:val="single" w:sz="4" w:space="0" w:color="000000"/>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395">
    <w:name w:val="xl395"/>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396">
    <w:name w:val="xl396"/>
    <w:basedOn w:val="a1"/>
    <w:rsid w:val="00717AE2"/>
    <w:pPr>
      <w:pBdr>
        <w:top w:val="single" w:sz="4" w:space="0" w:color="000000"/>
        <w:lef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397">
    <w:name w:val="xl397"/>
    <w:basedOn w:val="a1"/>
    <w:rsid w:val="00717AE2"/>
    <w:pPr>
      <w:shd w:val="clear" w:color="FFFFCC" w:fill="FFFFFF"/>
      <w:spacing w:before="100" w:beforeAutospacing="1" w:after="100" w:afterAutospacing="1"/>
      <w:jc w:val="center"/>
    </w:pPr>
    <w:rPr>
      <w:rFonts w:ascii="Bookman Old Style" w:hAnsi="Bookman Old Style"/>
    </w:rPr>
  </w:style>
  <w:style w:type="paragraph" w:customStyle="1" w:styleId="xl398">
    <w:name w:val="xl39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399">
    <w:name w:val="xl399"/>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400">
    <w:name w:val="xl400"/>
    <w:basedOn w:val="a1"/>
    <w:rsid w:val="00717AE2"/>
    <w:pPr>
      <w:pBdr>
        <w:left w:val="single" w:sz="4" w:space="0" w:color="000000"/>
        <w:bottom w:val="single" w:sz="4" w:space="0" w:color="000000"/>
      </w:pBdr>
      <w:shd w:val="clear" w:color="000000" w:fill="FFFFFF"/>
      <w:spacing w:before="100" w:beforeAutospacing="1" w:after="100" w:afterAutospacing="1"/>
      <w:jc w:val="center"/>
      <w:textAlignment w:val="center"/>
    </w:pPr>
    <w:rPr>
      <w:b/>
      <w:bCs/>
      <w:sz w:val="22"/>
      <w:szCs w:val="22"/>
    </w:rPr>
  </w:style>
  <w:style w:type="paragraph" w:customStyle="1" w:styleId="xl401">
    <w:name w:val="xl401"/>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2">
    <w:name w:val="xl402"/>
    <w:basedOn w:val="a1"/>
    <w:rsid w:val="00717AE2"/>
    <w:pPr>
      <w:pBdr>
        <w:top w:val="single" w:sz="4" w:space="0" w:color="000000"/>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3">
    <w:name w:val="xl403"/>
    <w:basedOn w:val="a1"/>
    <w:rsid w:val="00717AE2"/>
    <w:pPr>
      <w:pBdr>
        <w:top w:val="single" w:sz="4" w:space="0" w:color="000000"/>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4">
    <w:name w:val="xl404"/>
    <w:basedOn w:val="a1"/>
    <w:rsid w:val="00717AE2"/>
    <w:pPr>
      <w:pBdr>
        <w:top w:val="single" w:sz="4" w:space="0" w:color="000000"/>
        <w:left w:val="single" w:sz="4" w:space="0" w:color="auto"/>
        <w:bottom w:val="single" w:sz="4" w:space="0" w:color="000000"/>
        <w:right w:val="single" w:sz="8" w:space="0" w:color="auto"/>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5">
    <w:name w:val="xl405"/>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rPr>
  </w:style>
  <w:style w:type="paragraph" w:customStyle="1" w:styleId="xl406">
    <w:name w:val="xl406"/>
    <w:basedOn w:val="a1"/>
    <w:rsid w:val="00717AE2"/>
    <w:pPr>
      <w:pBdr>
        <w:top w:val="single" w:sz="4" w:space="0" w:color="000000"/>
        <w:lef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717AE2"/>
    <w:pPr>
      <w:pBdr>
        <w:top w:val="single" w:sz="4" w:space="0" w:color="000000"/>
        <w:left w:val="single" w:sz="8" w:space="0" w:color="auto"/>
      </w:pBdr>
      <w:shd w:val="clear" w:color="C0C0C0" w:fill="FFFFFF"/>
      <w:spacing w:before="100" w:beforeAutospacing="1" w:after="100" w:afterAutospacing="1"/>
      <w:jc w:val="center"/>
      <w:textAlignment w:val="center"/>
    </w:pPr>
    <w:rPr>
      <w:b/>
      <w:bCs/>
    </w:rPr>
  </w:style>
  <w:style w:type="paragraph" w:customStyle="1" w:styleId="xl408">
    <w:name w:val="xl408"/>
    <w:basedOn w:val="a1"/>
    <w:rsid w:val="00717AE2"/>
    <w:pPr>
      <w:pBdr>
        <w:top w:val="single" w:sz="4" w:space="0" w:color="000000"/>
        <w:left w:val="single" w:sz="8" w:space="0" w:color="auto"/>
      </w:pBdr>
      <w:shd w:val="clear" w:color="C0C0C0" w:fill="FFFFFF"/>
      <w:spacing w:before="100" w:beforeAutospacing="1" w:after="100" w:afterAutospacing="1"/>
      <w:jc w:val="center"/>
    </w:pPr>
  </w:style>
  <w:style w:type="paragraph" w:customStyle="1" w:styleId="xl409">
    <w:name w:val="xl409"/>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1">
    <w:name w:val="xl411"/>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textAlignment w:val="center"/>
    </w:pPr>
    <w:rPr>
      <w:b/>
      <w:bCs/>
    </w:rPr>
  </w:style>
  <w:style w:type="paragraph" w:customStyle="1" w:styleId="xl412">
    <w:name w:val="xl412"/>
    <w:basedOn w:val="a1"/>
    <w:rsid w:val="00717AE2"/>
    <w:pPr>
      <w:pBdr>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3">
    <w:name w:val="xl413"/>
    <w:basedOn w:val="a1"/>
    <w:rsid w:val="00717AE2"/>
    <w:pPr>
      <w:shd w:val="clear" w:color="FFFFCC" w:fill="FFFFFF"/>
      <w:spacing w:before="100" w:beforeAutospacing="1" w:after="100" w:afterAutospacing="1"/>
    </w:pPr>
  </w:style>
  <w:style w:type="paragraph" w:customStyle="1" w:styleId="xl414">
    <w:name w:val="xl414"/>
    <w:basedOn w:val="a1"/>
    <w:rsid w:val="00717AE2"/>
    <w:pPr>
      <w:pBdr>
        <w:right w:val="single" w:sz="4" w:space="0" w:color="000000"/>
      </w:pBdr>
      <w:shd w:val="clear" w:color="FFFFCC" w:fill="FFFFFF"/>
      <w:spacing w:before="100" w:beforeAutospacing="1" w:after="100" w:afterAutospacing="1"/>
    </w:pPr>
  </w:style>
  <w:style w:type="paragraph" w:customStyle="1" w:styleId="xl415">
    <w:name w:val="xl415"/>
    <w:basedOn w:val="a1"/>
    <w:rsid w:val="00717AE2"/>
    <w:pPr>
      <w:shd w:val="clear" w:color="FFFFCC" w:fill="FFFFFF"/>
      <w:spacing w:before="100" w:beforeAutospacing="1" w:after="100" w:afterAutospacing="1"/>
    </w:pPr>
    <w:rPr>
      <w:rFonts w:ascii="Bookman Old Style" w:hAnsi="Bookman Old Style"/>
    </w:rPr>
  </w:style>
  <w:style w:type="paragraph" w:customStyle="1" w:styleId="xl416">
    <w:name w:val="xl416"/>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17">
    <w:name w:val="xl417"/>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8">
    <w:name w:val="xl418"/>
    <w:basedOn w:val="a1"/>
    <w:rsid w:val="00717AE2"/>
    <w:pPr>
      <w:pBdr>
        <w:left w:val="single" w:sz="4" w:space="0" w:color="000000"/>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19">
    <w:name w:val="xl419"/>
    <w:basedOn w:val="a1"/>
    <w:rsid w:val="00717AE2"/>
    <w:pPr>
      <w:pBdr>
        <w:left w:val="single" w:sz="4"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0">
    <w:name w:val="xl420"/>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1">
    <w:name w:val="xl421"/>
    <w:basedOn w:val="a1"/>
    <w:rsid w:val="00717AE2"/>
    <w:pPr>
      <w:pBdr>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2">
    <w:name w:val="xl422"/>
    <w:basedOn w:val="a1"/>
    <w:rsid w:val="00717AE2"/>
    <w:pPr>
      <w:pBdr>
        <w:top w:val="single" w:sz="4"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423">
    <w:name w:val="xl423"/>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4">
    <w:name w:val="xl424"/>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25">
    <w:name w:val="xl425"/>
    <w:basedOn w:val="a1"/>
    <w:rsid w:val="00717AE2"/>
    <w:pPr>
      <w:pBdr>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426">
    <w:name w:val="xl426"/>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pPr>
  </w:style>
  <w:style w:type="paragraph" w:customStyle="1" w:styleId="xl427">
    <w:name w:val="xl427"/>
    <w:basedOn w:val="a1"/>
    <w:rsid w:val="00717AE2"/>
    <w:pPr>
      <w:pBdr>
        <w:left w:val="single" w:sz="8" w:space="0" w:color="auto"/>
        <w:right w:val="single" w:sz="4" w:space="0" w:color="auto"/>
      </w:pBdr>
      <w:shd w:val="clear" w:color="000000" w:fill="FFFFFF"/>
      <w:spacing w:before="100" w:beforeAutospacing="1" w:after="100" w:afterAutospacing="1"/>
      <w:jc w:val="center"/>
    </w:pPr>
  </w:style>
  <w:style w:type="paragraph" w:customStyle="1" w:styleId="xl428">
    <w:name w:val="xl428"/>
    <w:basedOn w:val="a1"/>
    <w:rsid w:val="00717AE2"/>
    <w:pPr>
      <w:pBdr>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29">
    <w:name w:val="xl429"/>
    <w:basedOn w:val="a1"/>
    <w:rsid w:val="00717AE2"/>
    <w:pPr>
      <w:shd w:val="clear" w:color="FFFF00" w:fill="FFFFFF"/>
      <w:spacing w:before="100" w:beforeAutospacing="1" w:after="100" w:afterAutospacing="1"/>
    </w:pPr>
  </w:style>
  <w:style w:type="paragraph" w:customStyle="1" w:styleId="xl430">
    <w:name w:val="xl430"/>
    <w:basedOn w:val="a1"/>
    <w:rsid w:val="00717AE2"/>
    <w:pPr>
      <w:shd w:val="clear" w:color="FFFF00" w:fill="FFFFFF"/>
      <w:spacing w:before="100" w:beforeAutospacing="1" w:after="100" w:afterAutospacing="1"/>
    </w:pPr>
  </w:style>
  <w:style w:type="paragraph" w:customStyle="1" w:styleId="xl431">
    <w:name w:val="xl431"/>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rPr>
      <w:b/>
      <w:bCs/>
    </w:rPr>
  </w:style>
  <w:style w:type="paragraph" w:customStyle="1" w:styleId="xl432">
    <w:name w:val="xl432"/>
    <w:basedOn w:val="a1"/>
    <w:rsid w:val="00717AE2"/>
    <w:pPr>
      <w:pBdr>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33">
    <w:name w:val="xl433"/>
    <w:basedOn w:val="a1"/>
    <w:rsid w:val="00717AE2"/>
    <w:pPr>
      <w:pBdr>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34">
    <w:name w:val="xl434"/>
    <w:basedOn w:val="a1"/>
    <w:rsid w:val="00717AE2"/>
    <w:pPr>
      <w:pBdr>
        <w:bottom w:val="single" w:sz="4" w:space="0" w:color="000000"/>
      </w:pBdr>
      <w:shd w:val="clear" w:color="C0C0C0" w:fill="FFFFFF"/>
      <w:spacing w:before="100" w:beforeAutospacing="1" w:after="100" w:afterAutospacing="1"/>
      <w:jc w:val="center"/>
    </w:pPr>
    <w:rPr>
      <w:b/>
      <w:bCs/>
    </w:rPr>
  </w:style>
  <w:style w:type="paragraph" w:customStyle="1" w:styleId="xl435">
    <w:name w:val="xl435"/>
    <w:basedOn w:val="a1"/>
    <w:rsid w:val="00717AE2"/>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rPr>
  </w:style>
  <w:style w:type="paragraph" w:customStyle="1" w:styleId="xl436">
    <w:name w:val="xl436"/>
    <w:basedOn w:val="a1"/>
    <w:rsid w:val="00717AE2"/>
    <w:pPr>
      <w:pBdr>
        <w:top w:val="single" w:sz="4" w:space="0" w:color="000000"/>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37">
    <w:name w:val="xl437"/>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38">
    <w:name w:val="xl438"/>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style>
  <w:style w:type="paragraph" w:customStyle="1" w:styleId="xl439">
    <w:name w:val="xl439"/>
    <w:basedOn w:val="a1"/>
    <w:rsid w:val="00717AE2"/>
    <w:pPr>
      <w:pBdr>
        <w:top w:val="single" w:sz="4" w:space="0" w:color="000000"/>
        <w:bottom w:val="single" w:sz="4" w:space="0" w:color="000000"/>
      </w:pBdr>
      <w:shd w:val="clear" w:color="C0C0C0" w:fill="FFFFFF"/>
      <w:spacing w:before="100" w:beforeAutospacing="1" w:after="100" w:afterAutospacing="1"/>
      <w:jc w:val="center"/>
    </w:pPr>
  </w:style>
  <w:style w:type="paragraph" w:customStyle="1" w:styleId="xl440">
    <w:name w:val="xl440"/>
    <w:basedOn w:val="a1"/>
    <w:rsid w:val="00717AE2"/>
    <w:pPr>
      <w:pBdr>
        <w:top w:val="single" w:sz="4" w:space="0" w:color="000000"/>
        <w:left w:val="single" w:sz="8" w:space="0" w:color="auto"/>
        <w:bottom w:val="single" w:sz="4" w:space="0" w:color="000000"/>
      </w:pBdr>
      <w:shd w:val="clear" w:color="C0C0C0" w:fill="FFFFFF"/>
      <w:spacing w:before="100" w:beforeAutospacing="1" w:after="100" w:afterAutospacing="1"/>
      <w:jc w:val="center"/>
    </w:pPr>
  </w:style>
  <w:style w:type="paragraph" w:customStyle="1" w:styleId="xl441">
    <w:name w:val="xl441"/>
    <w:basedOn w:val="a1"/>
    <w:rsid w:val="00717AE2"/>
    <w:pPr>
      <w:pBdr>
        <w:top w:val="single" w:sz="4" w:space="0" w:color="000000"/>
        <w:left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2">
    <w:name w:val="xl442"/>
    <w:basedOn w:val="a1"/>
    <w:rsid w:val="00717AE2"/>
    <w:pPr>
      <w:pBdr>
        <w:top w:val="single" w:sz="4" w:space="0" w:color="000000"/>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43">
    <w:name w:val="xl44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44">
    <w:name w:val="xl444"/>
    <w:basedOn w:val="a1"/>
    <w:rsid w:val="00717AE2"/>
    <w:pPr>
      <w:pBdr>
        <w:left w:val="single" w:sz="8" w:space="0" w:color="auto"/>
        <w:right w:val="single" w:sz="4" w:space="0" w:color="000000"/>
      </w:pBdr>
      <w:shd w:val="clear" w:color="FFFFCC" w:fill="FFFFFF"/>
      <w:spacing w:before="100" w:beforeAutospacing="1" w:after="100" w:afterAutospacing="1"/>
      <w:jc w:val="center"/>
    </w:pPr>
  </w:style>
  <w:style w:type="paragraph" w:customStyle="1" w:styleId="xl445">
    <w:name w:val="xl445"/>
    <w:basedOn w:val="a1"/>
    <w:rsid w:val="00717AE2"/>
    <w:pPr>
      <w:pBdr>
        <w:left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446">
    <w:name w:val="xl446"/>
    <w:basedOn w:val="a1"/>
    <w:rsid w:val="00717AE2"/>
    <w:pPr>
      <w:pBdr>
        <w:top w:val="single" w:sz="4" w:space="0" w:color="000000"/>
        <w:left w:val="single" w:sz="8" w:space="0" w:color="auto"/>
        <w:bottom w:val="single" w:sz="4" w:space="0" w:color="000000"/>
      </w:pBdr>
      <w:shd w:val="clear" w:color="FFFFCC" w:fill="FFFFFF"/>
      <w:spacing w:before="100" w:beforeAutospacing="1" w:after="100" w:afterAutospacing="1"/>
      <w:jc w:val="center"/>
    </w:pPr>
    <w:rPr>
      <w:rFonts w:ascii="Bookman Old Style" w:hAnsi="Bookman Old Style"/>
      <w:b/>
      <w:bCs/>
    </w:rPr>
  </w:style>
  <w:style w:type="paragraph" w:customStyle="1" w:styleId="xl447">
    <w:name w:val="xl447"/>
    <w:basedOn w:val="a1"/>
    <w:rsid w:val="00717AE2"/>
    <w:pPr>
      <w:pBdr>
        <w:top w:val="single" w:sz="4" w:space="0" w:color="000000"/>
        <w:left w:val="single" w:sz="4" w:space="0" w:color="auto"/>
        <w:bottom w:val="single" w:sz="4" w:space="0" w:color="000000"/>
      </w:pBdr>
      <w:shd w:val="clear" w:color="000000" w:fill="FFFFFF"/>
      <w:spacing w:before="100" w:beforeAutospacing="1" w:after="100" w:afterAutospacing="1"/>
      <w:jc w:val="center"/>
    </w:pPr>
    <w:rPr>
      <w:b/>
      <w:bCs/>
    </w:rPr>
  </w:style>
  <w:style w:type="paragraph" w:customStyle="1" w:styleId="xl448">
    <w:name w:val="xl448"/>
    <w:basedOn w:val="a1"/>
    <w:rsid w:val="00717AE2"/>
    <w:pPr>
      <w:pBdr>
        <w:top w:val="single" w:sz="4" w:space="0" w:color="000000"/>
        <w:bottom w:val="single" w:sz="4" w:space="0" w:color="000000"/>
      </w:pBdr>
      <w:shd w:val="clear" w:color="C0C0C0" w:fill="FFFFFF"/>
      <w:spacing w:before="100" w:beforeAutospacing="1" w:after="100" w:afterAutospacing="1"/>
      <w:jc w:val="center"/>
    </w:pPr>
    <w:rPr>
      <w:b/>
      <w:bCs/>
    </w:rPr>
  </w:style>
  <w:style w:type="paragraph" w:customStyle="1" w:styleId="xl449">
    <w:name w:val="xl449"/>
    <w:basedOn w:val="a1"/>
    <w:rsid w:val="00717AE2"/>
    <w:pPr>
      <w:pBdr>
        <w:top w:val="single" w:sz="4" w:space="0" w:color="000000"/>
        <w:left w:val="single" w:sz="8" w:space="0" w:color="auto"/>
        <w:bottom w:val="single" w:sz="4" w:space="0" w:color="auto"/>
        <w:right w:val="single" w:sz="4" w:space="0" w:color="000000"/>
      </w:pBdr>
      <w:shd w:val="clear" w:color="FFFFCC" w:fill="FFFFFF"/>
      <w:spacing w:before="100" w:beforeAutospacing="1" w:after="100" w:afterAutospacing="1"/>
      <w:jc w:val="center"/>
    </w:pPr>
  </w:style>
  <w:style w:type="paragraph" w:customStyle="1" w:styleId="xl450">
    <w:name w:val="xl450"/>
    <w:basedOn w:val="a1"/>
    <w:rsid w:val="00717AE2"/>
    <w:pPr>
      <w:pBdr>
        <w:left w:val="single" w:sz="8" w:space="0" w:color="auto"/>
        <w:bottom w:val="single" w:sz="4" w:space="0" w:color="000000"/>
        <w:right w:val="single" w:sz="4" w:space="0" w:color="000000"/>
      </w:pBdr>
      <w:shd w:val="clear" w:color="FFFFCC" w:fill="FFFFFF"/>
      <w:spacing w:before="100" w:beforeAutospacing="1" w:after="100" w:afterAutospacing="1"/>
      <w:jc w:val="center"/>
    </w:pPr>
  </w:style>
  <w:style w:type="paragraph" w:customStyle="1" w:styleId="xl451">
    <w:name w:val="xl451"/>
    <w:basedOn w:val="a1"/>
    <w:rsid w:val="00717AE2"/>
    <w:pPr>
      <w:pBdr>
        <w:bottom w:val="single" w:sz="4" w:space="0" w:color="000000"/>
      </w:pBdr>
      <w:shd w:val="clear" w:color="FFFFCC" w:fill="FFFFFF"/>
      <w:spacing w:before="100" w:beforeAutospacing="1" w:after="100" w:afterAutospacing="1"/>
    </w:pPr>
    <w:rPr>
      <w:rFonts w:ascii="Bookman Old Style" w:hAnsi="Bookman Old Style"/>
    </w:rPr>
  </w:style>
  <w:style w:type="paragraph" w:customStyle="1" w:styleId="xl452">
    <w:name w:val="xl452"/>
    <w:basedOn w:val="a1"/>
    <w:rsid w:val="00717AE2"/>
    <w:pPr>
      <w:pBdr>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3">
    <w:name w:val="xl453"/>
    <w:basedOn w:val="a1"/>
    <w:rsid w:val="00717AE2"/>
    <w:pPr>
      <w:pBdr>
        <w:top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4">
    <w:name w:val="xl454"/>
    <w:basedOn w:val="a1"/>
    <w:rsid w:val="00717AE2"/>
    <w:pPr>
      <w:pBdr>
        <w:lef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5">
    <w:name w:val="xl455"/>
    <w:basedOn w:val="a1"/>
    <w:rsid w:val="00717AE2"/>
    <w:pPr>
      <w:shd w:val="clear" w:color="FFFFCC" w:fill="FFFFFF"/>
      <w:spacing w:before="100" w:beforeAutospacing="1" w:after="100" w:afterAutospacing="1"/>
    </w:pPr>
    <w:rPr>
      <w:rFonts w:ascii="Bookman Old Style" w:hAnsi="Bookman Old Style"/>
      <w:b/>
      <w:bCs/>
    </w:rPr>
  </w:style>
  <w:style w:type="paragraph" w:customStyle="1" w:styleId="xl456">
    <w:name w:val="xl456"/>
    <w:basedOn w:val="a1"/>
    <w:rsid w:val="00717AE2"/>
    <w:pPr>
      <w:pBdr>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457">
    <w:name w:val="xl457"/>
    <w:basedOn w:val="a1"/>
    <w:rsid w:val="00717AE2"/>
    <w:pPr>
      <w:pBdr>
        <w:left w:val="single" w:sz="8" w:space="0" w:color="auto"/>
      </w:pBdr>
      <w:shd w:val="clear" w:color="FFFFCC" w:fill="FFFFFF"/>
      <w:spacing w:before="100" w:beforeAutospacing="1" w:after="100" w:afterAutospacing="1"/>
      <w:jc w:val="center"/>
    </w:pPr>
  </w:style>
  <w:style w:type="paragraph" w:customStyle="1" w:styleId="xl458">
    <w:name w:val="xl458"/>
    <w:basedOn w:val="a1"/>
    <w:rsid w:val="00717AE2"/>
    <w:pPr>
      <w:pBdr>
        <w:top w:val="single" w:sz="4" w:space="0" w:color="000000"/>
        <w:left w:val="single" w:sz="4" w:space="0" w:color="000000"/>
      </w:pBdr>
      <w:shd w:val="clear" w:color="FFFFCC" w:fill="FFFFFF"/>
      <w:spacing w:before="100" w:beforeAutospacing="1" w:after="100" w:afterAutospacing="1"/>
    </w:pPr>
    <w:rPr>
      <w:rFonts w:ascii="Bookman Old Style" w:hAnsi="Bookman Old Style"/>
    </w:rPr>
  </w:style>
  <w:style w:type="paragraph" w:customStyle="1" w:styleId="xl459">
    <w:name w:val="xl459"/>
    <w:basedOn w:val="a1"/>
    <w:rsid w:val="00717AE2"/>
    <w:pPr>
      <w:pBdr>
        <w:top w:val="single" w:sz="4" w:space="0" w:color="000000"/>
      </w:pBdr>
      <w:shd w:val="clear" w:color="FFFFCC" w:fill="FFFFFF"/>
      <w:spacing w:before="100" w:beforeAutospacing="1" w:after="100" w:afterAutospacing="1"/>
    </w:pPr>
    <w:rPr>
      <w:rFonts w:ascii="Bookman Old Style" w:hAnsi="Bookman Old Style"/>
    </w:rPr>
  </w:style>
  <w:style w:type="paragraph" w:customStyle="1" w:styleId="xl460">
    <w:name w:val="xl460"/>
    <w:basedOn w:val="a1"/>
    <w:rsid w:val="00717AE2"/>
    <w:pPr>
      <w:pBdr>
        <w:top w:val="single" w:sz="4" w:space="0" w:color="000000"/>
        <w:lef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1">
    <w:name w:val="xl461"/>
    <w:basedOn w:val="a1"/>
    <w:rsid w:val="00717AE2"/>
    <w:pPr>
      <w:pBdr>
        <w:top w:val="single" w:sz="4" w:space="0" w:color="000000"/>
        <w:lef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462">
    <w:name w:val="xl462"/>
    <w:basedOn w:val="a1"/>
    <w:rsid w:val="00717AE2"/>
    <w:pPr>
      <w:pBdr>
        <w:top w:val="single" w:sz="4" w:space="0" w:color="000000"/>
        <w:left w:val="single" w:sz="4" w:space="0" w:color="auto"/>
      </w:pBdr>
      <w:shd w:val="clear" w:color="FFFFCC" w:fill="FFFFFF"/>
      <w:spacing w:before="100" w:beforeAutospacing="1" w:after="100" w:afterAutospacing="1"/>
      <w:jc w:val="center"/>
    </w:pPr>
    <w:rPr>
      <w:rFonts w:ascii="Bookman Old Style" w:hAnsi="Bookman Old Style"/>
    </w:rPr>
  </w:style>
  <w:style w:type="paragraph" w:customStyle="1" w:styleId="xl463">
    <w:name w:val="xl463"/>
    <w:basedOn w:val="a1"/>
    <w:rsid w:val="00717AE2"/>
    <w:pPr>
      <w:pBdr>
        <w:top w:val="single" w:sz="4" w:space="0" w:color="000000"/>
        <w:left w:val="single" w:sz="4" w:space="0" w:color="auto"/>
        <w:right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464">
    <w:name w:val="xl464"/>
    <w:basedOn w:val="a1"/>
    <w:rsid w:val="00717AE2"/>
    <w:pPr>
      <w:pBdr>
        <w:top w:val="single" w:sz="4" w:space="0" w:color="000000"/>
        <w:left w:val="single" w:sz="4" w:space="0" w:color="auto"/>
      </w:pBdr>
      <w:shd w:val="clear" w:color="000000" w:fill="FFFFFF"/>
      <w:spacing w:before="100" w:beforeAutospacing="1" w:after="100" w:afterAutospacing="1"/>
      <w:jc w:val="center"/>
    </w:pPr>
  </w:style>
  <w:style w:type="paragraph" w:customStyle="1" w:styleId="xl465">
    <w:name w:val="xl465"/>
    <w:basedOn w:val="a1"/>
    <w:rsid w:val="00717AE2"/>
    <w:pPr>
      <w:pBdr>
        <w:top w:val="single" w:sz="4" w:space="0" w:color="000000"/>
      </w:pBdr>
      <w:shd w:val="clear" w:color="C0C0C0" w:fill="FFFFFF"/>
      <w:spacing w:before="100" w:beforeAutospacing="1" w:after="100" w:afterAutospacing="1"/>
      <w:jc w:val="center"/>
    </w:pPr>
  </w:style>
  <w:style w:type="paragraph" w:customStyle="1" w:styleId="xl466">
    <w:name w:val="xl466"/>
    <w:basedOn w:val="a1"/>
    <w:rsid w:val="00717AE2"/>
    <w:pPr>
      <w:pBdr>
        <w:left w:val="single" w:sz="4" w:space="0" w:color="auto"/>
      </w:pBdr>
      <w:shd w:val="clear" w:color="FFFFCC" w:fill="FFFFFF"/>
      <w:spacing w:before="100" w:beforeAutospacing="1" w:after="100" w:afterAutospacing="1"/>
      <w:jc w:val="center"/>
    </w:pPr>
  </w:style>
  <w:style w:type="paragraph" w:customStyle="1" w:styleId="xl467">
    <w:name w:val="xl467"/>
    <w:basedOn w:val="a1"/>
    <w:rsid w:val="00717AE2"/>
    <w:pPr>
      <w:pBdr>
        <w:left w:val="single" w:sz="8" w:space="0" w:color="auto"/>
      </w:pBdr>
      <w:shd w:val="clear" w:color="FFFFCC" w:fill="FFFFFF"/>
      <w:spacing w:before="100" w:beforeAutospacing="1" w:after="100" w:afterAutospacing="1"/>
      <w:jc w:val="center"/>
    </w:pPr>
  </w:style>
  <w:style w:type="paragraph" w:customStyle="1" w:styleId="xl989">
    <w:name w:val="xl989"/>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990">
    <w:name w:val="xl990"/>
    <w:basedOn w:val="a1"/>
    <w:rsid w:val="00717AE2"/>
    <w:pPr>
      <w:pBdr>
        <w:top w:val="single" w:sz="4" w:space="0" w:color="000000"/>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991">
    <w:name w:val="xl991"/>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pPr>
    <w:rPr>
      <w:b/>
      <w:bCs/>
    </w:rPr>
  </w:style>
  <w:style w:type="paragraph" w:customStyle="1" w:styleId="xl992">
    <w:name w:val="xl992"/>
    <w:basedOn w:val="a1"/>
    <w:rsid w:val="00717AE2"/>
    <w:pPr>
      <w:pBdr>
        <w:top w:val="single" w:sz="8" w:space="0" w:color="auto"/>
        <w:bottom w:val="single" w:sz="4" w:space="0" w:color="auto"/>
      </w:pBdr>
      <w:shd w:val="clear" w:color="FFFF00" w:fill="FFFFFF"/>
      <w:spacing w:before="100" w:beforeAutospacing="1" w:after="100" w:afterAutospacing="1"/>
      <w:jc w:val="center"/>
      <w:textAlignment w:val="center"/>
    </w:pPr>
    <w:rPr>
      <w:b/>
      <w:bCs/>
    </w:rPr>
  </w:style>
  <w:style w:type="paragraph" w:customStyle="1" w:styleId="xl993">
    <w:name w:val="xl993"/>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4">
    <w:name w:val="xl994"/>
    <w:basedOn w:val="a1"/>
    <w:rsid w:val="00717AE2"/>
    <w:pPr>
      <w:pBdr>
        <w:bottom w:val="single" w:sz="4" w:space="0" w:color="auto"/>
      </w:pBdr>
      <w:shd w:val="clear" w:color="FFFF00" w:fill="FFFFFF"/>
      <w:spacing w:before="100" w:beforeAutospacing="1" w:after="100" w:afterAutospacing="1"/>
      <w:jc w:val="center"/>
      <w:textAlignment w:val="center"/>
    </w:pPr>
    <w:rPr>
      <w:b/>
      <w:bCs/>
    </w:rPr>
  </w:style>
  <w:style w:type="paragraph" w:customStyle="1" w:styleId="xl995">
    <w:name w:val="xl995"/>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996">
    <w:name w:val="xl996"/>
    <w:basedOn w:val="a1"/>
    <w:rsid w:val="00717AE2"/>
    <w:pPr>
      <w:pBdr>
        <w:top w:val="single" w:sz="4" w:space="0" w:color="auto"/>
      </w:pBdr>
      <w:shd w:val="clear" w:color="FFFF00" w:fill="FFFFFF"/>
      <w:spacing w:before="100" w:beforeAutospacing="1" w:after="100" w:afterAutospacing="1"/>
      <w:jc w:val="center"/>
      <w:textAlignment w:val="center"/>
    </w:pPr>
  </w:style>
  <w:style w:type="paragraph" w:customStyle="1" w:styleId="xl997">
    <w:name w:val="xl997"/>
    <w:basedOn w:val="a1"/>
    <w:rsid w:val="00717AE2"/>
    <w:pPr>
      <w:pBdr>
        <w:top w:val="single" w:sz="4" w:space="0" w:color="auto"/>
        <w:bottom w:val="single" w:sz="8" w:space="0" w:color="auto"/>
      </w:pBdr>
      <w:shd w:val="clear" w:color="FFFF00" w:fill="FFFFFF"/>
      <w:spacing w:before="100" w:beforeAutospacing="1" w:after="100" w:afterAutospacing="1"/>
      <w:jc w:val="center"/>
      <w:textAlignment w:val="center"/>
    </w:pPr>
    <w:rPr>
      <w:i/>
      <w:iCs/>
      <w:color w:val="FF0000"/>
    </w:rPr>
  </w:style>
  <w:style w:type="paragraph" w:customStyle="1" w:styleId="xl998">
    <w:name w:val="xl998"/>
    <w:basedOn w:val="a1"/>
    <w:rsid w:val="00717AE2"/>
    <w:pPr>
      <w:pBdr>
        <w:bottom w:val="single" w:sz="4" w:space="0" w:color="auto"/>
      </w:pBdr>
      <w:shd w:val="clear" w:color="FFFF00" w:fill="FFFFFF"/>
      <w:spacing w:before="100" w:beforeAutospacing="1" w:after="100" w:afterAutospacing="1"/>
      <w:jc w:val="center"/>
      <w:textAlignment w:val="center"/>
    </w:pPr>
  </w:style>
  <w:style w:type="paragraph" w:customStyle="1" w:styleId="xl999">
    <w:name w:val="xl999"/>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rPr>
      <w:i/>
      <w:iCs/>
      <w:color w:val="FF0000"/>
    </w:rPr>
  </w:style>
  <w:style w:type="paragraph" w:customStyle="1" w:styleId="xl1000">
    <w:name w:val="xl1000"/>
    <w:basedOn w:val="a1"/>
    <w:rsid w:val="00717AE2"/>
    <w:pPr>
      <w:pBdr>
        <w:top w:val="single" w:sz="4" w:space="0" w:color="auto"/>
        <w:bottom w:val="single" w:sz="4" w:space="0" w:color="auto"/>
      </w:pBdr>
      <w:shd w:val="clear" w:color="FFFF00" w:fill="FFFFFF"/>
      <w:spacing w:before="100" w:beforeAutospacing="1" w:after="100" w:afterAutospacing="1"/>
      <w:jc w:val="center"/>
      <w:textAlignment w:val="center"/>
    </w:pPr>
  </w:style>
  <w:style w:type="paragraph" w:customStyle="1" w:styleId="xl1001">
    <w:name w:val="xl1001"/>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02">
    <w:name w:val="xl1002"/>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style>
  <w:style w:type="paragraph" w:customStyle="1" w:styleId="xl1003">
    <w:name w:val="xl1003"/>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04">
    <w:name w:val="xl1004"/>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5">
    <w:name w:val="xl1005"/>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6">
    <w:name w:val="xl1006"/>
    <w:basedOn w:val="a1"/>
    <w:rsid w:val="00717AE2"/>
    <w:pPr>
      <w:pBdr>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07">
    <w:name w:val="xl1007"/>
    <w:basedOn w:val="a1"/>
    <w:rsid w:val="00717AE2"/>
    <w:pPr>
      <w:pBdr>
        <w:top w:val="single" w:sz="4"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8">
    <w:name w:val="xl1008"/>
    <w:basedOn w:val="a1"/>
    <w:rsid w:val="00717AE2"/>
    <w:pPr>
      <w:pBdr>
        <w:top w:val="single" w:sz="4" w:space="0" w:color="auto"/>
        <w:left w:val="single" w:sz="4" w:space="0" w:color="auto"/>
        <w:right w:val="single" w:sz="8" w:space="0" w:color="auto"/>
      </w:pBdr>
      <w:shd w:val="clear" w:color="FFFF00" w:fill="FFFFFF"/>
      <w:spacing w:before="100" w:beforeAutospacing="1" w:after="100" w:afterAutospacing="1"/>
      <w:jc w:val="center"/>
      <w:textAlignment w:val="center"/>
    </w:pPr>
  </w:style>
  <w:style w:type="paragraph" w:customStyle="1" w:styleId="xl1009">
    <w:name w:val="xl1009"/>
    <w:basedOn w:val="a1"/>
    <w:rsid w:val="00717AE2"/>
    <w:pPr>
      <w:pBdr>
        <w:left w:val="single" w:sz="4" w:space="0" w:color="auto"/>
        <w:bottom w:val="single" w:sz="8" w:space="0" w:color="auto"/>
      </w:pBdr>
      <w:shd w:val="clear" w:color="FFFFCC" w:fill="FFFFFF"/>
      <w:spacing w:before="100" w:beforeAutospacing="1" w:after="100" w:afterAutospacing="1"/>
      <w:jc w:val="center"/>
      <w:textAlignment w:val="center"/>
    </w:pPr>
    <w:rPr>
      <w:rFonts w:ascii="Bookman Old Style" w:hAnsi="Bookman Old Style"/>
    </w:rPr>
  </w:style>
  <w:style w:type="paragraph" w:customStyle="1" w:styleId="xl1010">
    <w:name w:val="xl1010"/>
    <w:basedOn w:val="a1"/>
    <w:rsid w:val="00717AE2"/>
    <w:pPr>
      <w:pBdr>
        <w:left w:val="single" w:sz="8" w:space="0" w:color="auto"/>
        <w:bottom w:val="single" w:sz="8" w:space="0" w:color="auto"/>
      </w:pBdr>
      <w:shd w:val="clear" w:color="CCFFFF" w:fill="FFFFFF"/>
      <w:spacing w:before="100" w:beforeAutospacing="1" w:after="100" w:afterAutospacing="1"/>
      <w:jc w:val="center"/>
      <w:textAlignment w:val="center"/>
    </w:pPr>
    <w:rPr>
      <w:b/>
      <w:bCs/>
    </w:rPr>
  </w:style>
  <w:style w:type="paragraph" w:customStyle="1" w:styleId="xl1011">
    <w:name w:val="xl1011"/>
    <w:basedOn w:val="a1"/>
    <w:rsid w:val="00717AE2"/>
    <w:pPr>
      <w:pBdr>
        <w:top w:val="single" w:sz="8" w:space="0" w:color="auto"/>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2">
    <w:name w:val="xl1012"/>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3">
    <w:name w:val="xl1013"/>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i/>
      <w:iCs/>
      <w:color w:val="000000"/>
    </w:rPr>
  </w:style>
  <w:style w:type="paragraph" w:customStyle="1" w:styleId="xl1014">
    <w:name w:val="xl1014"/>
    <w:basedOn w:val="a1"/>
    <w:rsid w:val="00717AE2"/>
    <w:pPr>
      <w:pBdr>
        <w:top w:val="single" w:sz="4" w:space="0" w:color="000000"/>
      </w:pBdr>
      <w:shd w:val="clear" w:color="CCFFFF" w:fill="FFFFFF"/>
      <w:spacing w:before="100" w:beforeAutospacing="1" w:after="100" w:afterAutospacing="1"/>
      <w:jc w:val="center"/>
      <w:textAlignment w:val="center"/>
    </w:pPr>
    <w:rPr>
      <w:b/>
      <w:bCs/>
      <w:color w:val="000000"/>
    </w:rPr>
  </w:style>
  <w:style w:type="paragraph" w:customStyle="1" w:styleId="xl1015">
    <w:name w:val="xl1015"/>
    <w:basedOn w:val="a1"/>
    <w:rsid w:val="00717AE2"/>
    <w:pPr>
      <w:pBdr>
        <w:top w:val="single" w:sz="4" w:space="0" w:color="auto"/>
        <w:bottom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16">
    <w:name w:val="xl1016"/>
    <w:basedOn w:val="a1"/>
    <w:rsid w:val="00717AE2"/>
    <w:pPr>
      <w:pBdr>
        <w:top w:val="single" w:sz="8" w:space="0" w:color="auto"/>
        <w:bottom w:val="single" w:sz="4" w:space="0" w:color="000000"/>
        <w:right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7">
    <w:name w:val="xl1017"/>
    <w:basedOn w:val="a1"/>
    <w:rsid w:val="00717AE2"/>
    <w:pPr>
      <w:pBdr>
        <w:top w:val="single" w:sz="8"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8">
    <w:name w:val="xl1018"/>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b/>
      <w:bCs/>
      <w:color w:val="000000"/>
    </w:rPr>
  </w:style>
  <w:style w:type="paragraph" w:customStyle="1" w:styleId="xl1019">
    <w:name w:val="xl1019"/>
    <w:basedOn w:val="a1"/>
    <w:rsid w:val="00717AE2"/>
    <w:pPr>
      <w:pBdr>
        <w:top w:val="single" w:sz="8" w:space="0" w:color="auto"/>
        <w:left w:val="single" w:sz="4" w:space="0" w:color="auto"/>
        <w:bottom w:val="single" w:sz="4" w:space="0" w:color="000000"/>
      </w:pBdr>
      <w:shd w:val="clear" w:color="FFFFCC" w:fill="FFFFFF"/>
      <w:spacing w:before="100" w:beforeAutospacing="1" w:after="100" w:afterAutospacing="1"/>
      <w:jc w:val="center"/>
      <w:textAlignment w:val="center"/>
    </w:pPr>
    <w:rPr>
      <w:rFonts w:ascii="Bookman Old Style" w:hAnsi="Bookman Old Style"/>
      <w:color w:val="000000"/>
    </w:rPr>
  </w:style>
  <w:style w:type="paragraph" w:customStyle="1" w:styleId="xl1020">
    <w:name w:val="xl1020"/>
    <w:basedOn w:val="a1"/>
    <w:rsid w:val="00717AE2"/>
    <w:pPr>
      <w:pBdr>
        <w:top w:val="single" w:sz="8" w:space="0" w:color="auto"/>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1">
    <w:name w:val="xl1021"/>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2">
    <w:name w:val="xl1022"/>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textAlignment w:val="center"/>
    </w:pPr>
    <w:rPr>
      <w:i/>
      <w:iCs/>
      <w:color w:val="000000"/>
    </w:rPr>
  </w:style>
  <w:style w:type="paragraph" w:customStyle="1" w:styleId="xl1023">
    <w:name w:val="xl102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textAlignment w:val="center"/>
    </w:pPr>
    <w:rPr>
      <w:b/>
      <w:bCs/>
      <w:color w:val="000000"/>
    </w:rPr>
  </w:style>
  <w:style w:type="paragraph" w:customStyle="1" w:styleId="xl1024">
    <w:name w:val="xl1024"/>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25">
    <w:name w:val="xl1025"/>
    <w:basedOn w:val="a1"/>
    <w:rsid w:val="00717AE2"/>
    <w:pPr>
      <w:pBdr>
        <w:top w:val="single" w:sz="4"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i/>
      <w:iCs/>
      <w:color w:val="FF0000"/>
    </w:rPr>
  </w:style>
  <w:style w:type="paragraph" w:customStyle="1" w:styleId="xl1026">
    <w:name w:val="xl1026"/>
    <w:basedOn w:val="a1"/>
    <w:rsid w:val="00717AE2"/>
    <w:pPr>
      <w:pBdr>
        <w:top w:val="single" w:sz="4" w:space="0" w:color="auto"/>
        <w:left w:val="single" w:sz="4" w:space="0" w:color="auto"/>
        <w:bottom w:val="single" w:sz="8" w:space="0" w:color="auto"/>
      </w:pBdr>
      <w:shd w:val="clear" w:color="FFFFCC" w:fill="FFFFFF"/>
      <w:spacing w:before="100" w:beforeAutospacing="1" w:after="100" w:afterAutospacing="1"/>
      <w:jc w:val="center"/>
      <w:textAlignment w:val="center"/>
    </w:pPr>
    <w:rPr>
      <w:i/>
      <w:iCs/>
      <w:color w:val="FF0000"/>
    </w:rPr>
  </w:style>
  <w:style w:type="paragraph" w:customStyle="1" w:styleId="xl1027">
    <w:name w:val="xl1027"/>
    <w:basedOn w:val="a1"/>
    <w:rsid w:val="00717AE2"/>
    <w:pPr>
      <w:pBdr>
        <w:top w:val="single" w:sz="4" w:space="0" w:color="auto"/>
        <w:left w:val="single" w:sz="4" w:space="0" w:color="auto"/>
        <w:bottom w:val="single" w:sz="8" w:space="0" w:color="auto"/>
        <w:right w:val="single" w:sz="8" w:space="0" w:color="auto"/>
      </w:pBdr>
      <w:shd w:val="clear" w:color="CCFFFF" w:fill="FFFFFF"/>
      <w:spacing w:before="100" w:beforeAutospacing="1" w:after="100" w:afterAutospacing="1"/>
      <w:jc w:val="center"/>
      <w:textAlignment w:val="center"/>
    </w:pPr>
    <w:rPr>
      <w:i/>
      <w:iCs/>
      <w:color w:val="FF0000"/>
    </w:rPr>
  </w:style>
  <w:style w:type="paragraph" w:customStyle="1" w:styleId="xl1028">
    <w:name w:val="xl1028"/>
    <w:basedOn w:val="a1"/>
    <w:rsid w:val="00717AE2"/>
    <w:pPr>
      <w:pBdr>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29">
    <w:name w:val="xl1029"/>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0">
    <w:name w:val="xl1030"/>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style>
  <w:style w:type="paragraph" w:customStyle="1" w:styleId="xl1031">
    <w:name w:val="xl1031"/>
    <w:basedOn w:val="a1"/>
    <w:rsid w:val="00717AE2"/>
    <w:pPr>
      <w:pBdr>
        <w:top w:val="single" w:sz="4" w:space="0" w:color="000000"/>
        <w:bottom w:val="single" w:sz="4" w:space="0" w:color="000000"/>
      </w:pBdr>
      <w:shd w:val="clear" w:color="CCFFFF" w:fill="FFFFFF"/>
      <w:spacing w:before="100" w:beforeAutospacing="1" w:after="100" w:afterAutospacing="1"/>
      <w:jc w:val="center"/>
      <w:textAlignment w:val="center"/>
    </w:pPr>
    <w:rPr>
      <w:b/>
      <w:bCs/>
    </w:rPr>
  </w:style>
  <w:style w:type="paragraph" w:customStyle="1" w:styleId="xl1032">
    <w:name w:val="xl1032"/>
    <w:basedOn w:val="a1"/>
    <w:rsid w:val="00717AE2"/>
    <w:pPr>
      <w:pBdr>
        <w:top w:val="single" w:sz="4" w:space="0" w:color="000000"/>
        <w:bottom w:val="single" w:sz="4" w:space="0" w:color="000000"/>
      </w:pBdr>
      <w:shd w:val="clear" w:color="CCFFFF" w:fill="FFFFFF"/>
      <w:spacing w:before="100" w:beforeAutospacing="1" w:after="100" w:afterAutospacing="1"/>
      <w:jc w:val="center"/>
    </w:pPr>
    <w:rPr>
      <w:b/>
      <w:bCs/>
    </w:rPr>
  </w:style>
  <w:style w:type="paragraph" w:customStyle="1" w:styleId="xl1033">
    <w:name w:val="xl1033"/>
    <w:basedOn w:val="a1"/>
    <w:rsid w:val="00717AE2"/>
    <w:pPr>
      <w:pBdr>
        <w:top w:val="single" w:sz="4" w:space="0" w:color="000000"/>
        <w:bottom w:val="single" w:sz="4" w:space="0" w:color="000000"/>
      </w:pBdr>
      <w:shd w:val="clear" w:color="CCFFFF" w:fill="FFFFFF"/>
      <w:spacing w:before="100" w:beforeAutospacing="1" w:after="100" w:afterAutospacing="1"/>
      <w:jc w:val="center"/>
    </w:pPr>
  </w:style>
  <w:style w:type="paragraph" w:customStyle="1" w:styleId="xl1034">
    <w:name w:val="xl1034"/>
    <w:basedOn w:val="a1"/>
    <w:rsid w:val="00717AE2"/>
    <w:pPr>
      <w:pBdr>
        <w:top w:val="single" w:sz="4" w:space="0" w:color="000000"/>
      </w:pBdr>
      <w:shd w:val="clear" w:color="CCFFFF" w:fill="FFFFFF"/>
      <w:spacing w:before="100" w:beforeAutospacing="1" w:after="100" w:afterAutospacing="1"/>
      <w:jc w:val="center"/>
    </w:pPr>
  </w:style>
  <w:style w:type="paragraph" w:customStyle="1" w:styleId="xl1035">
    <w:name w:val="xl1035"/>
    <w:basedOn w:val="a1"/>
    <w:rsid w:val="00717AE2"/>
    <w:pPr>
      <w:pBdr>
        <w:top w:val="single" w:sz="4" w:space="0" w:color="000000"/>
        <w:bottom w:val="single" w:sz="4" w:space="0" w:color="auto"/>
      </w:pBdr>
      <w:shd w:val="clear" w:color="33CCCC" w:fill="FFFFFF"/>
      <w:spacing w:before="100" w:beforeAutospacing="1" w:after="100" w:afterAutospacing="1"/>
      <w:jc w:val="center"/>
    </w:pPr>
  </w:style>
  <w:style w:type="paragraph" w:customStyle="1" w:styleId="xl1036">
    <w:name w:val="xl1036"/>
    <w:basedOn w:val="a1"/>
    <w:rsid w:val="00717AE2"/>
    <w:pPr>
      <w:pBdr>
        <w:top w:val="single" w:sz="4" w:space="0" w:color="000000"/>
        <w:bottom w:val="single" w:sz="8" w:space="0" w:color="auto"/>
      </w:pBdr>
      <w:shd w:val="clear" w:color="CCFFFF" w:fill="FFFFFF"/>
      <w:spacing w:before="100" w:beforeAutospacing="1" w:after="100" w:afterAutospacing="1"/>
      <w:jc w:val="center"/>
      <w:textAlignment w:val="center"/>
    </w:pPr>
    <w:rPr>
      <w:b/>
      <w:bCs/>
    </w:rPr>
  </w:style>
  <w:style w:type="paragraph" w:customStyle="1" w:styleId="xl1037">
    <w:name w:val="xl1037"/>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038">
    <w:name w:val="xl1038"/>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jc w:val="center"/>
      <w:textAlignment w:val="center"/>
    </w:pPr>
    <w:rPr>
      <w:i/>
      <w:iCs/>
      <w:color w:val="FF0000"/>
    </w:rPr>
  </w:style>
  <w:style w:type="paragraph" w:customStyle="1" w:styleId="xl1039">
    <w:name w:val="xl1039"/>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0">
    <w:name w:val="xl1040"/>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1">
    <w:name w:val="xl104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42">
    <w:name w:val="xl1042"/>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style>
  <w:style w:type="paragraph" w:customStyle="1" w:styleId="xl1043">
    <w:name w:val="xl1043"/>
    <w:basedOn w:val="a1"/>
    <w:rsid w:val="00717AE2"/>
    <w:pPr>
      <w:pBdr>
        <w:top w:val="single" w:sz="4" w:space="0" w:color="auto"/>
        <w:bottom w:val="single" w:sz="4" w:space="0" w:color="auto"/>
        <w:right w:val="single" w:sz="4" w:space="0" w:color="auto"/>
      </w:pBdr>
      <w:shd w:val="clear" w:color="CCFFFF" w:fill="FFFFFF"/>
      <w:spacing w:before="100" w:beforeAutospacing="1" w:after="100" w:afterAutospacing="1"/>
      <w:jc w:val="center"/>
    </w:pPr>
    <w:rPr>
      <w:b/>
      <w:bCs/>
    </w:rPr>
  </w:style>
  <w:style w:type="paragraph" w:customStyle="1" w:styleId="xl1044">
    <w:name w:val="xl1044"/>
    <w:basedOn w:val="a1"/>
    <w:rsid w:val="00717AE2"/>
    <w:pPr>
      <w:pBdr>
        <w:top w:val="single" w:sz="4" w:space="0" w:color="auto"/>
        <w:bottom w:val="single" w:sz="8" w:space="0" w:color="auto"/>
        <w:right w:val="single" w:sz="4" w:space="0" w:color="auto"/>
      </w:pBdr>
      <w:shd w:val="clear" w:color="CCFFFF" w:fill="FFFFFF"/>
      <w:spacing w:before="100" w:beforeAutospacing="1" w:after="100" w:afterAutospacing="1"/>
      <w:jc w:val="center"/>
    </w:pPr>
    <w:rPr>
      <w:b/>
      <w:bCs/>
    </w:rPr>
  </w:style>
  <w:style w:type="paragraph" w:customStyle="1" w:styleId="xl1045">
    <w:name w:val="xl1045"/>
    <w:basedOn w:val="a1"/>
    <w:rsid w:val="00717AE2"/>
    <w:pPr>
      <w:pBdr>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6">
    <w:name w:val="xl1046"/>
    <w:basedOn w:val="a1"/>
    <w:rsid w:val="00717AE2"/>
    <w:pPr>
      <w:pBdr>
        <w:top w:val="single" w:sz="8" w:space="0" w:color="auto"/>
        <w:left w:val="single" w:sz="4" w:space="0" w:color="auto"/>
        <w:bottom w:val="single" w:sz="4" w:space="0" w:color="auto"/>
        <w:right w:val="single" w:sz="8" w:space="0" w:color="auto"/>
      </w:pBdr>
      <w:shd w:val="clear" w:color="FFFF00" w:fill="FFFFFF"/>
      <w:spacing w:before="100" w:beforeAutospacing="1" w:after="100" w:afterAutospacing="1"/>
      <w:jc w:val="center"/>
      <w:textAlignment w:val="center"/>
    </w:pPr>
    <w:rPr>
      <w:b/>
      <w:bCs/>
    </w:rPr>
  </w:style>
  <w:style w:type="paragraph" w:customStyle="1" w:styleId="xl1047">
    <w:name w:val="xl1047"/>
    <w:basedOn w:val="a1"/>
    <w:rsid w:val="00717AE2"/>
    <w:pPr>
      <w:pBdr>
        <w:top w:val="single" w:sz="4" w:space="0" w:color="auto"/>
        <w:left w:val="single" w:sz="4" w:space="0" w:color="auto"/>
        <w:bottom w:val="single" w:sz="4" w:space="0" w:color="auto"/>
        <w:right w:val="single" w:sz="8" w:space="0" w:color="auto"/>
      </w:pBdr>
      <w:shd w:val="clear" w:color="33CCCC" w:fill="FFFFFF"/>
      <w:spacing w:before="100" w:beforeAutospacing="1" w:after="100" w:afterAutospacing="1"/>
      <w:jc w:val="center"/>
      <w:textAlignment w:val="center"/>
    </w:pPr>
    <w:rPr>
      <w:i/>
      <w:iCs/>
      <w:color w:val="FF0000"/>
    </w:rPr>
  </w:style>
  <w:style w:type="paragraph" w:customStyle="1" w:styleId="xl1048">
    <w:name w:val="xl1048"/>
    <w:basedOn w:val="a1"/>
    <w:rsid w:val="00717AE2"/>
    <w:pPr>
      <w:pBdr>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49">
    <w:name w:val="xl1049"/>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style>
  <w:style w:type="paragraph" w:customStyle="1" w:styleId="xl1050">
    <w:name w:val="xl1050"/>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jc w:val="center"/>
    </w:pPr>
    <w:rPr>
      <w:b/>
      <w:bCs/>
    </w:rPr>
  </w:style>
  <w:style w:type="paragraph" w:customStyle="1" w:styleId="xl1051">
    <w:name w:val="xl1051"/>
    <w:basedOn w:val="a1"/>
    <w:rsid w:val="00717AE2"/>
    <w:pPr>
      <w:pBdr>
        <w:top w:val="single" w:sz="4" w:space="0" w:color="000000"/>
        <w:left w:val="single" w:sz="4" w:space="0" w:color="auto"/>
        <w:bottom w:val="single" w:sz="4" w:space="0" w:color="auto"/>
        <w:right w:val="single" w:sz="8" w:space="0" w:color="auto"/>
      </w:pBdr>
      <w:shd w:val="clear" w:color="CCFFFF" w:fill="FFFFFF"/>
      <w:spacing w:before="100" w:beforeAutospacing="1" w:after="100" w:afterAutospacing="1"/>
      <w:jc w:val="center"/>
    </w:pPr>
  </w:style>
  <w:style w:type="paragraph" w:customStyle="1" w:styleId="xl1052">
    <w:name w:val="xl1052"/>
    <w:basedOn w:val="a1"/>
    <w:rsid w:val="00717AE2"/>
    <w:pPr>
      <w:pBdr>
        <w:left w:val="single" w:sz="4" w:space="0" w:color="auto"/>
        <w:right w:val="single" w:sz="8" w:space="0" w:color="auto"/>
      </w:pBdr>
      <w:shd w:val="clear" w:color="FFFFCC" w:fill="FFFFFF"/>
      <w:spacing w:before="100" w:beforeAutospacing="1" w:after="100" w:afterAutospacing="1"/>
      <w:jc w:val="center"/>
    </w:pPr>
  </w:style>
  <w:style w:type="paragraph" w:customStyle="1" w:styleId="xl1053">
    <w:name w:val="xl1053"/>
    <w:basedOn w:val="a1"/>
    <w:rsid w:val="00717AE2"/>
    <w:pPr>
      <w:pBdr>
        <w:top w:val="single" w:sz="4" w:space="0" w:color="000000"/>
        <w:left w:val="single" w:sz="4" w:space="0" w:color="auto"/>
        <w:right w:val="single" w:sz="8" w:space="0" w:color="auto"/>
      </w:pBdr>
      <w:shd w:val="clear" w:color="CCFFFF" w:fill="FFFFFF"/>
      <w:spacing w:before="100" w:beforeAutospacing="1" w:after="100" w:afterAutospacing="1"/>
      <w:jc w:val="center"/>
    </w:pPr>
  </w:style>
  <w:style w:type="paragraph" w:customStyle="1" w:styleId="xl1054">
    <w:name w:val="xl1054"/>
    <w:basedOn w:val="a1"/>
    <w:rsid w:val="00717AE2"/>
    <w:pPr>
      <w:pBdr>
        <w:top w:val="single" w:sz="4" w:space="0" w:color="000000"/>
        <w:left w:val="single" w:sz="4" w:space="0" w:color="auto"/>
        <w:bottom w:val="single" w:sz="4" w:space="0" w:color="000000"/>
        <w:right w:val="single" w:sz="8" w:space="0" w:color="auto"/>
      </w:pBdr>
      <w:shd w:val="clear" w:color="CCFFFF" w:fill="FFFFFF"/>
      <w:spacing w:before="100" w:beforeAutospacing="1" w:after="100" w:afterAutospacing="1"/>
    </w:pPr>
    <w:rPr>
      <w:b/>
      <w:bCs/>
    </w:rPr>
  </w:style>
  <w:style w:type="paragraph" w:customStyle="1" w:styleId="xl1055">
    <w:name w:val="xl1055"/>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56">
    <w:name w:val="xl1056"/>
    <w:basedOn w:val="a1"/>
    <w:rsid w:val="00717AE2"/>
    <w:pPr>
      <w:pBdr>
        <w:top w:val="single" w:sz="4" w:space="0" w:color="000000"/>
        <w:left w:val="single" w:sz="8" w:space="0" w:color="auto"/>
        <w:bottom w:val="single" w:sz="8" w:space="0" w:color="auto"/>
        <w:right w:val="single" w:sz="4" w:space="0" w:color="000000"/>
      </w:pBdr>
      <w:shd w:val="clear" w:color="FFFFCC" w:fill="FFFFFF"/>
      <w:spacing w:before="100" w:beforeAutospacing="1" w:after="100" w:afterAutospacing="1"/>
      <w:jc w:val="center"/>
    </w:pPr>
    <w:rPr>
      <w:b/>
      <w:bCs/>
    </w:rPr>
  </w:style>
  <w:style w:type="paragraph" w:customStyle="1" w:styleId="xl1057">
    <w:name w:val="xl1057"/>
    <w:basedOn w:val="a1"/>
    <w:rsid w:val="00717AE2"/>
    <w:pPr>
      <w:pBdr>
        <w:left w:val="single" w:sz="4" w:space="0" w:color="000000"/>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8">
    <w:name w:val="xl1058"/>
    <w:basedOn w:val="a1"/>
    <w:rsid w:val="00717AE2"/>
    <w:pPr>
      <w:pBdr>
        <w:bottom w:val="single" w:sz="8" w:space="0" w:color="auto"/>
      </w:pBdr>
      <w:shd w:val="clear" w:color="FFFFCC" w:fill="FFFFFF"/>
      <w:spacing w:before="100" w:beforeAutospacing="1" w:after="100" w:afterAutospacing="1"/>
    </w:pPr>
    <w:rPr>
      <w:rFonts w:ascii="Bookman Old Style" w:hAnsi="Bookman Old Style"/>
      <w:b/>
      <w:bCs/>
    </w:rPr>
  </w:style>
  <w:style w:type="paragraph" w:customStyle="1" w:styleId="xl1059">
    <w:name w:val="xl1059"/>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060">
    <w:name w:val="xl1060"/>
    <w:basedOn w:val="a1"/>
    <w:rsid w:val="00717AE2"/>
    <w:pPr>
      <w:pBdr>
        <w:top w:val="single" w:sz="4" w:space="0" w:color="000000"/>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b/>
      <w:bCs/>
    </w:rPr>
  </w:style>
  <w:style w:type="paragraph" w:customStyle="1" w:styleId="xl1061">
    <w:name w:val="xl1061"/>
    <w:basedOn w:val="a1"/>
    <w:rsid w:val="00717AE2"/>
    <w:pPr>
      <w:pBdr>
        <w:top w:val="single" w:sz="4" w:space="0" w:color="000000"/>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062">
    <w:name w:val="xl1062"/>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b/>
      <w:bCs/>
    </w:rPr>
  </w:style>
  <w:style w:type="paragraph" w:customStyle="1" w:styleId="xl1063">
    <w:name w:val="xl1063"/>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4">
    <w:name w:val="xl1064"/>
    <w:basedOn w:val="a1"/>
    <w:rsid w:val="00717AE2"/>
    <w:pPr>
      <w:pBdr>
        <w:top w:val="single" w:sz="8" w:space="0" w:color="auto"/>
        <w:left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5">
    <w:name w:val="xl1065"/>
    <w:basedOn w:val="a1"/>
    <w:rsid w:val="00717AE2"/>
    <w:pPr>
      <w:pBdr>
        <w:top w:val="single" w:sz="8" w:space="0" w:color="auto"/>
        <w:lef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6">
    <w:name w:val="xl1066"/>
    <w:basedOn w:val="a1"/>
    <w:rsid w:val="00717AE2"/>
    <w:pPr>
      <w:pBdr>
        <w:top w:val="single" w:sz="8" w:space="0" w:color="auto"/>
        <w:left w:val="single" w:sz="4" w:space="0" w:color="auto"/>
        <w:right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067">
    <w:name w:val="xl1067"/>
    <w:basedOn w:val="a1"/>
    <w:rsid w:val="00717AE2"/>
    <w:pPr>
      <w:pBdr>
        <w:top w:val="single" w:sz="8" w:space="0" w:color="auto"/>
        <w:left w:val="single" w:sz="8"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8">
    <w:name w:val="xl1068"/>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pPr>
    <w:rPr>
      <w:i/>
      <w:iCs/>
    </w:rPr>
  </w:style>
  <w:style w:type="paragraph" w:customStyle="1" w:styleId="xl1069">
    <w:name w:val="xl1069"/>
    <w:basedOn w:val="a1"/>
    <w:rsid w:val="00717AE2"/>
    <w:pPr>
      <w:pBdr>
        <w:top w:val="single" w:sz="8" w:space="0" w:color="auto"/>
        <w:left w:val="single" w:sz="4" w:space="0" w:color="auto"/>
      </w:pBdr>
      <w:spacing w:before="100" w:beforeAutospacing="1" w:after="100" w:afterAutospacing="1"/>
      <w:jc w:val="center"/>
    </w:pPr>
    <w:rPr>
      <w:i/>
      <w:iCs/>
    </w:rPr>
  </w:style>
  <w:style w:type="paragraph" w:customStyle="1" w:styleId="xl1070">
    <w:name w:val="xl1070"/>
    <w:basedOn w:val="a1"/>
    <w:rsid w:val="00717AE2"/>
    <w:pPr>
      <w:pBdr>
        <w:top w:val="single" w:sz="4"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71">
    <w:name w:val="xl1071"/>
    <w:basedOn w:val="a1"/>
    <w:rsid w:val="00717AE2"/>
    <w:pPr>
      <w:pBdr>
        <w:left w:val="single" w:sz="4" w:space="0" w:color="auto"/>
        <w:right w:val="single" w:sz="8" w:space="0" w:color="auto"/>
      </w:pBdr>
      <w:shd w:val="clear" w:color="CCFFFF" w:fill="FFFFFF"/>
      <w:spacing w:before="100" w:beforeAutospacing="1" w:after="100" w:afterAutospacing="1"/>
      <w:jc w:val="center"/>
      <w:textAlignment w:val="center"/>
    </w:pPr>
    <w:rPr>
      <w:b/>
      <w:bCs/>
    </w:rPr>
  </w:style>
  <w:style w:type="paragraph" w:customStyle="1" w:styleId="xl1072">
    <w:name w:val="xl1072"/>
    <w:basedOn w:val="a1"/>
    <w:rsid w:val="00717AE2"/>
    <w:pPr>
      <w:pBdr>
        <w:left w:val="single" w:sz="8"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1073">
    <w:name w:val="xl1073"/>
    <w:basedOn w:val="a1"/>
    <w:rsid w:val="00717AE2"/>
    <w:pPr>
      <w:pBdr>
        <w:bottom w:val="single" w:sz="8" w:space="0" w:color="auto"/>
      </w:pBdr>
      <w:shd w:val="clear" w:color="FFFFCC" w:fill="FFFFFF"/>
      <w:spacing w:before="100" w:beforeAutospacing="1" w:after="100" w:afterAutospacing="1"/>
    </w:pPr>
    <w:rPr>
      <w:rFonts w:ascii="Bookman Old Style" w:hAnsi="Bookman Old Style"/>
    </w:rPr>
  </w:style>
  <w:style w:type="paragraph" w:customStyle="1" w:styleId="xl1074">
    <w:name w:val="xl1074"/>
    <w:basedOn w:val="a1"/>
    <w:rsid w:val="00717AE2"/>
    <w:pPr>
      <w:pBdr>
        <w:bottom w:val="single" w:sz="8" w:space="0" w:color="auto"/>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075">
    <w:name w:val="xl1075"/>
    <w:basedOn w:val="a1"/>
    <w:rsid w:val="00717AE2"/>
    <w:pPr>
      <w:pBdr>
        <w:left w:val="single" w:sz="4" w:space="0" w:color="000000"/>
        <w:bottom w:val="single" w:sz="8" w:space="0" w:color="auto"/>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076">
    <w:name w:val="xl1076"/>
    <w:basedOn w:val="a1"/>
    <w:rsid w:val="00717AE2"/>
    <w:pPr>
      <w:pBdr>
        <w:bottom w:val="single" w:sz="8" w:space="0" w:color="auto"/>
        <w:right w:val="single" w:sz="4" w:space="0" w:color="000000"/>
      </w:pBdr>
      <w:shd w:val="clear" w:color="FFFFCC" w:fill="FFFFFF"/>
      <w:spacing w:before="100" w:beforeAutospacing="1" w:after="100" w:afterAutospacing="1"/>
      <w:jc w:val="center"/>
    </w:pPr>
    <w:rPr>
      <w:rFonts w:ascii="Bookman Old Style" w:hAnsi="Bookman Old Style"/>
    </w:rPr>
  </w:style>
  <w:style w:type="paragraph" w:customStyle="1" w:styleId="xl1077">
    <w:name w:val="xl1077"/>
    <w:basedOn w:val="a1"/>
    <w:rsid w:val="00717AE2"/>
    <w:pPr>
      <w:pBdr>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8">
    <w:name w:val="xl1078"/>
    <w:basedOn w:val="a1"/>
    <w:rsid w:val="00717AE2"/>
    <w:pPr>
      <w:pBdr>
        <w:left w:val="single" w:sz="4" w:space="0" w:color="auto"/>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79">
    <w:name w:val="xl1079"/>
    <w:basedOn w:val="a1"/>
    <w:rsid w:val="00717AE2"/>
    <w:pPr>
      <w:pBdr>
        <w:left w:val="single" w:sz="4" w:space="0" w:color="auto"/>
        <w:bottom w:val="single" w:sz="8" w:space="0" w:color="auto"/>
      </w:pBdr>
      <w:shd w:val="clear" w:color="C0C0C0" w:fill="FFFFFF"/>
      <w:spacing w:before="100" w:beforeAutospacing="1" w:after="100" w:afterAutospacing="1"/>
      <w:jc w:val="center"/>
    </w:pPr>
  </w:style>
  <w:style w:type="paragraph" w:customStyle="1" w:styleId="xl1080">
    <w:name w:val="xl1080"/>
    <w:basedOn w:val="a1"/>
    <w:rsid w:val="00717AE2"/>
    <w:pPr>
      <w:shd w:val="clear" w:color="CCFFFF" w:fill="FFFFFF"/>
      <w:spacing w:before="100" w:beforeAutospacing="1" w:after="100" w:afterAutospacing="1"/>
      <w:jc w:val="center"/>
    </w:pPr>
  </w:style>
  <w:style w:type="paragraph" w:customStyle="1" w:styleId="xl1081">
    <w:name w:val="xl1081"/>
    <w:basedOn w:val="a1"/>
    <w:rsid w:val="00717AE2"/>
    <w:pPr>
      <w:shd w:val="clear" w:color="CCFFFF" w:fill="FFFFFF"/>
      <w:spacing w:before="100" w:beforeAutospacing="1" w:after="100" w:afterAutospacing="1"/>
      <w:jc w:val="center"/>
    </w:pPr>
  </w:style>
  <w:style w:type="paragraph" w:customStyle="1" w:styleId="xl1082">
    <w:name w:val="xl1082"/>
    <w:basedOn w:val="a1"/>
    <w:rsid w:val="00717AE2"/>
    <w:pPr>
      <w:pBdr>
        <w:bottom w:val="single" w:sz="8" w:space="0" w:color="auto"/>
      </w:pBdr>
      <w:shd w:val="clear" w:color="CCFFFF" w:fill="FFFFFF"/>
      <w:spacing w:before="100" w:beforeAutospacing="1" w:after="100" w:afterAutospacing="1"/>
      <w:jc w:val="center"/>
    </w:pPr>
  </w:style>
  <w:style w:type="paragraph" w:customStyle="1" w:styleId="xl1083">
    <w:name w:val="xl1083"/>
    <w:basedOn w:val="a1"/>
    <w:rsid w:val="00717AE2"/>
    <w:pPr>
      <w:pBdr>
        <w:top w:val="single" w:sz="8" w:space="0" w:color="auto"/>
        <w:left w:val="single" w:sz="4" w:space="0" w:color="auto"/>
        <w:right w:val="single" w:sz="8" w:space="0" w:color="auto"/>
      </w:pBdr>
      <w:shd w:val="clear" w:color="CCFFFF" w:fill="FFFFFF"/>
      <w:spacing w:before="100" w:beforeAutospacing="1" w:after="100" w:afterAutospacing="1"/>
      <w:jc w:val="center"/>
    </w:pPr>
  </w:style>
  <w:style w:type="paragraph" w:customStyle="1" w:styleId="xl1084">
    <w:name w:val="xl1084"/>
    <w:basedOn w:val="a1"/>
    <w:rsid w:val="00717AE2"/>
    <w:pPr>
      <w:pBdr>
        <w:left w:val="single" w:sz="4" w:space="0" w:color="auto"/>
        <w:right w:val="single" w:sz="8" w:space="0" w:color="auto"/>
      </w:pBdr>
      <w:shd w:val="clear" w:color="CCFFFF" w:fill="FFFFFF"/>
      <w:spacing w:before="100" w:beforeAutospacing="1" w:after="100" w:afterAutospacing="1"/>
      <w:jc w:val="center"/>
    </w:pPr>
  </w:style>
  <w:style w:type="paragraph" w:customStyle="1" w:styleId="xl1085">
    <w:name w:val="xl1085"/>
    <w:basedOn w:val="a1"/>
    <w:rsid w:val="00717AE2"/>
    <w:pPr>
      <w:pBdr>
        <w:left w:val="single" w:sz="8" w:space="0" w:color="auto"/>
        <w:bottom w:val="single" w:sz="8" w:space="0" w:color="auto"/>
      </w:pBdr>
      <w:shd w:val="clear" w:color="000000" w:fill="FFFFFF"/>
      <w:spacing w:before="100" w:beforeAutospacing="1" w:after="100" w:afterAutospacing="1"/>
      <w:jc w:val="right"/>
    </w:pPr>
  </w:style>
  <w:style w:type="paragraph" w:customStyle="1" w:styleId="xl1086">
    <w:name w:val="xl1086"/>
    <w:basedOn w:val="a1"/>
    <w:rsid w:val="00717AE2"/>
    <w:pPr>
      <w:pBdr>
        <w:left w:val="single" w:sz="4" w:space="0" w:color="auto"/>
        <w:bottom w:val="single" w:sz="8" w:space="0" w:color="auto"/>
        <w:right w:val="single" w:sz="8" w:space="0" w:color="auto"/>
      </w:pBdr>
      <w:shd w:val="clear" w:color="CCFFFF" w:fill="FFFFFF"/>
      <w:spacing w:before="100" w:beforeAutospacing="1" w:after="100" w:afterAutospacing="1"/>
      <w:jc w:val="center"/>
    </w:pPr>
  </w:style>
  <w:style w:type="paragraph" w:customStyle="1" w:styleId="xl1087">
    <w:name w:val="xl1087"/>
    <w:basedOn w:val="a1"/>
    <w:rsid w:val="00717AE2"/>
    <w:pPr>
      <w:pBdr>
        <w:bottom w:val="single" w:sz="4" w:space="0" w:color="000000"/>
      </w:pBdr>
      <w:shd w:val="clear" w:color="000000" w:fill="FFFFFF"/>
      <w:spacing w:before="100" w:beforeAutospacing="1" w:after="100" w:afterAutospacing="1"/>
      <w:jc w:val="center"/>
    </w:pPr>
  </w:style>
  <w:style w:type="paragraph" w:customStyle="1" w:styleId="xl1088">
    <w:name w:val="xl1088"/>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pPr>
  </w:style>
  <w:style w:type="paragraph" w:customStyle="1" w:styleId="xl1089">
    <w:name w:val="xl1089"/>
    <w:basedOn w:val="a1"/>
    <w:rsid w:val="00717AE2"/>
    <w:pPr>
      <w:pBdr>
        <w:top w:val="single" w:sz="4" w:space="0" w:color="000000"/>
        <w:right w:val="single" w:sz="8" w:space="0" w:color="auto"/>
      </w:pBdr>
      <w:shd w:val="clear" w:color="000000" w:fill="FFFFFF"/>
      <w:spacing w:before="100" w:beforeAutospacing="1" w:after="100" w:afterAutospacing="1"/>
      <w:jc w:val="center"/>
    </w:pPr>
  </w:style>
  <w:style w:type="paragraph" w:customStyle="1" w:styleId="xl1090">
    <w:name w:val="xl1090"/>
    <w:basedOn w:val="a1"/>
    <w:rsid w:val="00717AE2"/>
    <w:pPr>
      <w:pBdr>
        <w:left w:val="single" w:sz="8" w:space="0" w:color="auto"/>
        <w:bottom w:val="single" w:sz="8" w:space="0" w:color="auto"/>
      </w:pBdr>
      <w:shd w:val="clear" w:color="000000" w:fill="FFFFFF"/>
      <w:spacing w:before="100" w:beforeAutospacing="1" w:after="100" w:afterAutospacing="1"/>
    </w:pPr>
  </w:style>
  <w:style w:type="paragraph" w:customStyle="1" w:styleId="xl1091">
    <w:name w:val="xl1091"/>
    <w:basedOn w:val="a1"/>
    <w:rsid w:val="00717AE2"/>
    <w:pPr>
      <w:pBdr>
        <w:left w:val="single" w:sz="4" w:space="0" w:color="000000"/>
        <w:bottom w:val="single" w:sz="8" w:space="0" w:color="auto"/>
      </w:pBdr>
      <w:shd w:val="clear" w:color="000000" w:fill="FFFFFF"/>
      <w:spacing w:before="100" w:beforeAutospacing="1" w:after="100" w:afterAutospacing="1"/>
    </w:pPr>
    <w:rPr>
      <w:rFonts w:ascii="Bookman Old Style" w:hAnsi="Bookman Old Style"/>
      <w:b/>
      <w:bCs/>
    </w:rPr>
  </w:style>
  <w:style w:type="paragraph" w:customStyle="1" w:styleId="xl1092">
    <w:name w:val="xl1092"/>
    <w:basedOn w:val="a1"/>
    <w:rsid w:val="00717A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093">
    <w:name w:val="xl1093"/>
    <w:basedOn w:val="a1"/>
    <w:rsid w:val="00717AE2"/>
    <w:pPr>
      <w:pBdr>
        <w:left w:val="single" w:sz="4" w:space="0" w:color="000000"/>
        <w:bottom w:val="single" w:sz="8" w:space="0" w:color="auto"/>
      </w:pBdr>
      <w:shd w:val="clear" w:color="FFFFCC" w:fill="FFFFFF"/>
      <w:spacing w:before="100" w:beforeAutospacing="1" w:after="100" w:afterAutospacing="1"/>
      <w:jc w:val="center"/>
    </w:pPr>
    <w:rPr>
      <w:rFonts w:ascii="Bookman Old Style" w:hAnsi="Bookman Old Style"/>
    </w:rPr>
  </w:style>
  <w:style w:type="paragraph" w:customStyle="1" w:styleId="xl1094">
    <w:name w:val="xl1094"/>
    <w:basedOn w:val="a1"/>
    <w:rsid w:val="00717AE2"/>
    <w:pPr>
      <w:pBdr>
        <w:top w:val="single" w:sz="4" w:space="0" w:color="000000"/>
        <w:left w:val="single" w:sz="4" w:space="0" w:color="auto"/>
        <w:bottom w:val="single" w:sz="8" w:space="0" w:color="auto"/>
      </w:pBdr>
      <w:spacing w:before="100" w:beforeAutospacing="1" w:after="100" w:afterAutospacing="1"/>
      <w:jc w:val="center"/>
    </w:pPr>
  </w:style>
  <w:style w:type="paragraph" w:customStyle="1" w:styleId="xl1095">
    <w:name w:val="xl1095"/>
    <w:basedOn w:val="a1"/>
    <w:rsid w:val="00717AE2"/>
    <w:pPr>
      <w:shd w:val="clear" w:color="CCFFFF" w:fill="FFFFFF"/>
      <w:spacing w:before="100" w:beforeAutospacing="1" w:after="100" w:afterAutospacing="1"/>
      <w:jc w:val="center"/>
    </w:pPr>
  </w:style>
  <w:style w:type="paragraph" w:customStyle="1" w:styleId="xl1096">
    <w:name w:val="xl1096"/>
    <w:basedOn w:val="a1"/>
    <w:rsid w:val="00717AE2"/>
    <w:pPr>
      <w:pBdr>
        <w:bottom w:val="single" w:sz="4" w:space="0" w:color="auto"/>
      </w:pBdr>
      <w:shd w:val="clear" w:color="CCFFFF" w:fill="FFFFFF"/>
      <w:spacing w:before="100" w:beforeAutospacing="1" w:after="100" w:afterAutospacing="1"/>
      <w:jc w:val="center"/>
    </w:pPr>
    <w:rPr>
      <w:b/>
      <w:bCs/>
    </w:rPr>
  </w:style>
  <w:style w:type="paragraph" w:customStyle="1" w:styleId="xl1097">
    <w:name w:val="xl1097"/>
    <w:basedOn w:val="a1"/>
    <w:rsid w:val="00717AE2"/>
    <w:pPr>
      <w:pBdr>
        <w:bottom w:val="single" w:sz="4" w:space="0" w:color="000000"/>
      </w:pBdr>
      <w:shd w:val="clear" w:color="CCFFFF" w:fill="FFFFFF"/>
      <w:spacing w:before="100" w:beforeAutospacing="1" w:after="100" w:afterAutospacing="1"/>
      <w:jc w:val="center"/>
    </w:pPr>
  </w:style>
  <w:style w:type="paragraph" w:customStyle="1" w:styleId="xl1098">
    <w:name w:val="xl1098"/>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99">
    <w:name w:val="xl1099"/>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0">
    <w:name w:val="xl110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i/>
      <w:iCs/>
    </w:rPr>
  </w:style>
  <w:style w:type="paragraph" w:customStyle="1" w:styleId="xl1101">
    <w:name w:val="xl1101"/>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b/>
      <w:bCs/>
      <w:color w:val="000000"/>
      <w:sz w:val="22"/>
      <w:szCs w:val="22"/>
    </w:rPr>
  </w:style>
  <w:style w:type="paragraph" w:customStyle="1" w:styleId="xl1102">
    <w:name w:val="xl1102"/>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03">
    <w:name w:val="xl1103"/>
    <w:basedOn w:val="a1"/>
    <w:rsid w:val="00717AE2"/>
    <w:pPr>
      <w:pBdr>
        <w:right w:val="single" w:sz="4" w:space="0" w:color="auto"/>
      </w:pBdr>
      <w:shd w:val="clear" w:color="000000" w:fill="FFFFFF"/>
      <w:spacing w:before="100" w:beforeAutospacing="1" w:after="100" w:afterAutospacing="1"/>
    </w:pPr>
  </w:style>
  <w:style w:type="paragraph" w:customStyle="1" w:styleId="xl1104">
    <w:name w:val="xl1104"/>
    <w:basedOn w:val="a1"/>
    <w:rsid w:val="00717AE2"/>
    <w:pPr>
      <w:pBdr>
        <w:bottom w:val="single" w:sz="4" w:space="0" w:color="auto"/>
        <w:right w:val="single" w:sz="4" w:space="0" w:color="auto"/>
      </w:pBdr>
      <w:shd w:val="clear" w:color="000000" w:fill="FFFFFF"/>
      <w:spacing w:before="100" w:beforeAutospacing="1" w:after="100" w:afterAutospacing="1"/>
    </w:pPr>
  </w:style>
  <w:style w:type="paragraph" w:customStyle="1" w:styleId="xl1105">
    <w:name w:val="xl1105"/>
    <w:basedOn w:val="a1"/>
    <w:rsid w:val="00717AE2"/>
    <w:pPr>
      <w:pBdr>
        <w:top w:val="single" w:sz="8" w:space="0" w:color="auto"/>
        <w:left w:val="single" w:sz="8" w:space="0" w:color="auto"/>
      </w:pBdr>
      <w:shd w:val="clear" w:color="000000" w:fill="FFFFFF"/>
      <w:spacing w:before="100" w:beforeAutospacing="1" w:after="100" w:afterAutospacing="1"/>
    </w:pPr>
  </w:style>
  <w:style w:type="paragraph" w:customStyle="1" w:styleId="xl1106">
    <w:name w:val="xl1106"/>
    <w:basedOn w:val="a1"/>
    <w:rsid w:val="00717AE2"/>
    <w:pPr>
      <w:pBdr>
        <w:top w:val="single" w:sz="8" w:space="0" w:color="auto"/>
      </w:pBdr>
      <w:shd w:val="clear" w:color="000000" w:fill="FFFFFF"/>
      <w:spacing w:before="100" w:beforeAutospacing="1" w:after="100" w:afterAutospacing="1"/>
    </w:pPr>
  </w:style>
  <w:style w:type="paragraph" w:customStyle="1" w:styleId="xl1107">
    <w:name w:val="xl1107"/>
    <w:basedOn w:val="a1"/>
    <w:rsid w:val="00717AE2"/>
    <w:pPr>
      <w:pBdr>
        <w:top w:val="single" w:sz="8" w:space="0" w:color="auto"/>
      </w:pBdr>
      <w:shd w:val="clear" w:color="000000" w:fill="FFFFFF"/>
      <w:spacing w:before="100" w:beforeAutospacing="1" w:after="100" w:afterAutospacing="1"/>
    </w:pPr>
  </w:style>
  <w:style w:type="paragraph" w:customStyle="1" w:styleId="xl1108">
    <w:name w:val="xl1108"/>
    <w:basedOn w:val="a1"/>
    <w:rsid w:val="00717AE2"/>
    <w:pPr>
      <w:pBdr>
        <w:top w:val="single" w:sz="8" w:space="0" w:color="auto"/>
      </w:pBdr>
      <w:shd w:val="clear" w:color="000000" w:fill="FFFFFF"/>
      <w:spacing w:before="100" w:beforeAutospacing="1" w:after="100" w:afterAutospacing="1"/>
    </w:pPr>
  </w:style>
  <w:style w:type="paragraph" w:customStyle="1" w:styleId="xl1109">
    <w:name w:val="xl1109"/>
    <w:basedOn w:val="a1"/>
    <w:rsid w:val="00717AE2"/>
    <w:pPr>
      <w:pBdr>
        <w:top w:val="single" w:sz="8" w:space="0" w:color="auto"/>
      </w:pBdr>
      <w:shd w:val="clear" w:color="000000" w:fill="FFFFFF"/>
      <w:spacing w:before="100" w:beforeAutospacing="1" w:after="100" w:afterAutospacing="1"/>
      <w:jc w:val="center"/>
    </w:pPr>
  </w:style>
  <w:style w:type="paragraph" w:customStyle="1" w:styleId="xl1110">
    <w:name w:val="xl1110"/>
    <w:basedOn w:val="a1"/>
    <w:rsid w:val="00717AE2"/>
    <w:pPr>
      <w:pBdr>
        <w:top w:val="single" w:sz="8" w:space="0" w:color="auto"/>
      </w:pBdr>
      <w:spacing w:before="100" w:beforeAutospacing="1" w:after="100" w:afterAutospacing="1"/>
      <w:jc w:val="center"/>
      <w:textAlignment w:val="center"/>
    </w:pPr>
  </w:style>
  <w:style w:type="paragraph" w:customStyle="1" w:styleId="xl1111">
    <w:name w:val="xl1111"/>
    <w:basedOn w:val="a1"/>
    <w:rsid w:val="00717AE2"/>
    <w:pPr>
      <w:pBdr>
        <w:top w:val="single" w:sz="8" w:space="0" w:color="auto"/>
      </w:pBdr>
      <w:shd w:val="clear" w:color="000000" w:fill="FFFFFF"/>
      <w:spacing w:before="100" w:beforeAutospacing="1" w:after="100" w:afterAutospacing="1"/>
      <w:jc w:val="center"/>
      <w:textAlignment w:val="center"/>
    </w:pPr>
  </w:style>
  <w:style w:type="paragraph" w:customStyle="1" w:styleId="xl1112">
    <w:name w:val="xl1112"/>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3">
    <w:name w:val="xl1113"/>
    <w:basedOn w:val="a1"/>
    <w:rsid w:val="00717AE2"/>
    <w:pPr>
      <w:pBdr>
        <w:right w:val="single" w:sz="8" w:space="0" w:color="auto"/>
      </w:pBdr>
      <w:shd w:val="clear" w:color="000000" w:fill="FFFFFF"/>
      <w:spacing w:before="100" w:beforeAutospacing="1" w:after="100" w:afterAutospacing="1"/>
      <w:jc w:val="center"/>
    </w:pPr>
    <w:rPr>
      <w:b/>
      <w:bCs/>
      <w:sz w:val="28"/>
      <w:szCs w:val="28"/>
    </w:rPr>
  </w:style>
  <w:style w:type="paragraph" w:customStyle="1" w:styleId="xl1114">
    <w:name w:val="xl1114"/>
    <w:basedOn w:val="a1"/>
    <w:rsid w:val="00717AE2"/>
    <w:pPr>
      <w:pBdr>
        <w:left w:val="single" w:sz="8" w:space="0" w:color="auto"/>
      </w:pBdr>
      <w:shd w:val="clear" w:color="000000" w:fill="FFFFFF"/>
      <w:spacing w:before="100" w:beforeAutospacing="1" w:after="100" w:afterAutospacing="1"/>
    </w:pPr>
    <w:rPr>
      <w:b/>
      <w:bCs/>
    </w:rPr>
  </w:style>
  <w:style w:type="paragraph" w:customStyle="1" w:styleId="xl1115">
    <w:name w:val="xl1115"/>
    <w:basedOn w:val="a1"/>
    <w:rsid w:val="00717AE2"/>
    <w:pPr>
      <w:pBdr>
        <w:right w:val="single" w:sz="8" w:space="0" w:color="auto"/>
      </w:pBdr>
      <w:shd w:val="clear" w:color="000000" w:fill="FFFFFF"/>
      <w:spacing w:before="100" w:beforeAutospacing="1" w:after="100" w:afterAutospacing="1"/>
      <w:jc w:val="center"/>
    </w:pPr>
    <w:rPr>
      <w:b/>
      <w:bCs/>
      <w:color w:val="000000"/>
    </w:rPr>
  </w:style>
  <w:style w:type="paragraph" w:customStyle="1" w:styleId="xl1116">
    <w:name w:val="xl1116"/>
    <w:basedOn w:val="a1"/>
    <w:rsid w:val="00717AE2"/>
    <w:pPr>
      <w:pBdr>
        <w:left w:val="single" w:sz="8" w:space="0" w:color="auto"/>
      </w:pBdr>
      <w:shd w:val="clear" w:color="000000" w:fill="FFFFFF"/>
      <w:spacing w:before="100" w:beforeAutospacing="1" w:after="100" w:afterAutospacing="1"/>
      <w:jc w:val="center"/>
    </w:pPr>
    <w:rPr>
      <w:b/>
      <w:bCs/>
    </w:rPr>
  </w:style>
  <w:style w:type="paragraph" w:customStyle="1" w:styleId="xl1117">
    <w:name w:val="xl1117"/>
    <w:basedOn w:val="a1"/>
    <w:rsid w:val="00717AE2"/>
    <w:pPr>
      <w:pBdr>
        <w:right w:val="single" w:sz="8" w:space="0" w:color="auto"/>
      </w:pBdr>
      <w:shd w:val="clear" w:color="000000" w:fill="FFFFFF"/>
      <w:spacing w:before="100" w:beforeAutospacing="1" w:after="100" w:afterAutospacing="1"/>
      <w:jc w:val="center"/>
    </w:pPr>
  </w:style>
  <w:style w:type="paragraph" w:customStyle="1" w:styleId="xl1118">
    <w:name w:val="xl1118"/>
    <w:basedOn w:val="a1"/>
    <w:rsid w:val="00717AE2"/>
    <w:pPr>
      <w:pBdr>
        <w:bottom w:val="single" w:sz="4" w:space="0" w:color="auto"/>
        <w:right w:val="single" w:sz="8" w:space="0" w:color="auto"/>
      </w:pBdr>
      <w:shd w:val="clear" w:color="000000" w:fill="FFFFFF"/>
      <w:spacing w:before="100" w:beforeAutospacing="1" w:after="100" w:afterAutospacing="1"/>
      <w:jc w:val="center"/>
    </w:pPr>
    <w:rPr>
      <w:b/>
      <w:bCs/>
    </w:rPr>
  </w:style>
  <w:style w:type="paragraph" w:customStyle="1" w:styleId="xl1119">
    <w:name w:val="xl1119"/>
    <w:basedOn w:val="a1"/>
    <w:rsid w:val="00717AE2"/>
    <w:pPr>
      <w:pBdr>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20">
    <w:name w:val="xl1120"/>
    <w:basedOn w:val="a1"/>
    <w:rsid w:val="00717AE2"/>
    <w:pPr>
      <w:pBdr>
        <w:top w:val="single" w:sz="8" w:space="0" w:color="auto"/>
        <w:left w:val="single" w:sz="4" w:space="0" w:color="auto"/>
        <w:bottom w:val="single" w:sz="8" w:space="0" w:color="auto"/>
        <w:right w:val="single" w:sz="8" w:space="0" w:color="auto"/>
      </w:pBdr>
      <w:shd w:val="clear" w:color="CCFFFF" w:fill="FFFFFF"/>
      <w:spacing w:before="100" w:beforeAutospacing="1" w:after="100" w:afterAutospacing="1"/>
      <w:jc w:val="center"/>
    </w:pPr>
    <w:rPr>
      <w:b/>
      <w:bCs/>
    </w:rPr>
  </w:style>
  <w:style w:type="paragraph" w:customStyle="1" w:styleId="xl1121">
    <w:name w:val="xl1121"/>
    <w:basedOn w:val="a1"/>
    <w:rsid w:val="00717AE2"/>
    <w:pPr>
      <w:pBdr>
        <w:left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2">
    <w:name w:val="xl1122"/>
    <w:basedOn w:val="a1"/>
    <w:rsid w:val="00717AE2"/>
    <w:pPr>
      <w:pBdr>
        <w:left w:val="single" w:sz="4" w:space="0" w:color="auto"/>
        <w:bottom w:val="single" w:sz="4" w:space="0" w:color="auto"/>
        <w:right w:val="single" w:sz="8" w:space="0" w:color="auto"/>
      </w:pBdr>
      <w:shd w:val="clear" w:color="CCFFFF" w:fill="FFFFFF"/>
      <w:spacing w:before="100" w:beforeAutospacing="1" w:after="100" w:afterAutospacing="1"/>
      <w:jc w:val="center"/>
    </w:pPr>
    <w:rPr>
      <w:b/>
      <w:bCs/>
    </w:rPr>
  </w:style>
  <w:style w:type="paragraph" w:customStyle="1" w:styleId="xl1123">
    <w:name w:val="xl1123"/>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4">
    <w:name w:val="xl1124"/>
    <w:basedOn w:val="a1"/>
    <w:rsid w:val="00717AE2"/>
    <w:pPr>
      <w:pBdr>
        <w:top w:val="single" w:sz="4" w:space="0" w:color="auto"/>
        <w:bottom w:val="single" w:sz="4" w:space="0" w:color="auto"/>
      </w:pBdr>
      <w:shd w:val="clear" w:color="FFFF00" w:fill="FFFFFF"/>
      <w:spacing w:before="100" w:beforeAutospacing="1" w:after="100" w:afterAutospacing="1"/>
      <w:textAlignment w:val="center"/>
    </w:pPr>
    <w:rPr>
      <w:i/>
      <w:iCs/>
      <w:color w:val="FF0000"/>
    </w:rPr>
  </w:style>
  <w:style w:type="paragraph" w:customStyle="1" w:styleId="xl1125">
    <w:name w:val="xl1125"/>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rPr>
      <w:i/>
      <w:iCs/>
      <w:color w:val="FF0000"/>
    </w:rPr>
  </w:style>
  <w:style w:type="paragraph" w:customStyle="1" w:styleId="xl1126">
    <w:name w:val="xl1126"/>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36"/>
      <w:szCs w:val="36"/>
    </w:rPr>
  </w:style>
  <w:style w:type="paragraph" w:customStyle="1" w:styleId="xl1127">
    <w:name w:val="xl1127"/>
    <w:basedOn w:val="a1"/>
    <w:rsid w:val="00717AE2"/>
    <w:pPr>
      <w:pBdr>
        <w:top w:val="single" w:sz="8" w:space="0" w:color="auto"/>
        <w:bottom w:val="single" w:sz="8" w:space="0" w:color="auto"/>
      </w:pBdr>
      <w:spacing w:before="100" w:beforeAutospacing="1" w:after="100" w:afterAutospacing="1"/>
      <w:jc w:val="center"/>
      <w:textAlignment w:val="center"/>
    </w:pPr>
  </w:style>
  <w:style w:type="paragraph" w:customStyle="1" w:styleId="xl1128">
    <w:name w:val="xl1128"/>
    <w:basedOn w:val="a1"/>
    <w:rsid w:val="00717AE2"/>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29">
    <w:name w:val="xl1129"/>
    <w:basedOn w:val="a1"/>
    <w:rsid w:val="00717AE2"/>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1130">
    <w:name w:val="xl113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1">
    <w:name w:val="xl1131"/>
    <w:basedOn w:val="a1"/>
    <w:rsid w:val="00717AE2"/>
    <w:pPr>
      <w:pBdr>
        <w:top w:val="single" w:sz="8"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2">
    <w:name w:val="xl1132"/>
    <w:basedOn w:val="a1"/>
    <w:rsid w:val="00717AE2"/>
    <w:pPr>
      <w:pBdr>
        <w:top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3">
    <w:name w:val="xl1133"/>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4">
    <w:name w:val="xl1134"/>
    <w:basedOn w:val="a1"/>
    <w:rsid w:val="00717AE2"/>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35">
    <w:name w:val="xl1135"/>
    <w:basedOn w:val="a1"/>
    <w:rsid w:val="00717AE2"/>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36">
    <w:name w:val="xl1136"/>
    <w:basedOn w:val="a1"/>
    <w:rsid w:val="00717AE2"/>
    <w:pPr>
      <w:pBdr>
        <w:top w:val="single" w:sz="4" w:space="0" w:color="auto"/>
        <w:left w:val="single" w:sz="4" w:space="0" w:color="auto"/>
      </w:pBdr>
      <w:spacing w:before="100" w:beforeAutospacing="1" w:after="100" w:afterAutospacing="1"/>
      <w:jc w:val="center"/>
      <w:textAlignment w:val="center"/>
    </w:pPr>
  </w:style>
  <w:style w:type="paragraph" w:customStyle="1" w:styleId="xl1137">
    <w:name w:val="xl1137"/>
    <w:basedOn w:val="a1"/>
    <w:rsid w:val="00717AE2"/>
    <w:pPr>
      <w:pBdr>
        <w:left w:val="single" w:sz="4" w:space="0" w:color="auto"/>
      </w:pBdr>
      <w:spacing w:before="100" w:beforeAutospacing="1" w:after="100" w:afterAutospacing="1"/>
      <w:jc w:val="center"/>
      <w:textAlignment w:val="center"/>
    </w:pPr>
  </w:style>
  <w:style w:type="paragraph" w:customStyle="1" w:styleId="xl1138">
    <w:name w:val="xl1138"/>
    <w:basedOn w:val="a1"/>
    <w:rsid w:val="00717AE2"/>
    <w:pPr>
      <w:pBdr>
        <w:left w:val="single" w:sz="4" w:space="0" w:color="auto"/>
        <w:bottom w:val="single" w:sz="4" w:space="0" w:color="auto"/>
      </w:pBdr>
      <w:spacing w:before="100" w:beforeAutospacing="1" w:after="100" w:afterAutospacing="1"/>
      <w:jc w:val="center"/>
      <w:textAlignment w:val="center"/>
    </w:pPr>
  </w:style>
  <w:style w:type="paragraph" w:customStyle="1" w:styleId="xl1139">
    <w:name w:val="xl1139"/>
    <w:basedOn w:val="a1"/>
    <w:rsid w:val="00717AE2"/>
    <w:pPr>
      <w:pBdr>
        <w:left w:val="single" w:sz="4" w:space="0" w:color="auto"/>
        <w:bottom w:val="single" w:sz="4" w:space="0" w:color="000000"/>
      </w:pBdr>
      <w:shd w:val="clear" w:color="000000" w:fill="FFFFFF"/>
      <w:spacing w:before="100" w:beforeAutospacing="1" w:after="100" w:afterAutospacing="1"/>
      <w:jc w:val="center"/>
      <w:textAlignment w:val="center"/>
    </w:pPr>
  </w:style>
  <w:style w:type="paragraph" w:customStyle="1" w:styleId="xl1140">
    <w:name w:val="xl114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1">
    <w:name w:val="xl114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42">
    <w:name w:val="xl1142"/>
    <w:basedOn w:val="a1"/>
    <w:rsid w:val="00717AE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3">
    <w:name w:val="xl1143"/>
    <w:basedOn w:val="a1"/>
    <w:rsid w:val="00717AE2"/>
    <w:pPr>
      <w:pBdr>
        <w:left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1144">
    <w:name w:val="xl1144"/>
    <w:basedOn w:val="a1"/>
    <w:rsid w:val="00717AE2"/>
    <w:pPr>
      <w:pBdr>
        <w:left w:val="single" w:sz="4" w:space="0" w:color="auto"/>
        <w:bottom w:val="single" w:sz="4" w:space="0" w:color="000000"/>
        <w:right w:val="single" w:sz="8" w:space="0" w:color="auto"/>
      </w:pBdr>
      <w:shd w:val="clear" w:color="000000" w:fill="FFFFFF"/>
      <w:spacing w:before="100" w:beforeAutospacing="1" w:after="100" w:afterAutospacing="1"/>
      <w:jc w:val="center"/>
      <w:textAlignment w:val="center"/>
    </w:pPr>
  </w:style>
  <w:style w:type="paragraph" w:customStyle="1" w:styleId="xl1145">
    <w:name w:val="xl1145"/>
    <w:basedOn w:val="a1"/>
    <w:rsid w:val="00717AE2"/>
    <w:pPr>
      <w:pBdr>
        <w:top w:val="single" w:sz="4" w:space="0" w:color="auto"/>
      </w:pBdr>
      <w:shd w:val="clear" w:color="000000" w:fill="FFFFFF"/>
      <w:spacing w:before="100" w:beforeAutospacing="1" w:after="100" w:afterAutospacing="1"/>
      <w:jc w:val="center"/>
      <w:textAlignment w:val="center"/>
    </w:pPr>
  </w:style>
  <w:style w:type="paragraph" w:customStyle="1" w:styleId="xl1146">
    <w:name w:val="xl1146"/>
    <w:basedOn w:val="a1"/>
    <w:rsid w:val="00717AE2"/>
    <w:pPr>
      <w:shd w:val="clear" w:color="000000" w:fill="FFFFFF"/>
      <w:spacing w:before="100" w:beforeAutospacing="1" w:after="100" w:afterAutospacing="1"/>
      <w:jc w:val="center"/>
      <w:textAlignment w:val="center"/>
    </w:pPr>
  </w:style>
  <w:style w:type="paragraph" w:customStyle="1" w:styleId="xl1147">
    <w:name w:val="xl1147"/>
    <w:basedOn w:val="a1"/>
    <w:rsid w:val="00717AE2"/>
    <w:pPr>
      <w:pBdr>
        <w:bottom w:val="single" w:sz="4" w:space="0" w:color="000000"/>
      </w:pBdr>
      <w:shd w:val="clear" w:color="000000" w:fill="FFFFFF"/>
      <w:spacing w:before="100" w:beforeAutospacing="1" w:after="100" w:afterAutospacing="1"/>
      <w:jc w:val="center"/>
      <w:textAlignment w:val="center"/>
    </w:pPr>
  </w:style>
  <w:style w:type="paragraph" w:customStyle="1" w:styleId="xl1148">
    <w:name w:val="xl1148"/>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49">
    <w:name w:val="xl1149"/>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150">
    <w:name w:val="xl1150"/>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151">
    <w:name w:val="xl1151"/>
    <w:basedOn w:val="a1"/>
    <w:rsid w:val="00717AE2"/>
    <w:pPr>
      <w:pBdr>
        <w:top w:val="single" w:sz="8" w:space="0" w:color="auto"/>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2">
    <w:name w:val="xl1152"/>
    <w:basedOn w:val="a1"/>
    <w:rsid w:val="00717AE2"/>
    <w:pPr>
      <w:pBdr>
        <w:top w:val="single" w:sz="8"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153">
    <w:name w:val="xl1153"/>
    <w:basedOn w:val="a1"/>
    <w:rsid w:val="00717AE2"/>
    <w:pPr>
      <w:pBdr>
        <w:top w:val="single" w:sz="8"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54">
    <w:name w:val="xl1154"/>
    <w:basedOn w:val="a1"/>
    <w:rsid w:val="00717AE2"/>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55">
    <w:name w:val="xl1155"/>
    <w:basedOn w:val="a1"/>
    <w:rsid w:val="00717AE2"/>
    <w:pPr>
      <w:pBdr>
        <w:top w:val="single" w:sz="4" w:space="0" w:color="auto"/>
        <w:left w:val="single" w:sz="4" w:space="0" w:color="000000"/>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6">
    <w:name w:val="xl1156"/>
    <w:basedOn w:val="a1"/>
    <w:rsid w:val="00717AE2"/>
    <w:pPr>
      <w:pBdr>
        <w:top w:val="single" w:sz="4" w:space="0" w:color="auto"/>
        <w:bottom w:val="single" w:sz="8" w:space="0" w:color="auto"/>
      </w:pBdr>
      <w:shd w:val="clear" w:color="000000" w:fill="FFFFFF"/>
      <w:spacing w:before="100" w:beforeAutospacing="1" w:after="100" w:afterAutospacing="1"/>
      <w:textAlignment w:val="center"/>
    </w:pPr>
    <w:rPr>
      <w:rFonts w:ascii="Bookman Old Style" w:hAnsi="Bookman Old Style"/>
      <w:b/>
      <w:bCs/>
    </w:rPr>
  </w:style>
  <w:style w:type="paragraph" w:customStyle="1" w:styleId="xl1157">
    <w:name w:val="xl1157"/>
    <w:basedOn w:val="a1"/>
    <w:rsid w:val="00717AE2"/>
    <w:pPr>
      <w:pBdr>
        <w:top w:val="single" w:sz="4" w:space="0" w:color="auto"/>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58">
    <w:name w:val="xl1158"/>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59">
    <w:name w:val="xl1159"/>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160">
    <w:name w:val="xl116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161">
    <w:name w:val="xl1161"/>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2">
    <w:name w:val="xl1162"/>
    <w:basedOn w:val="a1"/>
    <w:rsid w:val="00717AE2"/>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63">
    <w:name w:val="xl1163"/>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64">
    <w:name w:val="xl1164"/>
    <w:basedOn w:val="a1"/>
    <w:rsid w:val="00717AE2"/>
    <w:pPr>
      <w:pBdr>
        <w:top w:val="single" w:sz="4" w:space="0" w:color="auto"/>
        <w:left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5">
    <w:name w:val="xl1165"/>
    <w:basedOn w:val="a1"/>
    <w:rsid w:val="00717AE2"/>
    <w:pPr>
      <w:pBdr>
        <w:top w:val="single" w:sz="4" w:space="0" w:color="auto"/>
        <w:bottom w:val="single" w:sz="8" w:space="0" w:color="auto"/>
      </w:pBdr>
      <w:shd w:val="clear" w:color="000000" w:fill="FFFFFF"/>
      <w:spacing w:before="100" w:beforeAutospacing="1" w:after="100" w:afterAutospacing="1"/>
    </w:pPr>
    <w:rPr>
      <w:i/>
      <w:iCs/>
      <w:color w:val="FF0000"/>
    </w:rPr>
  </w:style>
  <w:style w:type="paragraph" w:customStyle="1" w:styleId="xl1166">
    <w:name w:val="xl1166"/>
    <w:basedOn w:val="a1"/>
    <w:rsid w:val="00717AE2"/>
    <w:pPr>
      <w:pBdr>
        <w:top w:val="single" w:sz="4" w:space="0" w:color="auto"/>
        <w:bottom w:val="single" w:sz="8" w:space="0" w:color="auto"/>
        <w:right w:val="single" w:sz="4" w:space="0" w:color="auto"/>
      </w:pBdr>
      <w:shd w:val="clear" w:color="000000" w:fill="FFFFFF"/>
      <w:spacing w:before="100" w:beforeAutospacing="1" w:after="100" w:afterAutospacing="1"/>
    </w:pPr>
    <w:rPr>
      <w:i/>
      <w:iCs/>
      <w:color w:val="FF0000"/>
    </w:rPr>
  </w:style>
  <w:style w:type="paragraph" w:customStyle="1" w:styleId="xl1167">
    <w:name w:val="xl116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8">
    <w:name w:val="xl116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169">
    <w:name w:val="xl116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170">
    <w:name w:val="xl1170"/>
    <w:basedOn w:val="a1"/>
    <w:rsid w:val="00717AE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1">
    <w:name w:val="xl1171"/>
    <w:basedOn w:val="a1"/>
    <w:rsid w:val="00717AE2"/>
    <w:pPr>
      <w:pBdr>
        <w:top w:val="single" w:sz="8"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172">
    <w:name w:val="xl1172"/>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73">
    <w:name w:val="xl1173"/>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74">
    <w:name w:val="xl1174"/>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175">
    <w:name w:val="xl1175"/>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6">
    <w:name w:val="xl1176"/>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7">
    <w:name w:val="xl1177"/>
    <w:basedOn w:val="a1"/>
    <w:rsid w:val="00717AE2"/>
    <w:pPr>
      <w:pBdr>
        <w:top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8">
    <w:name w:val="xl1178"/>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179">
    <w:name w:val="xl1179"/>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0">
    <w:name w:val="xl1180"/>
    <w:basedOn w:val="a1"/>
    <w:rsid w:val="00717A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81">
    <w:name w:val="xl1181"/>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2">
    <w:name w:val="xl1182"/>
    <w:basedOn w:val="a1"/>
    <w:rsid w:val="00717AE2"/>
    <w:pPr>
      <w:pBdr>
        <w:top w:val="single" w:sz="8" w:space="0" w:color="auto"/>
        <w:left w:val="single" w:sz="8"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3">
    <w:name w:val="xl1183"/>
    <w:basedOn w:val="a1"/>
    <w:rsid w:val="00717AE2"/>
    <w:pPr>
      <w:pBdr>
        <w:left w:val="single" w:sz="8" w:space="0" w:color="auto"/>
        <w:bottom w:val="single" w:sz="4" w:space="0" w:color="auto"/>
        <w:right w:val="single" w:sz="4" w:space="0" w:color="auto"/>
      </w:pBdr>
      <w:shd w:val="clear" w:color="33CCCC" w:fill="FFFFFF"/>
      <w:spacing w:before="100" w:beforeAutospacing="1" w:after="100" w:afterAutospacing="1"/>
      <w:jc w:val="center"/>
      <w:textAlignment w:val="center"/>
    </w:pPr>
    <w:rPr>
      <w:b/>
      <w:bCs/>
    </w:rPr>
  </w:style>
  <w:style w:type="paragraph" w:customStyle="1" w:styleId="xl1184">
    <w:name w:val="xl1184"/>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185">
    <w:name w:val="xl1185"/>
    <w:basedOn w:val="a1"/>
    <w:rsid w:val="00717AE2"/>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186">
    <w:name w:val="xl1186"/>
    <w:basedOn w:val="a1"/>
    <w:rsid w:val="00717AE2"/>
    <w:pPr>
      <w:pBdr>
        <w:left w:val="single" w:sz="8" w:space="0" w:color="auto"/>
        <w:bottom w:val="single" w:sz="8"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87">
    <w:name w:val="xl1187"/>
    <w:basedOn w:val="a1"/>
    <w:rsid w:val="00717AE2"/>
    <w:pPr>
      <w:pBdr>
        <w:top w:val="single" w:sz="4"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8">
    <w:name w:val="xl1188"/>
    <w:basedOn w:val="a1"/>
    <w:rsid w:val="00717AE2"/>
    <w:pPr>
      <w:pBdr>
        <w:lef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89">
    <w:name w:val="xl1189"/>
    <w:basedOn w:val="a1"/>
    <w:rsid w:val="00717AE2"/>
    <w:pPr>
      <w:pBdr>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0">
    <w:name w:val="xl1190"/>
    <w:basedOn w:val="a1"/>
    <w:rsid w:val="00717AE2"/>
    <w:pPr>
      <w:pBdr>
        <w:left w:val="single" w:sz="8" w:space="0" w:color="auto"/>
        <w:bottom w:val="single" w:sz="4" w:space="0" w:color="auto"/>
        <w:right w:val="single" w:sz="4" w:space="0" w:color="auto"/>
      </w:pBdr>
      <w:shd w:val="clear" w:color="FFFF00" w:fill="FFFFFF"/>
      <w:spacing w:before="100" w:beforeAutospacing="1" w:after="100" w:afterAutospacing="1"/>
      <w:jc w:val="center"/>
      <w:textAlignment w:val="center"/>
    </w:pPr>
    <w:rPr>
      <w:b/>
      <w:bCs/>
    </w:rPr>
  </w:style>
  <w:style w:type="paragraph" w:customStyle="1" w:styleId="xl1191">
    <w:name w:val="xl1191"/>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192">
    <w:name w:val="xl119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193">
    <w:name w:val="xl1193"/>
    <w:basedOn w:val="a1"/>
    <w:rsid w:val="00717AE2"/>
    <w:pPr>
      <w:pBdr>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194">
    <w:name w:val="xl1194"/>
    <w:basedOn w:val="a1"/>
    <w:rsid w:val="00717AE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5">
    <w:name w:val="xl1195"/>
    <w:basedOn w:val="a1"/>
    <w:rsid w:val="00717AE2"/>
    <w:pPr>
      <w:pBdr>
        <w:top w:val="single" w:sz="8" w:space="0" w:color="auto"/>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6">
    <w:name w:val="xl1196"/>
    <w:basedOn w:val="a1"/>
    <w:rsid w:val="00717AE2"/>
    <w:pPr>
      <w:pBdr>
        <w:top w:val="single" w:sz="8" w:space="0" w:color="000000"/>
        <w:left w:val="single" w:sz="4" w:space="0" w:color="000000"/>
        <w:bottom w:val="single" w:sz="4" w:space="0" w:color="000000"/>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7">
    <w:name w:val="xl1197"/>
    <w:basedOn w:val="a1"/>
    <w:rsid w:val="00717AE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98">
    <w:name w:val="xl1198"/>
    <w:basedOn w:val="a1"/>
    <w:rsid w:val="00717AE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99">
    <w:name w:val="xl1199"/>
    <w:basedOn w:val="a1"/>
    <w:rsid w:val="00717AE2"/>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00">
    <w:name w:val="xl1200"/>
    <w:basedOn w:val="a1"/>
    <w:rsid w:val="00717AE2"/>
    <w:pPr>
      <w:pBdr>
        <w:top w:val="single" w:sz="8" w:space="0" w:color="auto"/>
        <w:lef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01">
    <w:name w:val="xl1201"/>
    <w:basedOn w:val="a1"/>
    <w:rsid w:val="00717AE2"/>
    <w:pPr>
      <w:pBdr>
        <w:top w:val="single" w:sz="8"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2">
    <w:name w:val="xl1202"/>
    <w:basedOn w:val="a1"/>
    <w:rsid w:val="00717AE2"/>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b/>
      <w:bCs/>
    </w:rPr>
  </w:style>
  <w:style w:type="paragraph" w:customStyle="1" w:styleId="xl1203">
    <w:name w:val="xl1203"/>
    <w:basedOn w:val="a1"/>
    <w:rsid w:val="00717AE2"/>
    <w:pPr>
      <w:pBdr>
        <w:lef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04">
    <w:name w:val="xl1204"/>
    <w:basedOn w:val="a1"/>
    <w:rsid w:val="00717AE2"/>
    <w:pPr>
      <w:shd w:val="clear" w:color="000000" w:fill="FFFFFF"/>
      <w:spacing w:before="100" w:beforeAutospacing="1" w:after="100" w:afterAutospacing="1"/>
    </w:pPr>
    <w:rPr>
      <w:rFonts w:ascii="Bookman Old Style" w:hAnsi="Bookman Old Style"/>
      <w:b/>
      <w:bCs/>
    </w:rPr>
  </w:style>
  <w:style w:type="paragraph" w:customStyle="1" w:styleId="xl1205">
    <w:name w:val="xl1205"/>
    <w:basedOn w:val="a1"/>
    <w:rsid w:val="00717AE2"/>
    <w:pPr>
      <w:pBdr>
        <w:right w:val="single" w:sz="4" w:space="0" w:color="auto"/>
      </w:pBdr>
      <w:shd w:val="clear" w:color="000000" w:fill="FFFFFF"/>
      <w:spacing w:before="100" w:beforeAutospacing="1" w:after="100" w:afterAutospacing="1"/>
    </w:pPr>
    <w:rPr>
      <w:rFonts w:ascii="Bookman Old Style" w:hAnsi="Bookman Old Style"/>
      <w:b/>
      <w:bCs/>
    </w:rPr>
  </w:style>
  <w:style w:type="paragraph" w:customStyle="1" w:styleId="xl1206">
    <w:name w:val="xl1206"/>
    <w:basedOn w:val="a1"/>
    <w:rsid w:val="00717AE2"/>
    <w:pPr>
      <w:pBdr>
        <w:left w:val="single" w:sz="8" w:space="0" w:color="auto"/>
      </w:pBdr>
      <w:shd w:val="clear" w:color="000000" w:fill="FFFFFF"/>
      <w:spacing w:before="100" w:beforeAutospacing="1" w:after="100" w:afterAutospacing="1"/>
      <w:jc w:val="center"/>
    </w:pPr>
    <w:rPr>
      <w:b/>
      <w:bCs/>
      <w:sz w:val="28"/>
      <w:szCs w:val="28"/>
    </w:rPr>
  </w:style>
  <w:style w:type="paragraph" w:customStyle="1" w:styleId="xl1207">
    <w:name w:val="xl1207"/>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ascii="Bookman Old Style" w:hAnsi="Bookman Old Style"/>
      <w:b/>
      <w:bCs/>
      <w:sz w:val="44"/>
      <w:szCs w:val="44"/>
    </w:rPr>
  </w:style>
  <w:style w:type="paragraph" w:customStyle="1" w:styleId="xl1208">
    <w:name w:val="xl1208"/>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xl1209">
    <w:name w:val="xl1209"/>
    <w:basedOn w:val="a1"/>
    <w:rsid w:val="00717AE2"/>
    <w:pPr>
      <w:pBdr>
        <w:top w:val="single" w:sz="8" w:space="0" w:color="auto"/>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0">
    <w:name w:val="xl1210"/>
    <w:basedOn w:val="a1"/>
    <w:rsid w:val="00717AE2"/>
    <w:pPr>
      <w:pBdr>
        <w:top w:val="single" w:sz="8" w:space="0" w:color="000000"/>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211">
    <w:name w:val="xl1211"/>
    <w:basedOn w:val="a1"/>
    <w:rsid w:val="00717AE2"/>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12">
    <w:name w:val="xl1212"/>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13">
    <w:name w:val="xl1213"/>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14">
    <w:name w:val="xl1214"/>
    <w:basedOn w:val="a1"/>
    <w:rsid w:val="00717AE2"/>
    <w:pPr>
      <w:pBdr>
        <w:left w:val="single" w:sz="4" w:space="0" w:color="auto"/>
        <w:bottom w:val="single" w:sz="4" w:space="0" w:color="auto"/>
      </w:pBdr>
      <w:shd w:val="clear" w:color="FFFF00" w:fill="FFFFFF"/>
      <w:spacing w:before="100" w:beforeAutospacing="1" w:after="100" w:afterAutospacing="1"/>
      <w:textAlignment w:val="center"/>
    </w:pPr>
    <w:rPr>
      <w:b/>
      <w:bCs/>
    </w:rPr>
  </w:style>
  <w:style w:type="paragraph" w:customStyle="1" w:styleId="xl1215">
    <w:name w:val="xl1215"/>
    <w:basedOn w:val="a1"/>
    <w:rsid w:val="00717AE2"/>
    <w:pPr>
      <w:pBdr>
        <w:bottom w:val="single" w:sz="4" w:space="0" w:color="auto"/>
      </w:pBdr>
      <w:shd w:val="clear" w:color="FFFF00" w:fill="FFFFFF"/>
      <w:spacing w:before="100" w:beforeAutospacing="1" w:after="100" w:afterAutospacing="1"/>
      <w:textAlignment w:val="center"/>
    </w:pPr>
    <w:rPr>
      <w:b/>
      <w:bCs/>
    </w:rPr>
  </w:style>
  <w:style w:type="paragraph" w:customStyle="1" w:styleId="xl1216">
    <w:name w:val="xl1216"/>
    <w:basedOn w:val="a1"/>
    <w:rsid w:val="00717AE2"/>
    <w:pPr>
      <w:pBdr>
        <w:bottom w:val="single" w:sz="4" w:space="0" w:color="auto"/>
        <w:right w:val="single" w:sz="4" w:space="0" w:color="auto"/>
      </w:pBdr>
      <w:shd w:val="clear" w:color="FFFF00" w:fill="FFFFFF"/>
      <w:spacing w:before="100" w:beforeAutospacing="1" w:after="100" w:afterAutospacing="1"/>
      <w:textAlignment w:val="center"/>
    </w:pPr>
    <w:rPr>
      <w:b/>
      <w:bCs/>
    </w:rPr>
  </w:style>
  <w:style w:type="paragraph" w:customStyle="1" w:styleId="xl1217">
    <w:name w:val="xl1217"/>
    <w:basedOn w:val="a1"/>
    <w:rsid w:val="00717AE2"/>
    <w:pPr>
      <w:pBdr>
        <w:top w:val="single" w:sz="4" w:space="0" w:color="auto"/>
        <w:left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8">
    <w:name w:val="xl1218"/>
    <w:basedOn w:val="a1"/>
    <w:rsid w:val="00717AE2"/>
    <w:pPr>
      <w:pBdr>
        <w:top w:val="single" w:sz="4" w:space="0" w:color="auto"/>
        <w:bottom w:val="single" w:sz="4" w:space="0" w:color="auto"/>
      </w:pBdr>
      <w:shd w:val="clear" w:color="FFFF00" w:fill="FFFFFF"/>
      <w:spacing w:before="100" w:beforeAutospacing="1" w:after="100" w:afterAutospacing="1"/>
      <w:textAlignment w:val="center"/>
    </w:pPr>
  </w:style>
  <w:style w:type="paragraph" w:customStyle="1" w:styleId="xl1219">
    <w:name w:val="xl1219"/>
    <w:basedOn w:val="a1"/>
    <w:rsid w:val="00717AE2"/>
    <w:pPr>
      <w:pBdr>
        <w:top w:val="single" w:sz="4" w:space="0" w:color="auto"/>
        <w:bottom w:val="single" w:sz="4" w:space="0" w:color="auto"/>
        <w:right w:val="single" w:sz="4" w:space="0" w:color="auto"/>
      </w:pBdr>
      <w:shd w:val="clear" w:color="FFFF00" w:fill="FFFFFF"/>
      <w:spacing w:before="100" w:beforeAutospacing="1" w:after="100" w:afterAutospacing="1"/>
      <w:textAlignment w:val="center"/>
    </w:pPr>
  </w:style>
  <w:style w:type="paragraph" w:customStyle="1" w:styleId="xl1220">
    <w:name w:val="xl1220"/>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1">
    <w:name w:val="xl1221"/>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rPr>
  </w:style>
  <w:style w:type="paragraph" w:customStyle="1" w:styleId="xl1222">
    <w:name w:val="xl1222"/>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rPr>
  </w:style>
  <w:style w:type="paragraph" w:customStyle="1" w:styleId="xl1223">
    <w:name w:val="xl1223"/>
    <w:basedOn w:val="a1"/>
    <w:rsid w:val="00717AE2"/>
    <w:pPr>
      <w:pBdr>
        <w:top w:val="single" w:sz="8" w:space="0" w:color="auto"/>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24">
    <w:name w:val="xl1224"/>
    <w:basedOn w:val="a1"/>
    <w:rsid w:val="00717AE2"/>
    <w:pPr>
      <w:pBdr>
        <w:top w:val="single" w:sz="8" w:space="0" w:color="auto"/>
        <w:bottom w:val="single" w:sz="4" w:space="0" w:color="000000"/>
      </w:pBdr>
      <w:shd w:val="clear" w:color="000000" w:fill="FFFFFF"/>
      <w:spacing w:before="100" w:beforeAutospacing="1" w:after="100" w:afterAutospacing="1"/>
      <w:textAlignment w:val="center"/>
    </w:pPr>
    <w:rPr>
      <w:b/>
      <w:bCs/>
    </w:rPr>
  </w:style>
  <w:style w:type="paragraph" w:customStyle="1" w:styleId="xl1225">
    <w:name w:val="xl1225"/>
    <w:basedOn w:val="a1"/>
    <w:rsid w:val="00717AE2"/>
    <w:pPr>
      <w:pBdr>
        <w:top w:val="single" w:sz="8" w:space="0" w:color="auto"/>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26">
    <w:name w:val="xl1226"/>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7">
    <w:name w:val="xl1227"/>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i/>
      <w:iCs/>
      <w:color w:val="FF0000"/>
    </w:rPr>
  </w:style>
  <w:style w:type="paragraph" w:customStyle="1" w:styleId="xl1228">
    <w:name w:val="xl1228"/>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i/>
      <w:iCs/>
      <w:color w:val="FF0000"/>
    </w:rPr>
  </w:style>
  <w:style w:type="paragraph" w:customStyle="1" w:styleId="xl1229">
    <w:name w:val="xl1229"/>
    <w:basedOn w:val="a1"/>
    <w:rsid w:val="00717AE2"/>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30">
    <w:name w:val="xl1230"/>
    <w:basedOn w:val="a1"/>
    <w:rsid w:val="00717AE2"/>
    <w:pPr>
      <w:pBdr>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1">
    <w:name w:val="xl1231"/>
    <w:basedOn w:val="a1"/>
    <w:rsid w:val="00717AE2"/>
    <w:pPr>
      <w:pBdr>
        <w:bottom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2">
    <w:name w:val="xl1232"/>
    <w:basedOn w:val="a1"/>
    <w:rsid w:val="00717AE2"/>
    <w:pPr>
      <w:pBdr>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33">
    <w:name w:val="xl1233"/>
    <w:basedOn w:val="a1"/>
    <w:rsid w:val="00717AE2"/>
    <w:pPr>
      <w:pBdr>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34">
    <w:name w:val="xl1234"/>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35">
    <w:name w:val="xl1235"/>
    <w:basedOn w:val="a1"/>
    <w:rsid w:val="00717AE2"/>
    <w:pPr>
      <w:pBdr>
        <w:top w:val="single" w:sz="4" w:space="0" w:color="auto"/>
        <w:left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6">
    <w:name w:val="xl1236"/>
    <w:basedOn w:val="a1"/>
    <w:rsid w:val="00717AE2"/>
    <w:pPr>
      <w:pBdr>
        <w:top w:val="single" w:sz="4" w:space="0" w:color="auto"/>
        <w:bottom w:val="single" w:sz="4" w:space="0" w:color="auto"/>
      </w:pBdr>
      <w:shd w:val="clear" w:color="33CCCC" w:fill="FFFFFF"/>
      <w:spacing w:before="100" w:beforeAutospacing="1" w:after="100" w:afterAutospacing="1"/>
      <w:textAlignment w:val="center"/>
    </w:pPr>
    <w:rPr>
      <w:i/>
      <w:iCs/>
      <w:color w:val="FF0000"/>
    </w:rPr>
  </w:style>
  <w:style w:type="paragraph" w:customStyle="1" w:styleId="xl1237">
    <w:name w:val="xl1237"/>
    <w:basedOn w:val="a1"/>
    <w:rsid w:val="00717AE2"/>
    <w:pPr>
      <w:pBdr>
        <w:top w:val="single" w:sz="4" w:space="0" w:color="auto"/>
        <w:bottom w:val="single" w:sz="4" w:space="0" w:color="auto"/>
        <w:right w:val="single" w:sz="4" w:space="0" w:color="auto"/>
      </w:pBdr>
      <w:shd w:val="clear" w:color="33CCCC" w:fill="FFFFFF"/>
      <w:spacing w:before="100" w:beforeAutospacing="1" w:after="100" w:afterAutospacing="1"/>
      <w:textAlignment w:val="center"/>
    </w:pPr>
    <w:rPr>
      <w:i/>
      <w:iCs/>
      <w:color w:val="FF0000"/>
    </w:rPr>
  </w:style>
  <w:style w:type="paragraph" w:customStyle="1" w:styleId="xl1238">
    <w:name w:val="xl123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39">
    <w:name w:val="xl1239"/>
    <w:basedOn w:val="a1"/>
    <w:rsid w:val="00717AE2"/>
    <w:pPr>
      <w:pBdr>
        <w:top w:val="single" w:sz="8" w:space="0" w:color="auto"/>
      </w:pBdr>
      <w:shd w:val="clear" w:color="33CCCC" w:fill="FFFFFF"/>
      <w:spacing w:before="100" w:beforeAutospacing="1" w:after="100" w:afterAutospacing="1"/>
      <w:textAlignment w:val="center"/>
    </w:pPr>
    <w:rPr>
      <w:b/>
      <w:bCs/>
      <w:sz w:val="28"/>
      <w:szCs w:val="28"/>
    </w:rPr>
  </w:style>
  <w:style w:type="paragraph" w:customStyle="1" w:styleId="xl1240">
    <w:name w:val="xl1240"/>
    <w:basedOn w:val="a1"/>
    <w:rsid w:val="00717AE2"/>
    <w:pPr>
      <w:pBdr>
        <w:top w:val="single" w:sz="8" w:space="0" w:color="auto"/>
        <w:right w:val="single" w:sz="4" w:space="0" w:color="auto"/>
      </w:pBdr>
      <w:shd w:val="clear" w:color="33CCCC" w:fill="FFFFFF"/>
      <w:spacing w:before="100" w:beforeAutospacing="1" w:after="100" w:afterAutospacing="1"/>
      <w:textAlignment w:val="center"/>
    </w:pPr>
    <w:rPr>
      <w:b/>
      <w:bCs/>
      <w:sz w:val="28"/>
      <w:szCs w:val="28"/>
    </w:rPr>
  </w:style>
  <w:style w:type="paragraph" w:customStyle="1" w:styleId="xl1241">
    <w:name w:val="xl1241"/>
    <w:basedOn w:val="a1"/>
    <w:rsid w:val="00717AE2"/>
    <w:pPr>
      <w:pBdr>
        <w:right w:val="single" w:sz="4" w:space="0" w:color="000000"/>
      </w:pBdr>
      <w:shd w:val="clear" w:color="FFFFCC" w:fill="FFFFFF"/>
      <w:spacing w:before="100" w:beforeAutospacing="1" w:after="100" w:afterAutospacing="1"/>
    </w:pPr>
    <w:rPr>
      <w:rFonts w:ascii="Bookman Old Style" w:hAnsi="Bookman Old Style"/>
    </w:rPr>
  </w:style>
  <w:style w:type="paragraph" w:customStyle="1" w:styleId="xl1242">
    <w:name w:val="xl1242"/>
    <w:basedOn w:val="a1"/>
    <w:rsid w:val="00717AE2"/>
    <w:pPr>
      <w:pBdr>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43">
    <w:name w:val="xl1243"/>
    <w:basedOn w:val="a1"/>
    <w:rsid w:val="00717AE2"/>
    <w:pPr>
      <w:pBdr>
        <w:top w:val="single" w:sz="4" w:space="0" w:color="000000"/>
        <w:left w:val="single" w:sz="8" w:space="0" w:color="auto"/>
      </w:pBdr>
      <w:shd w:val="clear" w:color="000000" w:fill="FFFFFF"/>
      <w:spacing w:before="100" w:beforeAutospacing="1" w:after="100" w:afterAutospacing="1"/>
      <w:jc w:val="center"/>
      <w:textAlignment w:val="center"/>
    </w:pPr>
    <w:rPr>
      <w:b/>
      <w:bCs/>
    </w:rPr>
  </w:style>
  <w:style w:type="paragraph" w:customStyle="1" w:styleId="xl1244">
    <w:name w:val="xl1244"/>
    <w:basedOn w:val="a1"/>
    <w:rsid w:val="00717AE2"/>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1245">
    <w:name w:val="xl1245"/>
    <w:basedOn w:val="a1"/>
    <w:rsid w:val="00717AE2"/>
    <w:pPr>
      <w:pBdr>
        <w:top w:val="single" w:sz="4" w:space="0" w:color="auto"/>
        <w:left w:val="single" w:sz="4" w:space="0" w:color="auto"/>
        <w:right w:val="single" w:sz="4" w:space="0" w:color="auto"/>
      </w:pBdr>
      <w:shd w:val="clear" w:color="FFFF00" w:fill="FFFFFF"/>
      <w:spacing w:before="100" w:beforeAutospacing="1" w:after="100" w:afterAutospacing="1"/>
      <w:textAlignment w:val="center"/>
    </w:pPr>
  </w:style>
  <w:style w:type="paragraph" w:customStyle="1" w:styleId="xl1246">
    <w:name w:val="xl1246"/>
    <w:basedOn w:val="a1"/>
    <w:rsid w:val="00717AE2"/>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Bookman Old Style" w:hAnsi="Bookman Old Style"/>
      <w:b/>
      <w:bCs/>
    </w:rPr>
  </w:style>
  <w:style w:type="paragraph" w:customStyle="1" w:styleId="xl1247">
    <w:name w:val="xl1247"/>
    <w:basedOn w:val="a1"/>
    <w:rsid w:val="00717AE2"/>
    <w:pPr>
      <w:pBdr>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8">
    <w:name w:val="xl1248"/>
    <w:basedOn w:val="a1"/>
    <w:rsid w:val="00717AE2"/>
    <w:pPr>
      <w:pBdr>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49">
    <w:name w:val="xl1249"/>
    <w:basedOn w:val="a1"/>
    <w:rsid w:val="00717AE2"/>
    <w:pPr>
      <w:pBdr>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0">
    <w:name w:val="xl1250"/>
    <w:basedOn w:val="a1"/>
    <w:rsid w:val="00717AE2"/>
    <w:pPr>
      <w:pBdr>
        <w:top w:val="single" w:sz="8" w:space="0" w:color="auto"/>
        <w:left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1">
    <w:name w:val="xl1251"/>
    <w:basedOn w:val="a1"/>
    <w:rsid w:val="00717AE2"/>
    <w:pPr>
      <w:pBdr>
        <w:top w:val="single" w:sz="8" w:space="0" w:color="auto"/>
        <w:bottom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2">
    <w:name w:val="xl1252"/>
    <w:basedOn w:val="a1"/>
    <w:rsid w:val="00717AE2"/>
    <w:pPr>
      <w:pBdr>
        <w:top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3">
    <w:name w:val="xl1253"/>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4">
    <w:name w:val="xl1254"/>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style>
  <w:style w:type="paragraph" w:customStyle="1" w:styleId="xl1255">
    <w:name w:val="xl1255"/>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style>
  <w:style w:type="paragraph" w:customStyle="1" w:styleId="xl1256">
    <w:name w:val="xl1256"/>
    <w:basedOn w:val="a1"/>
    <w:rsid w:val="00717AE2"/>
    <w:pPr>
      <w:pBdr>
        <w:top w:val="single" w:sz="4" w:space="0" w:color="000000"/>
        <w:bottom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7">
    <w:name w:val="xl1257"/>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b/>
      <w:bCs/>
    </w:rPr>
  </w:style>
  <w:style w:type="paragraph" w:customStyle="1" w:styleId="xl1258">
    <w:name w:val="xl1258"/>
    <w:basedOn w:val="a1"/>
    <w:rsid w:val="00717AE2"/>
    <w:pPr>
      <w:pBdr>
        <w:top w:val="single" w:sz="8" w:space="0" w:color="auto"/>
        <w:lef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59">
    <w:name w:val="xl1259"/>
    <w:basedOn w:val="a1"/>
    <w:rsid w:val="00717AE2"/>
    <w:pPr>
      <w:pBdr>
        <w:top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0">
    <w:name w:val="xl1260"/>
    <w:basedOn w:val="a1"/>
    <w:rsid w:val="00717AE2"/>
    <w:pPr>
      <w:pBdr>
        <w:top w:val="single" w:sz="8" w:space="0" w:color="auto"/>
        <w:right w:val="single" w:sz="8" w:space="0" w:color="auto"/>
      </w:pBdr>
      <w:shd w:val="clear" w:color="FFFF00" w:fill="FFFFFF"/>
      <w:spacing w:before="100" w:beforeAutospacing="1" w:after="100" w:afterAutospacing="1"/>
      <w:jc w:val="center"/>
      <w:textAlignment w:val="center"/>
    </w:pPr>
    <w:rPr>
      <w:b/>
      <w:bCs/>
      <w:sz w:val="36"/>
      <w:szCs w:val="36"/>
    </w:rPr>
  </w:style>
  <w:style w:type="paragraph" w:customStyle="1" w:styleId="xl1261">
    <w:name w:val="xl1261"/>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2">
    <w:name w:val="xl1262"/>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b/>
      <w:bCs/>
    </w:rPr>
  </w:style>
  <w:style w:type="paragraph" w:customStyle="1" w:styleId="xl1263">
    <w:name w:val="xl1263"/>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b/>
      <w:bCs/>
    </w:rPr>
  </w:style>
  <w:style w:type="paragraph" w:customStyle="1" w:styleId="xl1264">
    <w:name w:val="xl1264"/>
    <w:basedOn w:val="a1"/>
    <w:rsid w:val="00717AE2"/>
    <w:pPr>
      <w:pBdr>
        <w:top w:val="single" w:sz="4" w:space="0" w:color="000000"/>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5">
    <w:name w:val="xl1265"/>
    <w:basedOn w:val="a1"/>
    <w:rsid w:val="00717AE2"/>
    <w:pPr>
      <w:pBdr>
        <w:top w:val="single" w:sz="4" w:space="0" w:color="000000"/>
        <w:bottom w:val="single" w:sz="8" w:space="0" w:color="auto"/>
      </w:pBdr>
      <w:shd w:val="clear" w:color="000000" w:fill="FFFFFF"/>
      <w:spacing w:before="100" w:beforeAutospacing="1" w:after="100" w:afterAutospacing="1"/>
      <w:textAlignment w:val="center"/>
    </w:pPr>
    <w:rPr>
      <w:i/>
      <w:iCs/>
      <w:color w:val="FF0000"/>
    </w:rPr>
  </w:style>
  <w:style w:type="paragraph" w:customStyle="1" w:styleId="xl1266">
    <w:name w:val="xl1266"/>
    <w:basedOn w:val="a1"/>
    <w:rsid w:val="00717AE2"/>
    <w:pPr>
      <w:pBdr>
        <w:top w:val="single" w:sz="8" w:space="0" w:color="auto"/>
        <w:lef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67">
    <w:name w:val="xl1267"/>
    <w:basedOn w:val="a1"/>
    <w:rsid w:val="00717AE2"/>
    <w:pPr>
      <w:pBdr>
        <w:top w:val="single" w:sz="8" w:space="0" w:color="auto"/>
      </w:pBdr>
      <w:shd w:val="clear" w:color="000000" w:fill="FFFFFF"/>
      <w:spacing w:before="100" w:beforeAutospacing="1" w:after="100" w:afterAutospacing="1"/>
    </w:pPr>
    <w:rPr>
      <w:rFonts w:ascii="Bookman Old Style" w:hAnsi="Bookman Old Style"/>
    </w:rPr>
  </w:style>
  <w:style w:type="paragraph" w:customStyle="1" w:styleId="xl1268">
    <w:name w:val="xl1268"/>
    <w:basedOn w:val="a1"/>
    <w:rsid w:val="00717AE2"/>
    <w:pPr>
      <w:pBdr>
        <w:top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69">
    <w:name w:val="xl1269"/>
    <w:basedOn w:val="a1"/>
    <w:rsid w:val="00717A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270">
    <w:name w:val="xl1270"/>
    <w:basedOn w:val="a1"/>
    <w:rsid w:val="00717AE2"/>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rFonts w:ascii="Bookman Old Style" w:hAnsi="Bookman Old Style"/>
      <w:b/>
      <w:bCs/>
    </w:rPr>
  </w:style>
  <w:style w:type="paragraph" w:customStyle="1" w:styleId="xl1271">
    <w:name w:val="xl1271"/>
    <w:basedOn w:val="a1"/>
    <w:rsid w:val="00717AE2"/>
    <w:pPr>
      <w:pBdr>
        <w:top w:val="single" w:sz="8" w:space="0" w:color="auto"/>
        <w:left w:val="single" w:sz="4" w:space="0" w:color="000000"/>
        <w:bottom w:val="single" w:sz="8" w:space="0" w:color="auto"/>
        <w:right w:val="single" w:sz="4" w:space="0" w:color="000000"/>
      </w:pBdr>
      <w:shd w:val="clear" w:color="000000" w:fill="FFFFFF"/>
      <w:spacing w:before="100" w:beforeAutospacing="1" w:after="100" w:afterAutospacing="1"/>
    </w:pPr>
    <w:rPr>
      <w:rFonts w:ascii="Bookman Old Style" w:hAnsi="Bookman Old Style"/>
      <w:b/>
      <w:bCs/>
    </w:rPr>
  </w:style>
  <w:style w:type="paragraph" w:customStyle="1" w:styleId="xl1272">
    <w:name w:val="xl1272"/>
    <w:basedOn w:val="a1"/>
    <w:rsid w:val="00717AE2"/>
    <w:pPr>
      <w:pBdr>
        <w:top w:val="single" w:sz="8"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3">
    <w:name w:val="xl1273"/>
    <w:basedOn w:val="a1"/>
    <w:rsid w:val="00717AE2"/>
    <w:pPr>
      <w:pBdr>
        <w:top w:val="single" w:sz="8" w:space="0" w:color="auto"/>
        <w:right w:val="single" w:sz="4" w:space="0" w:color="auto"/>
      </w:pBdr>
      <w:shd w:val="clear" w:color="FFFF00" w:fill="FFFFFF"/>
      <w:spacing w:before="100" w:beforeAutospacing="1" w:after="100" w:afterAutospacing="1"/>
      <w:jc w:val="center"/>
    </w:pPr>
    <w:rPr>
      <w:rFonts w:ascii="Bookman Old Style" w:hAnsi="Bookman Old Style"/>
      <w:b/>
      <w:bCs/>
      <w:sz w:val="44"/>
      <w:szCs w:val="44"/>
    </w:rPr>
  </w:style>
  <w:style w:type="paragraph" w:customStyle="1" w:styleId="xl1274">
    <w:name w:val="xl1274"/>
    <w:basedOn w:val="a1"/>
    <w:rsid w:val="00717AE2"/>
    <w:pPr>
      <w:pBdr>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5">
    <w:name w:val="xl1275"/>
    <w:basedOn w:val="a1"/>
    <w:rsid w:val="00717AE2"/>
    <w:pPr>
      <w:pBdr>
        <w:bottom w:val="single" w:sz="8" w:space="0" w:color="auto"/>
        <w:right w:val="single" w:sz="4" w:space="0" w:color="auto"/>
      </w:pBdr>
      <w:shd w:val="clear" w:color="000000" w:fill="FFFFFF"/>
      <w:spacing w:before="100" w:beforeAutospacing="1" w:after="100" w:afterAutospacing="1"/>
    </w:pPr>
    <w:rPr>
      <w:rFonts w:ascii="Bookman Old Style" w:hAnsi="Bookman Old Style"/>
    </w:rPr>
  </w:style>
  <w:style w:type="paragraph" w:customStyle="1" w:styleId="xl1276">
    <w:name w:val="xl1276"/>
    <w:basedOn w:val="a1"/>
    <w:rsid w:val="00717AE2"/>
    <w:pPr>
      <w:pBdr>
        <w:left w:val="single" w:sz="4" w:space="0" w:color="auto"/>
        <w:bottom w:val="single" w:sz="4" w:space="0" w:color="000000"/>
      </w:pBdr>
      <w:spacing w:before="100" w:beforeAutospacing="1" w:after="100" w:afterAutospacing="1"/>
      <w:jc w:val="center"/>
      <w:textAlignment w:val="center"/>
    </w:pPr>
  </w:style>
  <w:style w:type="paragraph" w:customStyle="1" w:styleId="xl1277">
    <w:name w:val="xl1277"/>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ascii="Bookman Old Style" w:hAnsi="Bookman Old Style"/>
    </w:rPr>
  </w:style>
  <w:style w:type="paragraph" w:customStyle="1" w:styleId="xl1278">
    <w:name w:val="xl1278"/>
    <w:basedOn w:val="a1"/>
    <w:rsid w:val="00717AE2"/>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Bookman Old Style" w:hAnsi="Bookman Old Style"/>
    </w:rPr>
  </w:style>
  <w:style w:type="paragraph" w:customStyle="1" w:styleId="xl1279">
    <w:name w:val="xl1279"/>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0">
    <w:name w:val="xl1280"/>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1">
    <w:name w:val="xl1281"/>
    <w:basedOn w:val="a1"/>
    <w:rsid w:val="00717AE2"/>
    <w:pPr>
      <w:pBdr>
        <w:left w:val="single" w:sz="8" w:space="0" w:color="auto"/>
        <w:right w:val="single" w:sz="4" w:space="0" w:color="000000"/>
      </w:pBdr>
      <w:shd w:val="clear" w:color="000000" w:fill="FFFFFF"/>
      <w:spacing w:before="100" w:beforeAutospacing="1" w:after="100" w:afterAutospacing="1"/>
      <w:jc w:val="center"/>
    </w:pPr>
    <w:rPr>
      <w:b/>
      <w:bCs/>
    </w:rPr>
  </w:style>
  <w:style w:type="paragraph" w:customStyle="1" w:styleId="xl1282">
    <w:name w:val="xl1282"/>
    <w:basedOn w:val="a1"/>
    <w:rsid w:val="00717AE2"/>
    <w:pPr>
      <w:pBdr>
        <w:top w:val="single" w:sz="4" w:space="0" w:color="000000"/>
        <w:left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3">
    <w:name w:val="xl1283"/>
    <w:basedOn w:val="a1"/>
    <w:rsid w:val="00717AE2"/>
    <w:pPr>
      <w:pBdr>
        <w:top w:val="single" w:sz="4" w:space="0" w:color="000000"/>
        <w:bottom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4">
    <w:name w:val="xl1284"/>
    <w:basedOn w:val="a1"/>
    <w:rsid w:val="00717AE2"/>
    <w:pPr>
      <w:pBdr>
        <w:top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Bookman Old Style" w:hAnsi="Bookman Old Style"/>
    </w:rPr>
  </w:style>
  <w:style w:type="paragraph" w:customStyle="1" w:styleId="xl1285">
    <w:name w:val="xl1285"/>
    <w:basedOn w:val="a1"/>
    <w:rsid w:val="00717AE2"/>
    <w:pPr>
      <w:pBdr>
        <w:top w:val="single" w:sz="8" w:space="0" w:color="auto"/>
        <w:left w:val="single" w:sz="8" w:space="0" w:color="auto"/>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6">
    <w:name w:val="xl1286"/>
    <w:basedOn w:val="a1"/>
    <w:rsid w:val="00717AE2"/>
    <w:pPr>
      <w:pBdr>
        <w:left w:val="single" w:sz="8" w:space="0" w:color="auto"/>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287">
    <w:name w:val="xl1287"/>
    <w:basedOn w:val="a1"/>
    <w:rsid w:val="00717AE2"/>
    <w:pPr>
      <w:pBdr>
        <w:top w:val="single" w:sz="4" w:space="0" w:color="000000"/>
        <w:left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8">
    <w:name w:val="xl1288"/>
    <w:basedOn w:val="a1"/>
    <w:rsid w:val="00717AE2"/>
    <w:pPr>
      <w:pBdr>
        <w:top w:val="single" w:sz="4" w:space="0" w:color="000000"/>
        <w:bottom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89">
    <w:name w:val="xl1289"/>
    <w:basedOn w:val="a1"/>
    <w:rsid w:val="00717AE2"/>
    <w:pPr>
      <w:pBdr>
        <w:top w:val="single" w:sz="4" w:space="0" w:color="000000"/>
        <w:bottom w:val="single" w:sz="4" w:space="0" w:color="000000"/>
        <w:right w:val="single" w:sz="4" w:space="0" w:color="000000"/>
      </w:pBdr>
      <w:shd w:val="clear" w:color="33CCCC" w:fill="FFFFFF"/>
      <w:spacing w:before="100" w:beforeAutospacing="1" w:after="100" w:afterAutospacing="1"/>
    </w:pPr>
    <w:rPr>
      <w:rFonts w:ascii="Bookman Old Style" w:hAnsi="Bookman Old Style"/>
      <w:b/>
      <w:bCs/>
    </w:rPr>
  </w:style>
  <w:style w:type="paragraph" w:customStyle="1" w:styleId="xl1290">
    <w:name w:val="xl1290"/>
    <w:basedOn w:val="a1"/>
    <w:rsid w:val="00717AE2"/>
    <w:pPr>
      <w:pBdr>
        <w:top w:val="single" w:sz="8" w:space="0" w:color="auto"/>
        <w:bottom w:val="single" w:sz="4" w:space="0" w:color="auto"/>
      </w:pBdr>
      <w:spacing w:before="100" w:beforeAutospacing="1" w:after="100" w:afterAutospacing="1"/>
      <w:jc w:val="center"/>
      <w:textAlignment w:val="center"/>
    </w:pPr>
  </w:style>
  <w:style w:type="paragraph" w:customStyle="1" w:styleId="xl1291">
    <w:name w:val="xl1291"/>
    <w:basedOn w:val="a1"/>
    <w:rsid w:val="00717AE2"/>
    <w:pPr>
      <w:pBdr>
        <w:top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2">
    <w:name w:val="xl1292"/>
    <w:basedOn w:val="a1"/>
    <w:rsid w:val="00717AE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3">
    <w:name w:val="xl1293"/>
    <w:basedOn w:val="a1"/>
    <w:rsid w:val="00717AE2"/>
    <w:pPr>
      <w:pBdr>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294">
    <w:name w:val="xl1294"/>
    <w:basedOn w:val="a1"/>
    <w:rsid w:val="00717AE2"/>
    <w:pPr>
      <w:pBdr>
        <w:bottom w:val="single" w:sz="4" w:space="0" w:color="auto"/>
      </w:pBdr>
      <w:shd w:val="clear" w:color="000000" w:fill="FFFFFF"/>
      <w:spacing w:before="100" w:beforeAutospacing="1" w:after="100" w:afterAutospacing="1"/>
      <w:textAlignment w:val="center"/>
    </w:pPr>
    <w:rPr>
      <w:b/>
      <w:bCs/>
    </w:rPr>
  </w:style>
  <w:style w:type="paragraph" w:customStyle="1" w:styleId="xl1295">
    <w:name w:val="xl1295"/>
    <w:basedOn w:val="a1"/>
    <w:rsid w:val="00717AE2"/>
    <w:pPr>
      <w:pBdr>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296">
    <w:name w:val="xl1296"/>
    <w:basedOn w:val="a1"/>
    <w:rsid w:val="00717AE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color w:val="FF0000"/>
    </w:rPr>
  </w:style>
  <w:style w:type="paragraph" w:customStyle="1" w:styleId="124">
    <w:name w:val="Знак Знак1 Знак Знак2"/>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20">
    <w:name w:val="Сетка таблицы122"/>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uiPriority w:val="39"/>
    <w:rsid w:val="001B202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
    <w:name w:val="Знак Знак8"/>
    <w:basedOn w:val="a1"/>
    <w:rsid w:val="001B202E"/>
    <w:pPr>
      <w:tabs>
        <w:tab w:val="num" w:pos="360"/>
      </w:tabs>
      <w:spacing w:after="160" w:line="240" w:lineRule="exact"/>
    </w:pPr>
    <w:rPr>
      <w:rFonts w:ascii="Verdana" w:hAnsi="Verdana" w:cs="Verdana"/>
      <w:sz w:val="20"/>
      <w:szCs w:val="20"/>
      <w:lang w:val="en-US" w:eastAsia="en-US"/>
    </w:rPr>
  </w:style>
  <w:style w:type="table" w:customStyle="1" w:styleId="1230">
    <w:name w:val="Сетка таблицы123"/>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uiPriority w:val="39"/>
    <w:rsid w:val="00D33A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3"/>
    <w:next w:val="ae"/>
    <w:uiPriority w:val="59"/>
    <w:rsid w:val="001834D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3">
    <w:name w:val="Знак Знак Знак Знак Знак Знак Знак Знак Знак Знак Знак Знак"/>
    <w:basedOn w:val="a1"/>
    <w:rsid w:val="00FA46A5"/>
    <w:pPr>
      <w:tabs>
        <w:tab w:val="num" w:pos="360"/>
      </w:tabs>
      <w:spacing w:after="160" w:line="240" w:lineRule="exact"/>
    </w:pPr>
    <w:rPr>
      <w:rFonts w:ascii="Verdana" w:hAnsi="Verdana" w:cs="Verdana"/>
      <w:sz w:val="20"/>
      <w:szCs w:val="20"/>
      <w:lang w:val="en-US" w:eastAsia="en-US"/>
    </w:rPr>
  </w:style>
  <w:style w:type="numbering" w:customStyle="1" w:styleId="1ff">
    <w:name w:val="Нет списка1"/>
    <w:next w:val="a4"/>
    <w:uiPriority w:val="99"/>
    <w:semiHidden/>
    <w:unhideWhenUsed/>
    <w:rsid w:val="00B57CB0"/>
  </w:style>
  <w:style w:type="table" w:customStyle="1" w:styleId="400">
    <w:name w:val="Сетка таблицы40"/>
    <w:basedOn w:val="a3"/>
    <w:next w:val="ae"/>
    <w:uiPriority w:val="39"/>
    <w:rsid w:val="00C3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basedOn w:val="a1"/>
    <w:next w:val="aff7"/>
    <w:rsid w:val="00A0127E"/>
    <w:pPr>
      <w:spacing w:before="100" w:beforeAutospacing="1" w:after="100" w:afterAutospacing="1"/>
    </w:pPr>
  </w:style>
  <w:style w:type="table" w:customStyle="1" w:styleId="125">
    <w:name w:val="Сетка таблицы125"/>
    <w:basedOn w:val="a3"/>
    <w:next w:val="ae"/>
    <w:rsid w:val="00C323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Сетка таблицы1110"/>
    <w:basedOn w:val="a3"/>
    <w:next w:val="ae"/>
    <w:uiPriority w:val="59"/>
    <w:rsid w:val="00C323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Знак Знак Знак Знак Знак Знак Знак Знак Знак Знак Знак Знак"/>
    <w:basedOn w:val="a1"/>
    <w:rsid w:val="00F9637F"/>
    <w:pPr>
      <w:tabs>
        <w:tab w:val="num" w:pos="360"/>
      </w:tabs>
      <w:spacing w:after="160" w:line="240" w:lineRule="exact"/>
    </w:pPr>
    <w:rPr>
      <w:rFonts w:ascii="Verdana" w:hAnsi="Verdana" w:cs="Verdana"/>
      <w:sz w:val="20"/>
      <w:szCs w:val="20"/>
      <w:lang w:val="en-US" w:eastAsia="en-US"/>
    </w:rPr>
  </w:style>
  <w:style w:type="table" w:customStyle="1" w:styleId="126">
    <w:name w:val="Сетка таблицы126"/>
    <w:basedOn w:val="a3"/>
    <w:next w:val="ae"/>
    <w:uiPriority w:val="59"/>
    <w:rsid w:val="008F5CD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Сетка таблицы45"/>
    <w:basedOn w:val="a3"/>
    <w:next w:val="ae"/>
    <w:rsid w:val="00B57C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Сетка таблицы127"/>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3"/>
    <w:next w:val="ae"/>
    <w:rsid w:val="00E026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Сетка таблицы128"/>
    <w:basedOn w:val="a3"/>
    <w:next w:val="ae"/>
    <w:uiPriority w:val="59"/>
    <w:rsid w:val="00E026C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Сетка таблицы129"/>
    <w:basedOn w:val="a3"/>
    <w:next w:val="ae"/>
    <w:uiPriority w:val="59"/>
    <w:rsid w:val="00AF1B2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6">
    <w:name w:val="Знак Знак Знак Знак Знак Знак Знак Знак Знак Знак Знак Знак"/>
    <w:basedOn w:val="a1"/>
    <w:rsid w:val="003D25D8"/>
    <w:pPr>
      <w:tabs>
        <w:tab w:val="num" w:pos="360"/>
      </w:tabs>
      <w:spacing w:after="160" w:line="240" w:lineRule="exact"/>
    </w:pPr>
    <w:rPr>
      <w:rFonts w:ascii="Verdana" w:hAnsi="Verdana" w:cs="Verdana"/>
      <w:sz w:val="20"/>
      <w:szCs w:val="20"/>
      <w:lang w:val="en-US" w:eastAsia="en-US"/>
    </w:rPr>
  </w:style>
  <w:style w:type="table" w:customStyle="1" w:styleId="137">
    <w:name w:val="Сетка таблицы137"/>
    <w:basedOn w:val="a3"/>
    <w:next w:val="ae"/>
    <w:rsid w:val="00B57CB0"/>
    <w:pPr>
      <w:spacing w:after="0" w:line="240" w:lineRule="auto"/>
    </w:pPr>
    <w:rPr>
      <w:rFonts w:ascii="Times New Roman" w:hAnsi="Times New Roman" w:cs="Times New Roman"/>
      <w:color w:val="2E74B5"/>
      <w:sz w:val="28"/>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3"/>
    <w:next w:val="ae"/>
    <w:uiPriority w:val="39"/>
    <w:rsid w:val="00A012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rsid w:val="00F543B4"/>
  </w:style>
  <w:style w:type="table" w:customStyle="1" w:styleId="135">
    <w:name w:val="Сетка таблицы135"/>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phone-number">
    <w:name w:val="js-phone-number"/>
    <w:rsid w:val="00401EB8"/>
  </w:style>
  <w:style w:type="table" w:customStyle="1" w:styleId="223">
    <w:name w:val="Сетка таблицы223"/>
    <w:basedOn w:val="a3"/>
    <w:next w:val="ae"/>
    <w:rsid w:val="007445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3"/>
    <w:next w:val="ae"/>
    <w:rsid w:val="005826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3"/>
    <w:next w:val="ae"/>
    <w:uiPriority w:val="59"/>
    <w:rsid w:val="0058263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7">
    <w:name w:val="Знак Знак Знак Знак Знак Знак Знак Знак Знак Знак Знак Знак"/>
    <w:basedOn w:val="a1"/>
    <w:rsid w:val="001A346E"/>
    <w:pPr>
      <w:tabs>
        <w:tab w:val="num" w:pos="360"/>
      </w:tabs>
      <w:spacing w:after="160" w:line="240" w:lineRule="exact"/>
    </w:pPr>
    <w:rPr>
      <w:rFonts w:ascii="Verdana" w:hAnsi="Verdana" w:cs="Verdana"/>
      <w:sz w:val="20"/>
      <w:szCs w:val="20"/>
      <w:lang w:val="en-US" w:eastAsia="en-US"/>
    </w:rPr>
  </w:style>
  <w:style w:type="paragraph" w:customStyle="1" w:styleId="94">
    <w:name w:val="Абзац списка9"/>
    <w:basedOn w:val="a1"/>
    <w:autoRedefine/>
    <w:rsid w:val="00F543B4"/>
    <w:pPr>
      <w:jc w:val="center"/>
    </w:pPr>
    <w:rPr>
      <w:snapToGrid w:val="0"/>
      <w:sz w:val="28"/>
      <w:szCs w:val="28"/>
    </w:rPr>
  </w:style>
  <w:style w:type="table" w:customStyle="1" w:styleId="440">
    <w:name w:val="Сетка таблицы44"/>
    <w:basedOn w:val="a3"/>
    <w:next w:val="ae"/>
    <w:uiPriority w:val="39"/>
    <w:rsid w:val="00EC1958"/>
    <w:pPr>
      <w:spacing w:after="0" w:line="240" w:lineRule="auto"/>
    </w:pPr>
    <w:rPr>
      <w:rFonts w:ascii="Arial" w:eastAsia="Arial"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Знак Знак1 Знак Знак"/>
    <w:basedOn w:val="a1"/>
    <w:rsid w:val="00EC1958"/>
    <w:pPr>
      <w:tabs>
        <w:tab w:val="num" w:pos="360"/>
      </w:tabs>
      <w:spacing w:after="160" w:line="240" w:lineRule="exact"/>
    </w:pPr>
    <w:rPr>
      <w:rFonts w:ascii="MS Mincho" w:eastAsia="Arial" w:hAnsi="MS Mincho" w:cs="MS Mincho"/>
      <w:sz w:val="20"/>
      <w:szCs w:val="20"/>
      <w:lang w:val="en-US" w:eastAsia="en-US"/>
    </w:rPr>
  </w:style>
  <w:style w:type="paragraph" w:customStyle="1" w:styleId="affff8">
    <w:name w:val="Знак"/>
    <w:basedOn w:val="a1"/>
    <w:rsid w:val="00F543B4"/>
    <w:pPr>
      <w:spacing w:after="160" w:line="240" w:lineRule="exact"/>
    </w:pPr>
    <w:rPr>
      <w:rFonts w:ascii="Verdana" w:hAnsi="Verdana" w:cs="Verdana"/>
      <w:sz w:val="20"/>
      <w:szCs w:val="20"/>
      <w:lang w:val="en-US" w:eastAsia="en-US"/>
    </w:rPr>
  </w:style>
  <w:style w:type="paragraph" w:customStyle="1" w:styleId="affff9">
    <w:basedOn w:val="a1"/>
    <w:next w:val="aff7"/>
    <w:rsid w:val="00B016D0"/>
    <w:pPr>
      <w:spacing w:before="100" w:beforeAutospacing="1" w:after="100" w:afterAutospacing="1"/>
    </w:pPr>
  </w:style>
  <w:style w:type="numbering" w:customStyle="1" w:styleId="11a">
    <w:name w:val="Нет списка11"/>
    <w:next w:val="a4"/>
    <w:uiPriority w:val="99"/>
    <w:semiHidden/>
    <w:unhideWhenUsed/>
    <w:rsid w:val="00F543B4"/>
  </w:style>
  <w:style w:type="table" w:customStyle="1" w:styleId="1320">
    <w:name w:val="Сетка таблицы132"/>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3"/>
    <w:next w:val="ae"/>
    <w:uiPriority w:val="39"/>
    <w:rsid w:val="00EC1958"/>
    <w:pPr>
      <w:spacing w:after="0" w:line="240" w:lineRule="auto"/>
    </w:pPr>
    <w:rPr>
      <w:rFonts w:ascii="Calibri Light" w:eastAsia="Calibri Light" w:hAnsi="Calibri Light"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a">
    <w:name w:val="Нет списка21"/>
    <w:next w:val="a4"/>
    <w:uiPriority w:val="99"/>
    <w:semiHidden/>
    <w:unhideWhenUsed/>
    <w:rsid w:val="00F543B4"/>
  </w:style>
  <w:style w:type="table" w:customStyle="1" w:styleId="224">
    <w:name w:val="Сетка таблицы224"/>
    <w:basedOn w:val="a3"/>
    <w:next w:val="ae"/>
    <w:uiPriority w:val="39"/>
    <w:rsid w:val="00F543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543B4"/>
    <w:pPr>
      <w:spacing w:before="100" w:beforeAutospacing="1" w:after="100" w:afterAutospacing="1"/>
    </w:pPr>
  </w:style>
  <w:style w:type="paragraph" w:customStyle="1" w:styleId="87">
    <w:name w:val="Знак Знак8"/>
    <w:basedOn w:val="a1"/>
    <w:rsid w:val="00EC1958"/>
    <w:pPr>
      <w:tabs>
        <w:tab w:val="num" w:pos="360"/>
      </w:tabs>
      <w:spacing w:after="160" w:line="240" w:lineRule="exact"/>
    </w:pPr>
    <w:rPr>
      <w:rFonts w:ascii="MS Mincho" w:eastAsia="Arial" w:hAnsi="MS Mincho" w:cs="MS Mincho"/>
      <w:sz w:val="20"/>
      <w:szCs w:val="20"/>
      <w:lang w:val="en-US" w:eastAsia="en-US"/>
    </w:rPr>
  </w:style>
  <w:style w:type="numbering" w:customStyle="1" w:styleId="3f2">
    <w:name w:val="Нет списка3"/>
    <w:next w:val="a4"/>
    <w:uiPriority w:val="99"/>
    <w:semiHidden/>
    <w:unhideWhenUsed/>
    <w:rsid w:val="00E7086A"/>
  </w:style>
  <w:style w:type="paragraph" w:customStyle="1" w:styleId="95">
    <w:name w:val="Абзац списка9"/>
    <w:basedOn w:val="a1"/>
    <w:autoRedefine/>
    <w:rsid w:val="00B016D0"/>
    <w:pPr>
      <w:jc w:val="center"/>
    </w:pPr>
    <w:rPr>
      <w:snapToGrid w:val="0"/>
      <w:sz w:val="28"/>
      <w:szCs w:val="28"/>
    </w:rPr>
  </w:style>
  <w:style w:type="paragraph" w:customStyle="1" w:styleId="affffa">
    <w:name w:val="Знак"/>
    <w:basedOn w:val="a1"/>
    <w:rsid w:val="00B016D0"/>
    <w:pPr>
      <w:spacing w:after="160" w:line="240" w:lineRule="exact"/>
    </w:pPr>
    <w:rPr>
      <w:rFonts w:ascii="Verdana" w:hAnsi="Verdana" w:cs="Verdana"/>
      <w:sz w:val="20"/>
      <w:szCs w:val="20"/>
      <w:lang w:val="en-US" w:eastAsia="en-US"/>
    </w:rPr>
  </w:style>
  <w:style w:type="table" w:customStyle="1" w:styleId="139">
    <w:name w:val="Сетка таблицы139"/>
    <w:basedOn w:val="a3"/>
    <w:next w:val="ae"/>
    <w:uiPriority w:val="59"/>
    <w:rsid w:val="00C935E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Сетка таблицы133"/>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3"/>
    <w:next w:val="ae"/>
    <w:uiPriority w:val="39"/>
    <w:rsid w:val="00B016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Сетка таблицы136"/>
    <w:basedOn w:val="a3"/>
    <w:next w:val="ae"/>
    <w:uiPriority w:val="59"/>
    <w:rsid w:val="0074457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Знак Знак Знак Знак Знак Знак Знак Знак Знак Знак Знак Знак"/>
    <w:basedOn w:val="a1"/>
    <w:rsid w:val="00464599"/>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98205668">
      <w:bodyDiv w:val="1"/>
      <w:marLeft w:val="0"/>
      <w:marRight w:val="0"/>
      <w:marTop w:val="0"/>
      <w:marBottom w:val="0"/>
      <w:divBdr>
        <w:top w:val="none" w:sz="0" w:space="0" w:color="auto"/>
        <w:left w:val="none" w:sz="0" w:space="0" w:color="auto"/>
        <w:bottom w:val="none" w:sz="0" w:space="0" w:color="auto"/>
        <w:right w:val="none" w:sz="0" w:space="0" w:color="auto"/>
      </w:divBdr>
    </w:div>
    <w:div w:id="199707372">
      <w:bodyDiv w:val="1"/>
      <w:marLeft w:val="0"/>
      <w:marRight w:val="0"/>
      <w:marTop w:val="0"/>
      <w:marBottom w:val="0"/>
      <w:divBdr>
        <w:top w:val="none" w:sz="0" w:space="0" w:color="auto"/>
        <w:left w:val="none" w:sz="0" w:space="0" w:color="auto"/>
        <w:bottom w:val="none" w:sz="0" w:space="0" w:color="auto"/>
        <w:right w:val="none" w:sz="0" w:space="0" w:color="auto"/>
      </w:divBdr>
    </w:div>
    <w:div w:id="268006006">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31123863">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49974127">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09694407">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804735635">
      <w:bodyDiv w:val="1"/>
      <w:marLeft w:val="0"/>
      <w:marRight w:val="0"/>
      <w:marTop w:val="0"/>
      <w:marBottom w:val="0"/>
      <w:divBdr>
        <w:top w:val="none" w:sz="0" w:space="0" w:color="auto"/>
        <w:left w:val="none" w:sz="0" w:space="0" w:color="auto"/>
        <w:bottom w:val="none" w:sz="0" w:space="0" w:color="auto"/>
        <w:right w:val="none" w:sz="0" w:space="0" w:color="auto"/>
      </w:divBdr>
    </w:div>
    <w:div w:id="821198330">
      <w:bodyDiv w:val="1"/>
      <w:marLeft w:val="0"/>
      <w:marRight w:val="0"/>
      <w:marTop w:val="0"/>
      <w:marBottom w:val="0"/>
      <w:divBdr>
        <w:top w:val="none" w:sz="0" w:space="0" w:color="auto"/>
        <w:left w:val="none" w:sz="0" w:space="0" w:color="auto"/>
        <w:bottom w:val="none" w:sz="0" w:space="0" w:color="auto"/>
        <w:right w:val="none" w:sz="0" w:space="0" w:color="auto"/>
      </w:divBdr>
    </w:div>
    <w:div w:id="943997979">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17743003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42645072">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01901727">
      <w:bodyDiv w:val="1"/>
      <w:marLeft w:val="0"/>
      <w:marRight w:val="0"/>
      <w:marTop w:val="0"/>
      <w:marBottom w:val="0"/>
      <w:divBdr>
        <w:top w:val="none" w:sz="0" w:space="0" w:color="auto"/>
        <w:left w:val="none" w:sz="0" w:space="0" w:color="auto"/>
        <w:bottom w:val="none" w:sz="0" w:space="0" w:color="auto"/>
        <w:right w:val="none" w:sz="0" w:space="0" w:color="auto"/>
      </w:divBdr>
    </w:div>
    <w:div w:id="1484665201">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3741496">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49731140">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779567434">
      <w:bodyDiv w:val="1"/>
      <w:marLeft w:val="0"/>
      <w:marRight w:val="0"/>
      <w:marTop w:val="0"/>
      <w:marBottom w:val="0"/>
      <w:divBdr>
        <w:top w:val="none" w:sz="0" w:space="0" w:color="auto"/>
        <w:left w:val="none" w:sz="0" w:space="0" w:color="auto"/>
        <w:bottom w:val="none" w:sz="0" w:space="0" w:color="auto"/>
        <w:right w:val="none" w:sz="0" w:space="0" w:color="auto"/>
      </w:divBdr>
    </w:div>
    <w:div w:id="184925386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 w:id="2079283829">
      <w:bodyDiv w:val="1"/>
      <w:marLeft w:val="0"/>
      <w:marRight w:val="0"/>
      <w:marTop w:val="0"/>
      <w:marBottom w:val="0"/>
      <w:divBdr>
        <w:top w:val="none" w:sz="0" w:space="0" w:color="auto"/>
        <w:left w:val="none" w:sz="0" w:space="0" w:color="auto"/>
        <w:bottom w:val="none" w:sz="0" w:space="0" w:color="auto"/>
        <w:right w:val="none" w:sz="0" w:space="0" w:color="auto"/>
      </w:divBdr>
    </w:div>
    <w:div w:id="2099791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5"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3.emf"/><Relationship Id="rId10" Type="http://schemas.openxmlformats.org/officeDocument/2006/relationships/image" Target="media/image2.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2.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10824</TotalTime>
  <Pages>35</Pages>
  <Words>9010</Words>
  <Characters>51358</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35</cp:revision>
  <cp:lastPrinted>2022-09-27T07:04:00Z</cp:lastPrinted>
  <dcterms:created xsi:type="dcterms:W3CDTF">2022-07-15T03:00:00Z</dcterms:created>
  <dcterms:modified xsi:type="dcterms:W3CDTF">2022-09-27T07:15:00Z</dcterms:modified>
</cp:coreProperties>
</file>