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9B762" w14:textId="1A0BDFFC" w:rsidR="009E60C3" w:rsidRPr="00D00103" w:rsidRDefault="004B45B4" w:rsidP="004B45B4">
      <w:pPr>
        <w:tabs>
          <w:tab w:val="left" w:pos="270"/>
          <w:tab w:val="right" w:pos="9355"/>
        </w:tabs>
      </w:pPr>
      <w:r w:rsidRPr="00D00103">
        <w:rPr>
          <w:b/>
        </w:rPr>
        <w:tab/>
      </w:r>
      <w:r w:rsidRPr="00D00103">
        <w:rPr>
          <w:b/>
        </w:rPr>
        <w:tab/>
      </w:r>
      <w:r w:rsidR="00BC0A28" w:rsidRPr="00D00103">
        <w:rPr>
          <w:b/>
        </w:rPr>
        <w:t xml:space="preserve">      </w:t>
      </w:r>
      <w:r w:rsidR="009E60C3" w:rsidRPr="00D00103">
        <w:rPr>
          <w:b/>
        </w:rPr>
        <w:t>УТВЕРЖДАЮ</w:t>
      </w:r>
    </w:p>
    <w:p w14:paraId="125CFBC1" w14:textId="506E5F20" w:rsidR="009E60C3" w:rsidRPr="00D00103" w:rsidRDefault="001977A0" w:rsidP="00B32B57">
      <w:pPr>
        <w:ind w:left="4253" w:hanging="141"/>
        <w:jc w:val="right"/>
      </w:pPr>
      <w:r w:rsidRPr="00D00103">
        <w:t>П</w:t>
      </w:r>
      <w:r w:rsidR="009E60C3" w:rsidRPr="00D00103">
        <w:t>редседател</w:t>
      </w:r>
      <w:r w:rsidRPr="00D00103">
        <w:t>ь</w:t>
      </w:r>
      <w:r w:rsidR="007D69CE" w:rsidRPr="00D00103">
        <w:t xml:space="preserve"> </w:t>
      </w:r>
      <w:r w:rsidR="009E60C3" w:rsidRPr="00D00103">
        <w:t>Региональной</w:t>
      </w:r>
    </w:p>
    <w:p w14:paraId="1432C3BA" w14:textId="77777777" w:rsidR="009E60C3" w:rsidRPr="00D00103" w:rsidRDefault="009E60C3" w:rsidP="00B32B57">
      <w:pPr>
        <w:ind w:left="4253" w:hanging="141"/>
        <w:jc w:val="right"/>
      </w:pPr>
      <w:r w:rsidRPr="00D00103">
        <w:t>энергетической комиссии</w:t>
      </w:r>
    </w:p>
    <w:p w14:paraId="7A8B7B47" w14:textId="77777777" w:rsidR="009E60C3" w:rsidRPr="00D00103" w:rsidRDefault="009E60C3" w:rsidP="00B32B57">
      <w:pPr>
        <w:ind w:left="4253" w:hanging="141"/>
        <w:jc w:val="right"/>
      </w:pPr>
      <w:r w:rsidRPr="00D00103">
        <w:t>Кузбасса</w:t>
      </w:r>
    </w:p>
    <w:p w14:paraId="54054249" w14:textId="77777777" w:rsidR="009E60C3" w:rsidRPr="00D00103" w:rsidRDefault="009E60C3" w:rsidP="00B32B57">
      <w:pPr>
        <w:ind w:left="4253" w:hanging="141"/>
        <w:jc w:val="right"/>
      </w:pPr>
    </w:p>
    <w:p w14:paraId="68CCCF25" w14:textId="115F0766" w:rsidR="009E60C3" w:rsidRPr="00D00103" w:rsidRDefault="001977A0" w:rsidP="00B32B57">
      <w:pPr>
        <w:ind w:left="4253" w:hanging="141"/>
        <w:jc w:val="right"/>
      </w:pPr>
      <w:r w:rsidRPr="00D00103">
        <w:t xml:space="preserve">Д.В. </w:t>
      </w:r>
      <w:proofErr w:type="spellStart"/>
      <w:r w:rsidRPr="00D00103">
        <w:t>Малюта</w:t>
      </w:r>
      <w:proofErr w:type="spellEnd"/>
    </w:p>
    <w:p w14:paraId="1433BC79" w14:textId="77777777" w:rsidR="009E60C3" w:rsidRPr="00D00103" w:rsidRDefault="009E60C3" w:rsidP="00A954FE"/>
    <w:p w14:paraId="5E560E98" w14:textId="1B918A64" w:rsidR="009E60C3" w:rsidRPr="00D00103" w:rsidRDefault="009E60C3" w:rsidP="009E60C3">
      <w:pPr>
        <w:tabs>
          <w:tab w:val="left" w:pos="540"/>
        </w:tabs>
        <w:jc w:val="center"/>
        <w:rPr>
          <w:b/>
        </w:rPr>
      </w:pPr>
      <w:r w:rsidRPr="00D00103">
        <w:rPr>
          <w:b/>
        </w:rPr>
        <w:t xml:space="preserve">ПРОТОКОЛ № </w:t>
      </w:r>
      <w:r w:rsidR="000E154A" w:rsidRPr="00D00103">
        <w:rPr>
          <w:b/>
        </w:rPr>
        <w:t>4</w:t>
      </w:r>
      <w:r w:rsidR="00D56679">
        <w:rPr>
          <w:b/>
        </w:rPr>
        <w:t>8</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5099B941" w14:textId="77777777" w:rsidR="0038434F" w:rsidRPr="00D00103" w:rsidRDefault="0038434F" w:rsidP="009E60C3">
      <w:pPr>
        <w:tabs>
          <w:tab w:val="left" w:pos="8619"/>
        </w:tabs>
        <w:jc w:val="both"/>
      </w:pPr>
    </w:p>
    <w:p w14:paraId="38BD252C" w14:textId="2089446C" w:rsidR="009E60C3" w:rsidRPr="00D00103" w:rsidRDefault="009D39DD" w:rsidP="009E60C3">
      <w:pPr>
        <w:tabs>
          <w:tab w:val="left" w:pos="8619"/>
        </w:tabs>
        <w:jc w:val="both"/>
      </w:pPr>
      <w:r>
        <w:t>2</w:t>
      </w:r>
      <w:r w:rsidR="00D56679">
        <w:t>6</w:t>
      </w:r>
      <w:r w:rsidR="0064583F" w:rsidRPr="00D00103">
        <w:t>.0</w:t>
      </w:r>
      <w:r w:rsidR="000E154A" w:rsidRPr="00D00103">
        <w:t>7</w:t>
      </w:r>
      <w:r w:rsidR="009E60C3" w:rsidRPr="00D00103">
        <w:t>.2022</w:t>
      </w:r>
      <w:r w:rsidR="003D4364" w:rsidRPr="00D00103">
        <w:t xml:space="preserve"> </w:t>
      </w:r>
      <w:r w:rsidR="009E60C3" w:rsidRPr="00D00103">
        <w:t>г.                                                                                                               г. Кемерово</w:t>
      </w:r>
    </w:p>
    <w:p w14:paraId="4B47DA0E" w14:textId="77777777" w:rsidR="009E60C3" w:rsidRPr="00D00103" w:rsidRDefault="009E60C3" w:rsidP="009E60C3">
      <w:pPr>
        <w:jc w:val="both"/>
      </w:pPr>
    </w:p>
    <w:p w14:paraId="1E853975" w14:textId="3740649B" w:rsidR="009E60C3" w:rsidRPr="00D00103" w:rsidRDefault="009E60C3" w:rsidP="009E60C3">
      <w:pPr>
        <w:jc w:val="both"/>
        <w:rPr>
          <w:bCs/>
        </w:rPr>
      </w:pPr>
      <w:r w:rsidRPr="00D00103">
        <w:t xml:space="preserve">Председательствующий – </w:t>
      </w:r>
      <w:proofErr w:type="spellStart"/>
      <w:r w:rsidR="003176D8" w:rsidRPr="00D00103">
        <w:rPr>
          <w:b/>
        </w:rPr>
        <w:t>Малюта</w:t>
      </w:r>
      <w:proofErr w:type="spellEnd"/>
      <w:r w:rsidR="003176D8" w:rsidRPr="00D00103">
        <w:rPr>
          <w:b/>
        </w:rPr>
        <w:t xml:space="preserve"> Д.В.</w:t>
      </w:r>
    </w:p>
    <w:p w14:paraId="77FA0655" w14:textId="722344BB" w:rsidR="009E60C3" w:rsidRPr="00D00103" w:rsidRDefault="009E60C3" w:rsidP="009E60C3">
      <w:pPr>
        <w:jc w:val="both"/>
        <w:rPr>
          <w:b/>
          <w:bCs/>
        </w:rPr>
      </w:pPr>
      <w:r w:rsidRPr="00D00103">
        <w:t xml:space="preserve">Секретарь – </w:t>
      </w:r>
      <w:r w:rsidR="00FD5641" w:rsidRPr="00D00103">
        <w:rPr>
          <w:b/>
        </w:rPr>
        <w:t>Юхневич К.С.</w:t>
      </w:r>
    </w:p>
    <w:p w14:paraId="4DD1D9FF" w14:textId="77777777" w:rsidR="009E60C3" w:rsidRPr="00D00103" w:rsidRDefault="009E60C3" w:rsidP="009E60C3">
      <w:pPr>
        <w:jc w:val="both"/>
        <w:rPr>
          <w:b/>
        </w:rPr>
      </w:pPr>
    </w:p>
    <w:p w14:paraId="06A4F3DE" w14:textId="77777777" w:rsidR="009E60C3" w:rsidRPr="00D00103" w:rsidRDefault="009E60C3" w:rsidP="009E60C3">
      <w:pPr>
        <w:jc w:val="both"/>
        <w:rPr>
          <w:b/>
        </w:rPr>
      </w:pPr>
      <w:r w:rsidRPr="00D00103">
        <w:rPr>
          <w:b/>
        </w:rPr>
        <w:t>Присутствовали:</w:t>
      </w:r>
    </w:p>
    <w:p w14:paraId="012C322A" w14:textId="77777777" w:rsidR="009E60C3" w:rsidRPr="00D00103" w:rsidRDefault="009E60C3" w:rsidP="009E60C3">
      <w:pPr>
        <w:rPr>
          <w:b/>
        </w:rPr>
      </w:pPr>
    </w:p>
    <w:p w14:paraId="7522F478" w14:textId="1A66210C" w:rsidR="00D56679" w:rsidRPr="00D00103" w:rsidRDefault="009E60C3" w:rsidP="00D56679">
      <w:pPr>
        <w:ind w:right="-142"/>
        <w:jc w:val="both"/>
        <w:rPr>
          <w:bCs/>
        </w:rPr>
      </w:pPr>
      <w:r w:rsidRPr="00D00103">
        <w:rPr>
          <w:b/>
        </w:rPr>
        <w:t>Члены Правления:</w:t>
      </w:r>
      <w:r w:rsidR="003176D8" w:rsidRPr="00D00103">
        <w:rPr>
          <w:b/>
        </w:rPr>
        <w:t xml:space="preserve"> </w:t>
      </w:r>
      <w:r w:rsidR="001F2DD0" w:rsidRPr="00D00103">
        <w:rPr>
          <w:bCs/>
        </w:rPr>
        <w:t>Гусельщиков Э.Б.</w:t>
      </w:r>
      <w:r w:rsidR="00D56679">
        <w:rPr>
          <w:bCs/>
        </w:rPr>
        <w:t xml:space="preserve">, </w:t>
      </w:r>
      <w:r w:rsidR="00D56679" w:rsidRPr="00D00103">
        <w:rPr>
          <w:bCs/>
        </w:rPr>
        <w:t>Чурсина О.А.</w:t>
      </w:r>
      <w:r w:rsidR="00D56679">
        <w:rPr>
          <w:bCs/>
        </w:rPr>
        <w:t xml:space="preserve"> (голосовала заочно), </w:t>
      </w:r>
      <w:proofErr w:type="spellStart"/>
      <w:r w:rsidR="00D56679">
        <w:rPr>
          <w:bCs/>
        </w:rPr>
        <w:t>Кулебякина</w:t>
      </w:r>
      <w:proofErr w:type="spellEnd"/>
      <w:r w:rsidR="00D56679">
        <w:rPr>
          <w:bCs/>
        </w:rPr>
        <w:t xml:space="preserve"> М.В. (голосовала заочно, представила позицию по вопросу повестки № 1 в письменном виде), </w:t>
      </w:r>
      <w:r w:rsidR="00D56679" w:rsidRPr="00D00103">
        <w:rPr>
          <w:bCs/>
        </w:rPr>
        <w:t>Давыдова А.М. (участие с помощью видеоконференцсвязи), (с правом совещательного голоса (не принимает участие в голосовании))</w:t>
      </w:r>
      <w:r w:rsidR="00D56679">
        <w:rPr>
          <w:bCs/>
        </w:rPr>
        <w:t>.</w:t>
      </w:r>
    </w:p>
    <w:p w14:paraId="5B570EC9" w14:textId="77777777" w:rsidR="003176D8" w:rsidRPr="00D00103" w:rsidRDefault="003176D8" w:rsidP="003176D8">
      <w:pPr>
        <w:ind w:right="-142"/>
        <w:jc w:val="both"/>
        <w:rPr>
          <w:bCs/>
        </w:rPr>
      </w:pPr>
    </w:p>
    <w:p w14:paraId="3A294FA6" w14:textId="77777777" w:rsidR="009E60C3" w:rsidRPr="00D00103" w:rsidRDefault="009E60C3" w:rsidP="009E60C3">
      <w:pPr>
        <w:ind w:right="-142"/>
        <w:jc w:val="both"/>
        <w:rPr>
          <w:bCs/>
        </w:rPr>
      </w:pPr>
      <w:r w:rsidRPr="00D00103">
        <w:rPr>
          <w:bCs/>
        </w:rPr>
        <w:t>Кворум имеется.</w:t>
      </w:r>
    </w:p>
    <w:p w14:paraId="5DE16922" w14:textId="77777777" w:rsidR="009E60C3" w:rsidRPr="00D00103" w:rsidRDefault="009E60C3" w:rsidP="009E60C3">
      <w:pPr>
        <w:rPr>
          <w:b/>
        </w:rPr>
      </w:pPr>
    </w:p>
    <w:p w14:paraId="2B8B2CFF" w14:textId="019A268E" w:rsidR="009E60C3" w:rsidRPr="00D00103" w:rsidRDefault="009E60C3" w:rsidP="009E60C3">
      <w:pPr>
        <w:rPr>
          <w:b/>
        </w:rPr>
      </w:pPr>
      <w:r w:rsidRPr="00D00103">
        <w:rPr>
          <w:b/>
        </w:rPr>
        <w:t>Приглашенные:</w:t>
      </w:r>
    </w:p>
    <w:p w14:paraId="11C5B941" w14:textId="77777777" w:rsidR="005D5C61" w:rsidRPr="00D00103" w:rsidRDefault="005D5C61" w:rsidP="009E60C3">
      <w:pPr>
        <w:rPr>
          <w:b/>
        </w:rPr>
      </w:pPr>
    </w:p>
    <w:p w14:paraId="2CE0BE9E" w14:textId="3424E155" w:rsidR="000E154A" w:rsidRDefault="009D39DD" w:rsidP="000E154A">
      <w:pPr>
        <w:jc w:val="both"/>
        <w:rPr>
          <w:bCs/>
        </w:rPr>
      </w:pPr>
      <w:r>
        <w:rPr>
          <w:b/>
        </w:rPr>
        <w:t>Иванова Т.Н</w:t>
      </w:r>
      <w:r w:rsidR="000E154A" w:rsidRPr="00D00103">
        <w:rPr>
          <w:b/>
        </w:rPr>
        <w:t>.</w:t>
      </w:r>
      <w:r w:rsidR="000E154A" w:rsidRPr="00D00103">
        <w:rPr>
          <w:bCs/>
        </w:rPr>
        <w:t xml:space="preserve"> – начальник </w:t>
      </w:r>
      <w:r>
        <w:rPr>
          <w:bCs/>
        </w:rPr>
        <w:t xml:space="preserve">отдела </w:t>
      </w:r>
      <w:r w:rsidR="000E154A" w:rsidRPr="00D00103">
        <w:rPr>
          <w:bCs/>
        </w:rPr>
        <w:t xml:space="preserve">правового </w:t>
      </w:r>
      <w:r>
        <w:rPr>
          <w:bCs/>
        </w:rPr>
        <w:t xml:space="preserve">обеспечения и организации закупок </w:t>
      </w:r>
      <w:bookmarkStart w:id="0" w:name="_Hlk83037723"/>
      <w:r w:rsidR="000E154A" w:rsidRPr="00D00103">
        <w:rPr>
          <w:bCs/>
        </w:rPr>
        <w:t>Региональной энергетической комиссии Кузбасса</w:t>
      </w:r>
      <w:bookmarkEnd w:id="0"/>
      <w:r w:rsidR="004C194A" w:rsidRPr="00D00103">
        <w:rPr>
          <w:bCs/>
        </w:rPr>
        <w:t>;</w:t>
      </w:r>
    </w:p>
    <w:p w14:paraId="05E5420A" w14:textId="7BA62047" w:rsidR="006E7A11" w:rsidRPr="00D00103" w:rsidRDefault="006E7A11" w:rsidP="000E154A">
      <w:pPr>
        <w:jc w:val="both"/>
        <w:rPr>
          <w:bCs/>
        </w:rPr>
      </w:pPr>
      <w:r w:rsidRPr="006E7A11">
        <w:rPr>
          <w:b/>
        </w:rPr>
        <w:t>Тараскина Т.П</w:t>
      </w:r>
      <w:r>
        <w:rPr>
          <w:bCs/>
        </w:rPr>
        <w:t xml:space="preserve">. – главный консультант отдела ценообразования транспортных и социально – значимых услуг </w:t>
      </w:r>
      <w:r w:rsidRPr="00D00103">
        <w:rPr>
          <w:bCs/>
        </w:rPr>
        <w:t>Региональной энергетической комиссии Кузбасса;</w:t>
      </w:r>
    </w:p>
    <w:p w14:paraId="08279E25" w14:textId="12EACADD" w:rsidR="00E23C2B" w:rsidRDefault="00E23C2B" w:rsidP="00E23C2B">
      <w:pPr>
        <w:jc w:val="both"/>
        <w:rPr>
          <w:bCs/>
        </w:rPr>
      </w:pPr>
      <w:r w:rsidRPr="00D00103">
        <w:rPr>
          <w:b/>
        </w:rPr>
        <w:t>Щеглов С.В.</w:t>
      </w:r>
      <w:r w:rsidRPr="00D00103">
        <w:rPr>
          <w:bCs/>
        </w:rPr>
        <w:t xml:space="preserve"> – генеральный директор ОАО «АЭЭ»</w:t>
      </w:r>
      <w:r w:rsidR="006E7A11">
        <w:rPr>
          <w:bCs/>
        </w:rPr>
        <w:t>;</w:t>
      </w:r>
    </w:p>
    <w:p w14:paraId="0557393A" w14:textId="77777777" w:rsidR="00815993" w:rsidRDefault="00815993" w:rsidP="00815993">
      <w:pPr>
        <w:jc w:val="both"/>
        <w:rPr>
          <w:bCs/>
        </w:rPr>
      </w:pPr>
      <w:proofErr w:type="spellStart"/>
      <w:r w:rsidRPr="00786583">
        <w:rPr>
          <w:b/>
        </w:rPr>
        <w:t>Латышенко</w:t>
      </w:r>
      <w:proofErr w:type="spellEnd"/>
      <w:r w:rsidRPr="00786583">
        <w:rPr>
          <w:b/>
        </w:rPr>
        <w:t xml:space="preserve"> Е.П.</w:t>
      </w:r>
      <w:r>
        <w:rPr>
          <w:bCs/>
        </w:rPr>
        <w:t xml:space="preserve"> – уполномоченный по защите прав предпринимателей в Кемеровской области - Кузбассе;</w:t>
      </w:r>
    </w:p>
    <w:p w14:paraId="7E3B1233" w14:textId="77777777" w:rsidR="00815993" w:rsidRPr="00A42004" w:rsidRDefault="00815993" w:rsidP="00815993">
      <w:pPr>
        <w:jc w:val="both"/>
        <w:rPr>
          <w:bCs/>
        </w:rPr>
      </w:pPr>
      <w:r w:rsidRPr="00A42004">
        <w:rPr>
          <w:b/>
        </w:rPr>
        <w:t>Горланов В.Н.</w:t>
      </w:r>
      <w:r>
        <w:rPr>
          <w:bCs/>
        </w:rPr>
        <w:t xml:space="preserve"> – главный консультант уполномоченного по защите прав предпринимателей в Кемеровской области – Кузбассе.</w:t>
      </w:r>
    </w:p>
    <w:p w14:paraId="54752C91" w14:textId="37DE71FD" w:rsidR="006E7A11" w:rsidRPr="005D0538" w:rsidRDefault="006E7A11" w:rsidP="00E23C2B">
      <w:pPr>
        <w:jc w:val="both"/>
        <w:rPr>
          <w:bCs/>
        </w:rPr>
      </w:pPr>
      <w:r w:rsidRPr="006E7A11">
        <w:rPr>
          <w:b/>
        </w:rPr>
        <w:t>Десяткин К.А.</w:t>
      </w:r>
      <w:r>
        <w:rPr>
          <w:bCs/>
        </w:rPr>
        <w:t xml:space="preserve"> </w:t>
      </w:r>
      <w:r w:rsidR="00003BCA">
        <w:rPr>
          <w:bCs/>
        </w:rPr>
        <w:t>– представитель</w:t>
      </w:r>
      <w:r w:rsidR="00AA0344">
        <w:rPr>
          <w:bCs/>
        </w:rPr>
        <w:t xml:space="preserve"> </w:t>
      </w:r>
      <w:r w:rsidR="005D0538" w:rsidRPr="005D0538">
        <w:rPr>
          <w:bCs/>
          <w:kern w:val="32"/>
        </w:rPr>
        <w:t>Кемеровского регионального отделения Общероссийской общественной организации «Деловая Россия»</w:t>
      </w:r>
      <w:r w:rsidR="00857CE0" w:rsidRPr="005D0538">
        <w:rPr>
          <w:bCs/>
        </w:rPr>
        <w:t>.</w:t>
      </w:r>
    </w:p>
    <w:p w14:paraId="3A58A076" w14:textId="1D612AD0" w:rsidR="00A42004" w:rsidRDefault="00A42004" w:rsidP="00A42004">
      <w:pPr>
        <w:rPr>
          <w:b/>
        </w:rPr>
      </w:pPr>
    </w:p>
    <w:p w14:paraId="4712BF04" w14:textId="77777777" w:rsidR="00003BCA" w:rsidRDefault="00761BC9" w:rsidP="00761BC9">
      <w:pPr>
        <w:jc w:val="both"/>
        <w:rPr>
          <w:bCs/>
        </w:rPr>
      </w:pPr>
      <w:r w:rsidRPr="00D00103">
        <w:rPr>
          <w:b/>
        </w:rPr>
        <w:t>Заявлены на участие с помощью видео-конференц-связи:</w:t>
      </w:r>
      <w:r w:rsidR="00003BCA" w:rsidRPr="00003BCA">
        <w:rPr>
          <w:bCs/>
        </w:rPr>
        <w:t xml:space="preserve"> </w:t>
      </w:r>
    </w:p>
    <w:p w14:paraId="538CB2CF" w14:textId="0DA896C8" w:rsidR="00761BC9" w:rsidRDefault="00761BC9" w:rsidP="00761BC9">
      <w:pPr>
        <w:jc w:val="both"/>
        <w:rPr>
          <w:bCs/>
        </w:rPr>
      </w:pPr>
      <w:r w:rsidRPr="00761BC9">
        <w:rPr>
          <w:b/>
        </w:rPr>
        <w:t>Мельникова</w:t>
      </w:r>
      <w:r>
        <w:rPr>
          <w:b/>
        </w:rPr>
        <w:t xml:space="preserve"> Т.В. – </w:t>
      </w:r>
      <w:r w:rsidRPr="00761BC9">
        <w:rPr>
          <w:bCs/>
        </w:rPr>
        <w:t>начальник департамент</w:t>
      </w:r>
      <w:r>
        <w:rPr>
          <w:bCs/>
        </w:rPr>
        <w:t xml:space="preserve">а экономики и </w:t>
      </w:r>
      <w:proofErr w:type="spellStart"/>
      <w:r>
        <w:rPr>
          <w:bCs/>
        </w:rPr>
        <w:t>тарифообразования</w:t>
      </w:r>
      <w:proofErr w:type="spellEnd"/>
      <w:r w:rsidR="00003BCA">
        <w:rPr>
          <w:bCs/>
        </w:rPr>
        <w:t xml:space="preserve"> </w:t>
      </w:r>
      <w:r w:rsidR="00003BCA" w:rsidRPr="00003BCA">
        <w:rPr>
          <w:bCs/>
        </w:rPr>
        <w:t>ООО «КЭНК»</w:t>
      </w:r>
      <w:r w:rsidR="00003BCA">
        <w:rPr>
          <w:bCs/>
        </w:rPr>
        <w:t>;</w:t>
      </w:r>
    </w:p>
    <w:p w14:paraId="4E4AA0D1" w14:textId="4510E1FD" w:rsidR="000869E6" w:rsidRDefault="000869E6" w:rsidP="00761BC9">
      <w:pPr>
        <w:jc w:val="both"/>
        <w:rPr>
          <w:bCs/>
        </w:rPr>
      </w:pPr>
      <w:proofErr w:type="spellStart"/>
      <w:r>
        <w:rPr>
          <w:b/>
        </w:rPr>
        <w:t>Унщиков</w:t>
      </w:r>
      <w:proofErr w:type="spellEnd"/>
      <w:r>
        <w:rPr>
          <w:b/>
        </w:rPr>
        <w:t xml:space="preserve"> И.А. – </w:t>
      </w:r>
      <w:r w:rsidRPr="000869E6">
        <w:rPr>
          <w:bCs/>
        </w:rPr>
        <w:t xml:space="preserve">представитель от </w:t>
      </w:r>
      <w:bookmarkStart w:id="1" w:name="_Hlk109982483"/>
      <w:r w:rsidRPr="000869E6">
        <w:rPr>
          <w:bCs/>
        </w:rPr>
        <w:t>ООО «</w:t>
      </w:r>
      <w:proofErr w:type="spellStart"/>
      <w:r w:rsidRPr="000869E6">
        <w:rPr>
          <w:bCs/>
        </w:rPr>
        <w:t>ЭнергоПаритет</w:t>
      </w:r>
      <w:proofErr w:type="spellEnd"/>
      <w:r w:rsidRPr="000869E6">
        <w:rPr>
          <w:bCs/>
        </w:rPr>
        <w:t>»;</w:t>
      </w:r>
    </w:p>
    <w:bookmarkEnd w:id="1"/>
    <w:p w14:paraId="4E449185" w14:textId="69829406" w:rsidR="000869E6" w:rsidRDefault="000869E6" w:rsidP="000869E6">
      <w:pPr>
        <w:jc w:val="both"/>
        <w:rPr>
          <w:bCs/>
        </w:rPr>
      </w:pPr>
      <w:r w:rsidRPr="00916B18">
        <w:rPr>
          <w:b/>
        </w:rPr>
        <w:t>Мезенцева Е.А.</w:t>
      </w:r>
      <w:r>
        <w:rPr>
          <w:bCs/>
        </w:rPr>
        <w:t xml:space="preserve"> – заместитель генерального директора по экономике и финансам </w:t>
      </w:r>
      <w:r>
        <w:rPr>
          <w:bCs/>
        </w:rPr>
        <w:br/>
        <w:t>ООО ХК «СДС -</w:t>
      </w:r>
      <w:proofErr w:type="spellStart"/>
      <w:r>
        <w:rPr>
          <w:bCs/>
        </w:rPr>
        <w:t>Энерго</w:t>
      </w:r>
      <w:proofErr w:type="spellEnd"/>
      <w:r>
        <w:rPr>
          <w:bCs/>
        </w:rPr>
        <w:t>»;</w:t>
      </w:r>
    </w:p>
    <w:p w14:paraId="6F2E85B7" w14:textId="77777777" w:rsidR="009B6B08" w:rsidRDefault="000869E6" w:rsidP="009B6B08">
      <w:pPr>
        <w:jc w:val="both"/>
        <w:rPr>
          <w:bCs/>
        </w:rPr>
      </w:pPr>
      <w:r w:rsidRPr="000869E6">
        <w:rPr>
          <w:b/>
        </w:rPr>
        <w:t>Лазарев К.С.</w:t>
      </w:r>
      <w:r>
        <w:rPr>
          <w:bCs/>
        </w:rPr>
        <w:t xml:space="preserve"> – руководитель группы технологического присоединения и подключения </w:t>
      </w:r>
      <w:r w:rsidR="00003BCA">
        <w:rPr>
          <w:bCs/>
        </w:rPr>
        <w:t xml:space="preserve"> </w:t>
      </w:r>
      <w:r w:rsidR="009B6B08">
        <w:rPr>
          <w:bCs/>
        </w:rPr>
        <w:t xml:space="preserve">                 </w:t>
      </w:r>
      <w:r w:rsidR="00003BCA">
        <w:rPr>
          <w:bCs/>
        </w:rPr>
        <w:t>ОАО</w:t>
      </w:r>
      <w:r w:rsidR="009B6B08">
        <w:rPr>
          <w:bCs/>
        </w:rPr>
        <w:t xml:space="preserve"> </w:t>
      </w:r>
      <w:r w:rsidR="00003BCA">
        <w:rPr>
          <w:bCs/>
        </w:rPr>
        <w:t>«СКЭК»;</w:t>
      </w:r>
    </w:p>
    <w:p w14:paraId="66FF3A7B" w14:textId="2A338E22" w:rsidR="000869E6" w:rsidRDefault="00E87883" w:rsidP="00761BC9">
      <w:pPr>
        <w:jc w:val="both"/>
        <w:rPr>
          <w:bCs/>
        </w:rPr>
      </w:pPr>
      <w:r w:rsidRPr="00E87883">
        <w:rPr>
          <w:b/>
        </w:rPr>
        <w:t>Запорожец Г.В.</w:t>
      </w:r>
      <w:r>
        <w:rPr>
          <w:bCs/>
        </w:rPr>
        <w:t xml:space="preserve"> - </w:t>
      </w:r>
      <w:proofErr w:type="spellStart"/>
      <w:r>
        <w:rPr>
          <w:bCs/>
        </w:rPr>
        <w:t>и</w:t>
      </w:r>
      <w:r w:rsidRPr="00E87883">
        <w:rPr>
          <w:bCs/>
        </w:rPr>
        <w:t>.о</w:t>
      </w:r>
      <w:proofErr w:type="spellEnd"/>
      <w:r w:rsidRPr="00E87883">
        <w:rPr>
          <w:bCs/>
        </w:rPr>
        <w:t xml:space="preserve">. начальника производственно-технического отдела </w:t>
      </w:r>
      <w:r>
        <w:rPr>
          <w:bCs/>
        </w:rPr>
        <w:t>ООО «ОЭСК»;</w:t>
      </w:r>
    </w:p>
    <w:p w14:paraId="50DEB81E" w14:textId="77777777" w:rsidR="00E87883" w:rsidRDefault="00E87883" w:rsidP="00E87883">
      <w:pPr>
        <w:jc w:val="both"/>
        <w:rPr>
          <w:bCs/>
        </w:rPr>
      </w:pPr>
      <w:r w:rsidRPr="00E87883">
        <w:rPr>
          <w:b/>
        </w:rPr>
        <w:t>Тищенко Н.Н.</w:t>
      </w:r>
      <w:r>
        <w:rPr>
          <w:bCs/>
        </w:rPr>
        <w:t xml:space="preserve"> - </w:t>
      </w:r>
      <w:r w:rsidRPr="00E87883">
        <w:rPr>
          <w:bCs/>
        </w:rPr>
        <w:t xml:space="preserve">начальник отдела реализации сетевых услуг </w:t>
      </w:r>
      <w:r>
        <w:rPr>
          <w:bCs/>
        </w:rPr>
        <w:t>ООО «ОЭСК»;</w:t>
      </w:r>
    </w:p>
    <w:p w14:paraId="0AF2F63A" w14:textId="749B5466" w:rsidR="006E7234" w:rsidRDefault="00E87883" w:rsidP="006E7234">
      <w:pPr>
        <w:jc w:val="both"/>
        <w:rPr>
          <w:bCs/>
        </w:rPr>
      </w:pPr>
      <w:proofErr w:type="spellStart"/>
      <w:r w:rsidRPr="00E87883">
        <w:rPr>
          <w:b/>
        </w:rPr>
        <w:t>Сбытова</w:t>
      </w:r>
      <w:proofErr w:type="spellEnd"/>
      <w:r w:rsidRPr="00E87883">
        <w:rPr>
          <w:b/>
        </w:rPr>
        <w:t xml:space="preserve"> Л.А. </w:t>
      </w:r>
      <w:r>
        <w:rPr>
          <w:bCs/>
        </w:rPr>
        <w:t xml:space="preserve">- </w:t>
      </w:r>
      <w:r w:rsidR="006E7234" w:rsidRPr="006E7234">
        <w:rPr>
          <w:bCs/>
        </w:rPr>
        <w:t>начальник финансово-экономического отдела</w:t>
      </w:r>
      <w:r w:rsidR="006E7234">
        <w:rPr>
          <w:bCs/>
        </w:rPr>
        <w:t xml:space="preserve"> ООО «ОЭСК»</w:t>
      </w:r>
      <w:r w:rsidR="00003BCA">
        <w:rPr>
          <w:bCs/>
        </w:rPr>
        <w:t>;</w:t>
      </w:r>
    </w:p>
    <w:p w14:paraId="0BD369D5" w14:textId="77777777" w:rsidR="00003BCA" w:rsidRDefault="00003BCA" w:rsidP="00003BCA">
      <w:pPr>
        <w:jc w:val="both"/>
      </w:pPr>
      <w:r w:rsidRPr="00003BCA">
        <w:rPr>
          <w:bCs/>
          <w:u w:val="single"/>
        </w:rPr>
        <w:t>ООО «</w:t>
      </w:r>
      <w:proofErr w:type="spellStart"/>
      <w:r w:rsidRPr="00003BCA">
        <w:rPr>
          <w:bCs/>
          <w:u w:val="single"/>
        </w:rPr>
        <w:t>Энергосервис</w:t>
      </w:r>
      <w:proofErr w:type="spellEnd"/>
      <w:r w:rsidRPr="00003BCA">
        <w:rPr>
          <w:bCs/>
          <w:u w:val="single"/>
        </w:rPr>
        <w:t>»</w:t>
      </w:r>
      <w:r w:rsidRPr="00003BCA">
        <w:rPr>
          <w:bCs/>
        </w:rPr>
        <w:t xml:space="preserve"> </w:t>
      </w:r>
      <w:r>
        <w:rPr>
          <w:bCs/>
        </w:rPr>
        <w:t>(</w:t>
      </w:r>
      <w:r>
        <w:t xml:space="preserve">не приняли </w:t>
      </w:r>
      <w:r w:rsidRPr="00D00103">
        <w:t>участие в видео-конференц-связи)</w:t>
      </w:r>
      <w:r>
        <w:t>;</w:t>
      </w:r>
    </w:p>
    <w:p w14:paraId="4D37274B" w14:textId="37E50A15" w:rsidR="00003BCA" w:rsidRDefault="00003BCA" w:rsidP="00003BCA">
      <w:pPr>
        <w:jc w:val="both"/>
      </w:pPr>
      <w:r w:rsidRPr="00003BCA">
        <w:rPr>
          <w:bCs/>
          <w:u w:val="single"/>
        </w:rPr>
        <w:t>АО «Электросеть</w:t>
      </w:r>
      <w:r w:rsidRPr="005D770A">
        <w:rPr>
          <w:bCs/>
        </w:rPr>
        <w:t>»</w:t>
      </w:r>
      <w:r>
        <w:rPr>
          <w:bCs/>
        </w:rPr>
        <w:t xml:space="preserve"> </w:t>
      </w:r>
      <w:r w:rsidRPr="00D00103">
        <w:t>(</w:t>
      </w:r>
      <w:r>
        <w:t>не приняли</w:t>
      </w:r>
      <w:r w:rsidRPr="00D00103">
        <w:t xml:space="preserve"> участие в видео-конференц-связи)</w:t>
      </w:r>
      <w:r w:rsidR="005A345F">
        <w:t>.</w:t>
      </w:r>
    </w:p>
    <w:p w14:paraId="68C08CEF" w14:textId="3DEBADB4" w:rsidR="005A345F" w:rsidRDefault="005A345F" w:rsidP="00003BCA">
      <w:pPr>
        <w:jc w:val="both"/>
        <w:rPr>
          <w:u w:val="single"/>
        </w:rPr>
      </w:pPr>
    </w:p>
    <w:p w14:paraId="1573960E" w14:textId="0E504B64" w:rsidR="005A345F" w:rsidRDefault="005A345F" w:rsidP="00003BCA">
      <w:pPr>
        <w:jc w:val="both"/>
        <w:rPr>
          <w:u w:val="single"/>
        </w:rPr>
      </w:pPr>
    </w:p>
    <w:p w14:paraId="3968E690" w14:textId="77777777" w:rsidR="005A345F" w:rsidRPr="00003BCA" w:rsidRDefault="005A345F" w:rsidP="00003BCA">
      <w:pPr>
        <w:jc w:val="both"/>
        <w:rPr>
          <w:u w:val="single"/>
        </w:rPr>
      </w:pPr>
    </w:p>
    <w:p w14:paraId="16E06C2C" w14:textId="25DCBA88" w:rsidR="00E87883" w:rsidRPr="000869E6" w:rsidRDefault="00E87883" w:rsidP="00761BC9">
      <w:pPr>
        <w:jc w:val="both"/>
        <w:rPr>
          <w:bCs/>
        </w:rPr>
      </w:pPr>
    </w:p>
    <w:p w14:paraId="7B03CC70" w14:textId="04E18D9D" w:rsidR="009E60C3" w:rsidRPr="00D00103" w:rsidRDefault="009E60C3" w:rsidP="009E60C3">
      <w:pPr>
        <w:jc w:val="both"/>
        <w:rPr>
          <w:b/>
        </w:rPr>
      </w:pPr>
      <w:r w:rsidRPr="00D00103">
        <w:rPr>
          <w:b/>
        </w:rPr>
        <w:lastRenderedPageBreak/>
        <w:t>Повестка дня:</w:t>
      </w:r>
    </w:p>
    <w:p w14:paraId="5C0269B2" w14:textId="639DAB34" w:rsidR="008978C6" w:rsidRPr="00D00103" w:rsidRDefault="008978C6"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7"/>
        <w:gridCol w:w="9056"/>
      </w:tblGrid>
      <w:tr w:rsidR="008978C6" w:rsidRPr="00D00103" w14:paraId="6E8BD1A2" w14:textId="77777777" w:rsidTr="00626E16">
        <w:trPr>
          <w:trHeight w:val="322"/>
          <w:jc w:val="center"/>
        </w:trPr>
        <w:tc>
          <w:tcPr>
            <w:tcW w:w="437" w:type="dxa"/>
            <w:shd w:val="clear" w:color="auto" w:fill="auto"/>
            <w:vAlign w:val="center"/>
          </w:tcPr>
          <w:p w14:paraId="72638FEA" w14:textId="77777777" w:rsidR="008978C6" w:rsidRPr="00D00103" w:rsidRDefault="008978C6" w:rsidP="00CA49A8">
            <w:pPr>
              <w:jc w:val="center"/>
              <w:rPr>
                <w:kern w:val="32"/>
              </w:rPr>
            </w:pPr>
          </w:p>
          <w:p w14:paraId="7094F24D" w14:textId="77777777" w:rsidR="008978C6" w:rsidRPr="00D00103" w:rsidRDefault="008978C6" w:rsidP="00CA49A8">
            <w:pPr>
              <w:jc w:val="center"/>
              <w:rPr>
                <w:kern w:val="32"/>
              </w:rPr>
            </w:pPr>
            <w:r w:rsidRPr="00D00103">
              <w:rPr>
                <w:kern w:val="32"/>
              </w:rPr>
              <w:t>№</w:t>
            </w:r>
          </w:p>
          <w:p w14:paraId="1D205C33" w14:textId="77777777" w:rsidR="008978C6" w:rsidRPr="00D00103" w:rsidRDefault="008978C6" w:rsidP="00CA49A8">
            <w:pPr>
              <w:jc w:val="center"/>
              <w:rPr>
                <w:kern w:val="32"/>
              </w:rPr>
            </w:pPr>
          </w:p>
        </w:tc>
        <w:tc>
          <w:tcPr>
            <w:tcW w:w="9056" w:type="dxa"/>
            <w:shd w:val="clear" w:color="auto" w:fill="auto"/>
            <w:vAlign w:val="center"/>
          </w:tcPr>
          <w:p w14:paraId="7D7DDD7A" w14:textId="77777777" w:rsidR="008978C6" w:rsidRPr="00D00103" w:rsidRDefault="008978C6" w:rsidP="008978C6">
            <w:pPr>
              <w:tabs>
                <w:tab w:val="left" w:pos="7075"/>
              </w:tabs>
              <w:ind w:left="271" w:right="273" w:firstLine="425"/>
              <w:jc w:val="center"/>
              <w:rPr>
                <w:kern w:val="32"/>
              </w:rPr>
            </w:pPr>
            <w:r w:rsidRPr="00D00103">
              <w:rPr>
                <w:kern w:val="32"/>
              </w:rPr>
              <w:t>Вопрос</w:t>
            </w:r>
          </w:p>
        </w:tc>
      </w:tr>
      <w:tr w:rsidR="00EC6B25" w:rsidRPr="00D00103" w14:paraId="1E3EB388" w14:textId="77777777" w:rsidTr="00626E16">
        <w:trPr>
          <w:trHeight w:val="322"/>
          <w:jc w:val="center"/>
        </w:trPr>
        <w:tc>
          <w:tcPr>
            <w:tcW w:w="437" w:type="dxa"/>
            <w:shd w:val="clear" w:color="auto" w:fill="auto"/>
            <w:vAlign w:val="center"/>
          </w:tcPr>
          <w:p w14:paraId="04F61C4E" w14:textId="554A2931" w:rsidR="00EC6B25" w:rsidRPr="00D00103" w:rsidRDefault="00EC6B25" w:rsidP="00EC6B25">
            <w:pPr>
              <w:jc w:val="center"/>
              <w:rPr>
                <w:kern w:val="32"/>
              </w:rPr>
            </w:pPr>
            <w:r>
              <w:rPr>
                <w:kern w:val="32"/>
              </w:rPr>
              <w:t>1.</w:t>
            </w:r>
          </w:p>
        </w:tc>
        <w:tc>
          <w:tcPr>
            <w:tcW w:w="9056" w:type="dxa"/>
            <w:shd w:val="clear" w:color="auto" w:fill="auto"/>
            <w:vAlign w:val="center"/>
          </w:tcPr>
          <w:p w14:paraId="70A897E7" w14:textId="191B23E8" w:rsidR="00EC6B25" w:rsidRPr="00D00103" w:rsidRDefault="00EC6B25" w:rsidP="007026F8">
            <w:pPr>
              <w:tabs>
                <w:tab w:val="left" w:pos="7075"/>
              </w:tabs>
              <w:autoSpaceDE w:val="0"/>
              <w:autoSpaceDN w:val="0"/>
              <w:adjustRightInd w:val="0"/>
              <w:ind w:right="140"/>
              <w:jc w:val="both"/>
            </w:pPr>
            <w:r w:rsidRPr="00703F1E">
              <w:t>О внесении изменений в постановление Региональной энергетической комиссии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2022 год»</w:t>
            </w:r>
          </w:p>
        </w:tc>
      </w:tr>
      <w:tr w:rsidR="00EC6B25" w:rsidRPr="00D00103" w14:paraId="1234D2FB" w14:textId="77777777" w:rsidTr="00626E16">
        <w:trPr>
          <w:trHeight w:val="322"/>
          <w:jc w:val="center"/>
        </w:trPr>
        <w:tc>
          <w:tcPr>
            <w:tcW w:w="437" w:type="dxa"/>
            <w:shd w:val="clear" w:color="auto" w:fill="auto"/>
            <w:vAlign w:val="center"/>
          </w:tcPr>
          <w:p w14:paraId="667A204D" w14:textId="62DB9E49" w:rsidR="00EC6B25" w:rsidRPr="00D00103" w:rsidRDefault="00EC6B25" w:rsidP="00EC6B25">
            <w:pPr>
              <w:jc w:val="center"/>
              <w:rPr>
                <w:kern w:val="32"/>
              </w:rPr>
            </w:pPr>
            <w:r>
              <w:rPr>
                <w:kern w:val="32"/>
              </w:rPr>
              <w:t>2.</w:t>
            </w:r>
          </w:p>
        </w:tc>
        <w:tc>
          <w:tcPr>
            <w:tcW w:w="9056" w:type="dxa"/>
            <w:shd w:val="clear" w:color="auto" w:fill="auto"/>
            <w:vAlign w:val="center"/>
          </w:tcPr>
          <w:p w14:paraId="76361724" w14:textId="1E5440B2" w:rsidR="00EC6B25" w:rsidRPr="00D00103" w:rsidRDefault="00EC6B25" w:rsidP="007026F8">
            <w:pPr>
              <w:tabs>
                <w:tab w:val="left" w:pos="7075"/>
              </w:tabs>
              <w:autoSpaceDE w:val="0"/>
              <w:autoSpaceDN w:val="0"/>
              <w:adjustRightInd w:val="0"/>
              <w:ind w:right="140"/>
              <w:jc w:val="both"/>
            </w:pPr>
            <w:r w:rsidRPr="00F67D88">
              <w:t xml:space="preserve">Об установлении фиксированных тарифов на транспортные услуги, оказываемые на подъездных железнодорожных путях </w:t>
            </w:r>
            <w:bookmarkStart w:id="2" w:name="_Hlk507682133"/>
            <w:r w:rsidRPr="00F67D88">
              <w:t>АО «</w:t>
            </w:r>
            <w:bookmarkEnd w:id="2"/>
            <w:r w:rsidRPr="00F67D88">
              <w:t>В-</w:t>
            </w:r>
            <w:proofErr w:type="spellStart"/>
            <w:r w:rsidRPr="00F67D88">
              <w:t>Сибпромтранс</w:t>
            </w:r>
            <w:proofErr w:type="spellEnd"/>
            <w:r w:rsidRPr="00F67D88">
              <w:t>» (Кия-</w:t>
            </w:r>
            <w:proofErr w:type="spellStart"/>
            <w:r w:rsidRPr="00F67D88">
              <w:t>Шалтырское</w:t>
            </w:r>
            <w:proofErr w:type="spellEnd"/>
            <w:r w:rsidRPr="00F67D88">
              <w:t xml:space="preserve"> ППЖТ - филиал)</w:t>
            </w:r>
          </w:p>
        </w:tc>
      </w:tr>
    </w:tbl>
    <w:p w14:paraId="32BDC60E" w14:textId="77777777" w:rsidR="008978C6" w:rsidRPr="00D00103" w:rsidRDefault="008978C6" w:rsidP="009E60C3">
      <w:pPr>
        <w:jc w:val="both"/>
        <w:rPr>
          <w:b/>
        </w:rPr>
      </w:pPr>
    </w:p>
    <w:p w14:paraId="6D509FF4" w14:textId="037208B7" w:rsidR="00B50F91" w:rsidRPr="00D00103" w:rsidRDefault="002E3059" w:rsidP="008C1E5E">
      <w:pPr>
        <w:ind w:firstLine="567"/>
        <w:jc w:val="both"/>
        <w:rPr>
          <w:bCs/>
        </w:rPr>
      </w:pPr>
      <w:r>
        <w:rPr>
          <w:bCs/>
        </w:rPr>
        <w:t xml:space="preserve">Председатель РЭК Кузбасса </w:t>
      </w:r>
      <w:proofErr w:type="spellStart"/>
      <w:r>
        <w:rPr>
          <w:bCs/>
        </w:rPr>
        <w:t>Малюта</w:t>
      </w:r>
      <w:proofErr w:type="spellEnd"/>
      <w:r>
        <w:rPr>
          <w:bCs/>
        </w:rPr>
        <w:t xml:space="preserve"> Д.В. </w:t>
      </w:r>
      <w:r w:rsidR="0088431F">
        <w:rPr>
          <w:bCs/>
        </w:rPr>
        <w:t>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0C395B08" w14:textId="77777777" w:rsidR="00ED5172" w:rsidRPr="00D00103" w:rsidRDefault="00ED5172" w:rsidP="008C1E5E">
      <w:pPr>
        <w:ind w:right="-6" w:firstLine="567"/>
        <w:jc w:val="both"/>
        <w:rPr>
          <w:bCs/>
        </w:rPr>
      </w:pPr>
    </w:p>
    <w:p w14:paraId="143784A6" w14:textId="67CC3EB5" w:rsidR="003176D8" w:rsidRPr="006E7234" w:rsidRDefault="00CC69B8" w:rsidP="008C1E5E">
      <w:pPr>
        <w:ind w:right="-6" w:firstLine="567"/>
        <w:jc w:val="both"/>
        <w:rPr>
          <w:b/>
        </w:rPr>
      </w:pPr>
      <w:r w:rsidRPr="00D00103">
        <w:rPr>
          <w:kern w:val="32"/>
        </w:rPr>
        <w:t xml:space="preserve">Вопрос </w:t>
      </w:r>
      <w:r w:rsidR="008A5094" w:rsidRPr="00D00103">
        <w:rPr>
          <w:kern w:val="32"/>
        </w:rPr>
        <w:t>1</w:t>
      </w:r>
      <w:r w:rsidR="00E56047" w:rsidRPr="00D00103">
        <w:rPr>
          <w:b/>
          <w:kern w:val="32"/>
        </w:rPr>
        <w:t>.</w:t>
      </w:r>
      <w:r w:rsidRPr="00D00103">
        <w:rPr>
          <w:b/>
          <w:kern w:val="32"/>
        </w:rPr>
        <w:t xml:space="preserve"> </w:t>
      </w:r>
      <w:r w:rsidR="00626E16" w:rsidRPr="006E7234">
        <w:rPr>
          <w:b/>
          <w:kern w:val="32"/>
        </w:rPr>
        <w:t>«</w:t>
      </w:r>
      <w:r w:rsidR="006E7234" w:rsidRPr="006E7234">
        <w:rPr>
          <w:b/>
        </w:rPr>
        <w:t>О внесении изменений в постановление Региональной энергетической комиссии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2022 год»</w:t>
      </w:r>
      <w:r w:rsidR="00626E16" w:rsidRPr="006E7234">
        <w:rPr>
          <w:b/>
        </w:rPr>
        <w:t>.</w:t>
      </w:r>
    </w:p>
    <w:p w14:paraId="252CAE77" w14:textId="77777777" w:rsidR="00626E16" w:rsidRPr="006E7234" w:rsidRDefault="00626E16" w:rsidP="008C1E5E">
      <w:pPr>
        <w:ind w:right="-6" w:firstLine="567"/>
        <w:jc w:val="both"/>
        <w:rPr>
          <w:b/>
        </w:rPr>
      </w:pPr>
    </w:p>
    <w:p w14:paraId="3137523A" w14:textId="71810B27" w:rsidR="006E7234" w:rsidRDefault="00194D7C" w:rsidP="003E575B">
      <w:pPr>
        <w:autoSpaceDE w:val="0"/>
        <w:autoSpaceDN w:val="0"/>
        <w:adjustRightInd w:val="0"/>
        <w:ind w:firstLine="567"/>
        <w:jc w:val="both"/>
        <w:rPr>
          <w:bCs/>
          <w:kern w:val="32"/>
        </w:rPr>
      </w:pPr>
      <w:r w:rsidRPr="00D00103">
        <w:rPr>
          <w:kern w:val="32"/>
        </w:rPr>
        <w:t xml:space="preserve">Докладчик </w:t>
      </w:r>
      <w:r w:rsidR="006E7234">
        <w:rPr>
          <w:b/>
          <w:bCs/>
          <w:kern w:val="32"/>
        </w:rPr>
        <w:t>Гусельщиков Э.Б</w:t>
      </w:r>
      <w:r w:rsidR="003176D8" w:rsidRPr="00D00103">
        <w:rPr>
          <w:b/>
          <w:bCs/>
          <w:kern w:val="32"/>
        </w:rPr>
        <w:t xml:space="preserve">. </w:t>
      </w:r>
      <w:r w:rsidR="00593FFE">
        <w:rPr>
          <w:bCs/>
          <w:kern w:val="32"/>
        </w:rPr>
        <w:t>предлагает</w:t>
      </w:r>
      <w:r w:rsidR="00100104">
        <w:rPr>
          <w:bCs/>
          <w:kern w:val="32"/>
        </w:rPr>
        <w:t xml:space="preserve"> рассмотрение вопроса «</w:t>
      </w:r>
      <w:r w:rsidR="00100104" w:rsidRPr="00703F1E">
        <w:t>О внесении изменений в постановление Региональной энергетической комиссии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2022 год»</w:t>
      </w:r>
      <w:r w:rsidR="00100104">
        <w:rPr>
          <w:bCs/>
          <w:kern w:val="32"/>
        </w:rPr>
        <w:t xml:space="preserve"> разделить на две части:</w:t>
      </w:r>
    </w:p>
    <w:p w14:paraId="7E95CE13" w14:textId="5488CA51" w:rsidR="00100104" w:rsidRDefault="00534EAC" w:rsidP="003E575B">
      <w:pPr>
        <w:autoSpaceDE w:val="0"/>
        <w:autoSpaceDN w:val="0"/>
        <w:adjustRightInd w:val="0"/>
        <w:ind w:firstLine="567"/>
        <w:jc w:val="both"/>
        <w:rPr>
          <w:color w:val="000000"/>
        </w:rPr>
      </w:pPr>
      <w:r>
        <w:rPr>
          <w:bCs/>
          <w:kern w:val="32"/>
        </w:rPr>
        <w:t xml:space="preserve">Первая часть вопроса – установление </w:t>
      </w:r>
      <w:r w:rsidRPr="00534EAC">
        <w:rPr>
          <w:color w:val="000000"/>
        </w:rPr>
        <w:t>льготн</w:t>
      </w:r>
      <w:r>
        <w:rPr>
          <w:color w:val="000000"/>
        </w:rPr>
        <w:t>ой</w:t>
      </w:r>
      <w:r w:rsidRPr="00534EAC">
        <w:rPr>
          <w:color w:val="000000"/>
        </w:rPr>
        <w:t xml:space="preserve"> ставк</w:t>
      </w:r>
      <w:r>
        <w:rPr>
          <w:color w:val="000000"/>
        </w:rPr>
        <w:t>и</w:t>
      </w:r>
      <w:r w:rsidRPr="00534EAC">
        <w:rPr>
          <w:color w:val="000000"/>
        </w:rPr>
        <w:t xml:space="preserve"> за 1 кВт запрашиваемой максимальной мощности не более 15 кВт и не более 150 кВт</w:t>
      </w:r>
      <w:r>
        <w:rPr>
          <w:color w:val="000000"/>
        </w:rPr>
        <w:t>.</w:t>
      </w:r>
    </w:p>
    <w:p w14:paraId="1EC66722" w14:textId="40587667" w:rsidR="00534EAC" w:rsidRDefault="00534EAC" w:rsidP="003E575B">
      <w:pPr>
        <w:autoSpaceDE w:val="0"/>
        <w:autoSpaceDN w:val="0"/>
        <w:adjustRightInd w:val="0"/>
        <w:ind w:firstLine="567"/>
        <w:jc w:val="both"/>
      </w:pPr>
      <w:r w:rsidRPr="003503E2">
        <w:t xml:space="preserve">Вторая часть вопроса – установление </w:t>
      </w:r>
      <w:r w:rsidR="003503E2" w:rsidRPr="003503E2">
        <w:t xml:space="preserve">дополнительной стандартизированной тарифной ставки на строительство воздушных линий 1-20 </w:t>
      </w:r>
      <w:proofErr w:type="spellStart"/>
      <w:r w:rsidR="003503E2" w:rsidRPr="003503E2">
        <w:t>кВ</w:t>
      </w:r>
      <w:proofErr w:type="spellEnd"/>
      <w:r w:rsidR="003503E2" w:rsidRPr="003503E2">
        <w:t xml:space="preserve"> на железобетонных опорах изолированным алюминиевым проводом сечением от 200 до 500 квадратных мм включительно одноцепных (для территорий, относящихся к городским населенным пунктам) для расчета платы за технологическое присоединение к электрическим сетям территориальных сетевых организаций Кемеровской области - Кузбасса на 2022 год</w:t>
      </w:r>
      <w:r w:rsidR="003503E2">
        <w:t>.</w:t>
      </w:r>
    </w:p>
    <w:p w14:paraId="1CC33220" w14:textId="0766ADE6" w:rsidR="003E575B" w:rsidRDefault="003E575B" w:rsidP="003E575B">
      <w:pPr>
        <w:autoSpaceDE w:val="0"/>
        <w:autoSpaceDN w:val="0"/>
        <w:adjustRightInd w:val="0"/>
        <w:ind w:firstLine="567"/>
        <w:jc w:val="both"/>
      </w:pPr>
    </w:p>
    <w:p w14:paraId="092A13D8" w14:textId="542ED29F" w:rsidR="003E575B" w:rsidRDefault="003E575B" w:rsidP="003E575B">
      <w:pPr>
        <w:autoSpaceDE w:val="0"/>
        <w:autoSpaceDN w:val="0"/>
        <w:adjustRightInd w:val="0"/>
        <w:ind w:firstLine="567"/>
        <w:jc w:val="both"/>
        <w:rPr>
          <w:u w:val="single"/>
        </w:rPr>
      </w:pPr>
      <w:r w:rsidRPr="003E575B">
        <w:rPr>
          <w:u w:val="single"/>
        </w:rPr>
        <w:t xml:space="preserve">По первой части вопроса </w:t>
      </w:r>
      <w:r w:rsidR="00657D13">
        <w:rPr>
          <w:u w:val="single"/>
        </w:rPr>
        <w:t xml:space="preserve">докладчик </w:t>
      </w:r>
      <w:r w:rsidRPr="003E575B">
        <w:rPr>
          <w:u w:val="single"/>
        </w:rPr>
        <w:t>пояснил следующее.</w:t>
      </w:r>
    </w:p>
    <w:p w14:paraId="38D20BF5" w14:textId="77777777" w:rsidR="003E575B" w:rsidRPr="003E575B" w:rsidRDefault="003E575B" w:rsidP="003E575B">
      <w:pPr>
        <w:autoSpaceDE w:val="0"/>
        <w:autoSpaceDN w:val="0"/>
        <w:adjustRightInd w:val="0"/>
        <w:ind w:firstLine="567"/>
        <w:jc w:val="both"/>
        <w:rPr>
          <w:u w:val="single"/>
        </w:rPr>
      </w:pPr>
    </w:p>
    <w:p w14:paraId="7A886D62" w14:textId="4BA76029" w:rsidR="003E575B" w:rsidRPr="003E575B" w:rsidRDefault="003E575B" w:rsidP="003E575B">
      <w:pPr>
        <w:pStyle w:val="ad"/>
        <w:ind w:firstLine="567"/>
        <w:jc w:val="both"/>
        <w:rPr>
          <w:b w:val="0"/>
          <w:szCs w:val="24"/>
        </w:rPr>
      </w:pPr>
      <w:r w:rsidRPr="003E575B">
        <w:rPr>
          <w:b w:val="0"/>
          <w:szCs w:val="24"/>
        </w:rPr>
        <w:t xml:space="preserve">В </w:t>
      </w:r>
      <w:r w:rsidRPr="003E575B">
        <w:rPr>
          <w:b w:val="0"/>
          <w:snapToGrid w:val="0"/>
          <w:szCs w:val="24"/>
        </w:rPr>
        <w:t xml:space="preserve">связи с вступлением в силу с 01.07.2022 года Федерального закона от 16.02.2022 </w:t>
      </w:r>
      <w:r>
        <w:rPr>
          <w:b w:val="0"/>
          <w:snapToGrid w:val="0"/>
          <w:szCs w:val="24"/>
        </w:rPr>
        <w:t xml:space="preserve">                         </w:t>
      </w:r>
      <w:r w:rsidRPr="003E575B">
        <w:rPr>
          <w:b w:val="0"/>
          <w:snapToGrid w:val="0"/>
          <w:szCs w:val="24"/>
        </w:rPr>
        <w:t>№ 12-ФЗ «О внесении изменения в статью 23.2 Федерального закона «Об электроэнергетике», постановления Правительства РФ от 30.06.2022 №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у</w:t>
      </w:r>
      <w:r w:rsidRPr="003E575B">
        <w:rPr>
          <w:b w:val="0"/>
          <w:szCs w:val="24"/>
        </w:rPr>
        <w:t xml:space="preserve"> Региональной энергетической комиссии Кузбасса возникла необходимость приведения в соответствие с законодательством постановления Региональной энергетической комиссии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w:t>
      </w:r>
      <w:r w:rsidRPr="003E575B">
        <w:rPr>
          <w:b w:val="0"/>
          <w:szCs w:val="24"/>
        </w:rPr>
        <w:lastRenderedPageBreak/>
        <w:t xml:space="preserve">электрическим сетям территориальных сетевых организаций Кемеровской области - Кузбасса на 2022 год». </w:t>
      </w:r>
    </w:p>
    <w:p w14:paraId="5ED93612" w14:textId="77777777" w:rsidR="003E575B" w:rsidRPr="003E575B" w:rsidRDefault="003E575B" w:rsidP="003E575B">
      <w:pPr>
        <w:pStyle w:val="ad"/>
        <w:ind w:firstLine="709"/>
        <w:jc w:val="both"/>
        <w:rPr>
          <w:b w:val="0"/>
          <w:szCs w:val="24"/>
        </w:rPr>
      </w:pPr>
      <w:r w:rsidRPr="003E575B">
        <w:rPr>
          <w:b w:val="0"/>
          <w:szCs w:val="24"/>
        </w:rPr>
        <w:t>Заявленная мощность региона (величина мощности, планируемая к использованию в предстоящем расчетном периоде регулирования, применяемая в целях установления тарифов на услуги по передаче электрической энергии) в размере 2 223 МВт в несколько раз ниже резервируемой мощности (неиспользуемой и неоплачиваемой) сложившейся в размере 5 755 МВт, при этом  увеличение резервируемой мощности влечет рост расходов на ее содержание без оплаты со стороны владеющего ею потребителя, что приводит к увеличению расходов всех потребителей.</w:t>
      </w:r>
    </w:p>
    <w:p w14:paraId="4DFC38EA" w14:textId="77777777" w:rsidR="003E575B" w:rsidRPr="003E575B" w:rsidRDefault="003E575B" w:rsidP="003E575B">
      <w:pPr>
        <w:pStyle w:val="ad"/>
        <w:ind w:firstLine="709"/>
        <w:jc w:val="both"/>
        <w:rPr>
          <w:b w:val="0"/>
          <w:szCs w:val="24"/>
        </w:rPr>
      </w:pPr>
      <w:r w:rsidRPr="003E575B">
        <w:rPr>
          <w:b w:val="0"/>
          <w:szCs w:val="24"/>
        </w:rPr>
        <w:t>Установленная</w:t>
      </w:r>
      <w:r w:rsidRPr="003E575B">
        <w:rPr>
          <w:b w:val="0"/>
          <w:snapToGrid w:val="0"/>
          <w:szCs w:val="24"/>
        </w:rPr>
        <w:t xml:space="preserve"> постановлением Правительства РФ от 30.06.2022 №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w:t>
      </w:r>
      <w:r w:rsidRPr="003E575B">
        <w:rPr>
          <w:b w:val="0"/>
          <w:szCs w:val="24"/>
        </w:rPr>
        <w:t>стоимость мероприятий по технологическому присоединению, рассчитанная с применением льготной ставки за 1 кВт запрашиваемой максимальной мощности, которая утверждается в отношении всей совокупности таких мероприятий уполномоченным органом исполнительной власти субъекта Российской Федерации в области государственного регулирования тарифов для соответствующих случаев технологического присоединения в размере не более 10 000 рублей за кВт (превышение указанного значения допускается по согласованию с федеральным органом исполнительной власти в области государственного регулирования тарифов) и не менее 3 000 рублей за кВт - с 01.07.2022.</w:t>
      </w:r>
    </w:p>
    <w:p w14:paraId="602043D2" w14:textId="77777777" w:rsidR="003E575B" w:rsidRPr="003E575B" w:rsidRDefault="003E575B" w:rsidP="003E575B">
      <w:pPr>
        <w:pStyle w:val="ad"/>
        <w:spacing w:line="264" w:lineRule="auto"/>
        <w:ind w:firstLine="709"/>
        <w:jc w:val="both"/>
        <w:rPr>
          <w:b w:val="0"/>
          <w:szCs w:val="24"/>
        </w:rPr>
      </w:pPr>
      <w:r w:rsidRPr="003E575B">
        <w:rPr>
          <w:b w:val="0"/>
          <w:szCs w:val="24"/>
        </w:rPr>
        <w:t>Законодательством не установлен порядок определения ставки из утвержденного постановлением диапазона.</w:t>
      </w:r>
    </w:p>
    <w:p w14:paraId="2263192B" w14:textId="0869E938" w:rsidR="0037680E" w:rsidRDefault="003E575B" w:rsidP="003E575B">
      <w:pPr>
        <w:pStyle w:val="ad"/>
        <w:ind w:firstLine="709"/>
        <w:jc w:val="both"/>
        <w:rPr>
          <w:b w:val="0"/>
          <w:szCs w:val="24"/>
        </w:rPr>
      </w:pPr>
      <w:r w:rsidRPr="003E575B">
        <w:rPr>
          <w:b w:val="0"/>
          <w:szCs w:val="24"/>
        </w:rPr>
        <w:t xml:space="preserve">Фактическая стоимость 1 кВт технологического присоединения до 15 кВт при фактической мощности и расходах за 2018 - 2020 годы </w:t>
      </w:r>
      <w:r w:rsidR="0037680E">
        <w:rPr>
          <w:b w:val="0"/>
          <w:szCs w:val="24"/>
        </w:rPr>
        <w:t xml:space="preserve">в Кемеровской области – Кузбасса сложилась в размере </w:t>
      </w:r>
      <w:r w:rsidRPr="003E575B">
        <w:rPr>
          <w:b w:val="0"/>
          <w:szCs w:val="24"/>
        </w:rPr>
        <w:t>5 655 рублей с НДС за 1 кВт (4 712,2 рублей без НДС за 1 кВт)</w:t>
      </w:r>
      <w:r w:rsidR="0037680E">
        <w:rPr>
          <w:b w:val="0"/>
          <w:szCs w:val="24"/>
        </w:rPr>
        <w:t>.</w:t>
      </w:r>
    </w:p>
    <w:p w14:paraId="2F270600" w14:textId="77777777" w:rsidR="003E575B" w:rsidRPr="003E575B" w:rsidRDefault="003E575B" w:rsidP="003E575B">
      <w:pPr>
        <w:pStyle w:val="ad"/>
        <w:spacing w:line="264" w:lineRule="auto"/>
        <w:ind w:firstLine="709"/>
        <w:jc w:val="both"/>
        <w:rPr>
          <w:b w:val="0"/>
          <w:szCs w:val="24"/>
        </w:rPr>
      </w:pPr>
      <w:r w:rsidRPr="003E575B">
        <w:rPr>
          <w:b w:val="0"/>
          <w:szCs w:val="24"/>
        </w:rPr>
        <w:t>Учитывая вышеизложенное, предлагаются к рассмотрению для установления следующие ставки.</w:t>
      </w:r>
    </w:p>
    <w:p w14:paraId="071DF9D5" w14:textId="77777777" w:rsidR="003E575B" w:rsidRPr="003E575B" w:rsidRDefault="003E575B" w:rsidP="003E575B">
      <w:pPr>
        <w:autoSpaceDE w:val="0"/>
        <w:autoSpaceDN w:val="0"/>
        <w:adjustRightInd w:val="0"/>
        <w:spacing w:line="264" w:lineRule="auto"/>
        <w:ind w:firstLine="709"/>
        <w:jc w:val="both"/>
        <w:rPr>
          <w:rFonts w:eastAsiaTheme="minorHAnsi"/>
        </w:rPr>
      </w:pPr>
      <w:r w:rsidRPr="003E575B">
        <w:rPr>
          <w:rFonts w:eastAsiaTheme="minorHAnsi"/>
        </w:rPr>
        <w:t xml:space="preserve">В случае технологического присоединения объектов </w:t>
      </w:r>
      <w:proofErr w:type="spellStart"/>
      <w:r w:rsidRPr="003E575B">
        <w:rPr>
          <w:rFonts w:eastAsiaTheme="minorHAnsi"/>
        </w:rPr>
        <w:t>микрогенерации</w:t>
      </w:r>
      <w:proofErr w:type="spellEnd"/>
      <w:r w:rsidRPr="003E575B">
        <w:rPr>
          <w:rFonts w:eastAsiaTheme="minorHAnsi"/>
        </w:rPr>
        <w:t xml:space="preserve"> заявителей - физических лиц, в том числе за одновременное технологическое присоединение энергопринимающих устройств заявителей - физических лиц,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w:t>
      </w:r>
      <w:proofErr w:type="spellStart"/>
      <w:r w:rsidRPr="003E575B">
        <w:rPr>
          <w:rFonts w:eastAsiaTheme="minorHAnsi"/>
        </w:rPr>
        <w:t>микрогенерации</w:t>
      </w:r>
      <w:proofErr w:type="spellEnd"/>
      <w:r w:rsidRPr="003E575B">
        <w:rPr>
          <w:rFonts w:eastAsiaTheme="minorHAnsi"/>
        </w:rPr>
        <w:t xml:space="preserve">, энергопринимающих устройств заявителей - физических лиц,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отнесенных к третьей категории надежности (по одному источнику электроснабжения), присоединяемых к объектам электросетевого хозяйства сетевой организации на уровне напряжения 0,4 </w:t>
      </w:r>
      <w:proofErr w:type="spellStart"/>
      <w:r w:rsidRPr="003E575B">
        <w:rPr>
          <w:rFonts w:eastAsiaTheme="minorHAnsi"/>
        </w:rPr>
        <w:t>кВ</w:t>
      </w:r>
      <w:proofErr w:type="spellEnd"/>
      <w:r w:rsidRPr="003E575B">
        <w:rPr>
          <w:rFonts w:eastAsiaTheme="minorHAnsi"/>
        </w:rPr>
        <w:t xml:space="preserve"> и ниже, при условии, что расстояние от границ участка заявителя до ближайшего объекта электрической сети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плата за технологическое присоединение определяется в размере минимального из следующих значений:</w:t>
      </w:r>
    </w:p>
    <w:p w14:paraId="24060CF7" w14:textId="77777777" w:rsidR="003E575B" w:rsidRPr="003E575B" w:rsidRDefault="003E575B" w:rsidP="003E575B">
      <w:pPr>
        <w:autoSpaceDE w:val="0"/>
        <w:autoSpaceDN w:val="0"/>
        <w:adjustRightInd w:val="0"/>
        <w:spacing w:line="264" w:lineRule="auto"/>
        <w:ind w:firstLine="709"/>
        <w:jc w:val="both"/>
        <w:rPr>
          <w:rFonts w:eastAsiaTheme="minorHAnsi"/>
        </w:rPr>
      </w:pPr>
      <w:r w:rsidRPr="003E575B">
        <w:rPr>
          <w:rFonts w:eastAsiaTheme="minorHAnsi"/>
        </w:rPr>
        <w:t>стоимость мероприятий по технологическому присоединению, рассчитанная с применением стандартизированных тарифных ставок;</w:t>
      </w:r>
    </w:p>
    <w:p w14:paraId="172C1622" w14:textId="77777777" w:rsidR="003E575B" w:rsidRPr="003E575B" w:rsidRDefault="003E575B" w:rsidP="003E575B">
      <w:pPr>
        <w:autoSpaceDE w:val="0"/>
        <w:autoSpaceDN w:val="0"/>
        <w:adjustRightInd w:val="0"/>
        <w:spacing w:line="264" w:lineRule="auto"/>
        <w:ind w:firstLine="709"/>
        <w:jc w:val="both"/>
        <w:rPr>
          <w:rFonts w:eastAsiaTheme="minorHAnsi"/>
        </w:rPr>
      </w:pPr>
      <w:r w:rsidRPr="003E575B">
        <w:rPr>
          <w:rFonts w:eastAsiaTheme="minorHAnsi"/>
        </w:rPr>
        <w:t>стоимость мероприятий по технологическому присоединению, рассчитанная с применением льготной ставки за 1 кВт запрашиваемой максимальной мощности, которая утверждается в отношении всей совокупности таких мероприятий 4 200 рублей (без учета НДС) за кВт.</w:t>
      </w:r>
    </w:p>
    <w:p w14:paraId="1159C4E3" w14:textId="77777777" w:rsidR="003E575B" w:rsidRPr="003E575B" w:rsidRDefault="003E575B" w:rsidP="003E575B">
      <w:pPr>
        <w:autoSpaceDE w:val="0"/>
        <w:autoSpaceDN w:val="0"/>
        <w:adjustRightInd w:val="0"/>
        <w:spacing w:line="264" w:lineRule="auto"/>
        <w:ind w:firstLine="709"/>
        <w:jc w:val="both"/>
        <w:rPr>
          <w:rFonts w:eastAsiaTheme="minorHAnsi"/>
        </w:rPr>
      </w:pPr>
      <w:r w:rsidRPr="003E575B">
        <w:rPr>
          <w:rFonts w:eastAsiaTheme="minorHAnsi"/>
        </w:rPr>
        <w:t xml:space="preserve">В случае подачи заявки юридическим лицом или индивидуальным предпринимателем в целях технологического присоединения объектов </w:t>
      </w:r>
      <w:proofErr w:type="spellStart"/>
      <w:r w:rsidRPr="003E575B">
        <w:rPr>
          <w:rFonts w:eastAsiaTheme="minorHAnsi"/>
        </w:rPr>
        <w:t>микрогенерации</w:t>
      </w:r>
      <w:proofErr w:type="spellEnd"/>
      <w:r w:rsidRPr="003E575B">
        <w:rPr>
          <w:rFonts w:eastAsiaTheme="minorHAnsi"/>
        </w:rPr>
        <w:t xml:space="preserve">, а также одновременного технологического присоединения объектов </w:t>
      </w:r>
      <w:proofErr w:type="spellStart"/>
      <w:r w:rsidRPr="003E575B">
        <w:rPr>
          <w:rFonts w:eastAsiaTheme="minorHAnsi"/>
        </w:rPr>
        <w:t>микрогенерации</w:t>
      </w:r>
      <w:proofErr w:type="spellEnd"/>
      <w:r w:rsidRPr="003E575B">
        <w:rPr>
          <w:rFonts w:eastAsiaTheme="minorHAnsi"/>
        </w:rPr>
        <w:t xml:space="preserve"> и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присоединяемых по третьей категории надежности к объектам электросетевого хозяйства сетевой организации на уровне напряжения 0,4 </w:t>
      </w:r>
      <w:proofErr w:type="spellStart"/>
      <w:r w:rsidRPr="003E575B">
        <w:rPr>
          <w:rFonts w:eastAsiaTheme="minorHAnsi"/>
        </w:rPr>
        <w:t>кВ</w:t>
      </w:r>
      <w:proofErr w:type="spellEnd"/>
      <w:r w:rsidRPr="003E575B">
        <w:rPr>
          <w:rFonts w:eastAsiaTheme="minorHAnsi"/>
        </w:rPr>
        <w:t xml:space="preserve"> и ниже, при условии, что расстояние от этих энергопринимающих устройств и (или) объектов </w:t>
      </w:r>
      <w:proofErr w:type="spellStart"/>
      <w:r w:rsidRPr="003E575B">
        <w:rPr>
          <w:rFonts w:eastAsiaTheme="minorHAnsi"/>
        </w:rPr>
        <w:t>микрогенерации</w:t>
      </w:r>
      <w:proofErr w:type="spellEnd"/>
      <w:r w:rsidRPr="003E575B">
        <w:rPr>
          <w:rFonts w:eastAsiaTheme="minorHAnsi"/>
        </w:rPr>
        <w:t xml:space="preserve"> до существующих объектов электросетевого хозяйства сетевых организаций составляет не более 200 метров в городах и поселках городского типа и не более 300 метров в сельской местности, в состав платы за технологическое присоединение энергопринимающих устройств не включаются расходы, связанные со строительством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а стоимость мероприятий по технологическому присоединению объектов </w:t>
      </w:r>
      <w:proofErr w:type="spellStart"/>
      <w:r w:rsidRPr="003E575B">
        <w:rPr>
          <w:rFonts w:eastAsiaTheme="minorHAnsi"/>
        </w:rPr>
        <w:t>микрогенерации</w:t>
      </w:r>
      <w:proofErr w:type="spellEnd"/>
      <w:r w:rsidRPr="003E575B">
        <w:rPr>
          <w:rFonts w:eastAsiaTheme="minorHAnsi"/>
        </w:rPr>
        <w:t xml:space="preserve"> определяется в размере минимального из следующих значений:</w:t>
      </w:r>
    </w:p>
    <w:p w14:paraId="3BE2E439" w14:textId="77777777" w:rsidR="003E575B" w:rsidRPr="003E575B" w:rsidRDefault="003E575B" w:rsidP="003E575B">
      <w:pPr>
        <w:autoSpaceDE w:val="0"/>
        <w:autoSpaceDN w:val="0"/>
        <w:adjustRightInd w:val="0"/>
        <w:spacing w:line="264" w:lineRule="auto"/>
        <w:ind w:firstLine="709"/>
        <w:jc w:val="both"/>
        <w:rPr>
          <w:rFonts w:eastAsiaTheme="minorHAnsi"/>
        </w:rPr>
      </w:pPr>
      <w:r w:rsidRPr="003E575B">
        <w:rPr>
          <w:rFonts w:eastAsiaTheme="minorHAnsi"/>
        </w:rPr>
        <w:t>стоимость мероприятий по технологическому присоединению, рассчитанная с применением стандартизированных тарифных ставок;</w:t>
      </w:r>
    </w:p>
    <w:p w14:paraId="0A5A3B8C" w14:textId="3B941FD1" w:rsidR="003E575B" w:rsidRDefault="003E575B" w:rsidP="003E575B">
      <w:pPr>
        <w:autoSpaceDE w:val="0"/>
        <w:autoSpaceDN w:val="0"/>
        <w:adjustRightInd w:val="0"/>
        <w:spacing w:line="264" w:lineRule="auto"/>
        <w:ind w:firstLine="709"/>
        <w:jc w:val="both"/>
        <w:rPr>
          <w:rFonts w:eastAsiaTheme="minorHAnsi"/>
        </w:rPr>
      </w:pPr>
      <w:r w:rsidRPr="003E575B">
        <w:rPr>
          <w:rFonts w:eastAsiaTheme="minorHAnsi"/>
        </w:rPr>
        <w:t>стоимость мероприятий по технологическому присоединению, рассчитанная с применением льготной ставки за 1 кВт запрашиваемой максимальной мощности, которая утверждается в отношении всей совокупности таких мероприятий 4 200 рублей (без учета НДС) за кВт.</w:t>
      </w:r>
    </w:p>
    <w:p w14:paraId="7AE6272F" w14:textId="25ED77B1" w:rsidR="00981ADE" w:rsidRPr="00534EAC" w:rsidRDefault="00981ADE" w:rsidP="00981ADE">
      <w:pPr>
        <w:pStyle w:val="1f5"/>
        <w:spacing w:line="295" w:lineRule="exact"/>
        <w:ind w:left="20" w:right="20" w:firstLine="840"/>
        <w:rPr>
          <w:color w:val="000000"/>
          <w:sz w:val="24"/>
          <w:szCs w:val="24"/>
        </w:rPr>
      </w:pPr>
      <w:r>
        <w:rPr>
          <w:color w:val="000000"/>
          <w:sz w:val="24"/>
          <w:szCs w:val="24"/>
        </w:rPr>
        <w:t>В</w:t>
      </w:r>
      <w:r w:rsidRPr="00534EAC">
        <w:rPr>
          <w:color w:val="000000"/>
          <w:sz w:val="24"/>
          <w:szCs w:val="24"/>
        </w:rPr>
        <w:t xml:space="preserve"> отношении категорий заявителей, указанных в указанных в </w:t>
      </w:r>
      <w:hyperlink r:id="rId8" w:history="1">
        <w:r w:rsidRPr="00534EAC">
          <w:rPr>
            <w:color w:val="000000"/>
            <w:sz w:val="24"/>
            <w:szCs w:val="24"/>
          </w:rPr>
          <w:t>абзацах одиннадцатом</w:t>
        </w:r>
      </w:hyperlink>
      <w:r w:rsidRPr="00534EAC">
        <w:rPr>
          <w:color w:val="000000"/>
          <w:sz w:val="24"/>
          <w:szCs w:val="24"/>
        </w:rPr>
        <w:t xml:space="preserve"> - </w:t>
      </w:r>
      <w:hyperlink r:id="rId9" w:history="1">
        <w:r w:rsidRPr="00534EAC">
          <w:rPr>
            <w:color w:val="000000"/>
            <w:sz w:val="24"/>
            <w:szCs w:val="24"/>
          </w:rPr>
          <w:t>девятнадцатом</w:t>
        </w:r>
      </w:hyperlink>
      <w:r w:rsidRPr="00534EAC">
        <w:rPr>
          <w:color w:val="000000"/>
          <w:sz w:val="24"/>
          <w:szCs w:val="24"/>
        </w:rPr>
        <w:t xml:space="preserve"> пункта 17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 861 установ</w:t>
      </w:r>
      <w:r>
        <w:rPr>
          <w:color w:val="000000"/>
          <w:sz w:val="24"/>
          <w:szCs w:val="24"/>
        </w:rPr>
        <w:t>ление</w:t>
      </w:r>
      <w:r w:rsidRPr="00534EAC">
        <w:rPr>
          <w:color w:val="000000"/>
          <w:sz w:val="24"/>
          <w:szCs w:val="24"/>
        </w:rPr>
        <w:t xml:space="preserve"> льготн</w:t>
      </w:r>
      <w:r>
        <w:rPr>
          <w:color w:val="000000"/>
          <w:sz w:val="24"/>
          <w:szCs w:val="24"/>
        </w:rPr>
        <w:t>ой</w:t>
      </w:r>
      <w:r w:rsidRPr="00534EAC">
        <w:rPr>
          <w:color w:val="000000"/>
          <w:sz w:val="24"/>
          <w:szCs w:val="24"/>
        </w:rPr>
        <w:t xml:space="preserve"> ставк</w:t>
      </w:r>
      <w:r>
        <w:rPr>
          <w:color w:val="000000"/>
          <w:sz w:val="24"/>
          <w:szCs w:val="24"/>
        </w:rPr>
        <w:t>и</w:t>
      </w:r>
      <w:r w:rsidRPr="00534EAC">
        <w:rPr>
          <w:color w:val="000000"/>
          <w:sz w:val="24"/>
          <w:szCs w:val="24"/>
        </w:rPr>
        <w:t xml:space="preserve"> за 1 кВт запрашиваемой максимальной мощности, которая устанавливается в отношении всей совокупности таких мероприятий </w:t>
      </w:r>
      <w:r>
        <w:rPr>
          <w:color w:val="000000"/>
          <w:sz w:val="24"/>
          <w:szCs w:val="24"/>
        </w:rPr>
        <w:t xml:space="preserve">предлагается </w:t>
      </w:r>
      <w:r w:rsidRPr="00534EAC">
        <w:rPr>
          <w:color w:val="000000"/>
          <w:sz w:val="24"/>
          <w:szCs w:val="24"/>
        </w:rPr>
        <w:t>в размере 1 000 рублей за кВт для соответствующих случаев технологического присоединения.</w:t>
      </w:r>
    </w:p>
    <w:p w14:paraId="01F7BE41" w14:textId="77777777" w:rsidR="003E575B" w:rsidRPr="003E575B" w:rsidRDefault="003E575B" w:rsidP="006E7234">
      <w:pPr>
        <w:autoSpaceDE w:val="0"/>
        <w:autoSpaceDN w:val="0"/>
        <w:adjustRightInd w:val="0"/>
        <w:ind w:firstLine="567"/>
        <w:jc w:val="both"/>
      </w:pPr>
    </w:p>
    <w:p w14:paraId="109F0280" w14:textId="26BE4F95" w:rsidR="00076664" w:rsidRPr="007D28E1" w:rsidRDefault="007229D8" w:rsidP="006E7234">
      <w:pPr>
        <w:autoSpaceDE w:val="0"/>
        <w:autoSpaceDN w:val="0"/>
        <w:adjustRightInd w:val="0"/>
        <w:ind w:firstLine="567"/>
        <w:jc w:val="both"/>
        <w:rPr>
          <w:color w:val="000000"/>
        </w:rPr>
      </w:pPr>
      <w:r w:rsidRPr="00D053D1">
        <w:rPr>
          <w:bCs/>
          <w:kern w:val="32"/>
          <w:u w:val="single"/>
        </w:rPr>
        <w:t>По второй части вопроса</w:t>
      </w:r>
      <w:r>
        <w:rPr>
          <w:bCs/>
          <w:kern w:val="32"/>
        </w:rPr>
        <w:t xml:space="preserve"> </w:t>
      </w:r>
      <w:r w:rsidR="00657D13">
        <w:rPr>
          <w:bCs/>
          <w:kern w:val="32"/>
        </w:rPr>
        <w:t xml:space="preserve">докладчик </w:t>
      </w:r>
      <w:r w:rsidR="00597BA4" w:rsidRPr="007D28E1">
        <w:rPr>
          <w:color w:val="000000"/>
        </w:rPr>
        <w:t>предлагает</w:t>
      </w:r>
      <w:r w:rsidR="007D28E1" w:rsidRPr="007D28E1">
        <w:rPr>
          <w:color w:val="000000"/>
        </w:rPr>
        <w:t xml:space="preserve"> дополнить указанное постановление новой стандартизированной ставкой по результат</w:t>
      </w:r>
      <w:r>
        <w:rPr>
          <w:color w:val="000000"/>
        </w:rPr>
        <w:t>ам</w:t>
      </w:r>
      <w:r w:rsidR="007D28E1" w:rsidRPr="007D28E1">
        <w:rPr>
          <w:color w:val="000000"/>
        </w:rPr>
        <w:t xml:space="preserve"> проведенной экспертизы</w:t>
      </w:r>
      <w:r w:rsidR="007D28E1">
        <w:rPr>
          <w:color w:val="000000"/>
        </w:rPr>
        <w:t xml:space="preserve"> (</w:t>
      </w:r>
      <w:r w:rsidR="007D28E1" w:rsidRPr="007D28E1">
        <w:rPr>
          <w:color w:val="000000"/>
        </w:rPr>
        <w:t>приложени</w:t>
      </w:r>
      <w:r w:rsidR="007D28E1">
        <w:rPr>
          <w:color w:val="000000"/>
        </w:rPr>
        <w:t>е</w:t>
      </w:r>
      <w:r w:rsidR="007D28E1" w:rsidRPr="007D28E1">
        <w:rPr>
          <w:color w:val="000000"/>
        </w:rPr>
        <w:t xml:space="preserve"> № 1 к настоящему протоколу</w:t>
      </w:r>
      <w:r w:rsidR="007D28E1">
        <w:rPr>
          <w:color w:val="000000"/>
        </w:rPr>
        <w:t>)</w:t>
      </w:r>
      <w:r w:rsidR="007D28E1" w:rsidRPr="007D28E1">
        <w:rPr>
          <w:color w:val="000000"/>
        </w:rPr>
        <w:t xml:space="preserve"> предложения ООО «ОЭСК» по утверждению дополнительной стандартизированной тарифной ставки на 2022 год в соответствии п. 30 Методических указаний, по определению размера платы за технологическое присоединение к электрическим сетям, утвержденных приказом ФАС России №1135/17 от 29.08.2017</w:t>
      </w:r>
      <w:r w:rsidR="007D28E1">
        <w:rPr>
          <w:color w:val="000000"/>
        </w:rPr>
        <w:t xml:space="preserve"> и </w:t>
      </w:r>
      <w:r w:rsidR="00597BA4" w:rsidRPr="007D28E1">
        <w:rPr>
          <w:color w:val="000000"/>
        </w:rPr>
        <w:t xml:space="preserve">установить дополнительную стандартизированную тарифную ставку на строительство воздушных линий 1-20 </w:t>
      </w:r>
      <w:proofErr w:type="spellStart"/>
      <w:r w:rsidR="00597BA4" w:rsidRPr="007D28E1">
        <w:rPr>
          <w:color w:val="000000"/>
        </w:rPr>
        <w:t>кВ</w:t>
      </w:r>
      <w:proofErr w:type="spellEnd"/>
      <w:r w:rsidR="00597BA4" w:rsidRPr="007D28E1">
        <w:rPr>
          <w:color w:val="000000"/>
        </w:rPr>
        <w:t xml:space="preserve"> на железобетонных опорах изолированным алюминиевым проводом сечением от 200 до 500 квадратных мм включительно одноцепных (для территорий, относящихся к городским населенным пунктам) для расчета платы за технологическое присоединение к электрическим сетям территориальных сетевых организаций Кемеровской области - Кузбасса на 2022 год в размере 4 937 345,94 </w:t>
      </w:r>
      <w:r w:rsidR="001C0BF4" w:rsidRPr="007D28E1">
        <w:rPr>
          <w:color w:val="000000"/>
        </w:rPr>
        <w:t>рублей/км.</w:t>
      </w:r>
    </w:p>
    <w:p w14:paraId="1C587569" w14:textId="77777777" w:rsidR="001C0BF4" w:rsidRPr="007D28E1" w:rsidRDefault="001C0BF4" w:rsidP="006E7234">
      <w:pPr>
        <w:autoSpaceDE w:val="0"/>
        <w:autoSpaceDN w:val="0"/>
        <w:adjustRightInd w:val="0"/>
        <w:ind w:firstLine="567"/>
        <w:jc w:val="both"/>
        <w:rPr>
          <w:color w:val="000000"/>
        </w:rPr>
      </w:pPr>
    </w:p>
    <w:p w14:paraId="23373833" w14:textId="48C4FE11" w:rsidR="00076664" w:rsidRPr="00877338" w:rsidRDefault="00076664" w:rsidP="006E7234">
      <w:pPr>
        <w:autoSpaceDE w:val="0"/>
        <w:autoSpaceDN w:val="0"/>
        <w:adjustRightInd w:val="0"/>
        <w:ind w:firstLine="567"/>
        <w:jc w:val="both"/>
        <w:rPr>
          <w:b/>
          <w:bCs/>
        </w:rPr>
      </w:pPr>
      <w:r w:rsidRPr="00877338">
        <w:rPr>
          <w:bCs/>
          <w:kern w:val="32"/>
        </w:rPr>
        <w:t xml:space="preserve">Слово предоставлено </w:t>
      </w:r>
      <w:r w:rsidR="00BC6856" w:rsidRPr="004A0A28">
        <w:rPr>
          <w:b/>
          <w:bCs/>
          <w:kern w:val="32"/>
        </w:rPr>
        <w:t>У</w:t>
      </w:r>
      <w:r w:rsidR="00BC6856" w:rsidRPr="004A0A28">
        <w:rPr>
          <w:b/>
          <w:bCs/>
        </w:rPr>
        <w:t xml:space="preserve">полномоченному по защите прав предпринимателей в Кемеровской области – Кузбассе </w:t>
      </w:r>
      <w:r w:rsidR="00877338" w:rsidRPr="004A0A28">
        <w:rPr>
          <w:b/>
          <w:bCs/>
        </w:rPr>
        <w:t xml:space="preserve">Е.П. </w:t>
      </w:r>
      <w:proofErr w:type="spellStart"/>
      <w:r w:rsidR="00BC6856" w:rsidRPr="004A0A28">
        <w:rPr>
          <w:b/>
          <w:bCs/>
        </w:rPr>
        <w:t>Латышенко</w:t>
      </w:r>
      <w:proofErr w:type="spellEnd"/>
      <w:r w:rsidR="00BC6856" w:rsidRPr="00877338">
        <w:rPr>
          <w:b/>
          <w:bCs/>
        </w:rPr>
        <w:t>:</w:t>
      </w:r>
    </w:p>
    <w:p w14:paraId="0873A1BA" w14:textId="0E2D1F7F" w:rsidR="00BC6856" w:rsidRDefault="0001118E" w:rsidP="006E7234">
      <w:pPr>
        <w:autoSpaceDE w:val="0"/>
        <w:autoSpaceDN w:val="0"/>
        <w:adjustRightInd w:val="0"/>
        <w:ind w:firstLine="567"/>
        <w:jc w:val="both"/>
        <w:rPr>
          <w:bCs/>
          <w:kern w:val="32"/>
        </w:rPr>
      </w:pPr>
      <w:r>
        <w:rPr>
          <w:bCs/>
          <w:kern w:val="32"/>
        </w:rPr>
        <w:t>«По итогам рабочего совещания с участием органов государственной власти Кузбасса, представителей электросетевых организаций, региональных общественных бизнес – объединений и представителей предпринимательского сообщества по вопросам установления платы за технологическое присоединение к электрическим сетям, прошедшего 22.07.2022 в режиме он-</w:t>
      </w:r>
      <w:proofErr w:type="spellStart"/>
      <w:r>
        <w:rPr>
          <w:bCs/>
          <w:kern w:val="32"/>
        </w:rPr>
        <w:t>лайн</w:t>
      </w:r>
      <w:proofErr w:type="spellEnd"/>
      <w:r>
        <w:rPr>
          <w:bCs/>
          <w:kern w:val="32"/>
        </w:rPr>
        <w:t>, в адрес уполномоченного по защите прав предпринимателей в Кемеровской области – Кузбасса поступили следующие предложения по определению платы за технологическое присоединение: Кузбасская ТПП – 3000 руб. за 1 кВт, КРО ОПОРА России – 3000 руб. за 1кВ</w:t>
      </w:r>
      <w:r w:rsidR="001D39D6">
        <w:rPr>
          <w:bCs/>
          <w:kern w:val="32"/>
        </w:rPr>
        <w:t>т</w:t>
      </w:r>
      <w:r>
        <w:rPr>
          <w:bCs/>
          <w:kern w:val="32"/>
        </w:rPr>
        <w:t>, КРО ООО «Деловая Россия – 3000 руб. за 1 кВт, ООО «</w:t>
      </w:r>
      <w:proofErr w:type="spellStart"/>
      <w:r>
        <w:rPr>
          <w:bCs/>
          <w:kern w:val="32"/>
        </w:rPr>
        <w:t>Госэнерготариф</w:t>
      </w:r>
      <w:proofErr w:type="spellEnd"/>
      <w:r>
        <w:rPr>
          <w:bCs/>
          <w:kern w:val="32"/>
        </w:rPr>
        <w:t>» - 3000</w:t>
      </w:r>
      <w:r w:rsidR="001D39D6">
        <w:rPr>
          <w:bCs/>
          <w:kern w:val="32"/>
        </w:rPr>
        <w:t xml:space="preserve"> руб. за 1 кВт.</w:t>
      </w:r>
    </w:p>
    <w:p w14:paraId="5AA134F0" w14:textId="4853A4BF" w:rsidR="001D39D6" w:rsidRDefault="001D39D6" w:rsidP="006E7234">
      <w:pPr>
        <w:autoSpaceDE w:val="0"/>
        <w:autoSpaceDN w:val="0"/>
        <w:adjustRightInd w:val="0"/>
        <w:ind w:firstLine="567"/>
        <w:jc w:val="both"/>
        <w:rPr>
          <w:bCs/>
          <w:kern w:val="32"/>
        </w:rPr>
      </w:pPr>
      <w:r>
        <w:rPr>
          <w:bCs/>
          <w:kern w:val="32"/>
        </w:rPr>
        <w:t>Размер платы по принятым решениям по вопросу установления платы за технологическое присоединение к электрическим сетям в субъектах Российской Федерации, вошедших в топ – 10 инвестиционной привлекательности Национального рейтинга АСИ (Москва, Санкт-</w:t>
      </w:r>
      <w:proofErr w:type="spellStart"/>
      <w:r>
        <w:rPr>
          <w:bCs/>
          <w:kern w:val="32"/>
        </w:rPr>
        <w:t>Пеербург</w:t>
      </w:r>
      <w:proofErr w:type="spellEnd"/>
      <w:r>
        <w:rPr>
          <w:bCs/>
          <w:kern w:val="32"/>
        </w:rPr>
        <w:t>, ЯНАО, Московская область, Сахалинская область, Белгородская область, Тюменская область, Республика Татарстан, ХМАО) составил от 3000 до 8345,85 руб. за 1 кВт.</w:t>
      </w:r>
    </w:p>
    <w:p w14:paraId="692BDE70" w14:textId="61AE487C" w:rsidR="001F1C66" w:rsidRDefault="00B13573" w:rsidP="006E7234">
      <w:pPr>
        <w:autoSpaceDE w:val="0"/>
        <w:autoSpaceDN w:val="0"/>
        <w:adjustRightInd w:val="0"/>
        <w:ind w:firstLine="567"/>
        <w:jc w:val="both"/>
        <w:rPr>
          <w:bCs/>
          <w:kern w:val="32"/>
        </w:rPr>
      </w:pPr>
      <w:r>
        <w:rPr>
          <w:bCs/>
          <w:kern w:val="32"/>
        </w:rPr>
        <w:t>Учитывая поступившие предложения, решения, принятые в регионах – лидерах по инвестиционной привлекательности и положения пункта 1 стать 168 Налогового кодекса Российской Федерации, считаем возможным установить плату за технологическое присоединение к электрическим сетям в размере 3600 руб. (с учетом НДС) за 1 кВт или 300</w:t>
      </w:r>
      <w:r w:rsidR="00215117">
        <w:rPr>
          <w:bCs/>
          <w:kern w:val="32"/>
        </w:rPr>
        <w:t>0</w:t>
      </w:r>
      <w:r>
        <w:rPr>
          <w:bCs/>
          <w:kern w:val="32"/>
        </w:rPr>
        <w:t xml:space="preserve"> </w:t>
      </w:r>
      <w:proofErr w:type="spellStart"/>
      <w:r>
        <w:rPr>
          <w:bCs/>
          <w:kern w:val="32"/>
        </w:rPr>
        <w:t>руб</w:t>
      </w:r>
      <w:proofErr w:type="spellEnd"/>
      <w:r>
        <w:rPr>
          <w:bCs/>
          <w:kern w:val="32"/>
        </w:rPr>
        <w:t xml:space="preserve"> (без учета Н</w:t>
      </w:r>
      <w:r w:rsidR="001F1C66">
        <w:rPr>
          <w:bCs/>
          <w:kern w:val="32"/>
        </w:rPr>
        <w:t>ДС)</w:t>
      </w:r>
      <w:r>
        <w:rPr>
          <w:bCs/>
          <w:kern w:val="32"/>
        </w:rPr>
        <w:t xml:space="preserve"> за 1 кВт.</w:t>
      </w:r>
      <w:r w:rsidR="001F1C66">
        <w:rPr>
          <w:bCs/>
          <w:kern w:val="32"/>
        </w:rPr>
        <w:t>».</w:t>
      </w:r>
    </w:p>
    <w:p w14:paraId="761F9B87" w14:textId="77777777" w:rsidR="00215117" w:rsidRDefault="00215117" w:rsidP="006E7234">
      <w:pPr>
        <w:autoSpaceDE w:val="0"/>
        <w:autoSpaceDN w:val="0"/>
        <w:adjustRightInd w:val="0"/>
        <w:ind w:firstLine="567"/>
        <w:jc w:val="both"/>
        <w:rPr>
          <w:bCs/>
          <w:kern w:val="32"/>
        </w:rPr>
      </w:pPr>
    </w:p>
    <w:p w14:paraId="570416A0" w14:textId="6DFFDCFF" w:rsidR="001F1C66" w:rsidRPr="00877338" w:rsidRDefault="001F1C66" w:rsidP="006E7234">
      <w:pPr>
        <w:autoSpaceDE w:val="0"/>
        <w:autoSpaceDN w:val="0"/>
        <w:adjustRightInd w:val="0"/>
        <w:ind w:firstLine="567"/>
        <w:jc w:val="both"/>
        <w:rPr>
          <w:b/>
          <w:bCs/>
          <w:kern w:val="32"/>
        </w:rPr>
      </w:pPr>
      <w:r w:rsidRPr="00877338">
        <w:rPr>
          <w:bCs/>
          <w:kern w:val="32"/>
        </w:rPr>
        <w:t xml:space="preserve">Слово предоставлено </w:t>
      </w:r>
      <w:r w:rsidRPr="004A0A28">
        <w:rPr>
          <w:b/>
          <w:bCs/>
          <w:kern w:val="32"/>
        </w:rPr>
        <w:t xml:space="preserve">представителю </w:t>
      </w:r>
      <w:r w:rsidR="000D6A8E">
        <w:rPr>
          <w:b/>
          <w:bCs/>
          <w:kern w:val="32"/>
        </w:rPr>
        <w:t xml:space="preserve">Кемеровского регионального отделения Общероссийской общественной организации </w:t>
      </w:r>
      <w:r w:rsidRPr="004A0A28">
        <w:rPr>
          <w:b/>
          <w:bCs/>
          <w:kern w:val="32"/>
        </w:rPr>
        <w:t xml:space="preserve">«Деловая Россия» </w:t>
      </w:r>
      <w:r w:rsidR="00877338" w:rsidRPr="004A0A28">
        <w:rPr>
          <w:b/>
          <w:bCs/>
          <w:kern w:val="32"/>
        </w:rPr>
        <w:t xml:space="preserve">К.А. </w:t>
      </w:r>
      <w:r w:rsidRPr="004A0A28">
        <w:rPr>
          <w:b/>
          <w:bCs/>
          <w:kern w:val="32"/>
        </w:rPr>
        <w:t>Десяткину</w:t>
      </w:r>
      <w:r w:rsidRPr="00877338">
        <w:rPr>
          <w:b/>
          <w:bCs/>
          <w:kern w:val="32"/>
        </w:rPr>
        <w:t>:</w:t>
      </w:r>
    </w:p>
    <w:p w14:paraId="3CDA5D17" w14:textId="0BCE02A0" w:rsidR="00085655" w:rsidRDefault="001F1C66" w:rsidP="006E7234">
      <w:pPr>
        <w:autoSpaceDE w:val="0"/>
        <w:autoSpaceDN w:val="0"/>
        <w:adjustRightInd w:val="0"/>
        <w:ind w:firstLine="567"/>
        <w:jc w:val="both"/>
        <w:rPr>
          <w:bCs/>
          <w:kern w:val="32"/>
        </w:rPr>
      </w:pPr>
      <w:r>
        <w:rPr>
          <w:bCs/>
          <w:kern w:val="32"/>
        </w:rPr>
        <w:t xml:space="preserve">«В рамках обсуждения вопроса по реализации положения постановления Правительства РФ от 30.06.2022 № 1178 «О внесении изменений в некоторые акты правительства РФ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РФ», в части установления стоимости мероприятий по технологическому </w:t>
      </w:r>
      <w:r w:rsidR="00085655">
        <w:rPr>
          <w:bCs/>
          <w:kern w:val="32"/>
        </w:rPr>
        <w:t>присоединению</w:t>
      </w:r>
      <w:r>
        <w:rPr>
          <w:bCs/>
          <w:kern w:val="32"/>
        </w:rPr>
        <w:t xml:space="preserve">, рассчитанной с применением льготной ставки за 1 кВт запрашиваемой максимальной мощности, Кемеровским региональным отделением Общероссийской общественной организации «Деловая Россия», проведены консультации с коллегами из региональных отделений СФО. </w:t>
      </w:r>
    </w:p>
    <w:p w14:paraId="383E4103" w14:textId="6D83FBC3" w:rsidR="0037680E" w:rsidRDefault="00085655" w:rsidP="006E7234">
      <w:pPr>
        <w:autoSpaceDE w:val="0"/>
        <w:autoSpaceDN w:val="0"/>
        <w:adjustRightInd w:val="0"/>
        <w:ind w:firstLine="567"/>
        <w:jc w:val="both"/>
        <w:rPr>
          <w:bCs/>
          <w:kern w:val="32"/>
        </w:rPr>
      </w:pPr>
      <w:r>
        <w:rPr>
          <w:bCs/>
          <w:kern w:val="32"/>
        </w:rPr>
        <w:t>С целью сохранения инвестиционной привлекательности региона и во избежание оттока инвестиций в другие субъекты СФО</w:t>
      </w:r>
      <w:r w:rsidR="0037680E">
        <w:rPr>
          <w:bCs/>
          <w:kern w:val="32"/>
        </w:rPr>
        <w:t xml:space="preserve"> </w:t>
      </w:r>
      <w:r w:rsidR="00232441">
        <w:rPr>
          <w:bCs/>
          <w:kern w:val="32"/>
        </w:rPr>
        <w:t>считаем целесообразным установление указанной льготной ставки в размере 3000 руб. за кВт.</w:t>
      </w:r>
    </w:p>
    <w:p w14:paraId="13665436" w14:textId="79475B76" w:rsidR="004A6B0E" w:rsidRDefault="00232441" w:rsidP="006E7234">
      <w:pPr>
        <w:autoSpaceDE w:val="0"/>
        <w:autoSpaceDN w:val="0"/>
        <w:adjustRightInd w:val="0"/>
        <w:ind w:firstLine="567"/>
        <w:jc w:val="both"/>
        <w:rPr>
          <w:rFonts w:eastAsiaTheme="minorHAnsi"/>
        </w:rPr>
      </w:pPr>
      <w:r>
        <w:rPr>
          <w:rFonts w:eastAsiaTheme="minorHAnsi"/>
          <w:lang w:eastAsia="en-US"/>
        </w:rPr>
        <w:t xml:space="preserve">Необходимо соблюсти баланс при установлении </w:t>
      </w:r>
      <w:r w:rsidRPr="006E7234">
        <w:rPr>
          <w:rFonts w:eastAsiaTheme="minorHAnsi"/>
        </w:rPr>
        <w:t>льготной ставки за 1 кВт запрашиваемой максимальной мощности</w:t>
      </w:r>
      <w:r w:rsidR="00FB6F3E">
        <w:rPr>
          <w:rFonts w:eastAsiaTheme="minorHAnsi"/>
        </w:rPr>
        <w:t xml:space="preserve"> в</w:t>
      </w:r>
      <w:r>
        <w:rPr>
          <w:bCs/>
          <w:kern w:val="32"/>
        </w:rPr>
        <w:t xml:space="preserve"> целях </w:t>
      </w:r>
      <w:r w:rsidR="00085655">
        <w:rPr>
          <w:bCs/>
          <w:kern w:val="32"/>
        </w:rPr>
        <w:t>сдерживани</w:t>
      </w:r>
      <w:r>
        <w:rPr>
          <w:bCs/>
          <w:kern w:val="32"/>
        </w:rPr>
        <w:t>я</w:t>
      </w:r>
      <w:r w:rsidR="00085655">
        <w:rPr>
          <w:bCs/>
          <w:kern w:val="32"/>
        </w:rPr>
        <w:t xml:space="preserve"> выпадающих доходов </w:t>
      </w:r>
      <w:r w:rsidR="00CB3903">
        <w:rPr>
          <w:bCs/>
          <w:kern w:val="32"/>
        </w:rPr>
        <w:t xml:space="preserve">сетевых </w:t>
      </w:r>
      <w:r>
        <w:rPr>
          <w:bCs/>
          <w:kern w:val="32"/>
        </w:rPr>
        <w:t>организаций, возникающих</w:t>
      </w:r>
      <w:r w:rsidR="00CB3903">
        <w:rPr>
          <w:bCs/>
          <w:kern w:val="32"/>
        </w:rPr>
        <w:t xml:space="preserve"> </w:t>
      </w:r>
      <w:r w:rsidR="00CB3903">
        <w:rPr>
          <w:rFonts w:eastAsiaTheme="minorHAnsi"/>
          <w:lang w:eastAsia="en-US"/>
        </w:rPr>
        <w:t xml:space="preserve">с осуществлением технологического присоединения </w:t>
      </w:r>
      <w:r>
        <w:rPr>
          <w:rFonts w:eastAsiaTheme="minorHAnsi"/>
          <w:lang w:eastAsia="en-US"/>
        </w:rPr>
        <w:t>к электрическим сетям</w:t>
      </w:r>
      <w:r w:rsidR="00FB6F3E">
        <w:rPr>
          <w:rFonts w:eastAsiaTheme="minorHAnsi"/>
          <w:lang w:eastAsia="en-US"/>
        </w:rPr>
        <w:t>».</w:t>
      </w:r>
    </w:p>
    <w:p w14:paraId="0F45BA48" w14:textId="01081F85" w:rsidR="004A6B0E" w:rsidRDefault="004A6B0E" w:rsidP="006E7234">
      <w:pPr>
        <w:autoSpaceDE w:val="0"/>
        <w:autoSpaceDN w:val="0"/>
        <w:adjustRightInd w:val="0"/>
        <w:ind w:firstLine="567"/>
        <w:jc w:val="both"/>
        <w:rPr>
          <w:rFonts w:eastAsiaTheme="minorHAnsi"/>
        </w:rPr>
      </w:pPr>
    </w:p>
    <w:p w14:paraId="2FD3BDD2" w14:textId="5950DA3E" w:rsidR="000D1DAF" w:rsidRPr="00877338" w:rsidRDefault="000D1DAF" w:rsidP="00344091">
      <w:pPr>
        <w:autoSpaceDE w:val="0"/>
        <w:autoSpaceDN w:val="0"/>
        <w:adjustRightInd w:val="0"/>
        <w:ind w:firstLine="567"/>
        <w:jc w:val="both"/>
        <w:rPr>
          <w:b/>
          <w:bCs/>
          <w:kern w:val="32"/>
        </w:rPr>
      </w:pPr>
      <w:r w:rsidRPr="00877338">
        <w:rPr>
          <w:b/>
          <w:bCs/>
          <w:kern w:val="32"/>
        </w:rPr>
        <w:t>Позиция сетевой организации ОАО</w:t>
      </w:r>
      <w:r w:rsidR="005E134F" w:rsidRPr="00877338">
        <w:rPr>
          <w:b/>
          <w:bCs/>
          <w:kern w:val="32"/>
        </w:rPr>
        <w:t xml:space="preserve"> «СКЭК»</w:t>
      </w:r>
      <w:r w:rsidRPr="00877338">
        <w:rPr>
          <w:b/>
          <w:bCs/>
          <w:kern w:val="32"/>
        </w:rPr>
        <w:t>:</w:t>
      </w:r>
    </w:p>
    <w:p w14:paraId="4984D7FB" w14:textId="6C0FAA10" w:rsidR="00344091" w:rsidRPr="00344091" w:rsidRDefault="000D1DAF" w:rsidP="00344091">
      <w:pPr>
        <w:autoSpaceDE w:val="0"/>
        <w:autoSpaceDN w:val="0"/>
        <w:adjustRightInd w:val="0"/>
        <w:ind w:firstLine="567"/>
        <w:jc w:val="both"/>
        <w:rPr>
          <w:bCs/>
          <w:kern w:val="32"/>
        </w:rPr>
      </w:pPr>
      <w:r>
        <w:rPr>
          <w:bCs/>
          <w:kern w:val="32"/>
        </w:rPr>
        <w:t xml:space="preserve">«В </w:t>
      </w:r>
      <w:r w:rsidR="005E134F" w:rsidRPr="00344091">
        <w:rPr>
          <w:bCs/>
          <w:kern w:val="32"/>
        </w:rPr>
        <w:t xml:space="preserve">соотвествии п. 17 Правил технологического присоединения плата за </w:t>
      </w:r>
      <w:r w:rsidR="00344091" w:rsidRPr="00344091">
        <w:rPr>
          <w:bCs/>
          <w:kern w:val="32"/>
        </w:rPr>
        <w:t xml:space="preserve"> технологическое присоединение энергопринимающих устройств заявителей - физических лиц,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с соблюдением всех требований Правил технологического присоединения, устанавливается в размере от 3000 руб. до 10000 руб</w:t>
      </w:r>
      <w:r w:rsidR="00344091">
        <w:rPr>
          <w:bCs/>
          <w:kern w:val="32"/>
        </w:rPr>
        <w:t>.</w:t>
      </w:r>
    </w:p>
    <w:p w14:paraId="793DE45C" w14:textId="77777777" w:rsidR="00344091" w:rsidRDefault="00344091" w:rsidP="00344091">
      <w:pPr>
        <w:autoSpaceDE w:val="0"/>
        <w:autoSpaceDN w:val="0"/>
        <w:adjustRightInd w:val="0"/>
        <w:ind w:firstLine="567"/>
        <w:jc w:val="both"/>
        <w:rPr>
          <w:bCs/>
          <w:kern w:val="32"/>
        </w:rPr>
      </w:pPr>
      <w:r w:rsidRPr="00344091">
        <w:rPr>
          <w:bCs/>
          <w:kern w:val="32"/>
        </w:rPr>
        <w:t xml:space="preserve">В период действия льготной платы за технологическое присоединение в размере 550 руб., заявители в большинстве случаев обращались за присоединением энергопринимающих устройств с максимальной мощностью 15 кВт. </w:t>
      </w:r>
    </w:p>
    <w:p w14:paraId="085E915A" w14:textId="2CCAC03E" w:rsidR="00344091" w:rsidRPr="00344091" w:rsidRDefault="00344091" w:rsidP="00344091">
      <w:pPr>
        <w:autoSpaceDE w:val="0"/>
        <w:autoSpaceDN w:val="0"/>
        <w:adjustRightInd w:val="0"/>
        <w:ind w:firstLine="567"/>
        <w:jc w:val="both"/>
        <w:rPr>
          <w:bCs/>
          <w:kern w:val="32"/>
        </w:rPr>
      </w:pPr>
      <w:r w:rsidRPr="00344091">
        <w:rPr>
          <w:bCs/>
          <w:kern w:val="32"/>
        </w:rPr>
        <w:t xml:space="preserve">Считаем экономически целесообразным установить размер данного тарифа в максимально предусмотренной федеральным законодательством величине - 10000 </w:t>
      </w:r>
      <w:proofErr w:type="spellStart"/>
      <w:r w:rsidRPr="00344091">
        <w:rPr>
          <w:bCs/>
          <w:kern w:val="32"/>
        </w:rPr>
        <w:t>руб</w:t>
      </w:r>
      <w:proofErr w:type="spellEnd"/>
      <w:r w:rsidRPr="00344091">
        <w:rPr>
          <w:bCs/>
          <w:kern w:val="32"/>
        </w:rPr>
        <w:t>, за 1 кВт. В противном случае, цель - снижение выпадающих доходов сетевых организаций и нагрузки на тариф на передачу э/э, поставленная данными изменениями в законодательстве, не будет достигнута. Ситуацию усугубляет значительный рост затрат сетевой организации на выполнение мероприятий по технологическому присоединению в связи с ростом цен на кабельно-проводниковую продукцию, приборы учета электрической энергии и т.п.</w:t>
      </w:r>
    </w:p>
    <w:p w14:paraId="04941649" w14:textId="77777777" w:rsidR="00877338" w:rsidRDefault="00344091" w:rsidP="00344091">
      <w:pPr>
        <w:autoSpaceDE w:val="0"/>
        <w:autoSpaceDN w:val="0"/>
        <w:adjustRightInd w:val="0"/>
        <w:ind w:firstLine="567"/>
        <w:jc w:val="both"/>
        <w:rPr>
          <w:bCs/>
          <w:kern w:val="32"/>
        </w:rPr>
      </w:pPr>
      <w:r w:rsidRPr="00344091">
        <w:rPr>
          <w:bCs/>
          <w:kern w:val="32"/>
        </w:rPr>
        <w:t>Ввиду значительного роста платы за технологическое присоединение заявители, с большей долей вероятности, будут запрашивать минимальный объем мощности с целью минимизировать плату за подключение</w:t>
      </w:r>
      <w:r w:rsidR="0006540B">
        <w:rPr>
          <w:bCs/>
          <w:kern w:val="32"/>
        </w:rPr>
        <w:t>.».</w:t>
      </w:r>
    </w:p>
    <w:p w14:paraId="2EFAE304" w14:textId="718E6D75" w:rsidR="00344091" w:rsidRDefault="00877338" w:rsidP="00344091">
      <w:pPr>
        <w:autoSpaceDE w:val="0"/>
        <w:autoSpaceDN w:val="0"/>
        <w:adjustRightInd w:val="0"/>
        <w:ind w:firstLine="567"/>
        <w:jc w:val="both"/>
        <w:rPr>
          <w:bCs/>
          <w:kern w:val="32"/>
        </w:rPr>
      </w:pPr>
      <w:r>
        <w:rPr>
          <w:bCs/>
          <w:kern w:val="32"/>
        </w:rPr>
        <w:t>(Позиция в письменном вид</w:t>
      </w:r>
      <w:r w:rsidR="00657D13">
        <w:rPr>
          <w:bCs/>
          <w:kern w:val="32"/>
        </w:rPr>
        <w:t>е</w:t>
      </w:r>
      <w:r>
        <w:rPr>
          <w:bCs/>
          <w:kern w:val="32"/>
        </w:rPr>
        <w:t xml:space="preserve"> предоставлена от 14.07.2022 исх. №</w:t>
      </w:r>
      <w:r w:rsidR="00657D13">
        <w:rPr>
          <w:bCs/>
          <w:kern w:val="32"/>
        </w:rPr>
        <w:t xml:space="preserve"> </w:t>
      </w:r>
      <w:r>
        <w:rPr>
          <w:bCs/>
          <w:kern w:val="32"/>
        </w:rPr>
        <w:t>2022/2280)</w:t>
      </w:r>
    </w:p>
    <w:p w14:paraId="23781929" w14:textId="5169FD8E" w:rsidR="00344091" w:rsidRDefault="00344091" w:rsidP="00344091">
      <w:pPr>
        <w:autoSpaceDE w:val="0"/>
        <w:autoSpaceDN w:val="0"/>
        <w:adjustRightInd w:val="0"/>
        <w:ind w:firstLine="567"/>
        <w:jc w:val="both"/>
        <w:rPr>
          <w:bCs/>
          <w:kern w:val="32"/>
        </w:rPr>
      </w:pPr>
    </w:p>
    <w:p w14:paraId="2761E163" w14:textId="16B01EAB" w:rsidR="000D1DAF" w:rsidRPr="00877338" w:rsidRDefault="000D1DAF" w:rsidP="000D1DAF">
      <w:pPr>
        <w:pStyle w:val="1f5"/>
        <w:spacing w:line="295" w:lineRule="exact"/>
        <w:ind w:left="20" w:right="20" w:firstLine="840"/>
        <w:rPr>
          <w:b/>
          <w:color w:val="000000"/>
          <w:sz w:val="24"/>
          <w:szCs w:val="24"/>
        </w:rPr>
      </w:pPr>
      <w:r w:rsidRPr="00877338">
        <w:rPr>
          <w:b/>
          <w:color w:val="000000"/>
          <w:sz w:val="24"/>
          <w:szCs w:val="24"/>
        </w:rPr>
        <w:t>Позиция сетевой организации ООО «</w:t>
      </w:r>
      <w:proofErr w:type="spellStart"/>
      <w:r w:rsidRPr="00877338">
        <w:rPr>
          <w:b/>
          <w:color w:val="000000"/>
          <w:sz w:val="24"/>
          <w:szCs w:val="24"/>
        </w:rPr>
        <w:t>КЭнК</w:t>
      </w:r>
      <w:proofErr w:type="spellEnd"/>
      <w:r w:rsidRPr="00877338">
        <w:rPr>
          <w:b/>
          <w:color w:val="000000"/>
          <w:sz w:val="24"/>
          <w:szCs w:val="24"/>
        </w:rPr>
        <w:t>»:</w:t>
      </w:r>
    </w:p>
    <w:p w14:paraId="2BCF311D" w14:textId="58FE3F7F" w:rsidR="000D1DAF" w:rsidRDefault="000D1DAF" w:rsidP="000D1DAF">
      <w:pPr>
        <w:pStyle w:val="1f5"/>
        <w:spacing w:line="295" w:lineRule="exact"/>
        <w:ind w:left="20" w:right="20" w:firstLine="840"/>
      </w:pPr>
      <w:r>
        <w:rPr>
          <w:color w:val="000000"/>
          <w:sz w:val="24"/>
          <w:szCs w:val="24"/>
        </w:rPr>
        <w:t>«Проведя анализ затрат в отношении заявителей, попадающих под критерии пункта 17 Правил технологического присоединения, установлено, что расходы ООО «</w:t>
      </w:r>
      <w:proofErr w:type="spellStart"/>
      <w:r>
        <w:rPr>
          <w:color w:val="000000"/>
          <w:sz w:val="24"/>
          <w:szCs w:val="24"/>
        </w:rPr>
        <w:t>КЭнК</w:t>
      </w:r>
      <w:proofErr w:type="spellEnd"/>
      <w:r>
        <w:rPr>
          <w:color w:val="000000"/>
          <w:sz w:val="24"/>
          <w:szCs w:val="24"/>
        </w:rPr>
        <w:t>» на 1 кВт превышают утвержденный Правительством максимальный размер платы 10000 руб. за 1 кВт. На основании данных 5 месяцев 2022 объем расходов составил 10 232,39 руб./кВт.</w:t>
      </w:r>
    </w:p>
    <w:p w14:paraId="469BE287" w14:textId="77777777" w:rsidR="000D1DAF" w:rsidRDefault="000D1DAF" w:rsidP="000D1DAF">
      <w:pPr>
        <w:pStyle w:val="1f5"/>
        <w:spacing w:line="295" w:lineRule="exact"/>
        <w:ind w:left="20" w:right="20" w:firstLine="840"/>
      </w:pPr>
      <w:r>
        <w:rPr>
          <w:color w:val="000000"/>
          <w:sz w:val="24"/>
          <w:szCs w:val="24"/>
        </w:rPr>
        <w:t>Кроме того, в период действия льготы 550 руб., заявители обращались за присоеди</w:t>
      </w:r>
      <w:r>
        <w:rPr>
          <w:color w:val="000000"/>
          <w:sz w:val="24"/>
          <w:szCs w:val="24"/>
        </w:rPr>
        <w:softHyphen/>
        <w:t>нением энергопринимающих устройств с максимальной мощностью 15 кВт. Ввиду роста платы за технологическое присоединение заявители будут запрашивать существенно мень</w:t>
      </w:r>
      <w:r>
        <w:rPr>
          <w:color w:val="000000"/>
          <w:sz w:val="24"/>
          <w:szCs w:val="24"/>
        </w:rPr>
        <w:softHyphen/>
        <w:t>ший объем мощности, но при этом объем затрат сетевой организации на выполнение меро</w:t>
      </w:r>
      <w:r>
        <w:rPr>
          <w:color w:val="000000"/>
          <w:sz w:val="24"/>
          <w:szCs w:val="24"/>
        </w:rPr>
        <w:softHyphen/>
        <w:t>приятий по технологическому присоединению при прочих равных условиях не снизится, а увеличится ввиду роста цен на кабельно-проводниковую продукцию, приборы учета элек</w:t>
      </w:r>
      <w:r>
        <w:rPr>
          <w:color w:val="000000"/>
          <w:sz w:val="24"/>
          <w:szCs w:val="24"/>
        </w:rPr>
        <w:softHyphen/>
        <w:t>трической энергий, ГСМ.</w:t>
      </w:r>
    </w:p>
    <w:p w14:paraId="654E2956" w14:textId="57E5FDD0" w:rsidR="000D1DAF" w:rsidRDefault="000D1DAF" w:rsidP="000D1DAF">
      <w:pPr>
        <w:pStyle w:val="1f5"/>
        <w:spacing w:line="295" w:lineRule="exact"/>
        <w:ind w:left="20" w:right="20" w:firstLine="840"/>
        <w:rPr>
          <w:color w:val="000000"/>
          <w:sz w:val="24"/>
          <w:szCs w:val="24"/>
        </w:rPr>
      </w:pPr>
      <w:r>
        <w:rPr>
          <w:color w:val="000000"/>
          <w:sz w:val="24"/>
          <w:szCs w:val="24"/>
        </w:rPr>
        <w:t>ООО «</w:t>
      </w:r>
      <w:proofErr w:type="spellStart"/>
      <w:r>
        <w:rPr>
          <w:color w:val="000000"/>
          <w:sz w:val="24"/>
          <w:szCs w:val="24"/>
        </w:rPr>
        <w:t>КЭнК</w:t>
      </w:r>
      <w:proofErr w:type="spellEnd"/>
      <w:r>
        <w:rPr>
          <w:color w:val="000000"/>
          <w:sz w:val="24"/>
          <w:szCs w:val="24"/>
        </w:rPr>
        <w:t>» считает, что необходимо установить размер данного тарифа его в мак</w:t>
      </w:r>
      <w:r>
        <w:rPr>
          <w:color w:val="000000"/>
          <w:sz w:val="24"/>
          <w:szCs w:val="24"/>
        </w:rPr>
        <w:softHyphen/>
        <w:t>симальном размере 10000 руб. за 1 кВт., и просит учесть данное мнение при принятии тарифных решений. В противном случае, цель снижения выпадающих доходов сетевых и нагрузки на тариф на передачу э/э, поставленная данными изменениями, не будет достиг</w:t>
      </w:r>
      <w:r>
        <w:rPr>
          <w:color w:val="000000"/>
          <w:sz w:val="24"/>
          <w:szCs w:val="24"/>
        </w:rPr>
        <w:softHyphen/>
        <w:t>нута.».</w:t>
      </w:r>
    </w:p>
    <w:p w14:paraId="16D86436" w14:textId="5086C15C" w:rsidR="00F35C1A" w:rsidRDefault="00F35C1A" w:rsidP="00F35C1A">
      <w:pPr>
        <w:autoSpaceDE w:val="0"/>
        <w:autoSpaceDN w:val="0"/>
        <w:adjustRightInd w:val="0"/>
        <w:ind w:firstLine="567"/>
        <w:jc w:val="both"/>
        <w:rPr>
          <w:bCs/>
          <w:kern w:val="32"/>
        </w:rPr>
      </w:pPr>
      <w:r>
        <w:rPr>
          <w:bCs/>
          <w:kern w:val="32"/>
        </w:rPr>
        <w:t>(Позиция в письменном вид</w:t>
      </w:r>
      <w:r w:rsidR="00657D13">
        <w:rPr>
          <w:bCs/>
          <w:kern w:val="32"/>
        </w:rPr>
        <w:t>е</w:t>
      </w:r>
      <w:r>
        <w:rPr>
          <w:bCs/>
          <w:kern w:val="32"/>
        </w:rPr>
        <w:t xml:space="preserve"> предоставлена от 13.07.2022 № 26/ОТП-12/2759)</w:t>
      </w:r>
    </w:p>
    <w:p w14:paraId="2D46F958" w14:textId="77777777" w:rsidR="00F35C1A" w:rsidRDefault="00F35C1A" w:rsidP="000D1DAF">
      <w:pPr>
        <w:pStyle w:val="1f5"/>
        <w:spacing w:line="295" w:lineRule="exact"/>
        <w:ind w:left="20" w:right="20" w:firstLine="840"/>
        <w:rPr>
          <w:color w:val="000000"/>
          <w:sz w:val="24"/>
          <w:szCs w:val="24"/>
        </w:rPr>
      </w:pPr>
    </w:p>
    <w:p w14:paraId="0A202557" w14:textId="5B97D694" w:rsidR="0055154B" w:rsidRPr="00F35C1A" w:rsidRDefault="0055154B" w:rsidP="000D1DAF">
      <w:pPr>
        <w:pStyle w:val="1f5"/>
        <w:spacing w:line="295" w:lineRule="exact"/>
        <w:ind w:left="20" w:right="20" w:firstLine="840"/>
        <w:rPr>
          <w:b/>
          <w:color w:val="000000"/>
          <w:sz w:val="24"/>
          <w:szCs w:val="24"/>
        </w:rPr>
      </w:pPr>
      <w:r w:rsidRPr="00F35C1A">
        <w:rPr>
          <w:b/>
          <w:color w:val="000000"/>
          <w:sz w:val="24"/>
          <w:szCs w:val="24"/>
        </w:rPr>
        <w:t xml:space="preserve">Представитель Ассоциации «НП Совет рынка» </w:t>
      </w:r>
      <w:proofErr w:type="spellStart"/>
      <w:r w:rsidRPr="00F35C1A">
        <w:rPr>
          <w:b/>
          <w:color w:val="000000"/>
          <w:sz w:val="24"/>
          <w:szCs w:val="24"/>
        </w:rPr>
        <w:t>Кулебякина</w:t>
      </w:r>
      <w:proofErr w:type="spellEnd"/>
      <w:r w:rsidRPr="00F35C1A">
        <w:rPr>
          <w:b/>
          <w:color w:val="000000"/>
          <w:sz w:val="24"/>
          <w:szCs w:val="24"/>
        </w:rPr>
        <w:t xml:space="preserve"> М.В.</w:t>
      </w:r>
      <w:r w:rsidRPr="00534EAC">
        <w:rPr>
          <w:color w:val="000000"/>
          <w:sz w:val="24"/>
          <w:szCs w:val="24"/>
        </w:rPr>
        <w:t xml:space="preserve"> в письменной позиции по голосованию № 29 от 26.07.2022</w:t>
      </w:r>
      <w:r w:rsidR="0065202B" w:rsidRPr="00534EAC">
        <w:rPr>
          <w:color w:val="000000"/>
          <w:sz w:val="24"/>
          <w:szCs w:val="24"/>
        </w:rPr>
        <w:t xml:space="preserve"> по вопросу «О внесении изменений в постановление Региональной энергетической комиссии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2022 год» голосует </w:t>
      </w:r>
      <w:r w:rsidR="0065202B" w:rsidRPr="00F35C1A">
        <w:rPr>
          <w:b/>
          <w:color w:val="000000"/>
          <w:sz w:val="24"/>
          <w:szCs w:val="24"/>
        </w:rPr>
        <w:t>«воздержался».</w:t>
      </w:r>
    </w:p>
    <w:p w14:paraId="6D97FC42" w14:textId="5759F9F2" w:rsidR="0055154B" w:rsidRDefault="0065202B" w:rsidP="000D1DAF">
      <w:pPr>
        <w:pStyle w:val="1f5"/>
        <w:spacing w:line="295" w:lineRule="exact"/>
        <w:ind w:left="20" w:right="20" w:firstLine="840"/>
        <w:rPr>
          <w:color w:val="000000"/>
          <w:sz w:val="24"/>
          <w:szCs w:val="24"/>
        </w:rPr>
      </w:pPr>
      <w:r w:rsidRPr="00534EAC">
        <w:rPr>
          <w:color w:val="000000"/>
          <w:sz w:val="24"/>
          <w:szCs w:val="24"/>
        </w:rPr>
        <w:t xml:space="preserve">Также по второй части вопроса </w:t>
      </w:r>
      <w:r w:rsidR="0055154B" w:rsidRPr="00534EAC">
        <w:rPr>
          <w:color w:val="000000"/>
          <w:sz w:val="24"/>
          <w:szCs w:val="24"/>
        </w:rPr>
        <w:t>отметила, что не представлены сметные расчеты дополнительной ставки С2, в экспертном заключении отсутствует анализ расходов, предлагаемых сетевой компанией к учету для расчета ставки С2</w:t>
      </w:r>
      <w:r w:rsidRPr="00534EAC">
        <w:rPr>
          <w:color w:val="000000"/>
          <w:sz w:val="24"/>
          <w:szCs w:val="24"/>
        </w:rPr>
        <w:t>.</w:t>
      </w:r>
    </w:p>
    <w:p w14:paraId="4D0C6642" w14:textId="1DF93C76" w:rsidR="00EA1961" w:rsidRDefault="00C27E33" w:rsidP="009428EB">
      <w:pPr>
        <w:pStyle w:val="1f5"/>
        <w:spacing w:line="295" w:lineRule="exact"/>
        <w:ind w:left="20" w:right="20" w:firstLine="840"/>
        <w:rPr>
          <w:color w:val="000000"/>
          <w:sz w:val="24"/>
          <w:szCs w:val="24"/>
        </w:rPr>
      </w:pPr>
      <w:r w:rsidRPr="00C27E33">
        <w:rPr>
          <w:b/>
          <w:color w:val="000000"/>
          <w:sz w:val="24"/>
          <w:szCs w:val="24"/>
        </w:rPr>
        <w:t xml:space="preserve">По </w:t>
      </w:r>
      <w:r w:rsidR="00420806" w:rsidRPr="00C27E33">
        <w:rPr>
          <w:b/>
          <w:color w:val="000000"/>
          <w:sz w:val="24"/>
          <w:szCs w:val="24"/>
        </w:rPr>
        <w:t>результат</w:t>
      </w:r>
      <w:r w:rsidRPr="00C27E33">
        <w:rPr>
          <w:b/>
          <w:color w:val="000000"/>
          <w:sz w:val="24"/>
          <w:szCs w:val="24"/>
        </w:rPr>
        <w:t>ам</w:t>
      </w:r>
      <w:r w:rsidR="00420806" w:rsidRPr="00C27E33">
        <w:rPr>
          <w:b/>
          <w:color w:val="000000"/>
          <w:sz w:val="24"/>
          <w:szCs w:val="24"/>
        </w:rPr>
        <w:t xml:space="preserve"> обсуждения вопроса</w:t>
      </w:r>
      <w:r w:rsidR="003B7168">
        <w:rPr>
          <w:color w:val="000000"/>
          <w:sz w:val="24"/>
          <w:szCs w:val="24"/>
        </w:rPr>
        <w:t xml:space="preserve"> по установлению льготной ставки по </w:t>
      </w:r>
      <w:r w:rsidR="009F0214" w:rsidRPr="00534EAC">
        <w:rPr>
          <w:color w:val="000000"/>
          <w:sz w:val="24"/>
          <w:szCs w:val="24"/>
        </w:rPr>
        <w:t>технологическ</w:t>
      </w:r>
      <w:r w:rsidR="003B7168">
        <w:rPr>
          <w:color w:val="000000"/>
          <w:sz w:val="24"/>
          <w:szCs w:val="24"/>
        </w:rPr>
        <w:t>ому</w:t>
      </w:r>
      <w:r w:rsidR="009F0214" w:rsidRPr="00534EAC">
        <w:rPr>
          <w:color w:val="000000"/>
          <w:sz w:val="24"/>
          <w:szCs w:val="24"/>
        </w:rPr>
        <w:t xml:space="preserve"> присоединени</w:t>
      </w:r>
      <w:r w:rsidR="003B7168">
        <w:rPr>
          <w:color w:val="000000"/>
          <w:sz w:val="24"/>
          <w:szCs w:val="24"/>
        </w:rPr>
        <w:t>ю</w:t>
      </w:r>
      <w:r w:rsidR="009F0214" w:rsidRPr="00534EAC">
        <w:rPr>
          <w:color w:val="000000"/>
          <w:sz w:val="24"/>
          <w:szCs w:val="24"/>
        </w:rPr>
        <w:t xml:space="preserve"> объектов энергопринимающих устройств заявителей - физических лиц, максимальная мощность которых не превышает 15 кВт включительно, </w:t>
      </w:r>
      <w:r w:rsidR="00420806">
        <w:rPr>
          <w:color w:val="000000"/>
          <w:sz w:val="24"/>
          <w:szCs w:val="24"/>
        </w:rPr>
        <w:t xml:space="preserve"> </w:t>
      </w:r>
      <w:r w:rsidR="003B7168">
        <w:rPr>
          <w:color w:val="000000"/>
          <w:sz w:val="24"/>
          <w:szCs w:val="24"/>
        </w:rPr>
        <w:t xml:space="preserve">по </w:t>
      </w:r>
      <w:r w:rsidR="009F0214" w:rsidRPr="00534EAC">
        <w:rPr>
          <w:color w:val="000000"/>
          <w:sz w:val="24"/>
          <w:szCs w:val="24"/>
        </w:rPr>
        <w:t>присоединени</w:t>
      </w:r>
      <w:r w:rsidR="003B7168">
        <w:rPr>
          <w:color w:val="000000"/>
          <w:sz w:val="24"/>
          <w:szCs w:val="24"/>
        </w:rPr>
        <w:t>ю</w:t>
      </w:r>
      <w:r w:rsidR="009F0214" w:rsidRPr="00534EAC">
        <w:rPr>
          <w:color w:val="000000"/>
          <w:sz w:val="24"/>
          <w:szCs w:val="24"/>
        </w:rPr>
        <w:t xml:space="preserve"> юридическим лицом или индивидуальным предпринимателем энергопринимающих устройств  максимальной мощностью не более 150 кВт</w:t>
      </w:r>
      <w:r w:rsidR="003B7168">
        <w:rPr>
          <w:color w:val="000000"/>
          <w:sz w:val="24"/>
          <w:szCs w:val="24"/>
        </w:rPr>
        <w:t xml:space="preserve"> </w:t>
      </w:r>
      <w:r w:rsidR="009F0214" w:rsidRPr="00534EAC">
        <w:rPr>
          <w:color w:val="000000"/>
          <w:sz w:val="24"/>
          <w:szCs w:val="24"/>
        </w:rPr>
        <w:t xml:space="preserve">с учетом </w:t>
      </w:r>
      <w:r w:rsidR="004A723B" w:rsidRPr="00534EAC">
        <w:rPr>
          <w:color w:val="000000"/>
          <w:sz w:val="24"/>
          <w:szCs w:val="24"/>
        </w:rPr>
        <w:t xml:space="preserve">мнения </w:t>
      </w:r>
      <w:r w:rsidR="00FB0B2A" w:rsidRPr="00534EAC">
        <w:rPr>
          <w:color w:val="000000"/>
          <w:sz w:val="24"/>
          <w:szCs w:val="24"/>
        </w:rPr>
        <w:t xml:space="preserve">специалистов РЭК Кузбасса, представителя </w:t>
      </w:r>
      <w:r w:rsidR="004A723B" w:rsidRPr="00534EAC">
        <w:rPr>
          <w:color w:val="000000"/>
          <w:sz w:val="24"/>
          <w:szCs w:val="24"/>
        </w:rPr>
        <w:t xml:space="preserve">Управления Федеральной антимонопольной службы по Кемеровской области, Уполномоченного по защите прав предпринимателей в Кемеровской области – Кузбассе, представителя </w:t>
      </w:r>
      <w:r w:rsidRPr="00C27E33">
        <w:rPr>
          <w:color w:val="000000"/>
          <w:sz w:val="24"/>
          <w:szCs w:val="24"/>
        </w:rPr>
        <w:t>Кемеровского регионального отделения Общероссийской общественной организации «Деловая Россия»</w:t>
      </w:r>
      <w:r w:rsidR="004A723B" w:rsidRPr="00534EAC">
        <w:rPr>
          <w:color w:val="000000"/>
          <w:sz w:val="24"/>
          <w:szCs w:val="24"/>
        </w:rPr>
        <w:t xml:space="preserve">», сетевых организаций </w:t>
      </w:r>
      <w:r>
        <w:rPr>
          <w:color w:val="000000"/>
          <w:sz w:val="24"/>
          <w:szCs w:val="24"/>
        </w:rPr>
        <w:t xml:space="preserve">было </w:t>
      </w:r>
      <w:r w:rsidRPr="00C27E33">
        <w:rPr>
          <w:b/>
          <w:color w:val="000000"/>
          <w:sz w:val="24"/>
          <w:szCs w:val="24"/>
        </w:rPr>
        <w:t xml:space="preserve">принято решение </w:t>
      </w:r>
      <w:r w:rsidR="00EA1961" w:rsidRPr="00C27E33">
        <w:rPr>
          <w:b/>
          <w:color w:val="000000"/>
          <w:sz w:val="24"/>
          <w:szCs w:val="24"/>
        </w:rPr>
        <w:t>вынести на голосование</w:t>
      </w:r>
      <w:r w:rsidR="003B7168" w:rsidRPr="00C27E33">
        <w:rPr>
          <w:b/>
          <w:color w:val="000000"/>
          <w:sz w:val="24"/>
          <w:szCs w:val="24"/>
        </w:rPr>
        <w:t xml:space="preserve"> правления РЭК Кузбасса</w:t>
      </w:r>
      <w:r w:rsidR="00EA1961">
        <w:rPr>
          <w:color w:val="000000"/>
          <w:sz w:val="24"/>
          <w:szCs w:val="24"/>
        </w:rPr>
        <w:t>:</w:t>
      </w:r>
    </w:p>
    <w:p w14:paraId="1818763D" w14:textId="03B41519" w:rsidR="001661A1" w:rsidRPr="00534EAC" w:rsidRDefault="00EA1961" w:rsidP="009428EB">
      <w:pPr>
        <w:pStyle w:val="1f5"/>
        <w:spacing w:line="295" w:lineRule="exact"/>
        <w:ind w:left="20" w:right="20" w:firstLine="840"/>
        <w:rPr>
          <w:color w:val="000000"/>
          <w:sz w:val="24"/>
          <w:szCs w:val="24"/>
        </w:rPr>
      </w:pPr>
      <w:r>
        <w:rPr>
          <w:color w:val="000000"/>
          <w:sz w:val="24"/>
          <w:szCs w:val="24"/>
        </w:rPr>
        <w:t xml:space="preserve">установление </w:t>
      </w:r>
      <w:r w:rsidR="004A723B" w:rsidRPr="00534EAC">
        <w:rPr>
          <w:color w:val="000000"/>
          <w:sz w:val="24"/>
          <w:szCs w:val="24"/>
        </w:rPr>
        <w:t>л</w:t>
      </w:r>
      <w:r w:rsidR="001661A1" w:rsidRPr="00534EAC">
        <w:rPr>
          <w:color w:val="000000"/>
          <w:sz w:val="24"/>
          <w:szCs w:val="24"/>
        </w:rPr>
        <w:t>ьготн</w:t>
      </w:r>
      <w:r>
        <w:rPr>
          <w:color w:val="000000"/>
          <w:sz w:val="24"/>
          <w:szCs w:val="24"/>
        </w:rPr>
        <w:t>ой</w:t>
      </w:r>
      <w:r w:rsidR="001661A1" w:rsidRPr="00534EAC">
        <w:rPr>
          <w:color w:val="000000"/>
          <w:sz w:val="24"/>
          <w:szCs w:val="24"/>
        </w:rPr>
        <w:t xml:space="preserve"> ставк</w:t>
      </w:r>
      <w:r>
        <w:rPr>
          <w:color w:val="000000"/>
          <w:sz w:val="24"/>
          <w:szCs w:val="24"/>
        </w:rPr>
        <w:t>и</w:t>
      </w:r>
      <w:r w:rsidR="001661A1" w:rsidRPr="00534EAC">
        <w:rPr>
          <w:color w:val="000000"/>
          <w:sz w:val="24"/>
          <w:szCs w:val="24"/>
        </w:rPr>
        <w:t xml:space="preserve"> за 1 кВт запрашиваемой максимальной мощности</w:t>
      </w:r>
      <w:r w:rsidR="009428EB" w:rsidRPr="00534EAC">
        <w:rPr>
          <w:color w:val="000000"/>
          <w:sz w:val="24"/>
          <w:szCs w:val="24"/>
        </w:rPr>
        <w:t xml:space="preserve"> не более 15 кВт и не более 150 кВт</w:t>
      </w:r>
      <w:r w:rsidR="001661A1" w:rsidRPr="00534EAC">
        <w:rPr>
          <w:color w:val="000000"/>
          <w:sz w:val="24"/>
          <w:szCs w:val="24"/>
        </w:rPr>
        <w:t xml:space="preserve">, которая утверждается в отношении всей совокупности таких мероприятий </w:t>
      </w:r>
      <w:r w:rsidR="003B7168">
        <w:rPr>
          <w:color w:val="000000"/>
          <w:sz w:val="24"/>
          <w:szCs w:val="24"/>
        </w:rPr>
        <w:t xml:space="preserve">в размере </w:t>
      </w:r>
      <w:r w:rsidR="001661A1" w:rsidRPr="00534EAC">
        <w:rPr>
          <w:color w:val="000000"/>
          <w:sz w:val="24"/>
          <w:szCs w:val="24"/>
        </w:rPr>
        <w:t>3 600 рублей (без учета НДС) за кВт</w:t>
      </w:r>
      <w:r w:rsidR="009428EB" w:rsidRPr="00534EAC">
        <w:rPr>
          <w:color w:val="000000"/>
          <w:sz w:val="24"/>
          <w:szCs w:val="24"/>
        </w:rPr>
        <w:t>.</w:t>
      </w:r>
      <w:r>
        <w:rPr>
          <w:color w:val="000000"/>
          <w:sz w:val="24"/>
          <w:szCs w:val="24"/>
        </w:rPr>
        <w:t>;</w:t>
      </w:r>
    </w:p>
    <w:p w14:paraId="71089B8E" w14:textId="0B1B5B10" w:rsidR="007444D5" w:rsidRPr="00534EAC" w:rsidRDefault="00EA1961" w:rsidP="007444D5">
      <w:pPr>
        <w:pStyle w:val="1f5"/>
        <w:spacing w:line="295" w:lineRule="exact"/>
        <w:ind w:left="20" w:right="20" w:firstLine="840"/>
        <w:rPr>
          <w:color w:val="000000"/>
          <w:sz w:val="24"/>
          <w:szCs w:val="24"/>
        </w:rPr>
      </w:pPr>
      <w:r>
        <w:rPr>
          <w:color w:val="000000"/>
          <w:sz w:val="24"/>
          <w:szCs w:val="24"/>
        </w:rPr>
        <w:t>в</w:t>
      </w:r>
      <w:r w:rsidR="009428EB" w:rsidRPr="00534EAC">
        <w:rPr>
          <w:color w:val="000000"/>
          <w:sz w:val="24"/>
          <w:szCs w:val="24"/>
        </w:rPr>
        <w:t xml:space="preserve"> отношении категорий заявителей, указанных в </w:t>
      </w:r>
      <w:r w:rsidR="00695D76" w:rsidRPr="00534EAC">
        <w:rPr>
          <w:color w:val="000000"/>
          <w:sz w:val="24"/>
          <w:szCs w:val="24"/>
        </w:rPr>
        <w:t xml:space="preserve">указанных в </w:t>
      </w:r>
      <w:hyperlink r:id="rId10" w:history="1">
        <w:r w:rsidR="00695D76" w:rsidRPr="00534EAC">
          <w:rPr>
            <w:color w:val="000000"/>
            <w:sz w:val="24"/>
            <w:szCs w:val="24"/>
          </w:rPr>
          <w:t>абзацах одиннадцатом</w:t>
        </w:r>
      </w:hyperlink>
      <w:r w:rsidR="00695D76" w:rsidRPr="00534EAC">
        <w:rPr>
          <w:color w:val="000000"/>
          <w:sz w:val="24"/>
          <w:szCs w:val="24"/>
        </w:rPr>
        <w:t xml:space="preserve"> - </w:t>
      </w:r>
      <w:hyperlink r:id="rId11" w:history="1">
        <w:r w:rsidR="00695D76" w:rsidRPr="00534EAC">
          <w:rPr>
            <w:color w:val="000000"/>
            <w:sz w:val="24"/>
            <w:szCs w:val="24"/>
          </w:rPr>
          <w:t>девятнадцатом</w:t>
        </w:r>
      </w:hyperlink>
      <w:r w:rsidR="00695D76" w:rsidRPr="00534EAC">
        <w:rPr>
          <w:color w:val="000000"/>
          <w:sz w:val="24"/>
          <w:szCs w:val="24"/>
        </w:rPr>
        <w:t xml:space="preserve"> </w:t>
      </w:r>
      <w:r w:rsidR="009428EB" w:rsidRPr="00534EAC">
        <w:rPr>
          <w:color w:val="000000"/>
          <w:sz w:val="24"/>
          <w:szCs w:val="24"/>
        </w:rPr>
        <w:t>пункта</w:t>
      </w:r>
      <w:r w:rsidR="00695D76" w:rsidRPr="00534EAC">
        <w:rPr>
          <w:color w:val="000000"/>
          <w:sz w:val="24"/>
          <w:szCs w:val="24"/>
        </w:rPr>
        <w:t xml:space="preserve"> 17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 861</w:t>
      </w:r>
      <w:r w:rsidR="007444D5" w:rsidRPr="00534EAC">
        <w:rPr>
          <w:color w:val="000000"/>
          <w:sz w:val="24"/>
          <w:szCs w:val="24"/>
        </w:rPr>
        <w:t xml:space="preserve"> установ</w:t>
      </w:r>
      <w:r>
        <w:rPr>
          <w:color w:val="000000"/>
          <w:sz w:val="24"/>
          <w:szCs w:val="24"/>
        </w:rPr>
        <w:t>ление</w:t>
      </w:r>
      <w:r w:rsidR="007444D5" w:rsidRPr="00534EAC">
        <w:rPr>
          <w:color w:val="000000"/>
          <w:sz w:val="24"/>
          <w:szCs w:val="24"/>
        </w:rPr>
        <w:t xml:space="preserve"> льготн</w:t>
      </w:r>
      <w:r>
        <w:rPr>
          <w:color w:val="000000"/>
          <w:sz w:val="24"/>
          <w:szCs w:val="24"/>
        </w:rPr>
        <w:t>ой</w:t>
      </w:r>
      <w:r w:rsidR="007444D5" w:rsidRPr="00534EAC">
        <w:rPr>
          <w:color w:val="000000"/>
          <w:sz w:val="24"/>
          <w:szCs w:val="24"/>
        </w:rPr>
        <w:t xml:space="preserve"> ставк</w:t>
      </w:r>
      <w:r>
        <w:rPr>
          <w:color w:val="000000"/>
          <w:sz w:val="24"/>
          <w:szCs w:val="24"/>
        </w:rPr>
        <w:t>и</w:t>
      </w:r>
      <w:r w:rsidR="007444D5" w:rsidRPr="00534EAC">
        <w:rPr>
          <w:color w:val="000000"/>
          <w:sz w:val="24"/>
          <w:szCs w:val="24"/>
        </w:rPr>
        <w:t xml:space="preserve"> за 1 кВт запрашиваемой максимальной мощности, которая устанавливается в отношении всей совокупности таких мероприятий в размере 1 000 рублей за кВт для соответствующих случаев технологического присоединения.</w:t>
      </w:r>
    </w:p>
    <w:p w14:paraId="4E5EA4FE" w14:textId="1FEC71E7" w:rsidR="007444D5" w:rsidRPr="00534EAC" w:rsidRDefault="007444D5" w:rsidP="007444D5">
      <w:pPr>
        <w:pStyle w:val="1f5"/>
        <w:spacing w:line="295" w:lineRule="exact"/>
        <w:ind w:left="20" w:right="20" w:firstLine="840"/>
        <w:rPr>
          <w:color w:val="000000"/>
          <w:sz w:val="24"/>
          <w:szCs w:val="24"/>
        </w:rPr>
      </w:pPr>
      <w:bookmarkStart w:id="3" w:name="_GoBack"/>
      <w:bookmarkEnd w:id="3"/>
    </w:p>
    <w:p w14:paraId="4CDA70C0" w14:textId="76FC58A0" w:rsidR="007444D5" w:rsidRPr="00EA1961" w:rsidRDefault="007444D5" w:rsidP="007444D5">
      <w:pPr>
        <w:pStyle w:val="1f5"/>
        <w:spacing w:line="295" w:lineRule="exact"/>
        <w:ind w:left="20" w:right="20" w:firstLine="840"/>
        <w:rPr>
          <w:color w:val="000000"/>
          <w:sz w:val="24"/>
          <w:szCs w:val="24"/>
        </w:rPr>
      </w:pPr>
      <w:r w:rsidRPr="00EA1961">
        <w:rPr>
          <w:color w:val="000000"/>
          <w:sz w:val="24"/>
          <w:szCs w:val="24"/>
        </w:rPr>
        <w:t xml:space="preserve">По второй части </w:t>
      </w:r>
      <w:r w:rsidR="00EA1961">
        <w:rPr>
          <w:color w:val="000000"/>
          <w:sz w:val="24"/>
          <w:szCs w:val="24"/>
        </w:rPr>
        <w:t xml:space="preserve">рассматриваемого </w:t>
      </w:r>
      <w:r w:rsidRPr="00EA1961">
        <w:rPr>
          <w:color w:val="000000"/>
          <w:sz w:val="24"/>
          <w:szCs w:val="24"/>
        </w:rPr>
        <w:t>вопроса предлагается согласится с предложением докладчика.</w:t>
      </w:r>
    </w:p>
    <w:p w14:paraId="65AFB428" w14:textId="16BF9C55" w:rsidR="009428EB" w:rsidRPr="00EA1961" w:rsidRDefault="009428EB" w:rsidP="007444D5">
      <w:pPr>
        <w:pStyle w:val="1f5"/>
        <w:spacing w:line="295" w:lineRule="exact"/>
        <w:ind w:left="20" w:right="20" w:firstLine="840"/>
        <w:rPr>
          <w:color w:val="000000"/>
          <w:sz w:val="24"/>
          <w:szCs w:val="24"/>
        </w:rPr>
      </w:pPr>
    </w:p>
    <w:p w14:paraId="27E9BD0C" w14:textId="483E43FB" w:rsidR="00642FC1" w:rsidRPr="00D00103" w:rsidRDefault="00642FC1" w:rsidP="00642FC1">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4D064289" w14:textId="77777777" w:rsidR="00642FC1" w:rsidRPr="00D00103" w:rsidRDefault="00642FC1" w:rsidP="00642FC1">
      <w:pPr>
        <w:ind w:right="-6" w:firstLine="567"/>
        <w:jc w:val="both"/>
        <w:rPr>
          <w:b/>
          <w:szCs w:val="20"/>
        </w:rPr>
      </w:pPr>
    </w:p>
    <w:p w14:paraId="04335F0F" w14:textId="77777777" w:rsidR="00642FC1" w:rsidRPr="00D00103" w:rsidRDefault="00642FC1" w:rsidP="00642FC1">
      <w:pPr>
        <w:ind w:right="-6" w:firstLine="567"/>
        <w:jc w:val="both"/>
        <w:rPr>
          <w:b/>
          <w:szCs w:val="20"/>
        </w:rPr>
      </w:pPr>
      <w:r w:rsidRPr="00D00103">
        <w:rPr>
          <w:b/>
          <w:szCs w:val="20"/>
        </w:rPr>
        <w:t>ПОСТАНОВИЛО:</w:t>
      </w:r>
    </w:p>
    <w:p w14:paraId="41D27B65" w14:textId="77777777" w:rsidR="00642FC1" w:rsidRPr="00D00103" w:rsidRDefault="00642FC1" w:rsidP="00642FC1">
      <w:pPr>
        <w:ind w:right="-6" w:firstLine="567"/>
        <w:jc w:val="both"/>
        <w:rPr>
          <w:b/>
          <w:szCs w:val="20"/>
        </w:rPr>
      </w:pPr>
    </w:p>
    <w:p w14:paraId="00A0684E" w14:textId="77777777" w:rsidR="00E47ED5" w:rsidRPr="006E7234" w:rsidRDefault="00E47ED5" w:rsidP="00E47ED5">
      <w:pPr>
        <w:ind w:firstLine="709"/>
        <w:jc w:val="both"/>
      </w:pPr>
      <w:r w:rsidRPr="006E7234">
        <w:t>1. Внести в постановление Региональной энергетической комиссии Кузбасса от 23.12.2021 № 910 «Об утверждении стандартизированных тарифных ставок, ставок за единицу максимальной мощности, формул платы, платы заявителей до 15 кВт включительно за технологическое присоединение к электрическим сетям территориальных сетевых организаций Кемеровской области - Кузбасса на 2022 год» (в редакции постановлений Региональной энергетической комиссии Кузбасса от 31.03.2022 № 87, от 19.04.2022 № 100, от 01.07.2022 № 174) следующие изменения:</w:t>
      </w:r>
    </w:p>
    <w:p w14:paraId="24CE33D5" w14:textId="77777777" w:rsidR="00E47ED5" w:rsidRPr="006E7234" w:rsidRDefault="00E47ED5" w:rsidP="00E47ED5">
      <w:pPr>
        <w:ind w:firstLine="709"/>
        <w:jc w:val="both"/>
        <w:rPr>
          <w:rFonts w:eastAsiaTheme="minorHAnsi"/>
        </w:rPr>
      </w:pPr>
      <w:r w:rsidRPr="006E7234">
        <w:t xml:space="preserve">1.1. В наименовании слова «до 15 кВт включительно» заменить словами «не более 15 кВт и </w:t>
      </w:r>
      <w:r w:rsidRPr="006E7234">
        <w:rPr>
          <w:rFonts w:eastAsiaTheme="minorHAnsi"/>
        </w:rPr>
        <w:t>не более 150 кВт».</w:t>
      </w:r>
    </w:p>
    <w:p w14:paraId="15A72E67" w14:textId="77777777" w:rsidR="00E47ED5" w:rsidRPr="006E7234" w:rsidRDefault="00E47ED5" w:rsidP="00E47ED5">
      <w:pPr>
        <w:ind w:firstLine="709"/>
        <w:jc w:val="both"/>
        <w:rPr>
          <w:rFonts w:eastAsiaTheme="minorHAnsi"/>
        </w:rPr>
      </w:pPr>
      <w:r w:rsidRPr="006E7234">
        <w:rPr>
          <w:rFonts w:eastAsiaTheme="minorHAnsi"/>
        </w:rPr>
        <w:t>1.2. Пункт 1.4 изложить в следующей редакции:</w:t>
      </w:r>
    </w:p>
    <w:p w14:paraId="49ABD0FD"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«1.4. В случае технологического присоединения объектов </w:t>
      </w:r>
      <w:proofErr w:type="spellStart"/>
      <w:r w:rsidRPr="006E7234">
        <w:rPr>
          <w:rFonts w:eastAsiaTheme="minorHAnsi"/>
        </w:rPr>
        <w:t>микрогенерации</w:t>
      </w:r>
      <w:proofErr w:type="spellEnd"/>
      <w:r w:rsidRPr="006E7234">
        <w:rPr>
          <w:rFonts w:eastAsiaTheme="minorHAnsi"/>
        </w:rPr>
        <w:t xml:space="preserve"> заявителей - физических лиц, в том числе за одновременное технологическое присоединение энергопринимающих устройств заявителей - физических лиц,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и объектов </w:t>
      </w:r>
      <w:proofErr w:type="spellStart"/>
      <w:r w:rsidRPr="006E7234">
        <w:rPr>
          <w:rFonts w:eastAsiaTheme="minorHAnsi"/>
        </w:rPr>
        <w:t>микрогенерации</w:t>
      </w:r>
      <w:proofErr w:type="spellEnd"/>
      <w:r w:rsidRPr="006E7234">
        <w:rPr>
          <w:rFonts w:eastAsiaTheme="minorHAnsi"/>
        </w:rPr>
        <w:t xml:space="preserve">, энергопринимающих устройств заявителей - физических лиц,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отнесенных к третьей категории надежности (по одному источнику электроснабжения), присоединяемых к объектам электросетевого хозяйства сетевой организации на уровне напряжения 0,4 </w:t>
      </w:r>
      <w:proofErr w:type="spellStart"/>
      <w:r w:rsidRPr="006E7234">
        <w:rPr>
          <w:rFonts w:eastAsiaTheme="minorHAnsi"/>
        </w:rPr>
        <w:t>кВ</w:t>
      </w:r>
      <w:proofErr w:type="spellEnd"/>
      <w:r w:rsidRPr="006E7234">
        <w:rPr>
          <w:rFonts w:eastAsiaTheme="minorHAnsi"/>
        </w:rPr>
        <w:t xml:space="preserve"> и ниже, при условии, что расстояние от границ участка заявителя до ближайшего объекта электрической сети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плата за технологическое присоединение определяется в размере минимального из следующих значений:</w:t>
      </w:r>
    </w:p>
    <w:p w14:paraId="5F7D5881"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стоимость мероприятий по технологическому присоединению, рассчитанная с применением стандартизированных тарифных ставок;</w:t>
      </w:r>
    </w:p>
    <w:p w14:paraId="66B9463F"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стоимость мероприятий по технологическому присоединению, рассчитанная с применением льготной ставки за 1 кВт запрашиваемой максимальной мощности, которая утверждается в отношении всей совокупности таких мероприятий 3 600 рублей (без учета НДС) за кВт.</w:t>
      </w:r>
    </w:p>
    <w:p w14:paraId="6CC8C29D"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При осуществлении присоединения юридическим лицом или индивидуальным предпринимателем энергопринимающих устройств  максимальной мощностью не более 150 кВт, в том числе одновременного присоединения энергопринимающих устройств максимальной мощностью не более 150 кВт и объекта </w:t>
      </w:r>
      <w:proofErr w:type="spellStart"/>
      <w:r w:rsidRPr="006E7234">
        <w:rPr>
          <w:rFonts w:eastAsiaTheme="minorHAnsi"/>
        </w:rPr>
        <w:t>микрогенерации</w:t>
      </w:r>
      <w:proofErr w:type="spellEnd"/>
      <w:r w:rsidRPr="006E7234">
        <w:rPr>
          <w:rFonts w:eastAsiaTheme="minorHAnsi"/>
        </w:rPr>
        <w:t>, в случае подачи заявки с 01.07.2022 по 31.12.2022 в плату за технологическое присоединение включается инвестиционная составляющая на покрытие расходов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объектов электроэнергетики в размере 50 процентов величины указанной инвестиционной составляющей.</w:t>
      </w:r>
    </w:p>
    <w:p w14:paraId="6CDEF82B"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случае подачи заявки юридическим лицом или индивидуальным предпринимателем в целях технологического присоединения объектов </w:t>
      </w:r>
      <w:proofErr w:type="spellStart"/>
      <w:r w:rsidRPr="006E7234">
        <w:rPr>
          <w:rFonts w:eastAsiaTheme="minorHAnsi"/>
        </w:rPr>
        <w:t>микрогенерации</w:t>
      </w:r>
      <w:proofErr w:type="spellEnd"/>
      <w:r w:rsidRPr="006E7234">
        <w:rPr>
          <w:rFonts w:eastAsiaTheme="minorHAnsi"/>
        </w:rPr>
        <w:t xml:space="preserve">, а также одновременного технологического присоединения объектов </w:t>
      </w:r>
      <w:proofErr w:type="spellStart"/>
      <w:r w:rsidRPr="006E7234">
        <w:rPr>
          <w:rFonts w:eastAsiaTheme="minorHAnsi"/>
        </w:rPr>
        <w:t>микрогенерации</w:t>
      </w:r>
      <w:proofErr w:type="spellEnd"/>
      <w:r w:rsidRPr="006E7234">
        <w:rPr>
          <w:rFonts w:eastAsiaTheme="minorHAnsi"/>
        </w:rPr>
        <w:t xml:space="preserve"> и энергопринимающих устройств максимальной мощностью не более 150 кВт (с учетом ранее присоединенных в данной точке присоединения энергопринимающих устройств), присоединяемых по третьей категории надежности к объектам электросетевого хозяйства сетевой организации на уровне напряжения 0,4 </w:t>
      </w:r>
      <w:proofErr w:type="spellStart"/>
      <w:r w:rsidRPr="006E7234">
        <w:rPr>
          <w:rFonts w:eastAsiaTheme="minorHAnsi"/>
        </w:rPr>
        <w:t>кВ</w:t>
      </w:r>
      <w:proofErr w:type="spellEnd"/>
      <w:r w:rsidRPr="006E7234">
        <w:rPr>
          <w:rFonts w:eastAsiaTheme="minorHAnsi"/>
        </w:rPr>
        <w:t xml:space="preserve"> и ниже, при условии, что расстояние от этих энергопринимающих устройств и (или) объектов </w:t>
      </w:r>
      <w:proofErr w:type="spellStart"/>
      <w:r w:rsidRPr="006E7234">
        <w:rPr>
          <w:rFonts w:eastAsiaTheme="minorHAnsi"/>
        </w:rPr>
        <w:t>микрогенерации</w:t>
      </w:r>
      <w:proofErr w:type="spellEnd"/>
      <w:r w:rsidRPr="006E7234">
        <w:rPr>
          <w:rFonts w:eastAsiaTheme="minorHAnsi"/>
        </w:rPr>
        <w:t xml:space="preserve"> до существующих объектов электросетевого хозяйства сетевых организаций составляет не более 200 метров в городах и поселках городского типа и не более 300 метров в сельской местности, в состав платы за технологическое присоединение энергопринимающих устройств не включаются расходы, связанные со строительством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а стоимость мероприятий по технологическому присоединению объектов </w:t>
      </w:r>
      <w:proofErr w:type="spellStart"/>
      <w:r w:rsidRPr="006E7234">
        <w:rPr>
          <w:rFonts w:eastAsiaTheme="minorHAnsi"/>
        </w:rPr>
        <w:t>микрогенерации</w:t>
      </w:r>
      <w:proofErr w:type="spellEnd"/>
      <w:r w:rsidRPr="006E7234">
        <w:rPr>
          <w:rFonts w:eastAsiaTheme="minorHAnsi"/>
        </w:rPr>
        <w:t xml:space="preserve"> определяется в размере минимального из следующих значений:</w:t>
      </w:r>
    </w:p>
    <w:p w14:paraId="40E382A1"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стоимость мероприятий по технологическому присоединению, рассчитанная с применением стандартизированных тарифных ставок;</w:t>
      </w:r>
    </w:p>
    <w:p w14:paraId="731741D0"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стоимость мероприятий по технологическому присоединению, рассчитанная с применением льготной ставки за 1 кВт запрашиваемой максимальной мощности, которая утверждается в отношении всей совокупности таких мероприятий 3 600 рублей (без учета НДС) за кВт.</w:t>
      </w:r>
    </w:p>
    <w:p w14:paraId="5E44B4E8"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Положения </w:t>
      </w:r>
      <w:hyperlink r:id="rId12" w:history="1">
        <w:r w:rsidRPr="006E7234">
          <w:rPr>
            <w:rFonts w:eastAsiaTheme="minorHAnsi"/>
          </w:rPr>
          <w:t>абзацев первого</w:t>
        </w:r>
      </w:hyperlink>
      <w:r w:rsidRPr="006E7234">
        <w:rPr>
          <w:rFonts w:eastAsiaTheme="minorHAnsi"/>
        </w:rPr>
        <w:t xml:space="preserve"> - </w:t>
      </w:r>
      <w:hyperlink r:id="rId13" w:history="1">
        <w:r w:rsidRPr="006E7234">
          <w:rPr>
            <w:rFonts w:eastAsiaTheme="minorHAnsi"/>
          </w:rPr>
          <w:t>третьего</w:t>
        </w:r>
      </w:hyperlink>
      <w:r w:rsidRPr="006E7234">
        <w:rPr>
          <w:rFonts w:eastAsiaTheme="minorHAnsi"/>
        </w:rPr>
        <w:t xml:space="preserve"> настоящего пункта не применяются для случаев заключения договора членом малоимущей семьи (одиноко проживающим гражданином), среднедушевой доход которого ниже величины прожиточного минимума, установленного в Кемеровской области - Кузбассе, определенным в соответствии с Федеральным </w:t>
      </w:r>
      <w:hyperlink r:id="rId14" w:history="1">
        <w:r w:rsidRPr="006E7234">
          <w:rPr>
            <w:rFonts w:eastAsiaTheme="minorHAnsi"/>
          </w:rPr>
          <w:t>законом</w:t>
        </w:r>
      </w:hyperlink>
      <w:r w:rsidRPr="006E7234">
        <w:rPr>
          <w:rFonts w:eastAsiaTheme="minorHAnsi"/>
        </w:rPr>
        <w:t xml:space="preserve"> «О прожиточном минимуме в Российской Федерации», а также лицами, указанными:</w:t>
      </w:r>
    </w:p>
    <w:p w14:paraId="0CDD1B4D"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w:t>
      </w:r>
      <w:hyperlink r:id="rId15" w:history="1">
        <w:r w:rsidRPr="006E7234">
          <w:rPr>
            <w:rFonts w:eastAsiaTheme="minorHAnsi"/>
          </w:rPr>
          <w:t>статьях 14</w:t>
        </w:r>
      </w:hyperlink>
      <w:r w:rsidRPr="006E7234">
        <w:rPr>
          <w:rFonts w:eastAsiaTheme="minorHAnsi"/>
        </w:rPr>
        <w:t xml:space="preserve"> - </w:t>
      </w:r>
      <w:hyperlink r:id="rId16" w:history="1">
        <w:r w:rsidRPr="006E7234">
          <w:rPr>
            <w:rFonts w:eastAsiaTheme="minorHAnsi"/>
          </w:rPr>
          <w:t>16</w:t>
        </w:r>
      </w:hyperlink>
      <w:r w:rsidRPr="006E7234">
        <w:rPr>
          <w:rFonts w:eastAsiaTheme="minorHAnsi"/>
        </w:rPr>
        <w:t xml:space="preserve">, </w:t>
      </w:r>
      <w:hyperlink r:id="rId17" w:history="1">
        <w:r w:rsidRPr="006E7234">
          <w:rPr>
            <w:rFonts w:eastAsiaTheme="minorHAnsi"/>
          </w:rPr>
          <w:t>18</w:t>
        </w:r>
      </w:hyperlink>
      <w:r w:rsidRPr="006E7234">
        <w:rPr>
          <w:rFonts w:eastAsiaTheme="minorHAnsi"/>
        </w:rPr>
        <w:t xml:space="preserve"> и </w:t>
      </w:r>
      <w:hyperlink r:id="rId18" w:history="1">
        <w:r w:rsidRPr="006E7234">
          <w:rPr>
            <w:rFonts w:eastAsiaTheme="minorHAnsi"/>
          </w:rPr>
          <w:t>21</w:t>
        </w:r>
      </w:hyperlink>
      <w:r w:rsidRPr="006E7234">
        <w:rPr>
          <w:rFonts w:eastAsiaTheme="minorHAnsi"/>
        </w:rPr>
        <w:t xml:space="preserve"> Федерального закона «О ветеранах»;</w:t>
      </w:r>
    </w:p>
    <w:p w14:paraId="196D057C"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w:t>
      </w:r>
      <w:hyperlink r:id="rId19" w:history="1">
        <w:r w:rsidRPr="006E7234">
          <w:rPr>
            <w:rFonts w:eastAsiaTheme="minorHAnsi"/>
          </w:rPr>
          <w:t>статье 17</w:t>
        </w:r>
      </w:hyperlink>
      <w:r w:rsidRPr="006E7234">
        <w:rPr>
          <w:rFonts w:eastAsiaTheme="minorHAnsi"/>
        </w:rPr>
        <w:t xml:space="preserve"> Федерального закона «О социальной защите инвалидов в Российской Федерации»;</w:t>
      </w:r>
    </w:p>
    <w:p w14:paraId="0678157B"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w:t>
      </w:r>
      <w:hyperlink r:id="rId20" w:history="1">
        <w:r w:rsidRPr="006E7234">
          <w:rPr>
            <w:rFonts w:eastAsiaTheme="minorHAnsi"/>
          </w:rPr>
          <w:t>статье 14</w:t>
        </w:r>
      </w:hyperlink>
      <w:r w:rsidRPr="006E7234">
        <w:rPr>
          <w:rFonts w:eastAsiaTheme="minorHAnsi"/>
        </w:rPr>
        <w:t xml:space="preserve"> Закона Российской Федерации «О социальной защите граждан, подвергшихся воздействию радиации вследствие катастрофы на Чернобыльской АЭС»;</w:t>
      </w:r>
    </w:p>
    <w:p w14:paraId="47DCC256"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w:t>
      </w:r>
      <w:hyperlink r:id="rId21" w:history="1">
        <w:r w:rsidRPr="006E7234">
          <w:rPr>
            <w:rFonts w:eastAsiaTheme="minorHAnsi"/>
          </w:rPr>
          <w:t>статье 2</w:t>
        </w:r>
      </w:hyperlink>
      <w:r w:rsidRPr="006E7234">
        <w:rPr>
          <w:rFonts w:eastAsiaTheme="minorHAnsi"/>
        </w:rPr>
        <w:t xml:space="preserve"> Федерального закона «О социальных гарантиях гражданам, подвергшимся радиационному воздействию вследствие ядерных испытаний на Семипалатинском полигоне»;</w:t>
      </w:r>
    </w:p>
    <w:p w14:paraId="7B182EFC"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w:t>
      </w:r>
      <w:hyperlink r:id="rId22" w:history="1">
        <w:r w:rsidRPr="006E7234">
          <w:rPr>
            <w:rFonts w:eastAsiaTheme="minorHAnsi"/>
          </w:rPr>
          <w:t>части 8 статьи 154</w:t>
        </w:r>
      </w:hyperlink>
      <w:r w:rsidRPr="006E7234">
        <w:rPr>
          <w:rFonts w:eastAsiaTheme="minorHAnsi"/>
        </w:rPr>
        <w:t xml:space="preserve"> Федерального закона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w:t>
      </w:r>
    </w:p>
    <w:p w14:paraId="69CF8044"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w:t>
      </w:r>
      <w:hyperlink r:id="rId23" w:history="1">
        <w:r w:rsidRPr="006E7234">
          <w:rPr>
            <w:rFonts w:eastAsiaTheme="minorHAnsi"/>
          </w:rPr>
          <w:t>статье 1</w:t>
        </w:r>
      </w:hyperlink>
      <w:r w:rsidRPr="006E7234">
        <w:rPr>
          <w:rFonts w:eastAsiaTheme="minorHAnsi"/>
        </w:rPr>
        <w:t xml:space="preserve"> Федерального закона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6E7234">
        <w:rPr>
          <w:rFonts w:eastAsiaTheme="minorHAnsi"/>
        </w:rPr>
        <w:t>Теча</w:t>
      </w:r>
      <w:proofErr w:type="spellEnd"/>
      <w:r w:rsidRPr="006E7234">
        <w:rPr>
          <w:rFonts w:eastAsiaTheme="minorHAnsi"/>
        </w:rPr>
        <w:t>»;</w:t>
      </w:r>
    </w:p>
    <w:p w14:paraId="5878A152"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w:t>
      </w:r>
      <w:hyperlink r:id="rId24" w:history="1">
        <w:r w:rsidRPr="006E7234">
          <w:rPr>
            <w:rFonts w:eastAsiaTheme="minorHAnsi"/>
          </w:rPr>
          <w:t>пункте 1</w:t>
        </w:r>
      </w:hyperlink>
      <w:r w:rsidRPr="006E7234">
        <w:rPr>
          <w:rFonts w:eastAsiaTheme="minorHAnsi"/>
        </w:rPr>
        <w:t xml:space="preserve"> и </w:t>
      </w:r>
      <w:hyperlink r:id="rId25" w:history="1">
        <w:r w:rsidRPr="006E7234">
          <w:rPr>
            <w:rFonts w:eastAsiaTheme="minorHAnsi"/>
          </w:rPr>
          <w:t>абзаце четвертом пункта 2</w:t>
        </w:r>
      </w:hyperlink>
      <w:r w:rsidRPr="006E7234">
        <w:rPr>
          <w:rFonts w:eastAsiaTheme="minorHAnsi"/>
        </w:rPr>
        <w:t xml:space="preserve"> постановления Верховного Совета Российской Федерации от 27.12.1991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14:paraId="26D1A0DB"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w:t>
      </w:r>
      <w:hyperlink r:id="rId26" w:history="1">
        <w:r w:rsidRPr="006E7234">
          <w:rPr>
            <w:rFonts w:eastAsiaTheme="minorHAnsi"/>
          </w:rPr>
          <w:t>Указе</w:t>
        </w:r>
      </w:hyperlink>
      <w:r w:rsidRPr="006E7234">
        <w:rPr>
          <w:rFonts w:eastAsiaTheme="minorHAnsi"/>
        </w:rPr>
        <w:t xml:space="preserve"> Президента Российской Федерации от 05.05.1992 № 431 «О мерах по социальной поддержке многодетных семей».</w:t>
      </w:r>
    </w:p>
    <w:p w14:paraId="5314B1C5"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отношении категорий заявителей, указанных в </w:t>
      </w:r>
      <w:hyperlink r:id="rId27" w:history="1">
        <w:r w:rsidRPr="006E7234">
          <w:rPr>
            <w:rFonts w:eastAsiaTheme="minorHAnsi"/>
          </w:rPr>
          <w:t>абзацах восьмом</w:t>
        </w:r>
      </w:hyperlink>
      <w:r w:rsidRPr="006E7234">
        <w:rPr>
          <w:rFonts w:eastAsiaTheme="minorHAnsi"/>
        </w:rPr>
        <w:t xml:space="preserve"> - </w:t>
      </w:r>
      <w:hyperlink r:id="rId28" w:history="1">
        <w:r w:rsidRPr="006E7234">
          <w:rPr>
            <w:rFonts w:eastAsiaTheme="minorHAnsi"/>
          </w:rPr>
          <w:t>шестнадцатом настоящего</w:t>
        </w:r>
      </w:hyperlink>
      <w:r w:rsidRPr="006E7234">
        <w:rPr>
          <w:rFonts w:eastAsiaTheme="minorHAnsi"/>
        </w:rPr>
        <w:t xml:space="preserve"> пункта, в случае представления заявителем документов, оформленных уполномоченным федеральным органом исполнительной власти (органом исполнительной власти субъекта Российской Федерации, управомоченным им государственным учреждением, органом местного самоуправления), подтверждающих соответствие заявителя категории, установленной </w:t>
      </w:r>
      <w:hyperlink r:id="rId29" w:history="1">
        <w:r w:rsidRPr="006E7234">
          <w:rPr>
            <w:rFonts w:eastAsiaTheme="minorHAnsi"/>
          </w:rPr>
          <w:t>абзацами восьмым</w:t>
        </w:r>
      </w:hyperlink>
      <w:r w:rsidRPr="006E7234">
        <w:rPr>
          <w:rFonts w:eastAsiaTheme="minorHAnsi"/>
        </w:rPr>
        <w:t xml:space="preserve"> - </w:t>
      </w:r>
      <w:hyperlink r:id="rId30" w:history="1">
        <w:r w:rsidRPr="006E7234">
          <w:rPr>
            <w:rFonts w:eastAsiaTheme="minorHAnsi"/>
          </w:rPr>
          <w:t>шестнадцатым</w:t>
        </w:r>
      </w:hyperlink>
      <w:r w:rsidRPr="006E7234">
        <w:rPr>
          <w:rFonts w:eastAsiaTheme="minorHAnsi"/>
        </w:rPr>
        <w:t xml:space="preserve"> настоящего пункта, при присоединении энергопринимающих устройств заявителя, владеющего объектами, отнесенными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0,4 </w:t>
      </w:r>
      <w:proofErr w:type="spellStart"/>
      <w:r w:rsidRPr="006E7234">
        <w:rPr>
          <w:rFonts w:eastAsiaTheme="minorHAnsi"/>
        </w:rPr>
        <w:t>кВ</w:t>
      </w:r>
      <w:proofErr w:type="spellEnd"/>
      <w:r w:rsidRPr="006E7234">
        <w:rPr>
          <w:rFonts w:eastAsiaTheme="minorHAnsi"/>
        </w:rPr>
        <w:t xml:space="preserve"> и ниже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плата за технологическое присоединение объектов </w:t>
      </w:r>
      <w:proofErr w:type="spellStart"/>
      <w:r w:rsidRPr="006E7234">
        <w:rPr>
          <w:rFonts w:eastAsiaTheme="minorHAnsi"/>
        </w:rPr>
        <w:t>микрогенерации</w:t>
      </w:r>
      <w:proofErr w:type="spellEnd"/>
      <w:r w:rsidRPr="006E7234">
        <w:rPr>
          <w:rFonts w:eastAsiaTheme="minorHAnsi"/>
        </w:rPr>
        <w:t xml:space="preserve">, в том числе за одновременное технологическое присоединение энергопринимающих устройств и объектов </w:t>
      </w:r>
      <w:proofErr w:type="spellStart"/>
      <w:r w:rsidRPr="006E7234">
        <w:rPr>
          <w:rFonts w:eastAsiaTheme="minorHAnsi"/>
        </w:rPr>
        <w:t>микрогенерации</w:t>
      </w:r>
      <w:proofErr w:type="spellEnd"/>
      <w:r w:rsidRPr="006E7234">
        <w:rPr>
          <w:rFonts w:eastAsiaTheme="minorHAnsi"/>
        </w:rPr>
        <w:t>, и энергопринимающих устройств заявителей - физических лиц,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определяется в размере минимального из следующих значений:</w:t>
      </w:r>
    </w:p>
    <w:p w14:paraId="5BF4C5F4"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стоимость мероприятий по технологическому присоединению, рассчитанная с применением стандартизированных тарифных ставок;</w:t>
      </w:r>
    </w:p>
    <w:p w14:paraId="585B175A"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стоимость мероприятий по технологическому присоединению, рассчитанная с применением льготной ставки за 1 кВт запрашиваемой максимальной мощности, которая устанавливается в отношении всей совокупности таких мероприятий в размере 1 000 рублей за кВт для соответствующих случаев технологического присоединения.</w:t>
      </w:r>
    </w:p>
    <w:p w14:paraId="399BBF3F"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С 01.07.2022 по 31.12.2022 размер включаемой в состав платы за технологическое присоединение энергопринимающих устройств максимальной мощностью не более 150 кВт инвестиционной составляющей на покрытие расходов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составляет 50 процентов величины указанных расходов с учетом особенностей, установленных </w:t>
      </w:r>
      <w:r w:rsidRPr="006E7234">
        <w:rPr>
          <w:rFonts w:eastAsiaTheme="minorHAnsi"/>
          <w:color w:val="000000" w:themeColor="text1"/>
        </w:rPr>
        <w:t xml:space="preserve">абзацами первым - </w:t>
      </w:r>
      <w:hyperlink r:id="rId31" w:history="1">
        <w:r w:rsidRPr="006E7234">
          <w:rPr>
            <w:rFonts w:eastAsiaTheme="minorHAnsi"/>
            <w:color w:val="000000" w:themeColor="text1"/>
          </w:rPr>
          <w:t>девятнадцатым</w:t>
        </w:r>
      </w:hyperlink>
      <w:r w:rsidRPr="006E7234">
        <w:rPr>
          <w:rFonts w:eastAsiaTheme="minorHAnsi"/>
          <w:color w:val="000000" w:themeColor="text1"/>
        </w:rPr>
        <w:t xml:space="preserve"> и </w:t>
      </w:r>
      <w:hyperlink r:id="rId32" w:history="1">
        <w:r w:rsidRPr="006E7234">
          <w:rPr>
            <w:rFonts w:eastAsiaTheme="minorHAnsi"/>
            <w:color w:val="000000" w:themeColor="text1"/>
          </w:rPr>
          <w:t>двадцать первым</w:t>
        </w:r>
      </w:hyperlink>
      <w:r w:rsidRPr="006E7234">
        <w:rPr>
          <w:rFonts w:eastAsiaTheme="minorHAnsi"/>
        </w:rPr>
        <w:t xml:space="preserve"> настоящего пункта.</w:t>
      </w:r>
    </w:p>
    <w:p w14:paraId="2704AEC7"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В отношении энергопринимающих устройств заявителей - юридических лиц или индивидуальных предпринимателей присоединяемых по третьей категории надежности (по одному источнику электроснабжения) к объектам электросетевого хозяйства сетевой организации на уровне напряжения 0,4 </w:t>
      </w:r>
      <w:proofErr w:type="spellStart"/>
      <w:r w:rsidRPr="006E7234">
        <w:rPr>
          <w:rFonts w:eastAsiaTheme="minorHAnsi"/>
        </w:rPr>
        <w:t>кВ</w:t>
      </w:r>
      <w:proofErr w:type="spellEnd"/>
      <w:r w:rsidRPr="006E7234">
        <w:rPr>
          <w:rFonts w:eastAsiaTheme="minorHAnsi"/>
        </w:rPr>
        <w:t xml:space="preserve"> и ниже, при условии, что расстояние от этих энергопринимающих устройств до ближайшего объекта электрической сети необходимого заявителю класса напряжения составляет не более 200 метров в городах и поселках городского типа и не более 300 метров в сельской местности, в состав платы за технологическое присоединение энергопринимающих устройств не включаются расходы, связанные со строительством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w:t>
      </w:r>
    </w:p>
    <w:p w14:paraId="79B1C86E"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Включение в состав платы за технологическое присоединение энергопринимающих устройств заявителей инвестиционной составляющей на покрытие расходов, связанных с развитием существующей инфраструктуры, в том числе связей между объектами территориальных сетевых организаций и объектами единой национальной (общероссийской) электрической сети, за исключением расходов на строительство объектов электросетевого хозяйства - от существующих объектов электросетевого хозяйства до границы участка заявителя, не допускается, за исключением случаев технологического присоединения генерирующих объектов к объектам электросетевого хозяйства, соответствующим критериям отнесения к единой национальной (общероссийской) электрической сети.</w:t>
      </w:r>
    </w:p>
    <w:p w14:paraId="34631062"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Положения о размере платы за технологическое присоединение, указанные в </w:t>
      </w:r>
      <w:hyperlink r:id="rId33" w:history="1">
        <w:r w:rsidRPr="006E7234">
          <w:rPr>
            <w:rFonts w:eastAsiaTheme="minorHAnsi"/>
          </w:rPr>
          <w:t>абзацах первом</w:t>
        </w:r>
      </w:hyperlink>
      <w:r w:rsidRPr="006E7234">
        <w:rPr>
          <w:rFonts w:eastAsiaTheme="minorHAnsi"/>
        </w:rPr>
        <w:t xml:space="preserve"> - </w:t>
      </w:r>
      <w:hyperlink r:id="rId34" w:history="1">
        <w:r w:rsidRPr="006E7234">
          <w:rPr>
            <w:rFonts w:eastAsiaTheme="minorHAnsi"/>
          </w:rPr>
          <w:t>девятнадцатом</w:t>
        </w:r>
      </w:hyperlink>
      <w:r w:rsidRPr="006E7234">
        <w:rPr>
          <w:rFonts w:eastAsiaTheme="minorHAnsi"/>
        </w:rPr>
        <w:t xml:space="preserve"> и двадцать первом настоящего пункта, не могут быть применены в следующих случаях:</w:t>
      </w:r>
    </w:p>
    <w:p w14:paraId="57785325"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при технологическом присоединении энергопринимающих устройств (объектов </w:t>
      </w:r>
      <w:proofErr w:type="spellStart"/>
      <w:r w:rsidRPr="006E7234">
        <w:rPr>
          <w:rFonts w:eastAsiaTheme="minorHAnsi"/>
        </w:rPr>
        <w:t>микрогенерации</w:t>
      </w:r>
      <w:proofErr w:type="spellEnd"/>
      <w:r w:rsidRPr="006E7234">
        <w:rPr>
          <w:rFonts w:eastAsiaTheme="minorHAnsi"/>
        </w:rPr>
        <w:t>), принадлежащих лицам, которым права владения и (или) пользования земельным участком (в том числе при его использовании без предоставления на основании разрешения) и (или) объектом капитального строительства (нежилым помещением в объекте капитального строительства) предоставлены на срок не более одного года;</w:t>
      </w:r>
    </w:p>
    <w:p w14:paraId="3E1AA096"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при технологическом присоединении энергопринимающих устройств (объектов </w:t>
      </w:r>
      <w:proofErr w:type="spellStart"/>
      <w:r w:rsidRPr="006E7234">
        <w:rPr>
          <w:rFonts w:eastAsiaTheme="minorHAnsi"/>
        </w:rPr>
        <w:t>микрогенерации</w:t>
      </w:r>
      <w:proofErr w:type="spellEnd"/>
      <w:r w:rsidRPr="006E7234">
        <w:rPr>
          <w:rFonts w:eastAsiaTheme="minorHAnsi"/>
        </w:rPr>
        <w:t>), расположенных в жилых помещениях многоквартирных домов;</w:t>
      </w:r>
    </w:p>
    <w:p w14:paraId="1E8F74C8"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при технологическом присоединении в границах территории Кемеровской области - Кузбасса энергопринимающих устройств (объектов </w:t>
      </w:r>
      <w:proofErr w:type="spellStart"/>
      <w:r w:rsidRPr="006E7234">
        <w:rPr>
          <w:rFonts w:eastAsiaTheme="minorHAnsi"/>
        </w:rPr>
        <w:t>микрогенерации</w:t>
      </w:r>
      <w:proofErr w:type="spellEnd"/>
      <w:r w:rsidRPr="006E7234">
        <w:rPr>
          <w:rFonts w:eastAsiaTheme="minorHAnsi"/>
        </w:rPr>
        <w:t xml:space="preserve">), соответствующих критериям, указанным в </w:t>
      </w:r>
      <w:hyperlink r:id="rId35" w:history="1">
        <w:r w:rsidRPr="006E7234">
          <w:rPr>
            <w:rFonts w:eastAsiaTheme="minorHAnsi"/>
          </w:rPr>
          <w:t>абзацах первом</w:t>
        </w:r>
      </w:hyperlink>
      <w:r w:rsidRPr="006E7234">
        <w:rPr>
          <w:rFonts w:eastAsiaTheme="minorHAnsi"/>
        </w:rPr>
        <w:t xml:space="preserve">, </w:t>
      </w:r>
      <w:hyperlink r:id="rId36" w:history="1">
        <w:r w:rsidRPr="006E7234">
          <w:rPr>
            <w:rFonts w:eastAsiaTheme="minorHAnsi"/>
          </w:rPr>
          <w:t>семнадцатом</w:t>
        </w:r>
      </w:hyperlink>
      <w:r w:rsidRPr="006E7234">
        <w:rPr>
          <w:rFonts w:eastAsiaTheme="minorHAnsi"/>
        </w:rPr>
        <w:t xml:space="preserve"> и </w:t>
      </w:r>
      <w:hyperlink r:id="rId37" w:history="1">
        <w:r w:rsidRPr="006E7234">
          <w:rPr>
            <w:rFonts w:eastAsiaTheme="minorHAnsi"/>
          </w:rPr>
          <w:t>двадцать первом</w:t>
        </w:r>
      </w:hyperlink>
      <w:r w:rsidRPr="006E7234">
        <w:rPr>
          <w:rFonts w:eastAsiaTheme="minorHAnsi"/>
        </w:rPr>
        <w:t xml:space="preserve"> настоящего пункта, если лицом, обратившимся с заявкой, ранее уже была подана заявка, которая не была аннулирована или заключен договор в целях технологического присоединения энергопринимающих устройств (объектов </w:t>
      </w:r>
      <w:proofErr w:type="spellStart"/>
      <w:r w:rsidRPr="006E7234">
        <w:rPr>
          <w:rFonts w:eastAsiaTheme="minorHAnsi"/>
        </w:rPr>
        <w:t>микрогенерации</w:t>
      </w:r>
      <w:proofErr w:type="spellEnd"/>
      <w:r w:rsidRPr="006E7234">
        <w:rPr>
          <w:rFonts w:eastAsiaTheme="minorHAnsi"/>
        </w:rPr>
        <w:t>), соответствующих указанным критериям, расположенных (предполагаемых к расположению в соответствии с поданной заявкой) в границах Кемеровской области - Кузбасса, при условии, что со дня заключения такого договора не истекло 3 года;</w:t>
      </w:r>
    </w:p>
    <w:p w14:paraId="007FF1C7"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при технологическом присоединении энергопринимающих устройств заявителей - юридических лиц или индивидуальных предпринимателей, соответствующих критериям, указанным в </w:t>
      </w:r>
      <w:hyperlink r:id="rId38" w:history="1">
        <w:r w:rsidRPr="006E7234">
          <w:rPr>
            <w:rFonts w:eastAsiaTheme="minorHAnsi"/>
          </w:rPr>
          <w:t>абзаце двадцать первом</w:t>
        </w:r>
      </w:hyperlink>
      <w:r w:rsidRPr="006E7234">
        <w:rPr>
          <w:rFonts w:eastAsiaTheme="minorHAnsi"/>
        </w:rPr>
        <w:t xml:space="preserve"> настоящего пункта, если они расположены (будут располагаться) в границах того же земельного участка (или в границах того же сервитута либо территории, используемой на основании разрешения без предоставления земельного участка или установления сервитута), на котором расположены (будут располагаться) энергопринимающие устройства, в отношении которых ранее уже была подана заявка, которая не была аннулирована или заключен договор, предусматривающий установленные </w:t>
      </w:r>
      <w:hyperlink r:id="rId39" w:history="1">
        <w:r w:rsidRPr="006E7234">
          <w:rPr>
            <w:rFonts w:eastAsiaTheme="minorHAnsi"/>
          </w:rPr>
          <w:t>абзацем двадцать первым</w:t>
        </w:r>
      </w:hyperlink>
      <w:r w:rsidRPr="006E7234">
        <w:rPr>
          <w:rFonts w:eastAsiaTheme="minorHAnsi"/>
        </w:rPr>
        <w:t xml:space="preserve"> настоящего пункта особенности расчета платы за технологическое присоединение, при условии, что со дня заключения такого договора не истекло 3 года.</w:t>
      </w:r>
    </w:p>
    <w:p w14:paraId="476B1FF5"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 xml:space="preserve">При определении в соответствии с </w:t>
      </w:r>
      <w:hyperlink r:id="rId40" w:history="1">
        <w:r w:rsidRPr="006E7234">
          <w:rPr>
            <w:rFonts w:eastAsiaTheme="minorHAnsi"/>
          </w:rPr>
          <w:t>абзацами первым</w:t>
        </w:r>
      </w:hyperlink>
      <w:r w:rsidRPr="006E7234">
        <w:rPr>
          <w:rFonts w:eastAsiaTheme="minorHAnsi"/>
        </w:rPr>
        <w:t xml:space="preserve"> - </w:t>
      </w:r>
      <w:hyperlink r:id="rId41" w:history="1">
        <w:r w:rsidRPr="006E7234">
          <w:rPr>
            <w:rFonts w:eastAsiaTheme="minorHAnsi"/>
          </w:rPr>
          <w:t>девятнадцатым</w:t>
        </w:r>
      </w:hyperlink>
      <w:r w:rsidRPr="006E7234">
        <w:rPr>
          <w:rFonts w:eastAsiaTheme="minorHAnsi"/>
        </w:rPr>
        <w:t xml:space="preserve"> настоящего пункта размера платы за технологическое присоединение энергопринимающих устройств, принадлежащих гражданам, осуществляющим ведение садоводства или огородничества на земельных участках, расположенных в границах территории садоводства или огородничества, или иным правообладателям объектов недвижимости, расположенных в границах территории садоводства или огородничества, предусмотренное </w:t>
      </w:r>
      <w:hyperlink r:id="rId42" w:history="1">
        <w:r w:rsidRPr="006E7234">
          <w:rPr>
            <w:rFonts w:eastAsiaTheme="minorHAnsi"/>
          </w:rPr>
          <w:t>абзацем первым</w:t>
        </w:r>
      </w:hyperlink>
      <w:r w:rsidRPr="006E7234">
        <w:rPr>
          <w:rFonts w:eastAsiaTheme="minorHAnsi"/>
        </w:rPr>
        <w:t xml:space="preserve"> настоящего пункта условие в части, касающейся расстояния до ближайшего объекта электрической сети необходимого заявителю класса напряжения, составляющего не более 300 метров в городах и поселках городского типа и не более 500 метров в сельской местности, применяется исходя из измерения расстояния по прямой линии от границы территории садоводства или огородничества до ближайшего объекта электрической сети сетевой организации, имеющего указанный в заявке класс напряжения.».</w:t>
      </w:r>
    </w:p>
    <w:p w14:paraId="73B5CA7A" w14:textId="77777777" w:rsidR="00E47ED5" w:rsidRPr="006E7234" w:rsidRDefault="00E47ED5" w:rsidP="00E47ED5">
      <w:pPr>
        <w:autoSpaceDE w:val="0"/>
        <w:autoSpaceDN w:val="0"/>
        <w:adjustRightInd w:val="0"/>
        <w:ind w:firstLine="709"/>
        <w:jc w:val="both"/>
        <w:rPr>
          <w:rFonts w:eastAsiaTheme="minorHAnsi"/>
        </w:rPr>
      </w:pPr>
      <w:r w:rsidRPr="006E7234">
        <w:rPr>
          <w:rFonts w:eastAsiaTheme="minorHAnsi"/>
        </w:rPr>
        <w:t>1.3. Пункты 1.2, 1.5-1.7, 2, приложение № 2 исключить.</w:t>
      </w:r>
    </w:p>
    <w:p w14:paraId="202592C6" w14:textId="77777777" w:rsidR="00E47ED5" w:rsidRPr="006E7234" w:rsidRDefault="00E47ED5" w:rsidP="00E47ED5">
      <w:pPr>
        <w:autoSpaceDE w:val="0"/>
        <w:autoSpaceDN w:val="0"/>
        <w:adjustRightInd w:val="0"/>
        <w:ind w:firstLine="709"/>
        <w:jc w:val="both"/>
      </w:pPr>
      <w:r w:rsidRPr="006E7234">
        <w:rPr>
          <w:rFonts w:eastAsiaTheme="minorHAnsi"/>
        </w:rPr>
        <w:t>1.4. В приложении № 1 п</w:t>
      </w:r>
      <w:r w:rsidRPr="006E7234">
        <w:t>осле строки № 30 дополнить строкой № 31 следующего содержания:</w:t>
      </w:r>
    </w:p>
    <w:p w14:paraId="5C7C717F" w14:textId="77777777" w:rsidR="00E47ED5" w:rsidRPr="006E7234" w:rsidRDefault="00E47ED5" w:rsidP="00E47ED5">
      <w:pPr>
        <w:pStyle w:val="aa"/>
        <w:ind w:left="0"/>
        <w:jc w:val="both"/>
        <w:rPr>
          <w:lang w:eastAsia="ru-RU"/>
        </w:rPr>
      </w:pPr>
    </w:p>
    <w:p w14:paraId="2D1AFE7D" w14:textId="77777777" w:rsidR="00E47ED5" w:rsidRPr="00DB2A5A" w:rsidRDefault="00E47ED5" w:rsidP="00E47ED5">
      <w:pPr>
        <w:pStyle w:val="aa"/>
        <w:ind w:left="0"/>
        <w:jc w:val="both"/>
        <w:rPr>
          <w:sz w:val="28"/>
          <w:szCs w:val="28"/>
          <w:lang w:eastAsia="ru-RU"/>
        </w:rPr>
      </w:pPr>
      <w:r>
        <w:rPr>
          <w:sz w:val="28"/>
          <w:szCs w:val="28"/>
          <w:lang w:eastAsia="ru-RU"/>
        </w:rPr>
        <w:t>«</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1255"/>
        <w:gridCol w:w="3480"/>
        <w:gridCol w:w="1253"/>
        <w:gridCol w:w="1470"/>
        <w:gridCol w:w="967"/>
      </w:tblGrid>
      <w:tr w:rsidR="00E47ED5" w:rsidRPr="00B54782" w14:paraId="18E3D0F1" w14:textId="77777777" w:rsidTr="0055154B">
        <w:trPr>
          <w:trHeight w:val="20"/>
          <w:jc w:val="center"/>
        </w:trPr>
        <w:tc>
          <w:tcPr>
            <w:tcW w:w="616" w:type="pct"/>
            <w:shd w:val="clear" w:color="auto" w:fill="auto"/>
            <w:tcMar>
              <w:left w:w="57" w:type="dxa"/>
              <w:right w:w="57" w:type="dxa"/>
            </w:tcMar>
            <w:vAlign w:val="center"/>
            <w:hideMark/>
          </w:tcPr>
          <w:p w14:paraId="7FA1C3B8" w14:textId="77777777" w:rsidR="00E47ED5" w:rsidRPr="00B54782" w:rsidRDefault="00E47ED5" w:rsidP="0055154B">
            <w:pPr>
              <w:jc w:val="center"/>
              <w:rPr>
                <w:color w:val="000000"/>
                <w:sz w:val="20"/>
                <w:szCs w:val="20"/>
              </w:rPr>
            </w:pPr>
            <w:r w:rsidRPr="00435925">
              <w:rPr>
                <w:color w:val="000000"/>
                <w:sz w:val="20"/>
                <w:szCs w:val="20"/>
              </w:rPr>
              <w:t>2.3.1.4.4.1</w:t>
            </w:r>
            <w:r>
              <w:rPr>
                <w:color w:val="000000"/>
                <w:sz w:val="20"/>
                <w:szCs w:val="20"/>
              </w:rPr>
              <w:t>.</w:t>
            </w:r>
          </w:p>
        </w:tc>
        <w:tc>
          <w:tcPr>
            <w:tcW w:w="653" w:type="pct"/>
            <w:shd w:val="clear" w:color="auto" w:fill="auto"/>
            <w:tcMar>
              <w:left w:w="57" w:type="dxa"/>
              <w:right w:w="57" w:type="dxa"/>
            </w:tcMar>
            <w:vAlign w:val="center"/>
          </w:tcPr>
          <w:p w14:paraId="7BDE6087" w14:textId="77777777" w:rsidR="00E47ED5" w:rsidRPr="00500B3C" w:rsidRDefault="00CE0E4D" w:rsidP="0055154B">
            <w:pPr>
              <w:jc w:val="center"/>
              <w:rPr>
                <w:color w:val="000000"/>
              </w:rPr>
            </w:pPr>
            <m:oMathPara>
              <m:oMath>
                <m:sSubSup>
                  <m:sSubSupPr>
                    <m:ctrlPr>
                      <w:rPr>
                        <w:rFonts w:ascii="Cambria Math" w:hAnsi="Cambria Math"/>
                        <w:i/>
                        <w:color w:val="000000"/>
                      </w:rPr>
                    </m:ctrlPr>
                  </m:sSubSupPr>
                  <m:e>
                    <m:r>
                      <m:rPr>
                        <m:nor/>
                      </m:rPr>
                      <w:rPr>
                        <w:color w:val="000000"/>
                      </w:rPr>
                      <m:t>С</m:t>
                    </m:r>
                  </m:e>
                  <m:sub>
                    <m:r>
                      <m:rPr>
                        <m:nor/>
                      </m:rPr>
                      <w:rPr>
                        <w:color w:val="000000"/>
                      </w:rPr>
                      <m:t>2.3.1.4.4.1.</m:t>
                    </m:r>
                  </m:sub>
                  <m:sup>
                    <m:r>
                      <m:rPr>
                        <m:nor/>
                      </m:rPr>
                      <w:rPr>
                        <w:color w:val="000000"/>
                      </w:rPr>
                      <m:t>1-20 кВ</m:t>
                    </m:r>
                  </m:sup>
                </m:sSubSup>
              </m:oMath>
            </m:oMathPara>
          </w:p>
        </w:tc>
        <w:tc>
          <w:tcPr>
            <w:tcW w:w="1811" w:type="pct"/>
            <w:vAlign w:val="center"/>
          </w:tcPr>
          <w:p w14:paraId="1D2A1075" w14:textId="77777777" w:rsidR="00E47ED5" w:rsidRPr="00375BFF" w:rsidRDefault="00E47ED5" w:rsidP="0055154B">
            <w:pPr>
              <w:rPr>
                <w:color w:val="000000"/>
                <w:sz w:val="20"/>
                <w:szCs w:val="20"/>
              </w:rPr>
            </w:pPr>
            <w:r w:rsidRPr="00375BFF">
              <w:rPr>
                <w:color w:val="000000"/>
                <w:sz w:val="20"/>
                <w:szCs w:val="20"/>
              </w:rPr>
              <w:t>воздушные линии на железобетонных опорах изолированным алюминиевым проводом сечением от 200 до 500 квадратных мм включительно одноцепные</w:t>
            </w:r>
          </w:p>
        </w:tc>
        <w:tc>
          <w:tcPr>
            <w:tcW w:w="652" w:type="pct"/>
            <w:vAlign w:val="center"/>
          </w:tcPr>
          <w:p w14:paraId="71C62441" w14:textId="77777777" w:rsidR="00E47ED5" w:rsidRPr="00B54782" w:rsidRDefault="00E47ED5" w:rsidP="0055154B">
            <w:pPr>
              <w:jc w:val="center"/>
              <w:rPr>
                <w:color w:val="000000"/>
                <w:sz w:val="20"/>
                <w:szCs w:val="20"/>
              </w:rPr>
            </w:pPr>
            <w:bookmarkStart w:id="4" w:name="_Hlk91000392"/>
            <w:r>
              <w:rPr>
                <w:color w:val="000000"/>
                <w:sz w:val="20"/>
                <w:szCs w:val="20"/>
              </w:rPr>
              <w:t>р</w:t>
            </w:r>
            <w:r w:rsidRPr="00B54782">
              <w:rPr>
                <w:color w:val="000000"/>
                <w:sz w:val="20"/>
                <w:szCs w:val="20"/>
              </w:rPr>
              <w:t>уб</w:t>
            </w:r>
            <w:r>
              <w:rPr>
                <w:color w:val="000000"/>
                <w:sz w:val="20"/>
                <w:szCs w:val="20"/>
              </w:rPr>
              <w:t>лей</w:t>
            </w:r>
            <w:bookmarkEnd w:id="4"/>
            <w:r>
              <w:rPr>
                <w:color w:val="000000"/>
                <w:sz w:val="20"/>
                <w:szCs w:val="20"/>
              </w:rPr>
              <w:t>/км</w:t>
            </w:r>
          </w:p>
        </w:tc>
        <w:tc>
          <w:tcPr>
            <w:tcW w:w="765" w:type="pct"/>
            <w:vAlign w:val="center"/>
          </w:tcPr>
          <w:p w14:paraId="5969C3F4" w14:textId="77777777" w:rsidR="00E47ED5" w:rsidRPr="00B54782" w:rsidRDefault="00E47ED5" w:rsidP="0055154B">
            <w:pPr>
              <w:jc w:val="center"/>
              <w:rPr>
                <w:color w:val="000000"/>
                <w:sz w:val="20"/>
                <w:szCs w:val="20"/>
              </w:rPr>
            </w:pPr>
            <w:r w:rsidRPr="000410C0">
              <w:rPr>
                <w:color w:val="000000"/>
                <w:sz w:val="20"/>
                <w:szCs w:val="20"/>
              </w:rPr>
              <w:t xml:space="preserve">4 </w:t>
            </w:r>
            <w:r>
              <w:rPr>
                <w:color w:val="000000"/>
                <w:sz w:val="20"/>
                <w:szCs w:val="20"/>
              </w:rPr>
              <w:t>93</w:t>
            </w:r>
            <w:r w:rsidRPr="000410C0">
              <w:rPr>
                <w:color w:val="000000"/>
                <w:sz w:val="20"/>
                <w:szCs w:val="20"/>
              </w:rPr>
              <w:t xml:space="preserve">7 </w:t>
            </w:r>
            <w:r>
              <w:rPr>
                <w:color w:val="000000"/>
                <w:sz w:val="20"/>
                <w:szCs w:val="20"/>
              </w:rPr>
              <w:t>345</w:t>
            </w:r>
            <w:r w:rsidRPr="000410C0">
              <w:rPr>
                <w:color w:val="000000"/>
                <w:sz w:val="20"/>
                <w:szCs w:val="20"/>
              </w:rPr>
              <w:t>,</w:t>
            </w:r>
            <w:r>
              <w:rPr>
                <w:color w:val="000000"/>
                <w:sz w:val="20"/>
                <w:szCs w:val="20"/>
              </w:rPr>
              <w:t>94</w:t>
            </w:r>
          </w:p>
        </w:tc>
        <w:tc>
          <w:tcPr>
            <w:tcW w:w="503" w:type="pct"/>
            <w:vAlign w:val="center"/>
          </w:tcPr>
          <w:p w14:paraId="498F48AC" w14:textId="77777777" w:rsidR="00E47ED5" w:rsidRPr="00B82C86" w:rsidRDefault="00E47ED5" w:rsidP="0055154B">
            <w:pPr>
              <w:jc w:val="center"/>
              <w:rPr>
                <w:color w:val="000000"/>
                <w:sz w:val="20"/>
                <w:szCs w:val="20"/>
              </w:rPr>
            </w:pPr>
            <w:r>
              <w:rPr>
                <w:color w:val="000000"/>
                <w:sz w:val="20"/>
                <w:szCs w:val="20"/>
              </w:rPr>
              <w:t>-</w:t>
            </w:r>
          </w:p>
        </w:tc>
      </w:tr>
    </w:tbl>
    <w:p w14:paraId="76D37AF3" w14:textId="77777777" w:rsidR="00E47ED5" w:rsidRDefault="00E47ED5" w:rsidP="00E47ED5">
      <w:pPr>
        <w:pStyle w:val="aa"/>
        <w:ind w:left="2138"/>
        <w:jc w:val="right"/>
        <w:rPr>
          <w:sz w:val="28"/>
          <w:szCs w:val="28"/>
          <w:lang w:eastAsia="ru-RU"/>
        </w:rPr>
      </w:pPr>
      <w:r>
        <w:rPr>
          <w:sz w:val="28"/>
          <w:szCs w:val="28"/>
          <w:lang w:eastAsia="ru-RU"/>
        </w:rPr>
        <w:t>»</w:t>
      </w:r>
    </w:p>
    <w:p w14:paraId="57D8E375" w14:textId="77777777" w:rsidR="001E21A3" w:rsidRPr="00D00103" w:rsidRDefault="001E21A3" w:rsidP="001E21A3">
      <w:pPr>
        <w:pStyle w:val="ConsPlusNormal"/>
        <w:ind w:firstLine="567"/>
        <w:jc w:val="both"/>
        <w:rPr>
          <w:sz w:val="24"/>
        </w:rPr>
      </w:pPr>
    </w:p>
    <w:p w14:paraId="4D56C373" w14:textId="55B7E231" w:rsidR="00B7239A" w:rsidRDefault="003176D8" w:rsidP="00B7239A">
      <w:pPr>
        <w:ind w:right="-6" w:firstLine="567"/>
        <w:jc w:val="both"/>
        <w:rPr>
          <w:b/>
        </w:rPr>
      </w:pPr>
      <w:r w:rsidRPr="00D00103">
        <w:rPr>
          <w:b/>
        </w:rPr>
        <w:t xml:space="preserve">Голосовали «ЗА» </w:t>
      </w:r>
      <w:r w:rsidR="0021460E" w:rsidRPr="00D00103">
        <w:rPr>
          <w:b/>
        </w:rPr>
        <w:t>-</w:t>
      </w:r>
      <w:r w:rsidR="006E7234">
        <w:rPr>
          <w:b/>
        </w:rPr>
        <w:t>3;</w:t>
      </w:r>
    </w:p>
    <w:p w14:paraId="653963DD" w14:textId="77777777" w:rsidR="00A93C2A" w:rsidRDefault="006E7234" w:rsidP="00A93C2A">
      <w:pPr>
        <w:ind w:right="-6" w:firstLine="567"/>
        <w:jc w:val="both"/>
        <w:rPr>
          <w:b/>
        </w:rPr>
      </w:pPr>
      <w:r>
        <w:rPr>
          <w:b/>
        </w:rPr>
        <w:t>«ВОЗДЕРЖАЛСЯ» - 1 (</w:t>
      </w:r>
      <w:proofErr w:type="spellStart"/>
      <w:r>
        <w:rPr>
          <w:b/>
        </w:rPr>
        <w:t>Кулебякина</w:t>
      </w:r>
      <w:proofErr w:type="spellEnd"/>
      <w:r>
        <w:rPr>
          <w:b/>
        </w:rPr>
        <w:t xml:space="preserve"> М.В.).</w:t>
      </w:r>
    </w:p>
    <w:p w14:paraId="0840B0AC" w14:textId="77777777" w:rsidR="00A93C2A" w:rsidRDefault="00A93C2A" w:rsidP="00A93C2A">
      <w:pPr>
        <w:ind w:right="-6" w:firstLine="567"/>
        <w:jc w:val="both"/>
        <w:rPr>
          <w:b/>
        </w:rPr>
      </w:pPr>
    </w:p>
    <w:p w14:paraId="1BDD3DF2" w14:textId="085D5098" w:rsidR="00D539AC" w:rsidRPr="00A93C2A" w:rsidRDefault="00C55032" w:rsidP="00A93C2A">
      <w:pPr>
        <w:ind w:right="-6" w:firstLine="567"/>
        <w:jc w:val="both"/>
        <w:rPr>
          <w:b/>
        </w:rPr>
      </w:pPr>
      <w:r w:rsidRPr="00C55032">
        <w:rPr>
          <w:bCs/>
        </w:rPr>
        <w:t xml:space="preserve">Вопрос </w:t>
      </w:r>
      <w:r w:rsidR="00FE7731" w:rsidRPr="00C55032">
        <w:rPr>
          <w:bCs/>
        </w:rPr>
        <w:t>2.</w:t>
      </w:r>
      <w:r w:rsidR="00FE7731" w:rsidRPr="00A93C2A">
        <w:rPr>
          <w:b/>
        </w:rPr>
        <w:t xml:space="preserve"> «</w:t>
      </w:r>
      <w:r w:rsidR="00A93C2A" w:rsidRPr="00A93C2A">
        <w:rPr>
          <w:b/>
        </w:rPr>
        <w:t>Об установлении фиксированных тарифов на транспортные услуги, оказываемые на подъездных железнодорожных путях АО «В-</w:t>
      </w:r>
      <w:proofErr w:type="spellStart"/>
      <w:r w:rsidR="00A93C2A" w:rsidRPr="00A93C2A">
        <w:rPr>
          <w:b/>
        </w:rPr>
        <w:t>Сибпромтранс</w:t>
      </w:r>
      <w:proofErr w:type="spellEnd"/>
      <w:r w:rsidR="00A93C2A" w:rsidRPr="00A93C2A">
        <w:rPr>
          <w:b/>
        </w:rPr>
        <w:t xml:space="preserve">» </w:t>
      </w:r>
      <w:r>
        <w:rPr>
          <w:b/>
        </w:rPr>
        <w:br/>
      </w:r>
      <w:r w:rsidR="00A93C2A" w:rsidRPr="00A93C2A">
        <w:rPr>
          <w:b/>
        </w:rPr>
        <w:t>(Кия-</w:t>
      </w:r>
      <w:proofErr w:type="spellStart"/>
      <w:r w:rsidR="00A93C2A" w:rsidRPr="00A93C2A">
        <w:rPr>
          <w:b/>
        </w:rPr>
        <w:t>Шалтырское</w:t>
      </w:r>
      <w:proofErr w:type="spellEnd"/>
      <w:r w:rsidR="00A93C2A" w:rsidRPr="00A93C2A">
        <w:rPr>
          <w:b/>
        </w:rPr>
        <w:t xml:space="preserve"> ППЖТ - филиал)</w:t>
      </w:r>
      <w:r w:rsidR="00FE7731" w:rsidRPr="00A93C2A">
        <w:rPr>
          <w:b/>
        </w:rPr>
        <w:t>».</w:t>
      </w:r>
    </w:p>
    <w:p w14:paraId="31452B18" w14:textId="459311EF" w:rsidR="00FE7731" w:rsidRPr="00593FFE" w:rsidRDefault="00FE7731" w:rsidP="00FE7731">
      <w:pPr>
        <w:tabs>
          <w:tab w:val="left" w:pos="1134"/>
        </w:tabs>
        <w:ind w:firstLine="567"/>
        <w:jc w:val="both"/>
        <w:rPr>
          <w:b/>
          <w:bCs/>
          <w:color w:val="FF0000"/>
        </w:rPr>
      </w:pPr>
    </w:p>
    <w:p w14:paraId="7860A9E2" w14:textId="3833B319" w:rsidR="00DA2293" w:rsidRDefault="00E64C99" w:rsidP="00DA2293">
      <w:pPr>
        <w:autoSpaceDE w:val="0"/>
        <w:autoSpaceDN w:val="0"/>
        <w:adjustRightInd w:val="0"/>
        <w:ind w:firstLine="567"/>
        <w:jc w:val="both"/>
        <w:rPr>
          <w:bCs/>
          <w:kern w:val="32"/>
        </w:rPr>
      </w:pPr>
      <w:r w:rsidRPr="00D00103">
        <w:rPr>
          <w:kern w:val="32"/>
        </w:rPr>
        <w:t xml:space="preserve">Докладчик </w:t>
      </w:r>
      <w:r w:rsidR="00C55032">
        <w:rPr>
          <w:b/>
          <w:bCs/>
          <w:kern w:val="32"/>
        </w:rPr>
        <w:t>Тараскина Т.П</w:t>
      </w:r>
      <w:r w:rsidR="000672DD" w:rsidRPr="00D00103">
        <w:rPr>
          <w:b/>
          <w:bCs/>
          <w:kern w:val="32"/>
        </w:rPr>
        <w:t>.</w:t>
      </w:r>
      <w:r w:rsidRPr="00D00103">
        <w:rPr>
          <w:b/>
          <w:bCs/>
          <w:kern w:val="32"/>
        </w:rPr>
        <w:t xml:space="preserve"> </w:t>
      </w:r>
      <w:r w:rsidR="00DA2293">
        <w:rPr>
          <w:bCs/>
          <w:kern w:val="32"/>
        </w:rPr>
        <w:t xml:space="preserve">согласно экспертному заключению (приложение № </w:t>
      </w:r>
      <w:r w:rsidR="00C55032">
        <w:rPr>
          <w:bCs/>
          <w:kern w:val="32"/>
        </w:rPr>
        <w:t>2</w:t>
      </w:r>
      <w:r w:rsidR="00DA2293">
        <w:rPr>
          <w:bCs/>
          <w:kern w:val="32"/>
        </w:rPr>
        <w:t xml:space="preserve"> к настоящему протоколу) предлагает</w:t>
      </w:r>
      <w:r w:rsidR="00C55032">
        <w:rPr>
          <w:bCs/>
          <w:kern w:val="32"/>
        </w:rPr>
        <w:t>:</w:t>
      </w:r>
    </w:p>
    <w:p w14:paraId="326AA671" w14:textId="40800728" w:rsidR="00C55032" w:rsidRDefault="00C55032" w:rsidP="00DA2293">
      <w:pPr>
        <w:autoSpaceDE w:val="0"/>
        <w:autoSpaceDN w:val="0"/>
        <w:adjustRightInd w:val="0"/>
        <w:ind w:firstLine="567"/>
        <w:jc w:val="both"/>
        <w:rPr>
          <w:bCs/>
          <w:kern w:val="32"/>
        </w:rPr>
      </w:pPr>
    </w:p>
    <w:p w14:paraId="1DA5FCDA" w14:textId="611BC7AF" w:rsidR="00C55032" w:rsidRPr="00C55032" w:rsidRDefault="00C55032" w:rsidP="00C55032">
      <w:pPr>
        <w:numPr>
          <w:ilvl w:val="0"/>
          <w:numId w:val="7"/>
        </w:numPr>
        <w:tabs>
          <w:tab w:val="left" w:pos="1276"/>
        </w:tabs>
        <w:ind w:left="0" w:firstLine="567"/>
        <w:jc w:val="both"/>
        <w:rPr>
          <w:bCs/>
          <w:kern w:val="32"/>
        </w:rPr>
      </w:pPr>
      <w:r w:rsidRPr="00C55032">
        <w:rPr>
          <w:bCs/>
          <w:kern w:val="32"/>
        </w:rPr>
        <w:t xml:space="preserve">Установить и ввести в действие с 03.08.2022 фиксированные тарифы на транспортные услуги, оказываемые на подъездных железнодорожных путях </w:t>
      </w:r>
      <w:r>
        <w:rPr>
          <w:bCs/>
          <w:kern w:val="32"/>
        </w:rPr>
        <w:br/>
      </w:r>
      <w:r w:rsidRPr="00C55032">
        <w:rPr>
          <w:bCs/>
          <w:kern w:val="32"/>
        </w:rPr>
        <w:t>АО «В-</w:t>
      </w:r>
      <w:proofErr w:type="spellStart"/>
      <w:r w:rsidRPr="00C55032">
        <w:rPr>
          <w:bCs/>
          <w:kern w:val="32"/>
        </w:rPr>
        <w:t>Сибпромтранс</w:t>
      </w:r>
      <w:proofErr w:type="spellEnd"/>
      <w:r w:rsidRPr="00C55032">
        <w:rPr>
          <w:bCs/>
          <w:kern w:val="32"/>
        </w:rPr>
        <w:t>» (Кия-</w:t>
      </w:r>
      <w:proofErr w:type="spellStart"/>
      <w:r w:rsidRPr="00C55032">
        <w:rPr>
          <w:bCs/>
          <w:kern w:val="32"/>
        </w:rPr>
        <w:t>Шалтырское</w:t>
      </w:r>
      <w:proofErr w:type="spellEnd"/>
      <w:r w:rsidRPr="00C55032">
        <w:rPr>
          <w:bCs/>
          <w:kern w:val="32"/>
        </w:rPr>
        <w:t xml:space="preserve"> ППЖТ-филиал), ИНН 2466021909, (без НДС):</w:t>
      </w:r>
    </w:p>
    <w:p w14:paraId="03E2037A" w14:textId="77777777" w:rsidR="00C55032" w:rsidRPr="00C55032" w:rsidRDefault="00C55032" w:rsidP="00C55032">
      <w:pPr>
        <w:pStyle w:val="ConsPlusNormal"/>
        <w:tabs>
          <w:tab w:val="left" w:pos="1276"/>
        </w:tabs>
        <w:spacing w:line="252" w:lineRule="auto"/>
        <w:ind w:firstLine="567"/>
        <w:jc w:val="both"/>
        <w:rPr>
          <w:bCs/>
          <w:kern w:val="32"/>
          <w:sz w:val="24"/>
          <w:szCs w:val="24"/>
        </w:rPr>
      </w:pPr>
      <w:r w:rsidRPr="00C55032">
        <w:rPr>
          <w:bCs/>
          <w:kern w:val="32"/>
          <w:sz w:val="24"/>
          <w:szCs w:val="24"/>
        </w:rPr>
        <w:t xml:space="preserve">1.1. Перевозка грузов, подача и уборка вагонов по подъездным железнодорожным путям в размере 22,67 рублей за тонну. </w:t>
      </w:r>
    </w:p>
    <w:p w14:paraId="10AC0F5A" w14:textId="77777777" w:rsidR="00C55032" w:rsidRPr="00C55032" w:rsidRDefault="00C55032" w:rsidP="00C55032">
      <w:pPr>
        <w:pStyle w:val="ConsPlusNormal"/>
        <w:tabs>
          <w:tab w:val="left" w:pos="1276"/>
        </w:tabs>
        <w:spacing w:line="252" w:lineRule="auto"/>
        <w:ind w:firstLine="567"/>
        <w:jc w:val="both"/>
        <w:rPr>
          <w:bCs/>
          <w:kern w:val="32"/>
          <w:sz w:val="24"/>
          <w:szCs w:val="24"/>
        </w:rPr>
      </w:pPr>
      <w:r w:rsidRPr="00C55032">
        <w:rPr>
          <w:bCs/>
          <w:kern w:val="32"/>
          <w:sz w:val="24"/>
          <w:szCs w:val="24"/>
        </w:rPr>
        <w:t>1.2. Погрузо-разгрузочные работы в размере 4,60 рублей за тонну.</w:t>
      </w:r>
    </w:p>
    <w:p w14:paraId="33D5B3BB" w14:textId="77777777" w:rsidR="00C55032" w:rsidRPr="00C55032" w:rsidRDefault="00C55032" w:rsidP="00C55032">
      <w:pPr>
        <w:pStyle w:val="ConsPlusNormal"/>
        <w:tabs>
          <w:tab w:val="left" w:pos="1276"/>
        </w:tabs>
        <w:spacing w:line="252" w:lineRule="auto"/>
        <w:ind w:firstLine="567"/>
        <w:jc w:val="both"/>
        <w:rPr>
          <w:bCs/>
          <w:kern w:val="32"/>
          <w:sz w:val="24"/>
          <w:szCs w:val="24"/>
        </w:rPr>
      </w:pPr>
      <w:r w:rsidRPr="00C55032">
        <w:rPr>
          <w:bCs/>
          <w:kern w:val="32"/>
          <w:sz w:val="24"/>
          <w:szCs w:val="24"/>
        </w:rPr>
        <w:t>1.3. Маневровая работа, выполняемая локомотивом АО «В-</w:t>
      </w:r>
      <w:proofErr w:type="spellStart"/>
      <w:r w:rsidRPr="00C55032">
        <w:rPr>
          <w:bCs/>
          <w:kern w:val="32"/>
          <w:sz w:val="24"/>
          <w:szCs w:val="24"/>
        </w:rPr>
        <w:t>Сибпромтранс</w:t>
      </w:r>
      <w:proofErr w:type="spellEnd"/>
      <w:r w:rsidRPr="00C55032">
        <w:rPr>
          <w:bCs/>
          <w:kern w:val="32"/>
          <w:sz w:val="24"/>
          <w:szCs w:val="24"/>
        </w:rPr>
        <w:t>» (Кия-</w:t>
      </w:r>
      <w:proofErr w:type="spellStart"/>
      <w:r w:rsidRPr="00C55032">
        <w:rPr>
          <w:bCs/>
          <w:kern w:val="32"/>
          <w:sz w:val="24"/>
          <w:szCs w:val="24"/>
        </w:rPr>
        <w:t>Шалтырское</w:t>
      </w:r>
      <w:proofErr w:type="spellEnd"/>
      <w:r w:rsidRPr="00C55032">
        <w:rPr>
          <w:bCs/>
          <w:kern w:val="32"/>
          <w:sz w:val="24"/>
          <w:szCs w:val="24"/>
        </w:rPr>
        <w:t xml:space="preserve"> ППЖТ-филиал) в размере 2176,14 рублей за </w:t>
      </w:r>
      <w:proofErr w:type="spellStart"/>
      <w:r w:rsidRPr="00C55032">
        <w:rPr>
          <w:bCs/>
          <w:kern w:val="32"/>
          <w:sz w:val="24"/>
          <w:szCs w:val="24"/>
        </w:rPr>
        <w:t>локомотиво</w:t>
      </w:r>
      <w:proofErr w:type="spellEnd"/>
      <w:r w:rsidRPr="00C55032">
        <w:rPr>
          <w:bCs/>
          <w:kern w:val="32"/>
          <w:sz w:val="24"/>
          <w:szCs w:val="24"/>
        </w:rPr>
        <w:t>-час.</w:t>
      </w:r>
    </w:p>
    <w:p w14:paraId="285CE414" w14:textId="77777777" w:rsidR="00C55032" w:rsidRPr="00C55032" w:rsidRDefault="00C55032" w:rsidP="00C55032">
      <w:pPr>
        <w:tabs>
          <w:tab w:val="left" w:pos="1276"/>
          <w:tab w:val="left" w:pos="1418"/>
        </w:tabs>
        <w:ind w:firstLine="567"/>
        <w:jc w:val="both"/>
        <w:rPr>
          <w:bCs/>
          <w:kern w:val="32"/>
        </w:rPr>
      </w:pPr>
      <w:r w:rsidRPr="00C55032">
        <w:rPr>
          <w:bCs/>
          <w:kern w:val="32"/>
        </w:rPr>
        <w:t xml:space="preserve">1.4. Отстой подвижного состава на подъездных железнодорожных путях в размере 2,67 рублей за </w:t>
      </w:r>
      <w:proofErr w:type="spellStart"/>
      <w:r w:rsidRPr="00C55032">
        <w:rPr>
          <w:bCs/>
          <w:kern w:val="32"/>
        </w:rPr>
        <w:t>вагоно</w:t>
      </w:r>
      <w:proofErr w:type="spellEnd"/>
      <w:r w:rsidRPr="00C55032">
        <w:rPr>
          <w:bCs/>
          <w:kern w:val="32"/>
        </w:rPr>
        <w:t>-час.</w:t>
      </w:r>
    </w:p>
    <w:p w14:paraId="0EA69043" w14:textId="0352E6B6" w:rsidR="00C55032" w:rsidRPr="00C55032" w:rsidRDefault="00C55032" w:rsidP="00C55032">
      <w:pPr>
        <w:numPr>
          <w:ilvl w:val="0"/>
          <w:numId w:val="7"/>
        </w:numPr>
        <w:tabs>
          <w:tab w:val="left" w:pos="1276"/>
        </w:tabs>
        <w:ind w:left="0" w:firstLine="567"/>
        <w:jc w:val="both"/>
        <w:rPr>
          <w:bCs/>
          <w:kern w:val="32"/>
        </w:rPr>
      </w:pPr>
      <w:r w:rsidRPr="00C55032">
        <w:rPr>
          <w:bCs/>
          <w:kern w:val="32"/>
        </w:rPr>
        <w:t xml:space="preserve">Признать утратившим силу с 03.08.2022 постановление Региональной энергетической комиссии Кузбасса от 11.08.2020 № 181 «Об установлении фиксированных тарифов на транспортные услуги, оказываемые на подъездных железнодорожных путях </w:t>
      </w:r>
      <w:r>
        <w:rPr>
          <w:bCs/>
          <w:kern w:val="32"/>
        </w:rPr>
        <w:br/>
      </w:r>
      <w:r w:rsidRPr="00C55032">
        <w:rPr>
          <w:bCs/>
          <w:kern w:val="32"/>
        </w:rPr>
        <w:t>АО «В-</w:t>
      </w:r>
      <w:proofErr w:type="spellStart"/>
      <w:r w:rsidRPr="00C55032">
        <w:rPr>
          <w:bCs/>
          <w:kern w:val="32"/>
        </w:rPr>
        <w:t>Сибпромтранс</w:t>
      </w:r>
      <w:proofErr w:type="spellEnd"/>
      <w:r w:rsidRPr="00C55032">
        <w:rPr>
          <w:bCs/>
          <w:kern w:val="32"/>
        </w:rPr>
        <w:t>» (Кия-</w:t>
      </w:r>
      <w:proofErr w:type="spellStart"/>
      <w:r w:rsidRPr="00C55032">
        <w:rPr>
          <w:bCs/>
          <w:kern w:val="32"/>
        </w:rPr>
        <w:t>Шалтырское</w:t>
      </w:r>
      <w:proofErr w:type="spellEnd"/>
      <w:r w:rsidRPr="00C55032">
        <w:rPr>
          <w:bCs/>
          <w:kern w:val="32"/>
        </w:rPr>
        <w:t xml:space="preserve"> ППЖТ-филиал).</w:t>
      </w:r>
    </w:p>
    <w:p w14:paraId="0A9F55A9" w14:textId="77777777" w:rsidR="00C55032" w:rsidRPr="00DA2293" w:rsidRDefault="00C55032" w:rsidP="00DA2293">
      <w:pPr>
        <w:autoSpaceDE w:val="0"/>
        <w:autoSpaceDN w:val="0"/>
        <w:adjustRightInd w:val="0"/>
        <w:ind w:firstLine="567"/>
        <w:jc w:val="both"/>
        <w:rPr>
          <w:bCs/>
          <w:kern w:val="32"/>
        </w:rPr>
      </w:pPr>
    </w:p>
    <w:p w14:paraId="2F5D4365" w14:textId="77777777" w:rsidR="00D35D06" w:rsidRPr="00D00103" w:rsidRDefault="00D35D06" w:rsidP="00D35D06">
      <w:pPr>
        <w:ind w:firstLine="567"/>
        <w:jc w:val="both"/>
        <w:rPr>
          <w:lang w:eastAsia="en-US"/>
        </w:rPr>
      </w:pPr>
      <w:r w:rsidRPr="00D00103">
        <w:rPr>
          <w:bCs/>
          <w:szCs w:val="20"/>
        </w:rPr>
        <w:t xml:space="preserve">Рассмотрев представленные материалы, правление Региональной энергетической комиссии Кузбасса </w:t>
      </w:r>
    </w:p>
    <w:p w14:paraId="27EF3BC8" w14:textId="77777777" w:rsidR="00D35D06" w:rsidRPr="00D00103" w:rsidRDefault="00D35D06" w:rsidP="00D35D06">
      <w:pPr>
        <w:ind w:right="-6" w:firstLine="567"/>
        <w:jc w:val="both"/>
        <w:rPr>
          <w:b/>
          <w:szCs w:val="20"/>
        </w:rPr>
      </w:pPr>
    </w:p>
    <w:p w14:paraId="1FD52314" w14:textId="77777777" w:rsidR="00D35D06" w:rsidRPr="00D00103" w:rsidRDefault="00D35D06" w:rsidP="00D35D06">
      <w:pPr>
        <w:ind w:right="-6" w:firstLine="567"/>
        <w:jc w:val="both"/>
        <w:rPr>
          <w:b/>
          <w:szCs w:val="20"/>
        </w:rPr>
      </w:pPr>
      <w:r w:rsidRPr="00D00103">
        <w:rPr>
          <w:b/>
          <w:szCs w:val="20"/>
        </w:rPr>
        <w:t>ПОСТАНОВИЛО:</w:t>
      </w:r>
    </w:p>
    <w:p w14:paraId="4EAF6B50" w14:textId="77777777" w:rsidR="00D35D06" w:rsidRPr="00D00103" w:rsidRDefault="00D35D06" w:rsidP="00D35D06">
      <w:pPr>
        <w:ind w:right="-6" w:firstLine="567"/>
        <w:jc w:val="both"/>
        <w:rPr>
          <w:b/>
          <w:szCs w:val="20"/>
        </w:rPr>
      </w:pPr>
    </w:p>
    <w:p w14:paraId="3AB4CCFB" w14:textId="77777777" w:rsidR="00D35D06" w:rsidRPr="00D00103" w:rsidRDefault="00D35D06" w:rsidP="00D35D06">
      <w:pPr>
        <w:ind w:right="-6" w:firstLine="567"/>
        <w:jc w:val="both"/>
        <w:rPr>
          <w:b/>
          <w:szCs w:val="20"/>
        </w:rPr>
      </w:pPr>
      <w:r w:rsidRPr="00D00103">
        <w:rPr>
          <w:bCs/>
          <w:szCs w:val="20"/>
        </w:rPr>
        <w:t>Согласиться с предложением докладчика.</w:t>
      </w:r>
    </w:p>
    <w:p w14:paraId="452888C2" w14:textId="77777777" w:rsidR="00D35D06" w:rsidRPr="00D00103" w:rsidRDefault="00D35D06" w:rsidP="00D35D06">
      <w:pPr>
        <w:tabs>
          <w:tab w:val="left" w:pos="9214"/>
        </w:tabs>
        <w:autoSpaceDE w:val="0"/>
        <w:autoSpaceDN w:val="0"/>
        <w:adjustRightInd w:val="0"/>
        <w:ind w:right="-143"/>
        <w:jc w:val="both"/>
        <w:rPr>
          <w:bCs/>
          <w:szCs w:val="20"/>
        </w:rPr>
      </w:pPr>
    </w:p>
    <w:p w14:paraId="3F135092" w14:textId="2FFC549B" w:rsidR="00D35D06" w:rsidRPr="00D00103" w:rsidRDefault="00D35D06" w:rsidP="00D35D06">
      <w:pPr>
        <w:ind w:right="-6" w:firstLine="567"/>
        <w:jc w:val="both"/>
        <w:rPr>
          <w:b/>
        </w:rPr>
      </w:pPr>
      <w:r w:rsidRPr="00D00103">
        <w:rPr>
          <w:b/>
        </w:rPr>
        <w:t>Голосовали «ЗА» - единогласно.</w:t>
      </w:r>
    </w:p>
    <w:p w14:paraId="7E4683FD" w14:textId="72427E43" w:rsidR="00D35D06" w:rsidRPr="00D00103" w:rsidRDefault="00D35D06" w:rsidP="00D35D06">
      <w:pPr>
        <w:ind w:right="-6" w:firstLine="567"/>
        <w:jc w:val="both"/>
        <w:rPr>
          <w:b/>
        </w:rPr>
      </w:pPr>
    </w:p>
    <w:p w14:paraId="723693E5" w14:textId="61E984E4" w:rsidR="00541CF2" w:rsidRPr="00D00103" w:rsidRDefault="00541CF2" w:rsidP="00FA1504">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090F93E8" w14:textId="2B02B1D3" w:rsidR="00B32B57" w:rsidRPr="00D00103" w:rsidRDefault="00B32B57" w:rsidP="00FA1504">
      <w:pPr>
        <w:tabs>
          <w:tab w:val="left" w:pos="709"/>
          <w:tab w:val="left" w:pos="1134"/>
        </w:tabs>
        <w:ind w:left="709" w:hanging="142"/>
        <w:jc w:val="both"/>
      </w:pPr>
    </w:p>
    <w:p w14:paraId="216CBA7B" w14:textId="34B38AB7" w:rsidR="00B32B57" w:rsidRPr="00D00103" w:rsidRDefault="00B32B57" w:rsidP="00FA1504">
      <w:pPr>
        <w:tabs>
          <w:tab w:val="left" w:pos="709"/>
          <w:tab w:val="left" w:pos="1134"/>
        </w:tabs>
        <w:ind w:left="709" w:hanging="142"/>
        <w:jc w:val="both"/>
      </w:pPr>
      <w:r w:rsidRPr="00D00103">
        <w:t>___________________</w:t>
      </w:r>
      <w:r w:rsidR="00C55032">
        <w:t>___</w:t>
      </w:r>
      <w:r w:rsidRPr="00D00103">
        <w:t>О.А. Чурсина</w:t>
      </w:r>
    </w:p>
    <w:p w14:paraId="4B136F90" w14:textId="31B7CCD8" w:rsidR="00267AF7" w:rsidRPr="00D00103" w:rsidRDefault="00787562" w:rsidP="00267AF7">
      <w:pPr>
        <w:tabs>
          <w:tab w:val="left" w:pos="5580"/>
          <w:tab w:val="left" w:pos="9639"/>
        </w:tabs>
        <w:jc w:val="both"/>
      </w:pPr>
      <w:r w:rsidRPr="00D00103">
        <w:t xml:space="preserve"> </w:t>
      </w:r>
    </w:p>
    <w:p w14:paraId="668B767C" w14:textId="77777777" w:rsidR="002E3EDC" w:rsidRPr="00D00103" w:rsidRDefault="002E3EDC" w:rsidP="002E3EDC">
      <w:pPr>
        <w:tabs>
          <w:tab w:val="left" w:pos="5580"/>
          <w:tab w:val="left" w:pos="9639"/>
        </w:tabs>
        <w:jc w:val="both"/>
      </w:pPr>
    </w:p>
    <w:p w14:paraId="12E03F69" w14:textId="48180B03" w:rsidR="00A34397" w:rsidRPr="00D00103" w:rsidRDefault="00A34397" w:rsidP="00A34397">
      <w:pPr>
        <w:tabs>
          <w:tab w:val="left" w:pos="5580"/>
          <w:tab w:val="left" w:pos="9639"/>
        </w:tabs>
        <w:jc w:val="both"/>
      </w:pPr>
      <w:r w:rsidRPr="00D00103">
        <w:t xml:space="preserve">            _____________________Э.Б. Гусельщиков</w:t>
      </w:r>
    </w:p>
    <w:p w14:paraId="40ED4F86" w14:textId="4F9A4123" w:rsidR="00A34397" w:rsidRPr="00D00103" w:rsidRDefault="00A34397" w:rsidP="00A34397">
      <w:pPr>
        <w:tabs>
          <w:tab w:val="left" w:pos="5580"/>
          <w:tab w:val="left" w:pos="9639"/>
        </w:tabs>
        <w:jc w:val="both"/>
      </w:pPr>
    </w:p>
    <w:p w14:paraId="6BC1BC4C" w14:textId="77777777" w:rsidR="00A34397" w:rsidRPr="00D00103" w:rsidRDefault="00A34397" w:rsidP="00A34397">
      <w:pPr>
        <w:tabs>
          <w:tab w:val="left" w:pos="5580"/>
          <w:tab w:val="left" w:pos="9639"/>
        </w:tabs>
        <w:jc w:val="both"/>
      </w:pPr>
    </w:p>
    <w:p w14:paraId="0BB459D4" w14:textId="1F3762D5" w:rsidR="00A34397" w:rsidRPr="00D00103" w:rsidRDefault="00A34397" w:rsidP="00A34397">
      <w:pPr>
        <w:tabs>
          <w:tab w:val="left" w:pos="5580"/>
          <w:tab w:val="left" w:pos="9639"/>
        </w:tabs>
        <w:jc w:val="both"/>
      </w:pPr>
      <w:r w:rsidRPr="00D00103">
        <w:t xml:space="preserve">            _____________________</w:t>
      </w:r>
    </w:p>
    <w:p w14:paraId="6D489A2C" w14:textId="1FF6F77C" w:rsidR="002E3EDC" w:rsidRDefault="002E3EDC" w:rsidP="002E3EDC">
      <w:pPr>
        <w:tabs>
          <w:tab w:val="left" w:pos="5580"/>
          <w:tab w:val="left" w:pos="9639"/>
        </w:tabs>
        <w:jc w:val="both"/>
      </w:pPr>
    </w:p>
    <w:p w14:paraId="60811D85" w14:textId="77777777" w:rsidR="00DA2293" w:rsidRPr="00D00103" w:rsidRDefault="00DA2293" w:rsidP="002E3EDC">
      <w:pPr>
        <w:tabs>
          <w:tab w:val="left" w:pos="5580"/>
          <w:tab w:val="left" w:pos="9639"/>
        </w:tabs>
        <w:jc w:val="both"/>
      </w:pPr>
    </w:p>
    <w:p w14:paraId="16C1CC89" w14:textId="4344AC20" w:rsidR="00460245" w:rsidRPr="00D00103" w:rsidRDefault="00541CF2" w:rsidP="00A07FDA">
      <w:pPr>
        <w:tabs>
          <w:tab w:val="left" w:pos="5580"/>
          <w:tab w:val="left" w:pos="9498"/>
        </w:tabs>
        <w:ind w:firstLine="709"/>
      </w:pPr>
      <w:r w:rsidRPr="00D00103">
        <w:t xml:space="preserve">Секретарь </w:t>
      </w:r>
      <w:r w:rsidR="00C1067A" w:rsidRPr="00D00103">
        <w:t>заседания: _____________________</w:t>
      </w:r>
      <w:r w:rsidR="00ED5172" w:rsidRPr="00D00103">
        <w:t>К.С. Юхневич</w:t>
      </w:r>
    </w:p>
    <w:p w14:paraId="7E08CB41" w14:textId="77777777" w:rsidR="00664C7D" w:rsidRPr="00D00103" w:rsidRDefault="00664C7D">
      <w:pPr>
        <w:sectPr w:rsidR="00664C7D" w:rsidRPr="00D00103" w:rsidSect="00790894">
          <w:headerReference w:type="default" r:id="rId43"/>
          <w:pgSz w:w="11906" w:h="16838" w:code="9"/>
          <w:pgMar w:top="567" w:right="567" w:bottom="851" w:left="1701" w:header="709" w:footer="709" w:gutter="0"/>
          <w:cols w:space="708"/>
          <w:titlePg/>
          <w:docGrid w:linePitch="360"/>
        </w:sectPr>
      </w:pPr>
    </w:p>
    <w:p w14:paraId="4DDC9749" w14:textId="5F3534E9" w:rsidR="00CF4694" w:rsidRPr="00D00103" w:rsidRDefault="00CF4694" w:rsidP="00B7239A">
      <w:pPr>
        <w:tabs>
          <w:tab w:val="left" w:pos="5580"/>
          <w:tab w:val="left" w:pos="9498"/>
        </w:tabs>
        <w:ind w:left="-2884" w:right="-569" w:firstLine="8696"/>
      </w:pPr>
      <w:r w:rsidRPr="00D00103">
        <w:t xml:space="preserve">Приложение № 1 к протоколу № </w:t>
      </w:r>
      <w:r w:rsidR="00626E16" w:rsidRPr="00D00103">
        <w:t>4</w:t>
      </w:r>
      <w:r w:rsidR="00CA6EB6">
        <w:t>8</w:t>
      </w:r>
    </w:p>
    <w:p w14:paraId="22A4BD0A" w14:textId="77777777" w:rsidR="00CF4694" w:rsidRPr="00D00103" w:rsidRDefault="00CF4694" w:rsidP="00B7239A">
      <w:pPr>
        <w:tabs>
          <w:tab w:val="left" w:pos="5580"/>
          <w:tab w:val="left" w:pos="9498"/>
        </w:tabs>
        <w:ind w:left="-2884" w:right="-569" w:firstLine="8696"/>
      </w:pPr>
      <w:r w:rsidRPr="00D00103">
        <w:t>заседания правления Региональной</w:t>
      </w:r>
    </w:p>
    <w:p w14:paraId="24F4E33B" w14:textId="77777777" w:rsidR="00CF4694" w:rsidRPr="00D00103" w:rsidRDefault="00CF4694" w:rsidP="00B7239A">
      <w:pPr>
        <w:tabs>
          <w:tab w:val="left" w:pos="5580"/>
          <w:tab w:val="left" w:pos="9498"/>
        </w:tabs>
        <w:ind w:left="-2884" w:right="-569" w:firstLine="8696"/>
      </w:pPr>
      <w:r w:rsidRPr="00D00103">
        <w:t>энергетической комиссии</w:t>
      </w:r>
    </w:p>
    <w:p w14:paraId="61BE038E" w14:textId="6895B961" w:rsidR="00CF4694" w:rsidRDefault="00CF4694" w:rsidP="00B7239A">
      <w:pPr>
        <w:tabs>
          <w:tab w:val="left" w:pos="5580"/>
          <w:tab w:val="left" w:pos="9498"/>
        </w:tabs>
        <w:ind w:left="-2884" w:right="-569" w:firstLine="8696"/>
      </w:pPr>
      <w:r w:rsidRPr="00D00103">
        <w:t xml:space="preserve">Кузбасса от </w:t>
      </w:r>
      <w:r w:rsidR="00B7239A">
        <w:t>2</w:t>
      </w:r>
      <w:r w:rsidR="00CA6EB6">
        <w:t>6</w:t>
      </w:r>
      <w:r w:rsidRPr="00D00103">
        <w:t>.0</w:t>
      </w:r>
      <w:r w:rsidR="00626E16" w:rsidRPr="00D00103">
        <w:t>7</w:t>
      </w:r>
      <w:r w:rsidRPr="00D00103">
        <w:t>.2022</w:t>
      </w:r>
    </w:p>
    <w:p w14:paraId="453C45FB" w14:textId="77777777" w:rsidR="00B7239A" w:rsidRDefault="00B7239A" w:rsidP="00B7239A">
      <w:pPr>
        <w:tabs>
          <w:tab w:val="left" w:pos="5580"/>
          <w:tab w:val="left" w:pos="9498"/>
        </w:tabs>
        <w:ind w:left="-2884" w:right="-569" w:firstLine="8696"/>
      </w:pPr>
    </w:p>
    <w:p w14:paraId="7666B682" w14:textId="77777777" w:rsidR="00746969" w:rsidRDefault="00746969" w:rsidP="00746969">
      <w:pPr>
        <w:jc w:val="center"/>
        <w:rPr>
          <w:b/>
          <w:sz w:val="28"/>
          <w:szCs w:val="28"/>
        </w:rPr>
      </w:pPr>
      <w:r>
        <w:rPr>
          <w:b/>
          <w:sz w:val="28"/>
          <w:szCs w:val="28"/>
        </w:rPr>
        <w:t>ЭКСПЕРТНОЕ ЗАКЛЮЧЕНИЕ</w:t>
      </w:r>
    </w:p>
    <w:p w14:paraId="5D749874" w14:textId="77777777" w:rsidR="00746969" w:rsidRDefault="00746969" w:rsidP="00746969">
      <w:pPr>
        <w:jc w:val="center"/>
        <w:rPr>
          <w:b/>
          <w:sz w:val="28"/>
          <w:szCs w:val="28"/>
        </w:rPr>
      </w:pPr>
      <w:r>
        <w:rPr>
          <w:b/>
          <w:sz w:val="28"/>
          <w:szCs w:val="28"/>
        </w:rPr>
        <w:t xml:space="preserve">Региональной энергетической комиссии Кузбасса </w:t>
      </w:r>
    </w:p>
    <w:p w14:paraId="5D098476" w14:textId="77777777" w:rsidR="00746969" w:rsidRPr="00762F52" w:rsidRDefault="00746969" w:rsidP="00746969">
      <w:pPr>
        <w:jc w:val="center"/>
        <w:rPr>
          <w:b/>
          <w:sz w:val="28"/>
          <w:szCs w:val="28"/>
        </w:rPr>
      </w:pPr>
      <w:r>
        <w:rPr>
          <w:b/>
          <w:sz w:val="28"/>
          <w:szCs w:val="28"/>
        </w:rPr>
        <w:t xml:space="preserve">по расчету стандартизированной тарифной </w:t>
      </w:r>
      <w:r w:rsidRPr="00026C8B">
        <w:rPr>
          <w:b/>
          <w:sz w:val="28"/>
          <w:szCs w:val="28"/>
        </w:rPr>
        <w:t>став</w:t>
      </w:r>
      <w:r>
        <w:rPr>
          <w:b/>
          <w:sz w:val="28"/>
          <w:szCs w:val="28"/>
        </w:rPr>
        <w:t xml:space="preserve">ки на строительство </w:t>
      </w:r>
      <w:r w:rsidRPr="00D82662">
        <w:rPr>
          <w:b/>
          <w:sz w:val="28"/>
          <w:szCs w:val="28"/>
        </w:rPr>
        <w:t>воздушн</w:t>
      </w:r>
      <w:r>
        <w:rPr>
          <w:b/>
          <w:sz w:val="28"/>
          <w:szCs w:val="28"/>
        </w:rPr>
        <w:t>ых</w:t>
      </w:r>
      <w:r w:rsidRPr="00D82662">
        <w:rPr>
          <w:b/>
          <w:sz w:val="28"/>
          <w:szCs w:val="28"/>
        </w:rPr>
        <w:t xml:space="preserve"> лини</w:t>
      </w:r>
      <w:r>
        <w:rPr>
          <w:b/>
          <w:sz w:val="28"/>
          <w:szCs w:val="28"/>
        </w:rPr>
        <w:t xml:space="preserve">й 1-20 </w:t>
      </w:r>
      <w:proofErr w:type="spellStart"/>
      <w:r>
        <w:rPr>
          <w:b/>
          <w:sz w:val="28"/>
          <w:szCs w:val="28"/>
        </w:rPr>
        <w:t>кВ</w:t>
      </w:r>
      <w:proofErr w:type="spellEnd"/>
      <w:r w:rsidRPr="00D82662">
        <w:rPr>
          <w:b/>
          <w:sz w:val="28"/>
          <w:szCs w:val="28"/>
        </w:rPr>
        <w:t xml:space="preserve"> на железобетонных опорах изолированным алюминиевым проводом сечением от 200 до 500 квадратных мм включительно одноцепн</w:t>
      </w:r>
      <w:r>
        <w:rPr>
          <w:b/>
          <w:sz w:val="28"/>
          <w:szCs w:val="28"/>
        </w:rPr>
        <w:t>ых</w:t>
      </w:r>
      <w:r w:rsidRPr="00D82662">
        <w:rPr>
          <w:b/>
          <w:sz w:val="28"/>
          <w:szCs w:val="28"/>
        </w:rPr>
        <w:t xml:space="preserve"> </w:t>
      </w:r>
      <w:r>
        <w:rPr>
          <w:b/>
          <w:sz w:val="28"/>
          <w:szCs w:val="28"/>
        </w:rPr>
        <w:t xml:space="preserve">(для территорий, относящихся к городским населенным пунктам) </w:t>
      </w:r>
      <w:r w:rsidRPr="00105702">
        <w:rPr>
          <w:b/>
          <w:sz w:val="28"/>
          <w:szCs w:val="28"/>
        </w:rPr>
        <w:t>для</w:t>
      </w:r>
      <w:r>
        <w:rPr>
          <w:b/>
          <w:sz w:val="28"/>
          <w:szCs w:val="28"/>
        </w:rPr>
        <w:t> </w:t>
      </w:r>
      <w:r w:rsidRPr="00105702">
        <w:rPr>
          <w:b/>
          <w:sz w:val="28"/>
          <w:szCs w:val="28"/>
        </w:rPr>
        <w:t>расчета платы за</w:t>
      </w:r>
      <w:r>
        <w:rPr>
          <w:b/>
          <w:sz w:val="28"/>
          <w:szCs w:val="28"/>
        </w:rPr>
        <w:t> </w:t>
      </w:r>
      <w:r w:rsidRPr="00105702">
        <w:rPr>
          <w:b/>
          <w:sz w:val="28"/>
          <w:szCs w:val="28"/>
        </w:rPr>
        <w:t>технологическое присоединение к электрическим сетям территориальных сетевых организаций Кемеровской области</w:t>
      </w:r>
      <w:r>
        <w:rPr>
          <w:b/>
          <w:sz w:val="28"/>
          <w:szCs w:val="28"/>
        </w:rPr>
        <w:t xml:space="preserve"> - Кузбасса</w:t>
      </w:r>
      <w:r w:rsidRPr="00105702">
        <w:rPr>
          <w:b/>
          <w:sz w:val="28"/>
          <w:szCs w:val="28"/>
        </w:rPr>
        <w:t xml:space="preserve"> на</w:t>
      </w:r>
      <w:r>
        <w:rPr>
          <w:b/>
          <w:sz w:val="28"/>
          <w:szCs w:val="28"/>
        </w:rPr>
        <w:t> </w:t>
      </w:r>
      <w:r w:rsidRPr="00105702">
        <w:rPr>
          <w:b/>
          <w:sz w:val="28"/>
          <w:szCs w:val="28"/>
        </w:rPr>
        <w:t>20</w:t>
      </w:r>
      <w:r>
        <w:rPr>
          <w:b/>
          <w:sz w:val="28"/>
          <w:szCs w:val="28"/>
        </w:rPr>
        <w:t>22</w:t>
      </w:r>
      <w:r w:rsidRPr="00105702">
        <w:rPr>
          <w:b/>
          <w:sz w:val="28"/>
          <w:szCs w:val="28"/>
        </w:rPr>
        <w:t xml:space="preserve"> год</w:t>
      </w:r>
    </w:p>
    <w:p w14:paraId="512B9967" w14:textId="77777777" w:rsidR="00746969" w:rsidRDefault="00746969" w:rsidP="00746969">
      <w:pPr>
        <w:jc w:val="center"/>
        <w:rPr>
          <w:b/>
          <w:sz w:val="28"/>
          <w:szCs w:val="28"/>
        </w:rPr>
      </w:pPr>
    </w:p>
    <w:p w14:paraId="10A8EBE6" w14:textId="77777777" w:rsidR="00746969" w:rsidRDefault="00746969" w:rsidP="00746969">
      <w:pPr>
        <w:jc w:val="center"/>
        <w:rPr>
          <w:b/>
          <w:sz w:val="28"/>
          <w:szCs w:val="28"/>
        </w:rPr>
      </w:pPr>
    </w:p>
    <w:p w14:paraId="3B6E841D" w14:textId="77777777" w:rsidR="00746969" w:rsidRDefault="00746969" w:rsidP="00746969">
      <w:pPr>
        <w:jc w:val="center"/>
        <w:rPr>
          <w:b/>
          <w:sz w:val="28"/>
          <w:szCs w:val="28"/>
        </w:rPr>
      </w:pPr>
      <w:r>
        <w:rPr>
          <w:b/>
          <w:sz w:val="28"/>
          <w:szCs w:val="28"/>
        </w:rPr>
        <w:t>Перечень используемых нормативных актов</w:t>
      </w:r>
    </w:p>
    <w:p w14:paraId="19CF10CC" w14:textId="77777777" w:rsidR="00746969" w:rsidRDefault="00746969" w:rsidP="00746969">
      <w:pPr>
        <w:jc w:val="center"/>
        <w:rPr>
          <w:b/>
          <w:sz w:val="28"/>
          <w:szCs w:val="28"/>
        </w:rPr>
      </w:pPr>
    </w:p>
    <w:p w14:paraId="37C427CB" w14:textId="77777777" w:rsidR="00746969" w:rsidRDefault="00746969" w:rsidP="00746969">
      <w:pPr>
        <w:pStyle w:val="aa"/>
        <w:numPr>
          <w:ilvl w:val="0"/>
          <w:numId w:val="14"/>
        </w:numPr>
        <w:ind w:left="0" w:firstLine="709"/>
        <w:jc w:val="both"/>
        <w:rPr>
          <w:sz w:val="28"/>
          <w:szCs w:val="28"/>
        </w:rPr>
      </w:pPr>
      <w:r w:rsidRPr="00F35657">
        <w:rPr>
          <w:sz w:val="28"/>
          <w:szCs w:val="28"/>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№861 от 27.12.2004;</w:t>
      </w:r>
    </w:p>
    <w:p w14:paraId="7B376DBC" w14:textId="77777777" w:rsidR="00746969" w:rsidRDefault="00746969" w:rsidP="00746969">
      <w:pPr>
        <w:pStyle w:val="aa"/>
        <w:numPr>
          <w:ilvl w:val="0"/>
          <w:numId w:val="14"/>
        </w:numPr>
        <w:ind w:left="0" w:firstLine="709"/>
        <w:jc w:val="both"/>
        <w:rPr>
          <w:sz w:val="28"/>
          <w:szCs w:val="28"/>
        </w:rPr>
      </w:pPr>
      <w:r w:rsidRPr="00F35657">
        <w:rPr>
          <w:sz w:val="28"/>
          <w:szCs w:val="28"/>
        </w:rPr>
        <w:t>Правила утверждения инвестиционных программ субъектов электроэнергетики, утвержденные постановлением Правительства РФ №977 от</w:t>
      </w:r>
      <w:r>
        <w:rPr>
          <w:sz w:val="28"/>
          <w:szCs w:val="28"/>
        </w:rPr>
        <w:t> </w:t>
      </w:r>
      <w:r w:rsidRPr="00F35657">
        <w:rPr>
          <w:sz w:val="28"/>
          <w:szCs w:val="28"/>
        </w:rPr>
        <w:t>01.12.2009;</w:t>
      </w:r>
    </w:p>
    <w:p w14:paraId="1879C115" w14:textId="77777777" w:rsidR="00746969" w:rsidRDefault="00746969" w:rsidP="00746969">
      <w:pPr>
        <w:pStyle w:val="aa"/>
        <w:numPr>
          <w:ilvl w:val="0"/>
          <w:numId w:val="14"/>
        </w:numPr>
        <w:ind w:left="0" w:firstLine="709"/>
        <w:jc w:val="both"/>
        <w:rPr>
          <w:sz w:val="28"/>
          <w:szCs w:val="28"/>
        </w:rPr>
      </w:pPr>
      <w:r w:rsidRPr="00F35657">
        <w:rPr>
          <w:sz w:val="28"/>
          <w:szCs w:val="28"/>
        </w:rPr>
        <w:t>Основы ценообразования в области регулируемых цен (тарифов) в электроэнергетике, утвержденные постановлением Правительства РФ №1178 от</w:t>
      </w:r>
      <w:r>
        <w:rPr>
          <w:sz w:val="28"/>
          <w:szCs w:val="28"/>
        </w:rPr>
        <w:t> </w:t>
      </w:r>
      <w:r w:rsidRPr="00F35657">
        <w:rPr>
          <w:sz w:val="28"/>
          <w:szCs w:val="28"/>
        </w:rPr>
        <w:t>29.12.2011;</w:t>
      </w:r>
    </w:p>
    <w:p w14:paraId="11F0F8CE" w14:textId="77777777" w:rsidR="00746969" w:rsidRPr="00911063" w:rsidRDefault="00746969" w:rsidP="00746969">
      <w:pPr>
        <w:pStyle w:val="aa"/>
        <w:numPr>
          <w:ilvl w:val="0"/>
          <w:numId w:val="14"/>
        </w:numPr>
        <w:ind w:left="0" w:firstLine="709"/>
        <w:jc w:val="both"/>
        <w:rPr>
          <w:sz w:val="28"/>
          <w:szCs w:val="28"/>
        </w:rPr>
      </w:pPr>
      <w:r w:rsidRPr="00F35657">
        <w:rPr>
          <w:sz w:val="28"/>
          <w:szCs w:val="28"/>
        </w:rPr>
        <w:t xml:space="preserve">Укрупненные нормативы цены типовых технологических решений капитального строительства объектов электроэнергетики в части объектов электросетевого хозяйства, утвержденные приказом Минэнерго России № </w:t>
      </w:r>
      <w:r>
        <w:rPr>
          <w:sz w:val="28"/>
          <w:szCs w:val="28"/>
        </w:rPr>
        <w:t xml:space="preserve">10 </w:t>
      </w:r>
      <w:r w:rsidRPr="00F35657">
        <w:rPr>
          <w:sz w:val="28"/>
          <w:szCs w:val="28"/>
        </w:rPr>
        <w:t>от</w:t>
      </w:r>
      <w:r>
        <w:rPr>
          <w:sz w:val="28"/>
          <w:szCs w:val="28"/>
        </w:rPr>
        <w:t> 17</w:t>
      </w:r>
      <w:r w:rsidRPr="00911063">
        <w:rPr>
          <w:sz w:val="28"/>
          <w:szCs w:val="28"/>
        </w:rPr>
        <w:t>.01.2019</w:t>
      </w:r>
      <w:r>
        <w:rPr>
          <w:sz w:val="28"/>
          <w:szCs w:val="28"/>
        </w:rPr>
        <w:t xml:space="preserve"> </w:t>
      </w:r>
      <w:r w:rsidRPr="003B5091">
        <w:rPr>
          <w:sz w:val="28"/>
          <w:szCs w:val="28"/>
        </w:rPr>
        <w:t>(</w:t>
      </w:r>
      <w:r>
        <w:rPr>
          <w:sz w:val="28"/>
          <w:szCs w:val="28"/>
        </w:rPr>
        <w:t>далее – УНЦ)</w:t>
      </w:r>
      <w:r w:rsidRPr="00911063">
        <w:rPr>
          <w:sz w:val="28"/>
          <w:szCs w:val="28"/>
        </w:rPr>
        <w:t>;</w:t>
      </w:r>
    </w:p>
    <w:p w14:paraId="6485B6D3" w14:textId="77777777" w:rsidR="00746969" w:rsidRDefault="00746969" w:rsidP="00746969">
      <w:pPr>
        <w:pStyle w:val="aa"/>
        <w:numPr>
          <w:ilvl w:val="0"/>
          <w:numId w:val="14"/>
        </w:numPr>
        <w:ind w:left="0" w:firstLine="709"/>
        <w:jc w:val="both"/>
        <w:rPr>
          <w:sz w:val="28"/>
          <w:szCs w:val="28"/>
        </w:rPr>
      </w:pPr>
      <w:r w:rsidRPr="00911063">
        <w:rPr>
          <w:sz w:val="28"/>
          <w:szCs w:val="28"/>
        </w:rPr>
        <w:t>Методические указания по определению размера платы за технологическое присоединение к электрическим сетям, утвержденные приказом ФАС России №1135/17 от 29.08.2017 (далее – Методические указания);</w:t>
      </w:r>
    </w:p>
    <w:p w14:paraId="78C39B22" w14:textId="77777777" w:rsidR="00746969" w:rsidRPr="00911063" w:rsidRDefault="00746969" w:rsidP="00746969">
      <w:pPr>
        <w:pStyle w:val="aa"/>
        <w:numPr>
          <w:ilvl w:val="0"/>
          <w:numId w:val="14"/>
        </w:numPr>
        <w:ind w:left="0" w:firstLine="709"/>
        <w:jc w:val="both"/>
        <w:rPr>
          <w:sz w:val="28"/>
          <w:szCs w:val="28"/>
        </w:rPr>
      </w:pPr>
      <w:r w:rsidRPr="00C05D28">
        <w:rPr>
          <w:sz w:val="28"/>
          <w:szCs w:val="28"/>
        </w:rPr>
        <w:t>Методика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 421/</w:t>
      </w:r>
      <w:proofErr w:type="spellStart"/>
      <w:r w:rsidRPr="00C05D28">
        <w:rPr>
          <w:sz w:val="28"/>
          <w:szCs w:val="28"/>
        </w:rPr>
        <w:t>пр</w:t>
      </w:r>
      <w:proofErr w:type="spellEnd"/>
      <w:r w:rsidRPr="00C05D28">
        <w:rPr>
          <w:sz w:val="28"/>
          <w:szCs w:val="28"/>
        </w:rPr>
        <w:t xml:space="preserve"> от 04.08.2020</w:t>
      </w:r>
      <w:r>
        <w:rPr>
          <w:sz w:val="28"/>
          <w:szCs w:val="28"/>
        </w:rPr>
        <w:t>;</w:t>
      </w:r>
    </w:p>
    <w:p w14:paraId="0323696E" w14:textId="77777777" w:rsidR="00746969" w:rsidRPr="006B4E8B" w:rsidRDefault="00746969" w:rsidP="00746969">
      <w:pPr>
        <w:pStyle w:val="aa"/>
        <w:numPr>
          <w:ilvl w:val="0"/>
          <w:numId w:val="14"/>
        </w:numPr>
        <w:ind w:left="0" w:firstLine="709"/>
        <w:jc w:val="both"/>
        <w:rPr>
          <w:sz w:val="28"/>
          <w:szCs w:val="28"/>
        </w:rPr>
      </w:pPr>
      <w:r w:rsidRPr="006B4E8B">
        <w:rPr>
          <w:sz w:val="28"/>
          <w:szCs w:val="28"/>
        </w:rPr>
        <w:t>Прогноз социально-экономического развития Российской Федерации на период до 2024 года (опубликован на сайте Минэкономразвития России);</w:t>
      </w:r>
    </w:p>
    <w:p w14:paraId="00906107" w14:textId="52F5A231" w:rsidR="00746969" w:rsidRDefault="00746969" w:rsidP="00746969">
      <w:pPr>
        <w:pStyle w:val="aa"/>
        <w:spacing w:line="360" w:lineRule="auto"/>
        <w:ind w:left="0" w:firstLine="709"/>
        <w:jc w:val="both"/>
        <w:rPr>
          <w:sz w:val="28"/>
          <w:szCs w:val="28"/>
        </w:rPr>
      </w:pPr>
    </w:p>
    <w:p w14:paraId="345C177B" w14:textId="77777777" w:rsidR="00CA6EB6" w:rsidRDefault="00CA6EB6" w:rsidP="00746969">
      <w:pPr>
        <w:pStyle w:val="aa"/>
        <w:spacing w:line="360" w:lineRule="auto"/>
        <w:ind w:left="0" w:firstLine="709"/>
        <w:jc w:val="both"/>
        <w:rPr>
          <w:sz w:val="28"/>
          <w:szCs w:val="28"/>
        </w:rPr>
      </w:pPr>
    </w:p>
    <w:p w14:paraId="3DE708A3" w14:textId="77777777" w:rsidR="00746969" w:rsidRDefault="00746969" w:rsidP="00746969">
      <w:pPr>
        <w:pStyle w:val="aa"/>
        <w:ind w:left="0"/>
        <w:jc w:val="center"/>
        <w:rPr>
          <w:b/>
          <w:bCs/>
          <w:sz w:val="28"/>
          <w:szCs w:val="28"/>
          <w:lang w:eastAsia="ru-RU"/>
        </w:rPr>
      </w:pPr>
      <w:r w:rsidRPr="00AB06D4">
        <w:rPr>
          <w:b/>
          <w:bCs/>
          <w:sz w:val="28"/>
          <w:szCs w:val="28"/>
          <w:lang w:eastAsia="ru-RU"/>
        </w:rPr>
        <w:t xml:space="preserve">Анализ документов по обоснованию </w:t>
      </w:r>
    </w:p>
    <w:p w14:paraId="63431D70" w14:textId="77777777" w:rsidR="00746969" w:rsidRDefault="00746969" w:rsidP="00746969">
      <w:pPr>
        <w:pStyle w:val="aa"/>
        <w:ind w:left="0"/>
        <w:jc w:val="center"/>
        <w:rPr>
          <w:b/>
          <w:bCs/>
          <w:sz w:val="28"/>
          <w:szCs w:val="28"/>
          <w:lang w:eastAsia="ru-RU"/>
        </w:rPr>
      </w:pPr>
      <w:r w:rsidRPr="00AB06D4">
        <w:rPr>
          <w:b/>
          <w:bCs/>
          <w:sz w:val="28"/>
          <w:szCs w:val="28"/>
          <w:lang w:eastAsia="ru-RU"/>
        </w:rPr>
        <w:t>размеров стандартизированных тарифных ставок</w:t>
      </w:r>
    </w:p>
    <w:p w14:paraId="20CD42AE" w14:textId="77777777" w:rsidR="00746969" w:rsidRPr="00AB06D4" w:rsidRDefault="00746969" w:rsidP="00746969">
      <w:pPr>
        <w:pStyle w:val="aa"/>
        <w:ind w:left="0"/>
        <w:jc w:val="center"/>
        <w:rPr>
          <w:b/>
          <w:bCs/>
          <w:sz w:val="28"/>
          <w:szCs w:val="28"/>
          <w:lang w:eastAsia="ru-RU"/>
        </w:rPr>
      </w:pPr>
    </w:p>
    <w:p w14:paraId="7D83E3C0" w14:textId="77777777" w:rsidR="00746969" w:rsidRDefault="00746969" w:rsidP="00746969">
      <w:pPr>
        <w:ind w:firstLine="709"/>
        <w:jc w:val="both"/>
        <w:rPr>
          <w:sz w:val="28"/>
          <w:szCs w:val="28"/>
        </w:rPr>
      </w:pPr>
      <w:r w:rsidRPr="006B4E8B">
        <w:rPr>
          <w:sz w:val="28"/>
          <w:szCs w:val="28"/>
        </w:rPr>
        <w:t xml:space="preserve">В региональную энергетическую комиссию Кузбасса (далее – РЭК Кузбасса) обратилась территориальная сетевая организация </w:t>
      </w:r>
      <w:r>
        <w:rPr>
          <w:sz w:val="28"/>
          <w:szCs w:val="28"/>
        </w:rPr>
        <w:t>ООО «ОЭСК</w:t>
      </w:r>
      <w:r w:rsidRPr="006B4E8B">
        <w:rPr>
          <w:sz w:val="28"/>
          <w:szCs w:val="28"/>
        </w:rPr>
        <w:t>», с просьбой об утверждении следующ</w:t>
      </w:r>
      <w:r>
        <w:rPr>
          <w:sz w:val="28"/>
          <w:szCs w:val="28"/>
        </w:rPr>
        <w:t>их</w:t>
      </w:r>
      <w:r w:rsidRPr="006B4E8B">
        <w:rPr>
          <w:sz w:val="28"/>
          <w:szCs w:val="28"/>
        </w:rPr>
        <w:t xml:space="preserve"> стандартизированн</w:t>
      </w:r>
      <w:r>
        <w:rPr>
          <w:sz w:val="28"/>
          <w:szCs w:val="28"/>
        </w:rPr>
        <w:t>ых</w:t>
      </w:r>
      <w:r w:rsidRPr="006B4E8B">
        <w:rPr>
          <w:sz w:val="28"/>
          <w:szCs w:val="28"/>
        </w:rPr>
        <w:t xml:space="preserve"> тарифн</w:t>
      </w:r>
      <w:r>
        <w:rPr>
          <w:sz w:val="28"/>
          <w:szCs w:val="28"/>
        </w:rPr>
        <w:t>ых</w:t>
      </w:r>
      <w:r w:rsidRPr="006B4E8B">
        <w:rPr>
          <w:sz w:val="28"/>
          <w:szCs w:val="28"/>
        </w:rPr>
        <w:t xml:space="preserve"> став</w:t>
      </w:r>
      <w:r>
        <w:rPr>
          <w:sz w:val="28"/>
          <w:szCs w:val="28"/>
        </w:rPr>
        <w:t>ок</w:t>
      </w:r>
      <w:r w:rsidRPr="006B4E8B">
        <w:rPr>
          <w:sz w:val="28"/>
          <w:szCs w:val="28"/>
        </w:rPr>
        <w:t xml:space="preserve"> на 202</w:t>
      </w:r>
      <w:r>
        <w:rPr>
          <w:sz w:val="28"/>
          <w:szCs w:val="28"/>
        </w:rPr>
        <w:t>2</w:t>
      </w:r>
      <w:r w:rsidRPr="006B4E8B">
        <w:rPr>
          <w:sz w:val="28"/>
          <w:szCs w:val="28"/>
        </w:rPr>
        <w:t xml:space="preserve"> год:</w:t>
      </w:r>
    </w:p>
    <w:p w14:paraId="47C53516" w14:textId="77777777" w:rsidR="00746969" w:rsidRDefault="00746969" w:rsidP="00746969">
      <w:pPr>
        <w:pStyle w:val="aa"/>
        <w:numPr>
          <w:ilvl w:val="0"/>
          <w:numId w:val="15"/>
        </w:numPr>
        <w:ind w:left="0" w:firstLine="709"/>
        <w:jc w:val="both"/>
        <w:rPr>
          <w:sz w:val="28"/>
          <w:szCs w:val="28"/>
          <w:lang w:eastAsia="ru-RU"/>
        </w:rPr>
      </w:pPr>
      <w:r w:rsidRPr="00A929C3">
        <w:rPr>
          <w:sz w:val="28"/>
          <w:szCs w:val="28"/>
          <w:lang w:eastAsia="ru-RU"/>
        </w:rPr>
        <w:t>«</w:t>
      </w:r>
      <w:r>
        <w:rPr>
          <w:sz w:val="28"/>
          <w:szCs w:val="28"/>
          <w:lang w:eastAsia="ru-RU"/>
        </w:rPr>
        <w:t>С</w:t>
      </w:r>
      <w:r w:rsidRPr="00A929C3">
        <w:rPr>
          <w:sz w:val="28"/>
          <w:szCs w:val="28"/>
          <w:lang w:eastAsia="ru-RU"/>
        </w:rPr>
        <w:t xml:space="preserve">троительство воздушной линии 1-20 </w:t>
      </w:r>
      <w:proofErr w:type="spellStart"/>
      <w:r w:rsidRPr="00A929C3">
        <w:rPr>
          <w:sz w:val="28"/>
          <w:szCs w:val="28"/>
          <w:lang w:eastAsia="ru-RU"/>
        </w:rPr>
        <w:t>кВ</w:t>
      </w:r>
      <w:proofErr w:type="spellEnd"/>
      <w:r w:rsidRPr="00A929C3">
        <w:rPr>
          <w:sz w:val="28"/>
          <w:szCs w:val="28"/>
          <w:lang w:eastAsia="ru-RU"/>
        </w:rPr>
        <w:t xml:space="preserve"> на железобетонных опорах изолированным алюминиевым проводом сечением от 200 до 500 квадратных мм включительно одноцепной </w:t>
      </w:r>
      <m:oMath>
        <m:sSubSup>
          <m:sSubSupPr>
            <m:ctrlPr>
              <w:rPr>
                <w:rFonts w:ascii="Cambria Math" w:hAnsi="Cambria Math"/>
                <w:i/>
                <w:color w:val="000000"/>
                <w:sz w:val="28"/>
                <w:szCs w:val="28"/>
                <w:lang w:eastAsia="ru-RU"/>
              </w:rPr>
            </m:ctrlPr>
          </m:sSubSupPr>
          <m:e>
            <m:r>
              <m:rPr>
                <m:nor/>
              </m:rPr>
              <w:rPr>
                <w:color w:val="000000"/>
                <w:sz w:val="28"/>
                <w:szCs w:val="28"/>
                <w:lang w:eastAsia="ru-RU"/>
              </w:rPr>
              <m:t>С</m:t>
            </m:r>
          </m:e>
          <m:sub>
            <m:r>
              <m:rPr>
                <m:nor/>
              </m:rPr>
              <w:rPr>
                <w:color w:val="000000"/>
                <w:sz w:val="28"/>
                <w:szCs w:val="28"/>
                <w:lang w:eastAsia="ru-RU"/>
              </w:rPr>
              <m:t>2.3.1.4.4.1.</m:t>
            </m:r>
          </m:sub>
          <m:sup>
            <m:r>
              <m:rPr>
                <m:nor/>
              </m:rPr>
              <w:rPr>
                <w:color w:val="000000"/>
                <w:sz w:val="28"/>
                <w:szCs w:val="28"/>
                <w:lang w:eastAsia="ru-RU"/>
              </w:rPr>
              <m:t>1-20 кВ</m:t>
            </m:r>
          </m:sup>
        </m:sSubSup>
      </m:oMath>
      <w:r w:rsidRPr="00A929C3">
        <w:rPr>
          <w:sz w:val="28"/>
          <w:szCs w:val="28"/>
          <w:lang w:eastAsia="ru-RU"/>
        </w:rPr>
        <w:t>» (для территорий, относящихся к</w:t>
      </w:r>
      <w:r>
        <w:rPr>
          <w:sz w:val="28"/>
          <w:szCs w:val="28"/>
          <w:lang w:eastAsia="ru-RU"/>
        </w:rPr>
        <w:t> </w:t>
      </w:r>
      <w:r w:rsidRPr="00A929C3">
        <w:rPr>
          <w:sz w:val="28"/>
          <w:szCs w:val="28"/>
          <w:lang w:eastAsia="ru-RU"/>
        </w:rPr>
        <w:t>территориям городских населенных пунктов).</w:t>
      </w:r>
    </w:p>
    <w:p w14:paraId="73925C0A" w14:textId="77777777" w:rsidR="00746969" w:rsidRPr="00A929C3" w:rsidRDefault="00746969" w:rsidP="00746969">
      <w:pPr>
        <w:pStyle w:val="aa"/>
        <w:numPr>
          <w:ilvl w:val="0"/>
          <w:numId w:val="15"/>
        </w:numPr>
        <w:ind w:left="0" w:firstLine="709"/>
        <w:jc w:val="both"/>
        <w:rPr>
          <w:sz w:val="28"/>
          <w:szCs w:val="28"/>
          <w:lang w:eastAsia="ru-RU"/>
        </w:rPr>
      </w:pPr>
      <w:r>
        <w:rPr>
          <w:sz w:val="28"/>
          <w:szCs w:val="28"/>
          <w:lang w:eastAsia="ru-RU"/>
        </w:rPr>
        <w:t xml:space="preserve">«Строительство </w:t>
      </w:r>
      <w:r w:rsidRPr="00163CED">
        <w:rPr>
          <w:sz w:val="28"/>
          <w:szCs w:val="28"/>
          <w:lang w:eastAsia="ru-RU"/>
        </w:rPr>
        <w:t>кабельн</w:t>
      </w:r>
      <w:r>
        <w:rPr>
          <w:sz w:val="28"/>
          <w:szCs w:val="28"/>
          <w:lang w:eastAsia="ru-RU"/>
        </w:rPr>
        <w:t>ой</w:t>
      </w:r>
      <w:r w:rsidRPr="00163CED">
        <w:rPr>
          <w:sz w:val="28"/>
          <w:szCs w:val="28"/>
          <w:lang w:eastAsia="ru-RU"/>
        </w:rPr>
        <w:t xml:space="preserve">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w:t>
      </w:r>
      <w:r>
        <w:rPr>
          <w:sz w:val="28"/>
          <w:szCs w:val="28"/>
          <w:lang w:eastAsia="ru-RU"/>
        </w:rPr>
        <w:t xml:space="preserve"> </w:t>
      </w:r>
      <m:oMath>
        <m:sSubSup>
          <m:sSubSupPr>
            <m:ctrlPr>
              <w:rPr>
                <w:rFonts w:ascii="Cambria Math" w:hAnsi="Cambria Math"/>
                <w:i/>
                <w:color w:val="000000"/>
                <w:sz w:val="28"/>
                <w:szCs w:val="28"/>
                <w:lang w:eastAsia="ru-RU"/>
              </w:rPr>
            </m:ctrlPr>
          </m:sSubSupPr>
          <m:e>
            <m:r>
              <m:rPr>
                <m:nor/>
              </m:rPr>
              <w:rPr>
                <w:color w:val="000000"/>
                <w:sz w:val="28"/>
                <w:szCs w:val="28"/>
                <w:lang w:eastAsia="ru-RU"/>
              </w:rPr>
              <m:t>С</m:t>
            </m:r>
          </m:e>
          <m:sub>
            <m:r>
              <m:rPr>
                <m:nor/>
              </m:rPr>
              <w:rPr>
                <w:color w:val="000000"/>
                <w:sz w:val="28"/>
                <w:szCs w:val="28"/>
                <w:lang w:eastAsia="ru-RU"/>
              </w:rPr>
              <m:t>3.1.2.1.3.2.</m:t>
            </m:r>
          </m:sub>
          <m:sup>
            <m:r>
              <m:rPr>
                <m:nor/>
              </m:rPr>
              <w:rPr>
                <w:color w:val="000000"/>
                <w:sz w:val="28"/>
                <w:szCs w:val="28"/>
                <w:lang w:eastAsia="ru-RU"/>
              </w:rPr>
              <m:t>1-10 кВ</m:t>
            </m:r>
          </m:sup>
        </m:sSubSup>
      </m:oMath>
      <w:r>
        <w:rPr>
          <w:sz w:val="28"/>
          <w:szCs w:val="28"/>
          <w:lang w:eastAsia="ru-RU"/>
        </w:rPr>
        <w:t xml:space="preserve">» </w:t>
      </w:r>
      <w:r w:rsidRPr="00A929C3">
        <w:rPr>
          <w:sz w:val="28"/>
          <w:szCs w:val="28"/>
          <w:lang w:eastAsia="ru-RU"/>
        </w:rPr>
        <w:t>(для</w:t>
      </w:r>
      <w:r>
        <w:rPr>
          <w:sz w:val="28"/>
          <w:szCs w:val="28"/>
          <w:lang w:eastAsia="ru-RU"/>
        </w:rPr>
        <w:t> </w:t>
      </w:r>
      <w:r w:rsidRPr="00A929C3">
        <w:rPr>
          <w:sz w:val="28"/>
          <w:szCs w:val="28"/>
          <w:lang w:eastAsia="ru-RU"/>
        </w:rPr>
        <w:t>территорий, относящихся к</w:t>
      </w:r>
      <w:r>
        <w:rPr>
          <w:sz w:val="28"/>
          <w:szCs w:val="28"/>
          <w:lang w:eastAsia="ru-RU"/>
        </w:rPr>
        <w:t> </w:t>
      </w:r>
      <w:r w:rsidRPr="00A929C3">
        <w:rPr>
          <w:sz w:val="28"/>
          <w:szCs w:val="28"/>
          <w:lang w:eastAsia="ru-RU"/>
        </w:rPr>
        <w:t>территориям городских населенных пунктов)</w:t>
      </w:r>
      <w:r>
        <w:rPr>
          <w:sz w:val="28"/>
          <w:szCs w:val="28"/>
          <w:lang w:eastAsia="ru-RU"/>
        </w:rPr>
        <w:t>.</w:t>
      </w:r>
    </w:p>
    <w:p w14:paraId="50E1DDAC" w14:textId="77777777" w:rsidR="00746969" w:rsidRDefault="00746969" w:rsidP="00746969">
      <w:pPr>
        <w:ind w:firstLine="709"/>
        <w:jc w:val="both"/>
        <w:rPr>
          <w:sz w:val="28"/>
          <w:szCs w:val="28"/>
        </w:rPr>
      </w:pPr>
      <w:r>
        <w:rPr>
          <w:sz w:val="28"/>
          <w:szCs w:val="28"/>
        </w:rPr>
        <w:t xml:space="preserve">Проанализировав </w:t>
      </w:r>
      <w:r w:rsidRPr="005B054E">
        <w:rPr>
          <w:sz w:val="28"/>
          <w:szCs w:val="28"/>
        </w:rPr>
        <w:t>постановлени</w:t>
      </w:r>
      <w:r>
        <w:rPr>
          <w:sz w:val="28"/>
          <w:szCs w:val="28"/>
        </w:rPr>
        <w:t>е</w:t>
      </w:r>
      <w:r w:rsidRPr="005B054E">
        <w:rPr>
          <w:sz w:val="28"/>
          <w:szCs w:val="28"/>
        </w:rPr>
        <w:t xml:space="preserve"> РЭК К</w:t>
      </w:r>
      <w:r>
        <w:rPr>
          <w:sz w:val="28"/>
          <w:szCs w:val="28"/>
        </w:rPr>
        <w:t>узбасса</w:t>
      </w:r>
      <w:r w:rsidRPr="005B054E">
        <w:rPr>
          <w:sz w:val="28"/>
          <w:szCs w:val="28"/>
        </w:rPr>
        <w:t xml:space="preserve"> от</w:t>
      </w:r>
      <w:r>
        <w:rPr>
          <w:sz w:val="28"/>
          <w:szCs w:val="28"/>
        </w:rPr>
        <w:t> 23</w:t>
      </w:r>
      <w:r w:rsidRPr="005B054E">
        <w:rPr>
          <w:sz w:val="28"/>
          <w:szCs w:val="28"/>
        </w:rPr>
        <w:t>.12.20</w:t>
      </w:r>
      <w:r>
        <w:rPr>
          <w:sz w:val="28"/>
          <w:szCs w:val="28"/>
        </w:rPr>
        <w:t>21</w:t>
      </w:r>
      <w:r w:rsidRPr="005B054E">
        <w:rPr>
          <w:sz w:val="28"/>
          <w:szCs w:val="28"/>
        </w:rPr>
        <w:t xml:space="preserve"> № </w:t>
      </w:r>
      <w:r>
        <w:rPr>
          <w:sz w:val="28"/>
          <w:szCs w:val="28"/>
        </w:rPr>
        <w:t>910</w:t>
      </w:r>
      <w:r w:rsidRPr="005B054E">
        <w:rPr>
          <w:sz w:val="28"/>
          <w:szCs w:val="28"/>
        </w:rPr>
        <w:t xml:space="preserve"> «Об</w:t>
      </w:r>
      <w:r>
        <w:rPr>
          <w:sz w:val="28"/>
          <w:szCs w:val="28"/>
        </w:rPr>
        <w:t> </w:t>
      </w:r>
      <w:r w:rsidRPr="005B054E">
        <w:rPr>
          <w:sz w:val="28"/>
          <w:szCs w:val="28"/>
        </w:rPr>
        <w:t>утверждении стандартизированных тарифных ставок, ставок за единицу максимальной</w:t>
      </w:r>
      <w:r w:rsidRPr="00150386">
        <w:rPr>
          <w:sz w:val="28"/>
          <w:szCs w:val="28"/>
        </w:rPr>
        <w:t xml:space="preserve"> мощности, формул платы, платы заявителей до</w:t>
      </w:r>
      <w:r>
        <w:rPr>
          <w:sz w:val="28"/>
          <w:szCs w:val="28"/>
        </w:rPr>
        <w:t> </w:t>
      </w:r>
      <w:r w:rsidRPr="00150386">
        <w:rPr>
          <w:sz w:val="28"/>
          <w:szCs w:val="28"/>
        </w:rPr>
        <w:t>15</w:t>
      </w:r>
      <w:r>
        <w:rPr>
          <w:sz w:val="28"/>
          <w:szCs w:val="28"/>
        </w:rPr>
        <w:t> </w:t>
      </w:r>
      <w:r w:rsidRPr="00150386">
        <w:rPr>
          <w:sz w:val="28"/>
          <w:szCs w:val="28"/>
        </w:rPr>
        <w:t>кВт включительно за технологическое присоединение к электрическим сетям территориальных сетевых организаций Кемеровской области</w:t>
      </w:r>
      <w:r>
        <w:rPr>
          <w:sz w:val="28"/>
          <w:szCs w:val="28"/>
        </w:rPr>
        <w:t xml:space="preserve"> - Кузбасса</w:t>
      </w:r>
      <w:r w:rsidRPr="00150386">
        <w:rPr>
          <w:sz w:val="28"/>
          <w:szCs w:val="28"/>
        </w:rPr>
        <w:t xml:space="preserve"> на 20</w:t>
      </w:r>
      <w:r>
        <w:rPr>
          <w:sz w:val="28"/>
          <w:szCs w:val="28"/>
        </w:rPr>
        <w:t>22</w:t>
      </w:r>
      <w:r w:rsidRPr="00150386">
        <w:rPr>
          <w:sz w:val="28"/>
          <w:szCs w:val="28"/>
        </w:rPr>
        <w:t xml:space="preserve"> год</w:t>
      </w:r>
      <w:r>
        <w:rPr>
          <w:sz w:val="28"/>
          <w:szCs w:val="28"/>
        </w:rPr>
        <w:t>» (далее – Постановление № 910)</w:t>
      </w:r>
      <w:r w:rsidRPr="00CA7463">
        <w:rPr>
          <w:sz w:val="28"/>
          <w:szCs w:val="28"/>
        </w:rPr>
        <w:t>,</w:t>
      </w:r>
      <w:r>
        <w:rPr>
          <w:sz w:val="28"/>
          <w:szCs w:val="28"/>
        </w:rPr>
        <w:t xml:space="preserve"> экспертами было выявлено, что ставка на:</w:t>
      </w:r>
    </w:p>
    <w:p w14:paraId="0401FB03" w14:textId="77777777" w:rsidR="00746969" w:rsidRPr="001B5A6E" w:rsidRDefault="00746969" w:rsidP="00746969">
      <w:pPr>
        <w:pStyle w:val="aa"/>
        <w:numPr>
          <w:ilvl w:val="0"/>
          <w:numId w:val="16"/>
        </w:numPr>
        <w:ind w:left="0" w:firstLine="709"/>
        <w:jc w:val="both"/>
        <w:rPr>
          <w:sz w:val="28"/>
          <w:szCs w:val="28"/>
          <w:lang w:eastAsia="ru-RU"/>
        </w:rPr>
      </w:pPr>
      <w:r w:rsidRPr="001B5A6E">
        <w:rPr>
          <w:sz w:val="28"/>
          <w:szCs w:val="28"/>
          <w:lang w:eastAsia="ru-RU"/>
        </w:rPr>
        <w:t xml:space="preserve">Строительство воздушной линии 1-20 </w:t>
      </w:r>
      <w:proofErr w:type="spellStart"/>
      <w:r w:rsidRPr="001B5A6E">
        <w:rPr>
          <w:sz w:val="28"/>
          <w:szCs w:val="28"/>
          <w:lang w:eastAsia="ru-RU"/>
        </w:rPr>
        <w:t>кВ</w:t>
      </w:r>
      <w:proofErr w:type="spellEnd"/>
      <w:r w:rsidRPr="001B5A6E">
        <w:rPr>
          <w:sz w:val="28"/>
          <w:szCs w:val="28"/>
          <w:lang w:eastAsia="ru-RU"/>
        </w:rPr>
        <w:t xml:space="preserve"> на железобетонных опорах изолированным алюминиевым проводом сечением от 200 до 500 квадратных мм включительно одноцепной </w:t>
      </w:r>
      <m:oMath>
        <m:sSubSup>
          <m:sSubSupPr>
            <m:ctrlPr>
              <w:rPr>
                <w:rFonts w:ascii="Cambria Math" w:hAnsi="Cambria Math"/>
                <w:i/>
                <w:color w:val="000000"/>
                <w:sz w:val="28"/>
                <w:szCs w:val="28"/>
                <w:lang w:eastAsia="ru-RU"/>
              </w:rPr>
            </m:ctrlPr>
          </m:sSubSupPr>
          <m:e>
            <m:r>
              <m:rPr>
                <m:nor/>
              </m:rPr>
              <w:rPr>
                <w:color w:val="000000"/>
                <w:sz w:val="28"/>
                <w:szCs w:val="28"/>
                <w:lang w:eastAsia="ru-RU"/>
              </w:rPr>
              <m:t>С</m:t>
            </m:r>
          </m:e>
          <m:sub>
            <m:r>
              <m:rPr>
                <m:nor/>
              </m:rPr>
              <w:rPr>
                <w:color w:val="000000"/>
                <w:sz w:val="28"/>
                <w:szCs w:val="28"/>
                <w:lang w:eastAsia="ru-RU"/>
              </w:rPr>
              <m:t>2.3.1.4.4.1.</m:t>
            </m:r>
          </m:sub>
          <m:sup>
            <m:r>
              <m:rPr>
                <m:nor/>
              </m:rPr>
              <w:rPr>
                <w:color w:val="000000"/>
                <w:sz w:val="28"/>
                <w:szCs w:val="28"/>
                <w:lang w:eastAsia="ru-RU"/>
              </w:rPr>
              <m:t>1-20 кВ</m:t>
            </m:r>
          </m:sup>
        </m:sSubSup>
      </m:oMath>
      <w:r w:rsidRPr="001B5A6E">
        <w:rPr>
          <w:sz w:val="28"/>
          <w:szCs w:val="28"/>
          <w:lang w:eastAsia="ru-RU"/>
        </w:rPr>
        <w:t>» (для территорий, относящихся к территориям городских населенных пунктов) – отсутствует в Постановлении № 910;</w:t>
      </w:r>
    </w:p>
    <w:p w14:paraId="5B07484D" w14:textId="77777777" w:rsidR="00746969" w:rsidRPr="001B5A6E" w:rsidRDefault="00746969" w:rsidP="00746969">
      <w:pPr>
        <w:pStyle w:val="aa"/>
        <w:numPr>
          <w:ilvl w:val="0"/>
          <w:numId w:val="16"/>
        </w:numPr>
        <w:ind w:left="0" w:firstLine="709"/>
        <w:jc w:val="both"/>
        <w:rPr>
          <w:sz w:val="28"/>
          <w:szCs w:val="28"/>
          <w:lang w:eastAsia="ru-RU"/>
        </w:rPr>
      </w:pPr>
      <w:r w:rsidRPr="001B5A6E">
        <w:rPr>
          <w:sz w:val="28"/>
          <w:szCs w:val="28"/>
          <w:lang w:eastAsia="ru-RU"/>
        </w:rPr>
        <w:t xml:space="preserve">Строительство кабельной линии в траншеях многожильные с резиновой или пластмассовой изоляцией сечением провода от 100 до 200 квадратных мм включительно с двумя кабелями в траншее </w:t>
      </w:r>
      <m:oMath>
        <m:sSubSup>
          <m:sSubSupPr>
            <m:ctrlPr>
              <w:rPr>
                <w:rFonts w:ascii="Cambria Math" w:hAnsi="Cambria Math"/>
                <w:i/>
                <w:color w:val="000000"/>
                <w:sz w:val="28"/>
                <w:szCs w:val="28"/>
                <w:lang w:eastAsia="ru-RU"/>
              </w:rPr>
            </m:ctrlPr>
          </m:sSubSupPr>
          <m:e>
            <m:r>
              <m:rPr>
                <m:nor/>
              </m:rPr>
              <w:rPr>
                <w:color w:val="000000"/>
                <w:sz w:val="28"/>
                <w:szCs w:val="28"/>
                <w:lang w:eastAsia="ru-RU"/>
              </w:rPr>
              <m:t>С</m:t>
            </m:r>
          </m:e>
          <m:sub>
            <m:r>
              <m:rPr>
                <m:nor/>
              </m:rPr>
              <w:rPr>
                <w:color w:val="000000"/>
                <w:sz w:val="28"/>
                <w:szCs w:val="28"/>
                <w:lang w:eastAsia="ru-RU"/>
              </w:rPr>
              <m:t>3.1.2.1.3.2.</m:t>
            </m:r>
          </m:sub>
          <m:sup>
            <m:r>
              <m:rPr>
                <m:nor/>
              </m:rPr>
              <w:rPr>
                <w:color w:val="000000"/>
                <w:sz w:val="28"/>
                <w:szCs w:val="28"/>
                <w:lang w:eastAsia="ru-RU"/>
              </w:rPr>
              <m:t>1-10 кВ</m:t>
            </m:r>
          </m:sup>
        </m:sSubSup>
      </m:oMath>
      <w:r w:rsidRPr="001B5A6E">
        <w:rPr>
          <w:sz w:val="28"/>
          <w:szCs w:val="28"/>
          <w:lang w:eastAsia="ru-RU"/>
        </w:rPr>
        <w:t>» (для территорий, относящихся к территориям городских населенных пунктов) – утверждена в Постановлении № 910</w:t>
      </w:r>
      <w:r>
        <w:rPr>
          <w:sz w:val="28"/>
          <w:szCs w:val="28"/>
          <w:lang w:eastAsia="ru-RU"/>
        </w:rPr>
        <w:t xml:space="preserve">, ошибочно запрошена сетевой </w:t>
      </w:r>
      <w:r w:rsidRPr="00B74B66">
        <w:rPr>
          <w:sz w:val="28"/>
          <w:szCs w:val="28"/>
          <w:lang w:eastAsia="ru-RU"/>
        </w:rPr>
        <w:t>компанией.</w:t>
      </w:r>
    </w:p>
    <w:p w14:paraId="416DA43D" w14:textId="77777777" w:rsidR="00746969" w:rsidRPr="00297568" w:rsidRDefault="00746969" w:rsidP="00746969">
      <w:pPr>
        <w:ind w:firstLine="709"/>
        <w:jc w:val="both"/>
        <w:rPr>
          <w:sz w:val="28"/>
          <w:szCs w:val="28"/>
        </w:rPr>
      </w:pPr>
      <w:r w:rsidRPr="001B5A6E">
        <w:rPr>
          <w:bCs/>
          <w:sz w:val="28"/>
          <w:szCs w:val="28"/>
        </w:rPr>
        <w:t>На основании п. 30 Методических указаний</w:t>
      </w:r>
      <w:r w:rsidRPr="001B5A6E">
        <w:rPr>
          <w:sz w:val="28"/>
          <w:szCs w:val="28"/>
        </w:rPr>
        <w:t>, экспертами были рассмотрены</w:t>
      </w:r>
      <w:r w:rsidRPr="00B07580">
        <w:rPr>
          <w:sz w:val="28"/>
          <w:szCs w:val="28"/>
        </w:rPr>
        <w:t xml:space="preserve"> материалы </w:t>
      </w:r>
      <w:r>
        <w:rPr>
          <w:sz w:val="28"/>
          <w:szCs w:val="28"/>
        </w:rPr>
        <w:t>ООО «ОЭСК»,</w:t>
      </w:r>
      <w:r w:rsidRPr="007B50A9">
        <w:rPr>
          <w:sz w:val="28"/>
          <w:szCs w:val="28"/>
        </w:rPr>
        <w:t xml:space="preserve"> </w:t>
      </w:r>
      <w:bookmarkStart w:id="5" w:name="_Hlk105581278"/>
      <w:r w:rsidRPr="007B50A9">
        <w:rPr>
          <w:sz w:val="28"/>
          <w:szCs w:val="28"/>
        </w:rPr>
        <w:t>направленные письм</w:t>
      </w:r>
      <w:r>
        <w:rPr>
          <w:sz w:val="28"/>
          <w:szCs w:val="28"/>
        </w:rPr>
        <w:t>ом</w:t>
      </w:r>
      <w:r w:rsidRPr="007B50A9">
        <w:rPr>
          <w:sz w:val="28"/>
          <w:szCs w:val="28"/>
        </w:rPr>
        <w:t xml:space="preserve"> </w:t>
      </w:r>
      <w:r w:rsidRPr="00297568">
        <w:rPr>
          <w:sz w:val="28"/>
          <w:szCs w:val="28"/>
        </w:rPr>
        <w:t>от</w:t>
      </w:r>
      <w:r>
        <w:rPr>
          <w:sz w:val="28"/>
          <w:szCs w:val="28"/>
        </w:rPr>
        <w:t> 27.05</w:t>
      </w:r>
      <w:r w:rsidRPr="00297568">
        <w:rPr>
          <w:sz w:val="28"/>
          <w:szCs w:val="28"/>
        </w:rPr>
        <w:t>.202</w:t>
      </w:r>
      <w:r>
        <w:rPr>
          <w:sz w:val="28"/>
          <w:szCs w:val="28"/>
        </w:rPr>
        <w:t>2</w:t>
      </w:r>
      <w:r w:rsidRPr="00297568">
        <w:rPr>
          <w:sz w:val="28"/>
          <w:szCs w:val="28"/>
        </w:rPr>
        <w:t xml:space="preserve"> № </w:t>
      </w:r>
      <w:r>
        <w:rPr>
          <w:sz w:val="28"/>
          <w:szCs w:val="28"/>
        </w:rPr>
        <w:t>436/05</w:t>
      </w:r>
      <w:r w:rsidRPr="00297568">
        <w:rPr>
          <w:sz w:val="28"/>
          <w:szCs w:val="28"/>
        </w:rPr>
        <w:t xml:space="preserve"> (</w:t>
      </w:r>
      <w:proofErr w:type="spellStart"/>
      <w:r w:rsidRPr="00297568">
        <w:rPr>
          <w:sz w:val="28"/>
          <w:szCs w:val="28"/>
        </w:rPr>
        <w:t>вх</w:t>
      </w:r>
      <w:proofErr w:type="spellEnd"/>
      <w:r w:rsidRPr="00297568">
        <w:rPr>
          <w:sz w:val="28"/>
          <w:szCs w:val="28"/>
        </w:rPr>
        <w:t>.</w:t>
      </w:r>
      <w:r>
        <w:rPr>
          <w:sz w:val="28"/>
          <w:szCs w:val="28"/>
        </w:rPr>
        <w:t> 3372</w:t>
      </w:r>
      <w:r w:rsidRPr="00297568">
        <w:rPr>
          <w:sz w:val="28"/>
          <w:szCs w:val="28"/>
        </w:rPr>
        <w:t xml:space="preserve"> от</w:t>
      </w:r>
      <w:r>
        <w:rPr>
          <w:sz w:val="28"/>
          <w:szCs w:val="28"/>
        </w:rPr>
        <w:t xml:space="preserve"> 27.05</w:t>
      </w:r>
      <w:r w:rsidRPr="00297568">
        <w:rPr>
          <w:sz w:val="28"/>
          <w:szCs w:val="28"/>
        </w:rPr>
        <w:t>.202</w:t>
      </w:r>
      <w:r>
        <w:rPr>
          <w:sz w:val="28"/>
          <w:szCs w:val="28"/>
        </w:rPr>
        <w:t>2</w:t>
      </w:r>
      <w:r w:rsidRPr="00297568">
        <w:rPr>
          <w:sz w:val="28"/>
          <w:szCs w:val="28"/>
        </w:rPr>
        <w:t>)</w:t>
      </w:r>
      <w:bookmarkEnd w:id="5"/>
      <w:r>
        <w:rPr>
          <w:sz w:val="28"/>
          <w:szCs w:val="28"/>
        </w:rPr>
        <w:t>.</w:t>
      </w:r>
    </w:p>
    <w:p w14:paraId="26429213" w14:textId="77777777" w:rsidR="00746969" w:rsidRDefault="00746969" w:rsidP="00746969">
      <w:pPr>
        <w:ind w:firstLine="709"/>
        <w:jc w:val="both"/>
        <w:rPr>
          <w:sz w:val="28"/>
          <w:szCs w:val="28"/>
        </w:rPr>
      </w:pPr>
      <w:r>
        <w:rPr>
          <w:sz w:val="28"/>
          <w:szCs w:val="28"/>
        </w:rPr>
        <w:t>В таблице 1 представлено п</w:t>
      </w:r>
      <w:r w:rsidRPr="001F4E55">
        <w:rPr>
          <w:sz w:val="28"/>
          <w:szCs w:val="28"/>
        </w:rPr>
        <w:t>редложени</w:t>
      </w:r>
      <w:r>
        <w:rPr>
          <w:sz w:val="28"/>
          <w:szCs w:val="28"/>
        </w:rPr>
        <w:t>е</w:t>
      </w:r>
      <w:r w:rsidRPr="001F4E55">
        <w:rPr>
          <w:sz w:val="28"/>
          <w:szCs w:val="28"/>
        </w:rPr>
        <w:t xml:space="preserve"> </w:t>
      </w:r>
      <w:r>
        <w:rPr>
          <w:sz w:val="28"/>
          <w:szCs w:val="28"/>
        </w:rPr>
        <w:t xml:space="preserve">ООО «ОЭСК» по дополнительной </w:t>
      </w:r>
      <w:r w:rsidRPr="001F4E55">
        <w:rPr>
          <w:sz w:val="28"/>
          <w:szCs w:val="28"/>
        </w:rPr>
        <w:t>стандартизированн</w:t>
      </w:r>
      <w:r>
        <w:rPr>
          <w:sz w:val="28"/>
          <w:szCs w:val="28"/>
        </w:rPr>
        <w:t>ой</w:t>
      </w:r>
      <w:r w:rsidRPr="001F4E55">
        <w:rPr>
          <w:sz w:val="28"/>
          <w:szCs w:val="28"/>
        </w:rPr>
        <w:t xml:space="preserve"> </w:t>
      </w:r>
      <w:r>
        <w:rPr>
          <w:sz w:val="28"/>
          <w:szCs w:val="28"/>
        </w:rPr>
        <w:t xml:space="preserve">тарифной </w:t>
      </w:r>
      <w:r w:rsidRPr="001F4E55">
        <w:rPr>
          <w:sz w:val="28"/>
          <w:szCs w:val="28"/>
        </w:rPr>
        <w:t>ставк</w:t>
      </w:r>
      <w:r>
        <w:rPr>
          <w:sz w:val="28"/>
          <w:szCs w:val="28"/>
        </w:rPr>
        <w:t>е на с</w:t>
      </w:r>
      <w:r w:rsidRPr="00E1017B">
        <w:rPr>
          <w:sz w:val="28"/>
          <w:szCs w:val="28"/>
        </w:rPr>
        <w:t xml:space="preserve">троительство воздушной линии 1-20 </w:t>
      </w:r>
      <w:proofErr w:type="spellStart"/>
      <w:r w:rsidRPr="00E1017B">
        <w:rPr>
          <w:sz w:val="28"/>
          <w:szCs w:val="28"/>
        </w:rPr>
        <w:t>кВ</w:t>
      </w:r>
      <w:proofErr w:type="spellEnd"/>
      <w:r w:rsidRPr="00E1017B">
        <w:rPr>
          <w:sz w:val="28"/>
          <w:szCs w:val="28"/>
        </w:rPr>
        <w:t xml:space="preserve"> на железобетонных опорах изолированным алюминиевым проводом сечением от 200 до 500 квадратных мм включительно одноцепной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2.3.1.4.4.1.</m:t>
            </m:r>
          </m:sub>
          <m:sup>
            <m:r>
              <m:rPr>
                <m:nor/>
              </m:rPr>
              <w:rPr>
                <w:color w:val="000000"/>
                <w:sz w:val="28"/>
                <w:szCs w:val="28"/>
              </w:rPr>
              <m:t>1-20 кВ</m:t>
            </m:r>
          </m:sup>
        </m:sSubSup>
      </m:oMath>
      <w:r w:rsidRPr="00E1017B">
        <w:rPr>
          <w:sz w:val="28"/>
          <w:szCs w:val="28"/>
        </w:rPr>
        <w:t>» (для территорий, относящихся к территориям городских населенных пунктов)</w:t>
      </w:r>
      <w:r>
        <w:rPr>
          <w:sz w:val="28"/>
          <w:szCs w:val="28"/>
        </w:rPr>
        <w:t>.</w:t>
      </w:r>
    </w:p>
    <w:p w14:paraId="62EABB8A" w14:textId="77777777" w:rsidR="00746969" w:rsidRDefault="00746969" w:rsidP="00746969">
      <w:pPr>
        <w:ind w:firstLine="709"/>
        <w:jc w:val="right"/>
        <w:rPr>
          <w:sz w:val="28"/>
          <w:szCs w:val="28"/>
        </w:rPr>
      </w:pPr>
    </w:p>
    <w:p w14:paraId="622998C3" w14:textId="77777777" w:rsidR="00746969" w:rsidRDefault="00746969" w:rsidP="00746969">
      <w:pPr>
        <w:ind w:firstLine="709"/>
        <w:jc w:val="right"/>
        <w:rPr>
          <w:sz w:val="28"/>
          <w:szCs w:val="28"/>
        </w:rPr>
      </w:pPr>
      <w:r w:rsidRPr="00105526">
        <w:rPr>
          <w:sz w:val="28"/>
          <w:szCs w:val="28"/>
        </w:rPr>
        <w:t>Таблица 1</w:t>
      </w:r>
    </w:p>
    <w:p w14:paraId="70D665CD" w14:textId="77777777" w:rsidR="00746969" w:rsidRDefault="00746969" w:rsidP="00746969">
      <w:pPr>
        <w:spacing w:after="120"/>
        <w:jc w:val="center"/>
        <w:rPr>
          <w:sz w:val="28"/>
          <w:szCs w:val="28"/>
        </w:rPr>
      </w:pPr>
      <w:r>
        <w:rPr>
          <w:sz w:val="28"/>
          <w:szCs w:val="28"/>
        </w:rPr>
        <w:t>П</w:t>
      </w:r>
      <w:r w:rsidRPr="001F4E55">
        <w:rPr>
          <w:sz w:val="28"/>
          <w:szCs w:val="28"/>
        </w:rPr>
        <w:t>редложени</w:t>
      </w:r>
      <w:r>
        <w:rPr>
          <w:sz w:val="28"/>
          <w:szCs w:val="28"/>
        </w:rPr>
        <w:t>е</w:t>
      </w:r>
      <w:r w:rsidRPr="001F4E55">
        <w:rPr>
          <w:sz w:val="28"/>
          <w:szCs w:val="28"/>
        </w:rPr>
        <w:t xml:space="preserve"> </w:t>
      </w:r>
      <w:r>
        <w:rPr>
          <w:sz w:val="28"/>
          <w:szCs w:val="28"/>
        </w:rPr>
        <w:t xml:space="preserve">ООО «ОЭСК» по дополнительной </w:t>
      </w:r>
    </w:p>
    <w:p w14:paraId="6C0C5810" w14:textId="77777777" w:rsidR="00746969" w:rsidRDefault="00746969" w:rsidP="00746969">
      <w:pPr>
        <w:spacing w:after="120"/>
        <w:jc w:val="center"/>
        <w:rPr>
          <w:sz w:val="28"/>
          <w:szCs w:val="28"/>
        </w:rPr>
      </w:pPr>
      <w:r w:rsidRPr="001F4E55">
        <w:rPr>
          <w:sz w:val="28"/>
          <w:szCs w:val="28"/>
        </w:rPr>
        <w:t>стандартизированн</w:t>
      </w:r>
      <w:r>
        <w:rPr>
          <w:sz w:val="28"/>
          <w:szCs w:val="28"/>
        </w:rPr>
        <w:t>ой</w:t>
      </w:r>
      <w:r w:rsidRPr="001F4E55">
        <w:rPr>
          <w:sz w:val="28"/>
          <w:szCs w:val="28"/>
        </w:rPr>
        <w:t xml:space="preserve"> </w:t>
      </w:r>
      <w:r>
        <w:rPr>
          <w:sz w:val="28"/>
          <w:szCs w:val="28"/>
        </w:rPr>
        <w:t>тарифной </w:t>
      </w:r>
      <w:r w:rsidRPr="001F4E55">
        <w:rPr>
          <w:sz w:val="28"/>
          <w:szCs w:val="28"/>
        </w:rPr>
        <w:t>ставк</w:t>
      </w:r>
      <w:r>
        <w:rPr>
          <w:sz w:val="28"/>
          <w:szCs w:val="28"/>
        </w:rPr>
        <w:t>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228"/>
        <w:gridCol w:w="4109"/>
        <w:gridCol w:w="1279"/>
        <w:gridCol w:w="1834"/>
      </w:tblGrid>
      <w:tr w:rsidR="00746969" w:rsidRPr="00B54782" w14:paraId="1C5B5D37" w14:textId="77777777" w:rsidTr="00AA0E48">
        <w:trPr>
          <w:trHeight w:val="830"/>
          <w:jc w:val="center"/>
        </w:trPr>
        <w:tc>
          <w:tcPr>
            <w:tcW w:w="737" w:type="pct"/>
            <w:shd w:val="clear" w:color="auto" w:fill="auto"/>
            <w:tcMar>
              <w:left w:w="57" w:type="dxa"/>
              <w:right w:w="57" w:type="dxa"/>
            </w:tcMar>
            <w:vAlign w:val="center"/>
          </w:tcPr>
          <w:p w14:paraId="309B61EA" w14:textId="77777777" w:rsidR="00746969" w:rsidRPr="00B54782" w:rsidRDefault="00746969" w:rsidP="00AA0E48">
            <w:pPr>
              <w:jc w:val="center"/>
              <w:rPr>
                <w:color w:val="000000"/>
                <w:sz w:val="20"/>
                <w:szCs w:val="20"/>
              </w:rPr>
            </w:pPr>
            <w:r w:rsidRPr="00B54782">
              <w:rPr>
                <w:color w:val="000000"/>
                <w:sz w:val="20"/>
                <w:szCs w:val="20"/>
              </w:rPr>
              <w:t>Идентификатор ставки</w:t>
            </w:r>
          </w:p>
        </w:tc>
        <w:tc>
          <w:tcPr>
            <w:tcW w:w="620" w:type="pct"/>
            <w:shd w:val="clear" w:color="auto" w:fill="auto"/>
            <w:tcMar>
              <w:left w:w="57" w:type="dxa"/>
              <w:right w:w="57" w:type="dxa"/>
            </w:tcMar>
            <w:vAlign w:val="center"/>
          </w:tcPr>
          <w:p w14:paraId="54080A79" w14:textId="77777777" w:rsidR="00746969" w:rsidRPr="00B54782" w:rsidRDefault="00746969" w:rsidP="00AA0E48">
            <w:pPr>
              <w:jc w:val="center"/>
              <w:rPr>
                <w:color w:val="000000"/>
                <w:sz w:val="20"/>
                <w:szCs w:val="20"/>
              </w:rPr>
            </w:pPr>
            <w:r>
              <w:rPr>
                <w:color w:val="000000"/>
                <w:sz w:val="20"/>
                <w:szCs w:val="20"/>
              </w:rPr>
              <w:t>Обозначение</w:t>
            </w:r>
          </w:p>
        </w:tc>
        <w:tc>
          <w:tcPr>
            <w:tcW w:w="2073" w:type="pct"/>
            <w:vAlign w:val="center"/>
          </w:tcPr>
          <w:p w14:paraId="5386B433" w14:textId="77777777" w:rsidR="00746969" w:rsidRPr="00B54782" w:rsidRDefault="00746969" w:rsidP="00AA0E48">
            <w:pPr>
              <w:jc w:val="center"/>
              <w:rPr>
                <w:color w:val="000000"/>
                <w:sz w:val="20"/>
                <w:szCs w:val="20"/>
              </w:rPr>
            </w:pPr>
            <w:r>
              <w:rPr>
                <w:color w:val="000000"/>
                <w:sz w:val="20"/>
                <w:szCs w:val="20"/>
              </w:rPr>
              <w:t>Предложение ООО «ОЭСК»</w:t>
            </w:r>
            <w:r w:rsidRPr="00B54782">
              <w:rPr>
                <w:color w:val="000000"/>
                <w:sz w:val="20"/>
                <w:szCs w:val="20"/>
              </w:rPr>
              <w:t xml:space="preserve"> </w:t>
            </w:r>
            <w:r>
              <w:rPr>
                <w:color w:val="000000"/>
                <w:sz w:val="20"/>
                <w:szCs w:val="20"/>
              </w:rPr>
              <w:t>по н</w:t>
            </w:r>
            <w:r w:rsidRPr="00B54782">
              <w:rPr>
                <w:color w:val="000000"/>
                <w:sz w:val="20"/>
                <w:szCs w:val="20"/>
              </w:rPr>
              <w:t>аименовани</w:t>
            </w:r>
            <w:r>
              <w:rPr>
                <w:color w:val="000000"/>
                <w:sz w:val="20"/>
                <w:szCs w:val="20"/>
              </w:rPr>
              <w:t>ю ставки</w:t>
            </w:r>
          </w:p>
        </w:tc>
        <w:tc>
          <w:tcPr>
            <w:tcW w:w="645" w:type="pct"/>
            <w:vAlign w:val="center"/>
          </w:tcPr>
          <w:p w14:paraId="71BBE61C" w14:textId="77777777" w:rsidR="00746969" w:rsidRPr="00B54782" w:rsidRDefault="00746969" w:rsidP="00AA0E48">
            <w:pPr>
              <w:jc w:val="center"/>
              <w:rPr>
                <w:color w:val="000000"/>
                <w:sz w:val="20"/>
                <w:szCs w:val="20"/>
              </w:rPr>
            </w:pPr>
            <w:r>
              <w:rPr>
                <w:color w:val="000000"/>
                <w:sz w:val="20"/>
                <w:szCs w:val="20"/>
              </w:rPr>
              <w:t>Единица измерения</w:t>
            </w:r>
          </w:p>
        </w:tc>
        <w:tc>
          <w:tcPr>
            <w:tcW w:w="925" w:type="pct"/>
            <w:shd w:val="clear" w:color="auto" w:fill="auto"/>
            <w:vAlign w:val="center"/>
          </w:tcPr>
          <w:p w14:paraId="5077BB5A" w14:textId="77777777" w:rsidR="00746969" w:rsidRPr="00B54782" w:rsidRDefault="00746969" w:rsidP="00AA0E48">
            <w:pPr>
              <w:jc w:val="center"/>
              <w:rPr>
                <w:color w:val="000000"/>
                <w:sz w:val="20"/>
                <w:szCs w:val="20"/>
              </w:rPr>
            </w:pPr>
            <w:r w:rsidRPr="00B54782">
              <w:rPr>
                <w:color w:val="000000"/>
                <w:sz w:val="20"/>
                <w:szCs w:val="20"/>
              </w:rPr>
              <w:t>Предложение</w:t>
            </w:r>
            <w:r>
              <w:rPr>
                <w:color w:val="000000"/>
                <w:sz w:val="20"/>
                <w:szCs w:val="20"/>
              </w:rPr>
              <w:t xml:space="preserve"> ООО «ОЭСК»</w:t>
            </w:r>
            <w:r w:rsidRPr="00B54782">
              <w:rPr>
                <w:color w:val="000000"/>
                <w:sz w:val="20"/>
                <w:szCs w:val="20"/>
              </w:rPr>
              <w:t xml:space="preserve"> по</w:t>
            </w:r>
            <w:r>
              <w:rPr>
                <w:color w:val="000000"/>
                <w:sz w:val="20"/>
                <w:szCs w:val="20"/>
              </w:rPr>
              <w:t> </w:t>
            </w:r>
            <w:r w:rsidRPr="00B54782">
              <w:rPr>
                <w:color w:val="000000"/>
                <w:sz w:val="20"/>
                <w:szCs w:val="20"/>
              </w:rPr>
              <w:t>размеру ставки</w:t>
            </w:r>
          </w:p>
        </w:tc>
      </w:tr>
      <w:tr w:rsidR="00746969" w:rsidRPr="00B54782" w14:paraId="5652B219" w14:textId="77777777" w:rsidTr="00AA0E48">
        <w:trPr>
          <w:trHeight w:val="20"/>
          <w:jc w:val="center"/>
        </w:trPr>
        <w:tc>
          <w:tcPr>
            <w:tcW w:w="737" w:type="pct"/>
            <w:shd w:val="clear" w:color="auto" w:fill="auto"/>
            <w:tcMar>
              <w:left w:w="57" w:type="dxa"/>
              <w:right w:w="57" w:type="dxa"/>
            </w:tcMar>
            <w:vAlign w:val="center"/>
            <w:hideMark/>
          </w:tcPr>
          <w:p w14:paraId="7813C192" w14:textId="77777777" w:rsidR="00746969" w:rsidRPr="00B54782" w:rsidRDefault="00746969" w:rsidP="00AA0E48">
            <w:pPr>
              <w:jc w:val="center"/>
              <w:rPr>
                <w:color w:val="000000"/>
                <w:sz w:val="20"/>
                <w:szCs w:val="20"/>
              </w:rPr>
            </w:pPr>
            <w:r w:rsidRPr="00435925">
              <w:rPr>
                <w:color w:val="000000"/>
                <w:sz w:val="20"/>
                <w:szCs w:val="20"/>
              </w:rPr>
              <w:t>2.3.1.4.4.1</w:t>
            </w:r>
          </w:p>
        </w:tc>
        <w:tc>
          <w:tcPr>
            <w:tcW w:w="620" w:type="pct"/>
            <w:shd w:val="clear" w:color="auto" w:fill="auto"/>
            <w:tcMar>
              <w:left w:w="57" w:type="dxa"/>
              <w:right w:w="57" w:type="dxa"/>
            </w:tcMar>
            <w:vAlign w:val="center"/>
          </w:tcPr>
          <w:p w14:paraId="28F5FFE4" w14:textId="77777777" w:rsidR="00746969" w:rsidRPr="00435925" w:rsidRDefault="00CE0E4D" w:rsidP="00AA0E48">
            <w:pPr>
              <w:jc w:val="center"/>
              <w:rPr>
                <w:iCs/>
                <w:color w:val="000000"/>
              </w:rPr>
            </w:pPr>
            <m:oMathPara>
              <m:oMathParaPr>
                <m:jc m:val="center"/>
              </m:oMathParaPr>
              <m:oMath>
                <m:sSubSup>
                  <m:sSubSupPr>
                    <m:ctrlPr>
                      <w:rPr>
                        <w:rFonts w:ascii="Cambria Math" w:hAnsi="Cambria Math"/>
                        <w:i/>
                        <w:color w:val="000000"/>
                      </w:rPr>
                    </m:ctrlPr>
                  </m:sSubSupPr>
                  <m:e>
                    <m:r>
                      <m:rPr>
                        <m:nor/>
                      </m:rPr>
                      <w:rPr>
                        <w:color w:val="000000"/>
                      </w:rPr>
                      <m:t>С</m:t>
                    </m:r>
                  </m:e>
                  <m:sub>
                    <m:r>
                      <m:rPr>
                        <m:nor/>
                      </m:rPr>
                      <w:rPr>
                        <w:color w:val="000000"/>
                      </w:rPr>
                      <m:t>2.3.1.4.4.1.</m:t>
                    </m:r>
                  </m:sub>
                  <m:sup>
                    <m:r>
                      <m:rPr>
                        <m:nor/>
                      </m:rPr>
                      <w:rPr>
                        <w:color w:val="000000"/>
                      </w:rPr>
                      <m:t>1-20 кВ</m:t>
                    </m:r>
                  </m:sup>
                </m:sSubSup>
              </m:oMath>
            </m:oMathPara>
          </w:p>
        </w:tc>
        <w:tc>
          <w:tcPr>
            <w:tcW w:w="2073" w:type="pct"/>
            <w:vAlign w:val="center"/>
          </w:tcPr>
          <w:p w14:paraId="00669F6E" w14:textId="77777777" w:rsidR="00746969" w:rsidRPr="00B54782" w:rsidRDefault="00746969" w:rsidP="00AA0E48">
            <w:pPr>
              <w:rPr>
                <w:color w:val="000000"/>
                <w:sz w:val="20"/>
                <w:szCs w:val="20"/>
              </w:rPr>
            </w:pPr>
            <w:r w:rsidRPr="00435925">
              <w:rPr>
                <w:color w:val="000000"/>
                <w:sz w:val="20"/>
                <w:szCs w:val="20"/>
              </w:rPr>
              <w:t>Строительство воздушн</w:t>
            </w:r>
            <w:r>
              <w:rPr>
                <w:color w:val="000000"/>
                <w:sz w:val="20"/>
                <w:szCs w:val="20"/>
              </w:rPr>
              <w:t xml:space="preserve">ых </w:t>
            </w:r>
            <w:r w:rsidRPr="00435925">
              <w:rPr>
                <w:color w:val="000000"/>
                <w:sz w:val="20"/>
                <w:szCs w:val="20"/>
              </w:rPr>
              <w:t>лини</w:t>
            </w:r>
            <w:r>
              <w:rPr>
                <w:color w:val="000000"/>
                <w:sz w:val="20"/>
                <w:szCs w:val="20"/>
              </w:rPr>
              <w:t>й</w:t>
            </w:r>
            <w:r w:rsidRPr="00435925">
              <w:rPr>
                <w:color w:val="000000"/>
                <w:sz w:val="20"/>
                <w:szCs w:val="20"/>
              </w:rPr>
              <w:t xml:space="preserve"> 1-20 </w:t>
            </w:r>
            <w:proofErr w:type="spellStart"/>
            <w:r w:rsidRPr="00435925">
              <w:rPr>
                <w:color w:val="000000"/>
                <w:sz w:val="20"/>
                <w:szCs w:val="20"/>
              </w:rPr>
              <w:t>кВ</w:t>
            </w:r>
            <w:proofErr w:type="spellEnd"/>
            <w:r w:rsidRPr="00435925">
              <w:rPr>
                <w:color w:val="000000"/>
                <w:sz w:val="20"/>
                <w:szCs w:val="20"/>
              </w:rPr>
              <w:t xml:space="preserve"> на железобетонных опорах изолированным алюминиевым проводом сечением от 200 до 500 квадратных мм включительно одноцепн</w:t>
            </w:r>
            <w:r>
              <w:rPr>
                <w:color w:val="000000"/>
                <w:sz w:val="20"/>
                <w:szCs w:val="20"/>
              </w:rPr>
              <w:t xml:space="preserve">ых </w:t>
            </w:r>
            <w:r w:rsidRPr="00435925">
              <w:rPr>
                <w:color w:val="000000"/>
                <w:sz w:val="20"/>
                <w:szCs w:val="20"/>
              </w:rPr>
              <w:t>(для территорий, относящихся к территориям городских населенных пунктов)</w:t>
            </w:r>
          </w:p>
        </w:tc>
        <w:tc>
          <w:tcPr>
            <w:tcW w:w="645" w:type="pct"/>
            <w:vAlign w:val="center"/>
          </w:tcPr>
          <w:p w14:paraId="7BFEEB04" w14:textId="77777777" w:rsidR="00746969" w:rsidRPr="00B54782" w:rsidRDefault="00746969" w:rsidP="00AA0E48">
            <w:pPr>
              <w:jc w:val="center"/>
              <w:rPr>
                <w:color w:val="000000"/>
                <w:sz w:val="20"/>
                <w:szCs w:val="20"/>
              </w:rPr>
            </w:pPr>
            <w:r w:rsidRPr="00B54782">
              <w:rPr>
                <w:color w:val="000000"/>
                <w:sz w:val="20"/>
                <w:szCs w:val="20"/>
              </w:rPr>
              <w:t>руб</w:t>
            </w:r>
            <w:r>
              <w:rPr>
                <w:color w:val="000000"/>
                <w:sz w:val="20"/>
                <w:szCs w:val="20"/>
              </w:rPr>
              <w:t>лей</w:t>
            </w:r>
            <w:r w:rsidRPr="00B54782">
              <w:rPr>
                <w:color w:val="000000"/>
                <w:sz w:val="20"/>
                <w:szCs w:val="20"/>
              </w:rPr>
              <w:t>/</w:t>
            </w:r>
            <w:r>
              <w:rPr>
                <w:color w:val="000000"/>
                <w:sz w:val="20"/>
                <w:szCs w:val="20"/>
              </w:rPr>
              <w:t>км</w:t>
            </w:r>
          </w:p>
        </w:tc>
        <w:tc>
          <w:tcPr>
            <w:tcW w:w="925" w:type="pct"/>
            <w:tcMar>
              <w:left w:w="57" w:type="dxa"/>
              <w:right w:w="57" w:type="dxa"/>
            </w:tcMar>
            <w:vAlign w:val="center"/>
          </w:tcPr>
          <w:p w14:paraId="7D8AF129" w14:textId="77777777" w:rsidR="00746969" w:rsidRPr="00B54782" w:rsidRDefault="00746969" w:rsidP="00AA0E48">
            <w:pPr>
              <w:jc w:val="center"/>
              <w:rPr>
                <w:color w:val="000000"/>
                <w:sz w:val="20"/>
                <w:szCs w:val="20"/>
              </w:rPr>
            </w:pPr>
            <w:r>
              <w:rPr>
                <w:color w:val="000000"/>
                <w:sz w:val="20"/>
                <w:szCs w:val="20"/>
              </w:rPr>
              <w:t>5 184 228,83</w:t>
            </w:r>
          </w:p>
        </w:tc>
      </w:tr>
    </w:tbl>
    <w:p w14:paraId="3D873AD4" w14:textId="77777777" w:rsidR="00746969" w:rsidRDefault="00746969" w:rsidP="00746969">
      <w:pPr>
        <w:ind w:firstLine="709"/>
        <w:jc w:val="both"/>
        <w:rPr>
          <w:sz w:val="28"/>
          <w:szCs w:val="28"/>
        </w:rPr>
      </w:pPr>
    </w:p>
    <w:p w14:paraId="07E8B761" w14:textId="77777777" w:rsidR="00746969" w:rsidRDefault="00746969" w:rsidP="00746969">
      <w:pPr>
        <w:jc w:val="right"/>
        <w:rPr>
          <w:sz w:val="28"/>
          <w:szCs w:val="28"/>
        </w:rPr>
      </w:pPr>
    </w:p>
    <w:p w14:paraId="05CFA7FC" w14:textId="77777777" w:rsidR="00746969" w:rsidRDefault="00746969" w:rsidP="00746969">
      <w:pPr>
        <w:jc w:val="right"/>
        <w:rPr>
          <w:sz w:val="28"/>
          <w:szCs w:val="28"/>
        </w:rPr>
      </w:pPr>
    </w:p>
    <w:p w14:paraId="0A6C1450" w14:textId="77777777" w:rsidR="00746969" w:rsidRDefault="00746969" w:rsidP="00746969">
      <w:pPr>
        <w:jc w:val="right"/>
        <w:rPr>
          <w:sz w:val="28"/>
          <w:szCs w:val="28"/>
        </w:rPr>
      </w:pPr>
      <w:r>
        <w:rPr>
          <w:sz w:val="28"/>
          <w:szCs w:val="28"/>
        </w:rPr>
        <w:t>Таблица 2.</w:t>
      </w:r>
    </w:p>
    <w:p w14:paraId="6F540984" w14:textId="77777777" w:rsidR="00746969" w:rsidRDefault="00746969" w:rsidP="00746969">
      <w:pPr>
        <w:spacing w:after="120"/>
        <w:jc w:val="center"/>
        <w:rPr>
          <w:sz w:val="28"/>
          <w:szCs w:val="28"/>
        </w:rPr>
      </w:pPr>
      <w:r>
        <w:rPr>
          <w:sz w:val="28"/>
          <w:szCs w:val="28"/>
        </w:rPr>
        <w:t xml:space="preserve">Представленная ООО «ОЭСК» калькуляция расходов </w:t>
      </w:r>
    </w:p>
    <w:p w14:paraId="05FDFF99" w14:textId="77777777" w:rsidR="00746969" w:rsidRDefault="00746969" w:rsidP="00746969">
      <w:pPr>
        <w:spacing w:after="120"/>
        <w:jc w:val="center"/>
        <w:rPr>
          <w:sz w:val="28"/>
          <w:szCs w:val="28"/>
        </w:rPr>
      </w:pPr>
      <w:r>
        <w:rPr>
          <w:sz w:val="28"/>
          <w:szCs w:val="28"/>
        </w:rPr>
        <w:t xml:space="preserve">на строительство ВЛ-6 </w:t>
      </w:r>
      <w:proofErr w:type="spellStart"/>
      <w:r>
        <w:rPr>
          <w:sz w:val="28"/>
          <w:szCs w:val="28"/>
        </w:rPr>
        <w:t>кВ</w:t>
      </w:r>
      <w:proofErr w:type="spellEnd"/>
      <w:r>
        <w:rPr>
          <w:sz w:val="28"/>
          <w:szCs w:val="28"/>
        </w:rPr>
        <w:t xml:space="preserve"> протяженностью 13,456 км:</w:t>
      </w:r>
    </w:p>
    <w:tbl>
      <w:tblPr>
        <w:tblStyle w:val="af1"/>
        <w:tblW w:w="5000" w:type="pct"/>
        <w:jc w:val="center"/>
        <w:tblLook w:val="04A0" w:firstRow="1" w:lastRow="0" w:firstColumn="1" w:lastColumn="0" w:noHBand="0" w:noVBand="1"/>
      </w:tblPr>
      <w:tblGrid>
        <w:gridCol w:w="419"/>
        <w:gridCol w:w="4252"/>
        <w:gridCol w:w="1281"/>
        <w:gridCol w:w="1273"/>
        <w:gridCol w:w="2686"/>
      </w:tblGrid>
      <w:tr w:rsidR="00746969" w:rsidRPr="003937C5" w14:paraId="73D41B69" w14:textId="77777777" w:rsidTr="00AA0E48">
        <w:trPr>
          <w:tblHeader/>
          <w:jc w:val="center"/>
        </w:trPr>
        <w:tc>
          <w:tcPr>
            <w:tcW w:w="212" w:type="pct"/>
            <w:tcMar>
              <w:left w:w="28" w:type="dxa"/>
              <w:right w:w="28" w:type="dxa"/>
            </w:tcMar>
            <w:vAlign w:val="center"/>
          </w:tcPr>
          <w:p w14:paraId="7C4340C2" w14:textId="77777777" w:rsidR="00746969" w:rsidRPr="003937C5" w:rsidRDefault="00746969" w:rsidP="00AA0E48">
            <w:pPr>
              <w:jc w:val="center"/>
              <w:rPr>
                <w:sz w:val="20"/>
                <w:szCs w:val="20"/>
              </w:rPr>
            </w:pPr>
            <w:r>
              <w:rPr>
                <w:sz w:val="20"/>
                <w:szCs w:val="20"/>
              </w:rPr>
              <w:t>№</w:t>
            </w:r>
          </w:p>
        </w:tc>
        <w:tc>
          <w:tcPr>
            <w:tcW w:w="2145" w:type="pct"/>
            <w:tcMar>
              <w:left w:w="28" w:type="dxa"/>
              <w:right w:w="28" w:type="dxa"/>
            </w:tcMar>
            <w:vAlign w:val="center"/>
          </w:tcPr>
          <w:p w14:paraId="3B184AD0" w14:textId="77777777" w:rsidR="00746969" w:rsidRPr="003937C5" w:rsidRDefault="00746969" w:rsidP="00AA0E48">
            <w:pPr>
              <w:jc w:val="center"/>
              <w:rPr>
                <w:sz w:val="20"/>
                <w:szCs w:val="20"/>
              </w:rPr>
            </w:pPr>
            <w:r>
              <w:rPr>
                <w:sz w:val="20"/>
                <w:szCs w:val="20"/>
              </w:rPr>
              <w:t>Наименование мероприятий</w:t>
            </w:r>
          </w:p>
        </w:tc>
        <w:tc>
          <w:tcPr>
            <w:tcW w:w="646" w:type="pct"/>
            <w:tcMar>
              <w:left w:w="28" w:type="dxa"/>
              <w:right w:w="28" w:type="dxa"/>
            </w:tcMar>
            <w:vAlign w:val="center"/>
          </w:tcPr>
          <w:p w14:paraId="2DFADC9D" w14:textId="77777777" w:rsidR="00746969" w:rsidRPr="003937C5" w:rsidRDefault="00746969" w:rsidP="00AA0E48">
            <w:pPr>
              <w:jc w:val="center"/>
              <w:rPr>
                <w:sz w:val="20"/>
                <w:szCs w:val="20"/>
              </w:rPr>
            </w:pPr>
            <w:r>
              <w:rPr>
                <w:sz w:val="20"/>
                <w:szCs w:val="20"/>
              </w:rPr>
              <w:t>Всего, руб.</w:t>
            </w:r>
          </w:p>
        </w:tc>
        <w:tc>
          <w:tcPr>
            <w:tcW w:w="642" w:type="pct"/>
            <w:tcMar>
              <w:left w:w="28" w:type="dxa"/>
              <w:right w:w="28" w:type="dxa"/>
            </w:tcMar>
            <w:vAlign w:val="center"/>
          </w:tcPr>
          <w:p w14:paraId="0BEE3EB7" w14:textId="77777777" w:rsidR="00746969" w:rsidRDefault="00746969" w:rsidP="00AA0E48">
            <w:pPr>
              <w:jc w:val="center"/>
              <w:rPr>
                <w:sz w:val="20"/>
                <w:szCs w:val="20"/>
              </w:rPr>
            </w:pPr>
            <w:r>
              <w:rPr>
                <w:sz w:val="20"/>
                <w:szCs w:val="20"/>
              </w:rPr>
              <w:t>Всего, км</w:t>
            </w:r>
          </w:p>
        </w:tc>
        <w:tc>
          <w:tcPr>
            <w:tcW w:w="1355" w:type="pct"/>
            <w:tcMar>
              <w:left w:w="28" w:type="dxa"/>
              <w:right w:w="28" w:type="dxa"/>
            </w:tcMar>
            <w:vAlign w:val="center"/>
          </w:tcPr>
          <w:p w14:paraId="4DE8B77D" w14:textId="77777777" w:rsidR="00746969" w:rsidRPr="003937C5" w:rsidRDefault="00746969" w:rsidP="00AA0E48">
            <w:pPr>
              <w:jc w:val="center"/>
              <w:rPr>
                <w:sz w:val="20"/>
                <w:szCs w:val="20"/>
              </w:rPr>
            </w:pPr>
            <w:r>
              <w:rPr>
                <w:sz w:val="20"/>
                <w:szCs w:val="20"/>
              </w:rPr>
              <w:t>За 1 км (для территорий, относящихся к городским населенным пунктам), руб.</w:t>
            </w:r>
          </w:p>
        </w:tc>
      </w:tr>
      <w:tr w:rsidR="00746969" w:rsidRPr="003937C5" w14:paraId="63B14CE0" w14:textId="77777777" w:rsidTr="00AA0E48">
        <w:trPr>
          <w:jc w:val="center"/>
        </w:trPr>
        <w:tc>
          <w:tcPr>
            <w:tcW w:w="212" w:type="pct"/>
            <w:tcMar>
              <w:left w:w="28" w:type="dxa"/>
              <w:right w:w="28" w:type="dxa"/>
            </w:tcMar>
            <w:vAlign w:val="center"/>
          </w:tcPr>
          <w:p w14:paraId="2B2C85A7" w14:textId="77777777" w:rsidR="00746969" w:rsidRPr="003937C5" w:rsidRDefault="00746969" w:rsidP="00AA0E48">
            <w:pPr>
              <w:jc w:val="center"/>
              <w:rPr>
                <w:sz w:val="20"/>
                <w:szCs w:val="20"/>
              </w:rPr>
            </w:pPr>
            <w:r>
              <w:rPr>
                <w:sz w:val="20"/>
                <w:szCs w:val="20"/>
              </w:rPr>
              <w:t>1.</w:t>
            </w:r>
          </w:p>
        </w:tc>
        <w:tc>
          <w:tcPr>
            <w:tcW w:w="2145" w:type="pct"/>
            <w:tcMar>
              <w:left w:w="28" w:type="dxa"/>
              <w:right w:w="28" w:type="dxa"/>
            </w:tcMar>
            <w:vAlign w:val="center"/>
          </w:tcPr>
          <w:p w14:paraId="661030E8" w14:textId="77777777" w:rsidR="00746969" w:rsidRPr="003937C5" w:rsidRDefault="00746969" w:rsidP="00AA0E48">
            <w:pPr>
              <w:rPr>
                <w:sz w:val="20"/>
                <w:szCs w:val="20"/>
              </w:rPr>
            </w:pPr>
            <w:r>
              <w:rPr>
                <w:sz w:val="20"/>
                <w:szCs w:val="20"/>
              </w:rPr>
              <w:t xml:space="preserve">Протяженность трассы ВЛ-6 </w:t>
            </w:r>
            <w:proofErr w:type="spellStart"/>
            <w:r>
              <w:rPr>
                <w:sz w:val="20"/>
                <w:szCs w:val="20"/>
              </w:rPr>
              <w:t>кВ</w:t>
            </w:r>
            <w:proofErr w:type="spellEnd"/>
            <w:r>
              <w:rPr>
                <w:sz w:val="20"/>
                <w:szCs w:val="20"/>
              </w:rPr>
              <w:t xml:space="preserve"> всего, км</w:t>
            </w:r>
          </w:p>
        </w:tc>
        <w:tc>
          <w:tcPr>
            <w:tcW w:w="646" w:type="pct"/>
            <w:tcMar>
              <w:left w:w="28" w:type="dxa"/>
              <w:right w:w="28" w:type="dxa"/>
            </w:tcMar>
            <w:vAlign w:val="center"/>
          </w:tcPr>
          <w:p w14:paraId="16311AF0" w14:textId="77777777" w:rsidR="00746969" w:rsidRPr="003937C5" w:rsidRDefault="00746969" w:rsidP="00AA0E48">
            <w:pPr>
              <w:jc w:val="center"/>
              <w:rPr>
                <w:sz w:val="20"/>
                <w:szCs w:val="20"/>
              </w:rPr>
            </w:pPr>
          </w:p>
        </w:tc>
        <w:tc>
          <w:tcPr>
            <w:tcW w:w="642" w:type="pct"/>
            <w:tcMar>
              <w:left w:w="28" w:type="dxa"/>
              <w:right w:w="28" w:type="dxa"/>
            </w:tcMar>
            <w:vAlign w:val="center"/>
          </w:tcPr>
          <w:p w14:paraId="74E316D1" w14:textId="77777777" w:rsidR="00746969" w:rsidRPr="003937C5" w:rsidRDefault="00746969" w:rsidP="00AA0E48">
            <w:pPr>
              <w:jc w:val="center"/>
              <w:rPr>
                <w:sz w:val="20"/>
                <w:szCs w:val="20"/>
              </w:rPr>
            </w:pPr>
            <w:r>
              <w:rPr>
                <w:sz w:val="20"/>
                <w:szCs w:val="20"/>
              </w:rPr>
              <w:t>13,456</w:t>
            </w:r>
          </w:p>
        </w:tc>
        <w:tc>
          <w:tcPr>
            <w:tcW w:w="1355" w:type="pct"/>
            <w:tcMar>
              <w:left w:w="28" w:type="dxa"/>
              <w:right w:w="28" w:type="dxa"/>
            </w:tcMar>
            <w:vAlign w:val="center"/>
          </w:tcPr>
          <w:p w14:paraId="46EF4184" w14:textId="77777777" w:rsidR="00746969" w:rsidRPr="003937C5" w:rsidRDefault="00746969" w:rsidP="00AA0E48">
            <w:pPr>
              <w:jc w:val="center"/>
              <w:rPr>
                <w:sz w:val="20"/>
                <w:szCs w:val="20"/>
              </w:rPr>
            </w:pPr>
          </w:p>
        </w:tc>
      </w:tr>
      <w:tr w:rsidR="00746969" w:rsidRPr="003937C5" w14:paraId="31DE170E" w14:textId="77777777" w:rsidTr="00AA0E48">
        <w:trPr>
          <w:jc w:val="center"/>
        </w:trPr>
        <w:tc>
          <w:tcPr>
            <w:tcW w:w="212" w:type="pct"/>
            <w:tcMar>
              <w:left w:w="28" w:type="dxa"/>
              <w:right w:w="28" w:type="dxa"/>
            </w:tcMar>
            <w:vAlign w:val="center"/>
          </w:tcPr>
          <w:p w14:paraId="23DF2B1B" w14:textId="77777777" w:rsidR="00746969" w:rsidRPr="003937C5" w:rsidRDefault="00746969" w:rsidP="00AA0E48">
            <w:pPr>
              <w:jc w:val="center"/>
              <w:rPr>
                <w:sz w:val="20"/>
                <w:szCs w:val="20"/>
              </w:rPr>
            </w:pPr>
            <w:r>
              <w:rPr>
                <w:sz w:val="20"/>
                <w:szCs w:val="20"/>
              </w:rPr>
              <w:t>2.</w:t>
            </w:r>
          </w:p>
        </w:tc>
        <w:tc>
          <w:tcPr>
            <w:tcW w:w="2145" w:type="pct"/>
            <w:tcMar>
              <w:left w:w="28" w:type="dxa"/>
              <w:right w:w="28" w:type="dxa"/>
            </w:tcMar>
            <w:vAlign w:val="center"/>
          </w:tcPr>
          <w:p w14:paraId="43857CB5" w14:textId="77777777" w:rsidR="00746969" w:rsidRPr="003937C5" w:rsidRDefault="00746969" w:rsidP="00AA0E48">
            <w:pPr>
              <w:rPr>
                <w:sz w:val="20"/>
                <w:szCs w:val="20"/>
              </w:rPr>
            </w:pPr>
            <w:r>
              <w:rPr>
                <w:sz w:val="20"/>
                <w:szCs w:val="20"/>
              </w:rPr>
              <w:t xml:space="preserve">Разработка сетевой организацией проектной документации по строительству трассы ВЛ-6 </w:t>
            </w:r>
            <w:proofErr w:type="spellStart"/>
            <w:r>
              <w:rPr>
                <w:sz w:val="20"/>
                <w:szCs w:val="20"/>
              </w:rPr>
              <w:t>кВ</w:t>
            </w:r>
            <w:proofErr w:type="spellEnd"/>
          </w:p>
        </w:tc>
        <w:tc>
          <w:tcPr>
            <w:tcW w:w="646" w:type="pct"/>
            <w:tcMar>
              <w:left w:w="28" w:type="dxa"/>
              <w:right w:w="28" w:type="dxa"/>
            </w:tcMar>
            <w:vAlign w:val="center"/>
          </w:tcPr>
          <w:p w14:paraId="730DF3AF" w14:textId="77777777" w:rsidR="00746969" w:rsidRPr="003937C5" w:rsidRDefault="00746969" w:rsidP="00AA0E48">
            <w:pPr>
              <w:jc w:val="center"/>
              <w:rPr>
                <w:sz w:val="20"/>
                <w:szCs w:val="20"/>
              </w:rPr>
            </w:pPr>
            <w:r>
              <w:rPr>
                <w:sz w:val="20"/>
                <w:szCs w:val="20"/>
              </w:rPr>
              <w:t>1 723 758,00</w:t>
            </w:r>
          </w:p>
        </w:tc>
        <w:tc>
          <w:tcPr>
            <w:tcW w:w="642" w:type="pct"/>
            <w:tcMar>
              <w:left w:w="28" w:type="dxa"/>
              <w:right w:w="28" w:type="dxa"/>
            </w:tcMar>
            <w:vAlign w:val="center"/>
          </w:tcPr>
          <w:p w14:paraId="794A68CC" w14:textId="77777777" w:rsidR="00746969" w:rsidRPr="003937C5" w:rsidRDefault="00746969" w:rsidP="00AA0E48">
            <w:pPr>
              <w:jc w:val="center"/>
              <w:rPr>
                <w:sz w:val="20"/>
                <w:szCs w:val="20"/>
              </w:rPr>
            </w:pPr>
          </w:p>
        </w:tc>
        <w:tc>
          <w:tcPr>
            <w:tcW w:w="1355" w:type="pct"/>
            <w:tcMar>
              <w:left w:w="28" w:type="dxa"/>
              <w:right w:w="28" w:type="dxa"/>
            </w:tcMar>
            <w:vAlign w:val="center"/>
          </w:tcPr>
          <w:p w14:paraId="36A34D6D" w14:textId="77777777" w:rsidR="00746969" w:rsidRPr="003937C5" w:rsidRDefault="00746969" w:rsidP="00AA0E48">
            <w:pPr>
              <w:jc w:val="center"/>
              <w:rPr>
                <w:sz w:val="20"/>
                <w:szCs w:val="20"/>
              </w:rPr>
            </w:pPr>
          </w:p>
        </w:tc>
      </w:tr>
      <w:tr w:rsidR="00746969" w:rsidRPr="003937C5" w14:paraId="42C4B74B" w14:textId="77777777" w:rsidTr="00AA0E48">
        <w:trPr>
          <w:jc w:val="center"/>
        </w:trPr>
        <w:tc>
          <w:tcPr>
            <w:tcW w:w="212" w:type="pct"/>
            <w:tcMar>
              <w:left w:w="28" w:type="dxa"/>
              <w:right w:w="28" w:type="dxa"/>
            </w:tcMar>
            <w:vAlign w:val="center"/>
          </w:tcPr>
          <w:p w14:paraId="3027405D" w14:textId="77777777" w:rsidR="00746969" w:rsidRPr="003937C5" w:rsidRDefault="00746969" w:rsidP="00AA0E48">
            <w:pPr>
              <w:jc w:val="center"/>
              <w:rPr>
                <w:sz w:val="20"/>
                <w:szCs w:val="20"/>
              </w:rPr>
            </w:pPr>
            <w:r>
              <w:rPr>
                <w:sz w:val="20"/>
                <w:szCs w:val="20"/>
              </w:rPr>
              <w:t>3.</w:t>
            </w:r>
          </w:p>
        </w:tc>
        <w:tc>
          <w:tcPr>
            <w:tcW w:w="2145" w:type="pct"/>
            <w:tcMar>
              <w:left w:w="28" w:type="dxa"/>
              <w:right w:w="28" w:type="dxa"/>
            </w:tcMar>
            <w:vAlign w:val="center"/>
          </w:tcPr>
          <w:p w14:paraId="6CDD062D" w14:textId="77777777" w:rsidR="00746969" w:rsidRPr="003937C5" w:rsidRDefault="00746969" w:rsidP="00AA0E48">
            <w:pPr>
              <w:rPr>
                <w:sz w:val="20"/>
                <w:szCs w:val="20"/>
              </w:rPr>
            </w:pPr>
            <w:r>
              <w:rPr>
                <w:sz w:val="20"/>
                <w:szCs w:val="20"/>
              </w:rPr>
              <w:t xml:space="preserve">Плата за аренду имущества – разрешение размещения </w:t>
            </w:r>
            <w:r w:rsidRPr="00BE7A41">
              <w:rPr>
                <w:sz w:val="20"/>
                <w:szCs w:val="20"/>
              </w:rPr>
              <w:t xml:space="preserve">ВЛ-6 </w:t>
            </w:r>
            <w:proofErr w:type="spellStart"/>
            <w:r w:rsidRPr="00BE7A41">
              <w:rPr>
                <w:sz w:val="20"/>
                <w:szCs w:val="20"/>
              </w:rPr>
              <w:t>кВ</w:t>
            </w:r>
            <w:proofErr w:type="spellEnd"/>
          </w:p>
        </w:tc>
        <w:tc>
          <w:tcPr>
            <w:tcW w:w="646" w:type="pct"/>
            <w:tcMar>
              <w:left w:w="28" w:type="dxa"/>
              <w:right w:w="28" w:type="dxa"/>
            </w:tcMar>
            <w:vAlign w:val="center"/>
          </w:tcPr>
          <w:p w14:paraId="7642D6BE" w14:textId="77777777" w:rsidR="00746969" w:rsidRPr="003937C5" w:rsidRDefault="00746969" w:rsidP="00AA0E48">
            <w:pPr>
              <w:jc w:val="center"/>
              <w:rPr>
                <w:sz w:val="20"/>
                <w:szCs w:val="20"/>
              </w:rPr>
            </w:pPr>
            <w:r>
              <w:rPr>
                <w:sz w:val="20"/>
                <w:szCs w:val="20"/>
              </w:rPr>
              <w:t>2 222 796,23</w:t>
            </w:r>
          </w:p>
        </w:tc>
        <w:tc>
          <w:tcPr>
            <w:tcW w:w="642" w:type="pct"/>
            <w:tcMar>
              <w:left w:w="28" w:type="dxa"/>
              <w:right w:w="28" w:type="dxa"/>
            </w:tcMar>
            <w:vAlign w:val="center"/>
          </w:tcPr>
          <w:p w14:paraId="7D353486" w14:textId="77777777" w:rsidR="00746969" w:rsidRPr="003937C5" w:rsidRDefault="00746969" w:rsidP="00AA0E48">
            <w:pPr>
              <w:jc w:val="center"/>
              <w:rPr>
                <w:sz w:val="20"/>
                <w:szCs w:val="20"/>
              </w:rPr>
            </w:pPr>
          </w:p>
        </w:tc>
        <w:tc>
          <w:tcPr>
            <w:tcW w:w="1355" w:type="pct"/>
            <w:tcMar>
              <w:left w:w="28" w:type="dxa"/>
              <w:right w:w="28" w:type="dxa"/>
            </w:tcMar>
            <w:vAlign w:val="center"/>
          </w:tcPr>
          <w:p w14:paraId="7D2D0278" w14:textId="77777777" w:rsidR="00746969" w:rsidRPr="003937C5" w:rsidRDefault="00746969" w:rsidP="00AA0E48">
            <w:pPr>
              <w:jc w:val="center"/>
              <w:rPr>
                <w:sz w:val="20"/>
                <w:szCs w:val="20"/>
              </w:rPr>
            </w:pPr>
          </w:p>
        </w:tc>
      </w:tr>
      <w:tr w:rsidR="00746969" w:rsidRPr="003937C5" w14:paraId="6DBFCF29" w14:textId="77777777" w:rsidTr="00AA0E48">
        <w:trPr>
          <w:jc w:val="center"/>
        </w:trPr>
        <w:tc>
          <w:tcPr>
            <w:tcW w:w="212" w:type="pct"/>
            <w:tcMar>
              <w:left w:w="28" w:type="dxa"/>
              <w:right w:w="28" w:type="dxa"/>
            </w:tcMar>
            <w:vAlign w:val="center"/>
          </w:tcPr>
          <w:p w14:paraId="0FB8A246" w14:textId="77777777" w:rsidR="00746969" w:rsidRPr="003937C5" w:rsidRDefault="00746969" w:rsidP="00AA0E48">
            <w:pPr>
              <w:jc w:val="center"/>
              <w:rPr>
                <w:sz w:val="20"/>
                <w:szCs w:val="20"/>
              </w:rPr>
            </w:pPr>
            <w:r>
              <w:rPr>
                <w:sz w:val="20"/>
                <w:szCs w:val="20"/>
              </w:rPr>
              <w:t>4.</w:t>
            </w:r>
          </w:p>
        </w:tc>
        <w:tc>
          <w:tcPr>
            <w:tcW w:w="2145" w:type="pct"/>
            <w:tcMar>
              <w:left w:w="28" w:type="dxa"/>
              <w:right w:w="28" w:type="dxa"/>
            </w:tcMar>
            <w:vAlign w:val="center"/>
          </w:tcPr>
          <w:p w14:paraId="39360BBB" w14:textId="77777777" w:rsidR="00746969" w:rsidRPr="003937C5" w:rsidRDefault="00746969" w:rsidP="00AA0E48">
            <w:pPr>
              <w:rPr>
                <w:sz w:val="20"/>
                <w:szCs w:val="20"/>
              </w:rPr>
            </w:pPr>
            <w:r>
              <w:rPr>
                <w:sz w:val="20"/>
                <w:szCs w:val="20"/>
              </w:rPr>
              <w:t>Кадастровые работы</w:t>
            </w:r>
          </w:p>
        </w:tc>
        <w:tc>
          <w:tcPr>
            <w:tcW w:w="646" w:type="pct"/>
            <w:tcMar>
              <w:left w:w="28" w:type="dxa"/>
              <w:right w:w="28" w:type="dxa"/>
            </w:tcMar>
            <w:vAlign w:val="center"/>
          </w:tcPr>
          <w:p w14:paraId="696CD687" w14:textId="77777777" w:rsidR="00746969" w:rsidRPr="003937C5" w:rsidRDefault="00746969" w:rsidP="00AA0E48">
            <w:pPr>
              <w:jc w:val="center"/>
              <w:rPr>
                <w:sz w:val="20"/>
                <w:szCs w:val="20"/>
              </w:rPr>
            </w:pPr>
            <w:r>
              <w:rPr>
                <w:sz w:val="20"/>
                <w:szCs w:val="20"/>
              </w:rPr>
              <w:t>41 000,00</w:t>
            </w:r>
          </w:p>
        </w:tc>
        <w:tc>
          <w:tcPr>
            <w:tcW w:w="642" w:type="pct"/>
            <w:tcMar>
              <w:left w:w="28" w:type="dxa"/>
              <w:right w:w="28" w:type="dxa"/>
            </w:tcMar>
            <w:vAlign w:val="center"/>
          </w:tcPr>
          <w:p w14:paraId="0F6EF1D5" w14:textId="77777777" w:rsidR="00746969" w:rsidRPr="003937C5" w:rsidRDefault="00746969" w:rsidP="00AA0E48">
            <w:pPr>
              <w:jc w:val="center"/>
              <w:rPr>
                <w:sz w:val="20"/>
                <w:szCs w:val="20"/>
              </w:rPr>
            </w:pPr>
          </w:p>
        </w:tc>
        <w:tc>
          <w:tcPr>
            <w:tcW w:w="1355" w:type="pct"/>
            <w:tcMar>
              <w:left w:w="28" w:type="dxa"/>
              <w:right w:w="28" w:type="dxa"/>
            </w:tcMar>
            <w:vAlign w:val="center"/>
          </w:tcPr>
          <w:p w14:paraId="2E40245D" w14:textId="77777777" w:rsidR="00746969" w:rsidRPr="003937C5" w:rsidRDefault="00746969" w:rsidP="00AA0E48">
            <w:pPr>
              <w:jc w:val="center"/>
              <w:rPr>
                <w:sz w:val="20"/>
                <w:szCs w:val="20"/>
              </w:rPr>
            </w:pPr>
          </w:p>
        </w:tc>
      </w:tr>
      <w:tr w:rsidR="00746969" w:rsidRPr="003937C5" w14:paraId="19506087" w14:textId="77777777" w:rsidTr="00AA0E48">
        <w:trPr>
          <w:jc w:val="center"/>
        </w:trPr>
        <w:tc>
          <w:tcPr>
            <w:tcW w:w="212" w:type="pct"/>
            <w:tcMar>
              <w:left w:w="28" w:type="dxa"/>
              <w:right w:w="28" w:type="dxa"/>
            </w:tcMar>
            <w:vAlign w:val="center"/>
          </w:tcPr>
          <w:p w14:paraId="727B4DC1" w14:textId="77777777" w:rsidR="00746969" w:rsidRPr="003937C5" w:rsidRDefault="00746969" w:rsidP="00AA0E48">
            <w:pPr>
              <w:jc w:val="center"/>
              <w:rPr>
                <w:sz w:val="20"/>
                <w:szCs w:val="20"/>
              </w:rPr>
            </w:pPr>
            <w:r>
              <w:rPr>
                <w:sz w:val="20"/>
                <w:szCs w:val="20"/>
              </w:rPr>
              <w:t>5.</w:t>
            </w:r>
          </w:p>
        </w:tc>
        <w:tc>
          <w:tcPr>
            <w:tcW w:w="2145" w:type="pct"/>
            <w:tcMar>
              <w:left w:w="28" w:type="dxa"/>
              <w:right w:w="28" w:type="dxa"/>
            </w:tcMar>
            <w:vAlign w:val="center"/>
          </w:tcPr>
          <w:p w14:paraId="7F62DAAC" w14:textId="77777777" w:rsidR="00746969" w:rsidRPr="003937C5" w:rsidRDefault="00746969" w:rsidP="00AA0E48">
            <w:pPr>
              <w:rPr>
                <w:sz w:val="20"/>
                <w:szCs w:val="20"/>
              </w:rPr>
            </w:pPr>
            <w:r>
              <w:rPr>
                <w:sz w:val="20"/>
                <w:szCs w:val="20"/>
              </w:rPr>
              <w:t>Вынос объекта в натуру</w:t>
            </w:r>
          </w:p>
        </w:tc>
        <w:tc>
          <w:tcPr>
            <w:tcW w:w="646" w:type="pct"/>
            <w:tcMar>
              <w:left w:w="28" w:type="dxa"/>
              <w:right w:w="28" w:type="dxa"/>
            </w:tcMar>
            <w:vAlign w:val="center"/>
          </w:tcPr>
          <w:p w14:paraId="0E6BF88A" w14:textId="77777777" w:rsidR="00746969" w:rsidRPr="003937C5" w:rsidRDefault="00746969" w:rsidP="00AA0E48">
            <w:pPr>
              <w:jc w:val="center"/>
              <w:rPr>
                <w:sz w:val="20"/>
                <w:szCs w:val="20"/>
              </w:rPr>
            </w:pPr>
            <w:r>
              <w:rPr>
                <w:sz w:val="20"/>
                <w:szCs w:val="20"/>
              </w:rPr>
              <w:t>174 973,00</w:t>
            </w:r>
          </w:p>
        </w:tc>
        <w:tc>
          <w:tcPr>
            <w:tcW w:w="642" w:type="pct"/>
            <w:tcMar>
              <w:left w:w="28" w:type="dxa"/>
              <w:right w:w="28" w:type="dxa"/>
            </w:tcMar>
            <w:vAlign w:val="center"/>
          </w:tcPr>
          <w:p w14:paraId="5F2A89F1" w14:textId="77777777" w:rsidR="00746969" w:rsidRPr="003937C5" w:rsidRDefault="00746969" w:rsidP="00AA0E48">
            <w:pPr>
              <w:jc w:val="center"/>
              <w:rPr>
                <w:sz w:val="20"/>
                <w:szCs w:val="20"/>
              </w:rPr>
            </w:pPr>
          </w:p>
        </w:tc>
        <w:tc>
          <w:tcPr>
            <w:tcW w:w="1355" w:type="pct"/>
            <w:tcMar>
              <w:left w:w="28" w:type="dxa"/>
              <w:right w:w="28" w:type="dxa"/>
            </w:tcMar>
            <w:vAlign w:val="center"/>
          </w:tcPr>
          <w:p w14:paraId="7DFACB26" w14:textId="77777777" w:rsidR="00746969" w:rsidRPr="003937C5" w:rsidRDefault="00746969" w:rsidP="00AA0E48">
            <w:pPr>
              <w:jc w:val="center"/>
              <w:rPr>
                <w:sz w:val="20"/>
                <w:szCs w:val="20"/>
              </w:rPr>
            </w:pPr>
          </w:p>
        </w:tc>
      </w:tr>
      <w:tr w:rsidR="00746969" w:rsidRPr="003937C5" w14:paraId="511AE95E" w14:textId="77777777" w:rsidTr="00AA0E48">
        <w:trPr>
          <w:jc w:val="center"/>
        </w:trPr>
        <w:tc>
          <w:tcPr>
            <w:tcW w:w="212" w:type="pct"/>
            <w:tcMar>
              <w:left w:w="28" w:type="dxa"/>
              <w:right w:w="28" w:type="dxa"/>
            </w:tcMar>
            <w:vAlign w:val="center"/>
          </w:tcPr>
          <w:p w14:paraId="3B93C7ED" w14:textId="77777777" w:rsidR="00746969" w:rsidRPr="003937C5" w:rsidRDefault="00746969" w:rsidP="00AA0E48">
            <w:pPr>
              <w:jc w:val="center"/>
              <w:rPr>
                <w:sz w:val="20"/>
                <w:szCs w:val="20"/>
              </w:rPr>
            </w:pPr>
            <w:r>
              <w:rPr>
                <w:sz w:val="20"/>
                <w:szCs w:val="20"/>
              </w:rPr>
              <w:t>6.</w:t>
            </w:r>
          </w:p>
        </w:tc>
        <w:tc>
          <w:tcPr>
            <w:tcW w:w="2145" w:type="pct"/>
            <w:tcMar>
              <w:left w:w="28" w:type="dxa"/>
              <w:right w:w="28" w:type="dxa"/>
            </w:tcMar>
            <w:vAlign w:val="center"/>
          </w:tcPr>
          <w:p w14:paraId="2F69A15F" w14:textId="77777777" w:rsidR="00746969" w:rsidRPr="003937C5" w:rsidRDefault="00746969" w:rsidP="00AA0E48">
            <w:pPr>
              <w:rPr>
                <w:sz w:val="20"/>
                <w:szCs w:val="20"/>
              </w:rPr>
            </w:pPr>
            <w:r>
              <w:rPr>
                <w:sz w:val="20"/>
                <w:szCs w:val="20"/>
              </w:rPr>
              <w:t xml:space="preserve">Выполнение сетевой организацией мероприятий, связанных со строительством «последней мили» - ВЛ-6 </w:t>
            </w:r>
            <w:proofErr w:type="spellStart"/>
            <w:r>
              <w:rPr>
                <w:sz w:val="20"/>
                <w:szCs w:val="20"/>
              </w:rPr>
              <w:t>кВ</w:t>
            </w:r>
            <w:proofErr w:type="spellEnd"/>
          </w:p>
        </w:tc>
        <w:tc>
          <w:tcPr>
            <w:tcW w:w="646" w:type="pct"/>
            <w:tcMar>
              <w:left w:w="28" w:type="dxa"/>
              <w:right w:w="28" w:type="dxa"/>
            </w:tcMar>
            <w:vAlign w:val="center"/>
          </w:tcPr>
          <w:p w14:paraId="02607DED" w14:textId="77777777" w:rsidR="00746969" w:rsidRPr="003937C5" w:rsidRDefault="00746969" w:rsidP="00AA0E48">
            <w:pPr>
              <w:jc w:val="center"/>
              <w:rPr>
                <w:sz w:val="20"/>
                <w:szCs w:val="20"/>
              </w:rPr>
            </w:pPr>
            <w:r>
              <w:rPr>
                <w:sz w:val="20"/>
                <w:szCs w:val="20"/>
              </w:rPr>
              <w:t>65 596 457,00</w:t>
            </w:r>
          </w:p>
        </w:tc>
        <w:tc>
          <w:tcPr>
            <w:tcW w:w="642" w:type="pct"/>
            <w:tcMar>
              <w:left w:w="28" w:type="dxa"/>
              <w:right w:w="28" w:type="dxa"/>
            </w:tcMar>
            <w:vAlign w:val="center"/>
          </w:tcPr>
          <w:p w14:paraId="4ACB9A5B" w14:textId="77777777" w:rsidR="00746969" w:rsidRPr="003937C5" w:rsidRDefault="00746969" w:rsidP="00AA0E48">
            <w:pPr>
              <w:jc w:val="center"/>
              <w:rPr>
                <w:sz w:val="20"/>
                <w:szCs w:val="20"/>
              </w:rPr>
            </w:pPr>
          </w:p>
        </w:tc>
        <w:tc>
          <w:tcPr>
            <w:tcW w:w="1355" w:type="pct"/>
            <w:tcMar>
              <w:left w:w="28" w:type="dxa"/>
              <w:right w:w="28" w:type="dxa"/>
            </w:tcMar>
            <w:vAlign w:val="center"/>
          </w:tcPr>
          <w:p w14:paraId="7FED63CF" w14:textId="77777777" w:rsidR="00746969" w:rsidRPr="003937C5" w:rsidRDefault="00746969" w:rsidP="00AA0E48">
            <w:pPr>
              <w:jc w:val="center"/>
              <w:rPr>
                <w:sz w:val="20"/>
                <w:szCs w:val="20"/>
              </w:rPr>
            </w:pPr>
          </w:p>
        </w:tc>
      </w:tr>
      <w:tr w:rsidR="00746969" w:rsidRPr="003937C5" w14:paraId="63DBF9FA" w14:textId="77777777" w:rsidTr="00AA0E48">
        <w:trPr>
          <w:jc w:val="center"/>
        </w:trPr>
        <w:tc>
          <w:tcPr>
            <w:tcW w:w="212" w:type="pct"/>
            <w:tcMar>
              <w:left w:w="28" w:type="dxa"/>
              <w:right w:w="28" w:type="dxa"/>
            </w:tcMar>
            <w:vAlign w:val="center"/>
          </w:tcPr>
          <w:p w14:paraId="1077AE04" w14:textId="77777777" w:rsidR="00746969" w:rsidRPr="0086235E" w:rsidRDefault="00746969" w:rsidP="00AA0E48">
            <w:pPr>
              <w:jc w:val="center"/>
              <w:rPr>
                <w:b/>
                <w:bCs/>
                <w:sz w:val="20"/>
                <w:szCs w:val="20"/>
              </w:rPr>
            </w:pPr>
          </w:p>
        </w:tc>
        <w:tc>
          <w:tcPr>
            <w:tcW w:w="2145" w:type="pct"/>
            <w:tcMar>
              <w:left w:w="28" w:type="dxa"/>
              <w:right w:w="28" w:type="dxa"/>
            </w:tcMar>
            <w:vAlign w:val="center"/>
          </w:tcPr>
          <w:p w14:paraId="5A5B9463" w14:textId="77777777" w:rsidR="00746969" w:rsidRPr="0086235E" w:rsidRDefault="00746969" w:rsidP="00AA0E48">
            <w:pPr>
              <w:jc w:val="center"/>
              <w:rPr>
                <w:b/>
                <w:bCs/>
                <w:sz w:val="20"/>
                <w:szCs w:val="20"/>
              </w:rPr>
            </w:pPr>
            <w:r w:rsidRPr="0086235E">
              <w:rPr>
                <w:b/>
                <w:bCs/>
                <w:sz w:val="20"/>
                <w:szCs w:val="20"/>
              </w:rPr>
              <w:t xml:space="preserve">Всего по ВЛ-6 </w:t>
            </w:r>
            <w:proofErr w:type="spellStart"/>
            <w:r w:rsidRPr="0086235E">
              <w:rPr>
                <w:b/>
                <w:bCs/>
                <w:sz w:val="20"/>
                <w:szCs w:val="20"/>
              </w:rPr>
              <w:t>кВ</w:t>
            </w:r>
            <w:proofErr w:type="spellEnd"/>
          </w:p>
        </w:tc>
        <w:tc>
          <w:tcPr>
            <w:tcW w:w="646" w:type="pct"/>
            <w:tcMar>
              <w:left w:w="28" w:type="dxa"/>
              <w:right w:w="28" w:type="dxa"/>
            </w:tcMar>
            <w:vAlign w:val="center"/>
          </w:tcPr>
          <w:p w14:paraId="06587801" w14:textId="77777777" w:rsidR="00746969" w:rsidRPr="0086235E" w:rsidRDefault="00746969" w:rsidP="00AA0E48">
            <w:pPr>
              <w:jc w:val="center"/>
              <w:rPr>
                <w:b/>
                <w:bCs/>
                <w:sz w:val="20"/>
                <w:szCs w:val="20"/>
              </w:rPr>
            </w:pPr>
            <w:r>
              <w:rPr>
                <w:b/>
                <w:bCs/>
                <w:sz w:val="20"/>
                <w:szCs w:val="20"/>
              </w:rPr>
              <w:t>69 758 983,09</w:t>
            </w:r>
          </w:p>
        </w:tc>
        <w:tc>
          <w:tcPr>
            <w:tcW w:w="642" w:type="pct"/>
            <w:tcMar>
              <w:left w:w="28" w:type="dxa"/>
              <w:right w:w="28" w:type="dxa"/>
            </w:tcMar>
            <w:vAlign w:val="center"/>
          </w:tcPr>
          <w:p w14:paraId="0B007045" w14:textId="77777777" w:rsidR="00746969" w:rsidRPr="0086235E" w:rsidRDefault="00746969" w:rsidP="00AA0E48">
            <w:pPr>
              <w:jc w:val="center"/>
              <w:rPr>
                <w:b/>
                <w:bCs/>
                <w:sz w:val="20"/>
                <w:szCs w:val="20"/>
              </w:rPr>
            </w:pPr>
            <w:r>
              <w:rPr>
                <w:b/>
                <w:bCs/>
                <w:sz w:val="20"/>
                <w:szCs w:val="20"/>
              </w:rPr>
              <w:t>13,456</w:t>
            </w:r>
          </w:p>
        </w:tc>
        <w:tc>
          <w:tcPr>
            <w:tcW w:w="1355" w:type="pct"/>
            <w:tcMar>
              <w:left w:w="28" w:type="dxa"/>
              <w:right w:w="28" w:type="dxa"/>
            </w:tcMar>
            <w:vAlign w:val="center"/>
          </w:tcPr>
          <w:p w14:paraId="2ADFB97F" w14:textId="77777777" w:rsidR="00746969" w:rsidRPr="0086235E" w:rsidRDefault="00746969" w:rsidP="00AA0E48">
            <w:pPr>
              <w:jc w:val="center"/>
              <w:rPr>
                <w:b/>
                <w:bCs/>
                <w:sz w:val="20"/>
                <w:szCs w:val="20"/>
              </w:rPr>
            </w:pPr>
            <w:r>
              <w:rPr>
                <w:b/>
                <w:bCs/>
                <w:sz w:val="20"/>
                <w:szCs w:val="20"/>
              </w:rPr>
              <w:t>5 184 228,83</w:t>
            </w:r>
          </w:p>
        </w:tc>
      </w:tr>
    </w:tbl>
    <w:p w14:paraId="0911D88C" w14:textId="77777777" w:rsidR="00746969" w:rsidRDefault="00746969" w:rsidP="00746969">
      <w:pPr>
        <w:jc w:val="both"/>
        <w:rPr>
          <w:sz w:val="28"/>
          <w:szCs w:val="28"/>
        </w:rPr>
      </w:pPr>
    </w:p>
    <w:p w14:paraId="0CAD157B" w14:textId="77777777" w:rsidR="00746969" w:rsidRDefault="00746969" w:rsidP="00746969">
      <w:pPr>
        <w:ind w:firstLine="709"/>
        <w:jc w:val="both"/>
        <w:rPr>
          <w:sz w:val="28"/>
          <w:szCs w:val="28"/>
        </w:rPr>
      </w:pPr>
      <w:r w:rsidRPr="00BA5C65">
        <w:rPr>
          <w:sz w:val="28"/>
          <w:szCs w:val="28"/>
        </w:rPr>
        <w:t>Экспертами был произведен анализ документов</w:t>
      </w:r>
      <w:r w:rsidRPr="001B5A6E">
        <w:rPr>
          <w:sz w:val="28"/>
          <w:szCs w:val="28"/>
        </w:rPr>
        <w:t xml:space="preserve"> </w:t>
      </w:r>
      <w:r>
        <w:rPr>
          <w:sz w:val="28"/>
          <w:szCs w:val="28"/>
        </w:rPr>
        <w:t>ООО «ОЭСК»</w:t>
      </w:r>
      <w:r w:rsidRPr="00BA5C65">
        <w:rPr>
          <w:sz w:val="28"/>
          <w:szCs w:val="28"/>
        </w:rPr>
        <w:t xml:space="preserve">, </w:t>
      </w:r>
      <w:r w:rsidRPr="001B5A6E">
        <w:rPr>
          <w:sz w:val="28"/>
          <w:szCs w:val="28"/>
        </w:rPr>
        <w:t>направленны</w:t>
      </w:r>
      <w:r>
        <w:rPr>
          <w:sz w:val="28"/>
          <w:szCs w:val="28"/>
        </w:rPr>
        <w:t>х</w:t>
      </w:r>
      <w:r w:rsidRPr="001B5A6E">
        <w:rPr>
          <w:sz w:val="28"/>
          <w:szCs w:val="28"/>
        </w:rPr>
        <w:t xml:space="preserve"> письмом от 27.05.2022 № 436/05 (</w:t>
      </w:r>
      <w:proofErr w:type="spellStart"/>
      <w:r w:rsidRPr="001B5A6E">
        <w:rPr>
          <w:sz w:val="28"/>
          <w:szCs w:val="28"/>
        </w:rPr>
        <w:t>вх</w:t>
      </w:r>
      <w:proofErr w:type="spellEnd"/>
      <w:r w:rsidRPr="001B5A6E">
        <w:rPr>
          <w:sz w:val="28"/>
          <w:szCs w:val="28"/>
        </w:rPr>
        <w:t>. 3372 от 27.05.2022)</w:t>
      </w:r>
      <w:r w:rsidRPr="00BA5C65">
        <w:rPr>
          <w:sz w:val="28"/>
          <w:szCs w:val="28"/>
        </w:rPr>
        <w:t>.</w:t>
      </w:r>
    </w:p>
    <w:p w14:paraId="671DC003" w14:textId="77777777" w:rsidR="00746969" w:rsidRPr="00BA5C65" w:rsidRDefault="00746969" w:rsidP="00746969">
      <w:pPr>
        <w:ind w:firstLine="709"/>
        <w:jc w:val="both"/>
        <w:rPr>
          <w:sz w:val="28"/>
          <w:szCs w:val="28"/>
        </w:rPr>
      </w:pPr>
      <w:r w:rsidRPr="001B5A6E">
        <w:rPr>
          <w:sz w:val="28"/>
          <w:szCs w:val="28"/>
        </w:rPr>
        <w:t xml:space="preserve">В качестве обоснования размера заявленной стандартизированной тарифной ставки ООО «ОЭСК» представила </w:t>
      </w:r>
      <w:r>
        <w:rPr>
          <w:sz w:val="28"/>
          <w:szCs w:val="28"/>
        </w:rPr>
        <w:t xml:space="preserve">заявку на технологическое присоединение, договор с техническими условиями, </w:t>
      </w:r>
      <w:r w:rsidRPr="001B5A6E">
        <w:rPr>
          <w:sz w:val="28"/>
          <w:szCs w:val="28"/>
        </w:rPr>
        <w:t>проект</w:t>
      </w:r>
      <w:r>
        <w:rPr>
          <w:sz w:val="28"/>
          <w:szCs w:val="28"/>
        </w:rPr>
        <w:t>ную документацию</w:t>
      </w:r>
      <w:r w:rsidRPr="00AF7648">
        <w:rPr>
          <w:sz w:val="28"/>
          <w:szCs w:val="28"/>
        </w:rPr>
        <w:t>, локальные сметные расчеты</w:t>
      </w:r>
      <w:r>
        <w:rPr>
          <w:sz w:val="28"/>
          <w:szCs w:val="28"/>
        </w:rPr>
        <w:t>, калькуляция стоимости мероприятий</w:t>
      </w:r>
      <w:r w:rsidRPr="00AF7648">
        <w:rPr>
          <w:sz w:val="28"/>
          <w:szCs w:val="28"/>
        </w:rPr>
        <w:t>,</w:t>
      </w:r>
      <w:r>
        <w:rPr>
          <w:sz w:val="28"/>
          <w:szCs w:val="28"/>
        </w:rPr>
        <w:t xml:space="preserve"> сводный сметный расчет, </w:t>
      </w:r>
      <w:r w:rsidRPr="00AF7648">
        <w:rPr>
          <w:sz w:val="28"/>
          <w:szCs w:val="28"/>
        </w:rPr>
        <w:t>согласно котор</w:t>
      </w:r>
      <w:r>
        <w:rPr>
          <w:sz w:val="28"/>
          <w:szCs w:val="28"/>
        </w:rPr>
        <w:t>ым</w:t>
      </w:r>
      <w:r w:rsidRPr="00AF7648">
        <w:rPr>
          <w:sz w:val="28"/>
          <w:szCs w:val="28"/>
        </w:rPr>
        <w:t xml:space="preserve"> величина затрат на строительство ВЛ </w:t>
      </w:r>
      <w:r w:rsidRPr="00623155">
        <w:rPr>
          <w:sz w:val="28"/>
          <w:szCs w:val="28"/>
        </w:rPr>
        <w:t>составляет – 69 758 983,09 руб.</w:t>
      </w:r>
      <w:r>
        <w:rPr>
          <w:sz w:val="28"/>
          <w:szCs w:val="28"/>
        </w:rPr>
        <w:t xml:space="preserve"> (</w:t>
      </w:r>
      <w:r w:rsidRPr="00210501">
        <w:rPr>
          <w:sz w:val="28"/>
          <w:szCs w:val="28"/>
        </w:rPr>
        <w:t>5</w:t>
      </w:r>
      <w:r>
        <w:rPr>
          <w:sz w:val="28"/>
          <w:szCs w:val="28"/>
        </w:rPr>
        <w:t> </w:t>
      </w:r>
      <w:r w:rsidRPr="00210501">
        <w:rPr>
          <w:sz w:val="28"/>
          <w:szCs w:val="28"/>
        </w:rPr>
        <w:t>184</w:t>
      </w:r>
      <w:r>
        <w:rPr>
          <w:sz w:val="28"/>
          <w:szCs w:val="28"/>
        </w:rPr>
        <w:t> </w:t>
      </w:r>
      <w:r w:rsidRPr="00210501">
        <w:rPr>
          <w:sz w:val="28"/>
          <w:szCs w:val="28"/>
        </w:rPr>
        <w:t>228,83</w:t>
      </w:r>
      <w:r>
        <w:rPr>
          <w:sz w:val="28"/>
          <w:szCs w:val="28"/>
        </w:rPr>
        <w:t xml:space="preserve"> руб./км). Технические условия, калькуляция стоимости мероприятий и сводный сметный расчет ООО «ОЭСК» представлены в приложениях № 1, 2 и 3 настоящего заключения соответственно.</w:t>
      </w:r>
    </w:p>
    <w:p w14:paraId="7B5C12FF" w14:textId="77777777" w:rsidR="00746969" w:rsidRDefault="00746969" w:rsidP="00746969">
      <w:pPr>
        <w:ind w:firstLine="709"/>
        <w:jc w:val="both"/>
        <w:rPr>
          <w:sz w:val="28"/>
          <w:szCs w:val="28"/>
        </w:rPr>
      </w:pPr>
      <w:r>
        <w:rPr>
          <w:sz w:val="28"/>
          <w:szCs w:val="28"/>
        </w:rPr>
        <w:t>Заявленная стандартизированная тарифная ставка</w:t>
      </w:r>
      <w:r w:rsidRPr="00765CEC">
        <w:rPr>
          <w:sz w:val="28"/>
          <w:szCs w:val="28"/>
        </w:rPr>
        <w:t xml:space="preserve"> была проверена экспертами на не превышение Укрупненных нормативов цены. </w:t>
      </w:r>
      <w:r w:rsidRPr="008C1152">
        <w:rPr>
          <w:sz w:val="28"/>
          <w:szCs w:val="28"/>
        </w:rPr>
        <w:t>Расчет расходов на</w:t>
      </w:r>
      <w:r w:rsidRPr="003042CC">
        <w:rPr>
          <w:sz w:val="28"/>
          <w:szCs w:val="28"/>
        </w:rPr>
        <w:t xml:space="preserve"> </w:t>
      </w:r>
      <w:r w:rsidRPr="00500B3C">
        <w:rPr>
          <w:sz w:val="28"/>
          <w:szCs w:val="28"/>
        </w:rPr>
        <w:t>строительство</w:t>
      </w:r>
      <w:r w:rsidRPr="00882B62">
        <w:t xml:space="preserve"> </w:t>
      </w:r>
      <w:r w:rsidRPr="00882B62">
        <w:rPr>
          <w:sz w:val="28"/>
          <w:szCs w:val="28"/>
        </w:rPr>
        <w:t xml:space="preserve">воздушных линий 1-20 </w:t>
      </w:r>
      <w:proofErr w:type="spellStart"/>
      <w:r w:rsidRPr="00882B62">
        <w:rPr>
          <w:sz w:val="28"/>
          <w:szCs w:val="28"/>
        </w:rPr>
        <w:t>кВ</w:t>
      </w:r>
      <w:proofErr w:type="spellEnd"/>
      <w:r w:rsidRPr="00882B62">
        <w:rPr>
          <w:sz w:val="28"/>
          <w:szCs w:val="28"/>
        </w:rPr>
        <w:t xml:space="preserve"> на железобетонных опорах изолированным алюминиевым проводом сечением от 200 до 500 квадратных мм включительно одноцепных</w:t>
      </w:r>
      <w:r w:rsidRPr="00500B3C">
        <w:rPr>
          <w:sz w:val="28"/>
          <w:szCs w:val="28"/>
        </w:rPr>
        <w:t xml:space="preserve"> (для</w:t>
      </w:r>
      <w:r>
        <w:rPr>
          <w:sz w:val="28"/>
          <w:szCs w:val="28"/>
        </w:rPr>
        <w:t> </w:t>
      </w:r>
      <w:r w:rsidRPr="00500B3C">
        <w:rPr>
          <w:sz w:val="28"/>
          <w:szCs w:val="28"/>
        </w:rPr>
        <w:t>территорий, относящихся к территориям городских населенных пунктов)</w:t>
      </w:r>
      <w:r w:rsidRPr="00882B62">
        <w:rPr>
          <w:sz w:val="28"/>
          <w:szCs w:val="28"/>
        </w:rPr>
        <w:t xml:space="preserve">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2.3.1.4.4.1.</m:t>
            </m:r>
          </m:sub>
          <m:sup>
            <m:r>
              <m:rPr>
                <m:nor/>
              </m:rPr>
              <w:rPr>
                <w:color w:val="000000"/>
                <w:sz w:val="28"/>
                <w:szCs w:val="28"/>
              </w:rPr>
              <m:t>1-20 кВ</m:t>
            </m:r>
          </m:sup>
        </m:sSubSup>
      </m:oMath>
      <w:r w:rsidRPr="008C1152">
        <w:rPr>
          <w:color w:val="000000"/>
          <w:sz w:val="28"/>
          <w:szCs w:val="28"/>
        </w:rPr>
        <w:t>,</w:t>
      </w:r>
      <w:r w:rsidRPr="008C1152">
        <w:rPr>
          <w:sz w:val="28"/>
          <w:szCs w:val="28"/>
        </w:rPr>
        <w:t xml:space="preserve"> по укрупненным нормативам цен приведен в таблице </w:t>
      </w:r>
      <w:r>
        <w:rPr>
          <w:sz w:val="28"/>
          <w:szCs w:val="28"/>
        </w:rPr>
        <w:t>3</w:t>
      </w:r>
      <w:r w:rsidRPr="008C1152">
        <w:rPr>
          <w:sz w:val="28"/>
          <w:szCs w:val="28"/>
        </w:rPr>
        <w:t>.</w:t>
      </w:r>
    </w:p>
    <w:p w14:paraId="1651ADA9" w14:textId="77777777" w:rsidR="00746969" w:rsidRDefault="00746969" w:rsidP="00746969">
      <w:pPr>
        <w:ind w:firstLine="709"/>
        <w:jc w:val="right"/>
        <w:rPr>
          <w:sz w:val="28"/>
          <w:szCs w:val="28"/>
        </w:rPr>
      </w:pPr>
    </w:p>
    <w:p w14:paraId="567FEAF5" w14:textId="77777777" w:rsidR="00746969" w:rsidRDefault="00746969" w:rsidP="00746969">
      <w:pPr>
        <w:ind w:firstLine="709"/>
        <w:jc w:val="right"/>
        <w:rPr>
          <w:sz w:val="28"/>
          <w:szCs w:val="28"/>
        </w:rPr>
      </w:pPr>
    </w:p>
    <w:p w14:paraId="0465AC8C" w14:textId="77777777" w:rsidR="00746969" w:rsidRDefault="00746969" w:rsidP="00746969">
      <w:pPr>
        <w:ind w:firstLine="709"/>
        <w:jc w:val="right"/>
        <w:rPr>
          <w:sz w:val="28"/>
          <w:szCs w:val="28"/>
        </w:rPr>
      </w:pPr>
      <w:r w:rsidRPr="008C1152">
        <w:rPr>
          <w:sz w:val="28"/>
          <w:szCs w:val="28"/>
        </w:rPr>
        <w:t xml:space="preserve">Таблица </w:t>
      </w:r>
      <w:r>
        <w:rPr>
          <w:sz w:val="28"/>
          <w:szCs w:val="28"/>
        </w:rPr>
        <w:t>3</w:t>
      </w:r>
    </w:p>
    <w:p w14:paraId="4B992DC8" w14:textId="77777777" w:rsidR="00746969" w:rsidRPr="008C1152" w:rsidRDefault="00746969" w:rsidP="00746969">
      <w:pPr>
        <w:ind w:firstLine="709"/>
        <w:jc w:val="right"/>
        <w:rPr>
          <w:sz w:val="28"/>
          <w:szCs w:val="28"/>
        </w:rPr>
      </w:pPr>
    </w:p>
    <w:p w14:paraId="4E7E30F7" w14:textId="77777777" w:rsidR="00746969" w:rsidRDefault="00746969" w:rsidP="00746969">
      <w:pPr>
        <w:spacing w:after="120"/>
        <w:jc w:val="center"/>
        <w:rPr>
          <w:sz w:val="28"/>
          <w:szCs w:val="28"/>
        </w:rPr>
      </w:pPr>
      <w:r w:rsidRPr="008C1152">
        <w:rPr>
          <w:sz w:val="28"/>
          <w:szCs w:val="28"/>
        </w:rPr>
        <w:t xml:space="preserve">Расчет </w:t>
      </w:r>
      <w:r>
        <w:rPr>
          <w:sz w:val="28"/>
          <w:szCs w:val="28"/>
        </w:rPr>
        <w:t xml:space="preserve">ООО «ОЭСК» </w:t>
      </w:r>
      <w:r w:rsidRPr="008C1152">
        <w:rPr>
          <w:sz w:val="28"/>
          <w:szCs w:val="28"/>
        </w:rPr>
        <w:t xml:space="preserve">расходов на строительство </w:t>
      </w:r>
      <w:r w:rsidRPr="00882B62">
        <w:rPr>
          <w:sz w:val="28"/>
          <w:szCs w:val="28"/>
        </w:rPr>
        <w:t xml:space="preserve">воздушных линий 1-20 </w:t>
      </w:r>
      <w:proofErr w:type="spellStart"/>
      <w:r w:rsidRPr="00882B62">
        <w:rPr>
          <w:sz w:val="28"/>
          <w:szCs w:val="28"/>
        </w:rPr>
        <w:t>кВ</w:t>
      </w:r>
      <w:proofErr w:type="spellEnd"/>
      <w:r w:rsidRPr="00882B62">
        <w:rPr>
          <w:sz w:val="28"/>
          <w:szCs w:val="28"/>
        </w:rPr>
        <w:t xml:space="preserve"> на железобетонных опорах изолированным алюминиевым проводом сечением от 200 до 500 квадратных мм включительно одноцепных</w:t>
      </w:r>
      <w:r w:rsidRPr="00500B3C">
        <w:rPr>
          <w:sz w:val="28"/>
          <w:szCs w:val="28"/>
        </w:rPr>
        <w:t xml:space="preserve"> (для</w:t>
      </w:r>
      <w:r>
        <w:rPr>
          <w:sz w:val="28"/>
          <w:szCs w:val="28"/>
        </w:rPr>
        <w:t> </w:t>
      </w:r>
      <w:r w:rsidRPr="00500B3C">
        <w:rPr>
          <w:sz w:val="28"/>
          <w:szCs w:val="28"/>
        </w:rPr>
        <w:t>территорий, относящихся к территориям городских населенных пунктов)</w:t>
      </w:r>
      <w:r w:rsidRPr="00882B62">
        <w:rPr>
          <w:sz w:val="28"/>
          <w:szCs w:val="28"/>
        </w:rPr>
        <w:t xml:space="preserve">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2.3.1.4.4.1.</m:t>
            </m:r>
          </m:sub>
          <m:sup>
            <m:r>
              <m:rPr>
                <m:nor/>
              </m:rPr>
              <w:rPr>
                <w:color w:val="000000"/>
                <w:sz w:val="28"/>
                <w:szCs w:val="28"/>
              </w:rPr>
              <m:t>1-20 кВ</m:t>
            </m:r>
          </m:sup>
        </m:sSubSup>
      </m:oMath>
      <w:r w:rsidRPr="008C1152">
        <w:rPr>
          <w:color w:val="000000"/>
          <w:sz w:val="28"/>
          <w:szCs w:val="28"/>
        </w:rPr>
        <w:t>,</w:t>
      </w:r>
      <w:r w:rsidRPr="008C1152">
        <w:rPr>
          <w:sz w:val="28"/>
          <w:szCs w:val="28"/>
        </w:rPr>
        <w:t xml:space="preserve"> с применением УНЦ</w:t>
      </w:r>
    </w:p>
    <w:tbl>
      <w:tblPr>
        <w:tblStyle w:val="af1"/>
        <w:tblW w:w="5000" w:type="pct"/>
        <w:tblLook w:val="04A0" w:firstRow="1" w:lastRow="0" w:firstColumn="1" w:lastColumn="0" w:noHBand="0" w:noVBand="1"/>
      </w:tblPr>
      <w:tblGrid>
        <w:gridCol w:w="486"/>
        <w:gridCol w:w="8014"/>
        <w:gridCol w:w="1411"/>
      </w:tblGrid>
      <w:tr w:rsidR="00746969" w:rsidRPr="009414CF" w14:paraId="2499719F" w14:textId="77777777" w:rsidTr="00AA0E48">
        <w:trPr>
          <w:trHeight w:val="920"/>
        </w:trPr>
        <w:tc>
          <w:tcPr>
            <w:tcW w:w="245" w:type="pct"/>
            <w:tcMar>
              <w:left w:w="28" w:type="dxa"/>
              <w:right w:w="28" w:type="dxa"/>
            </w:tcMar>
            <w:vAlign w:val="center"/>
          </w:tcPr>
          <w:p w14:paraId="5A294F5E" w14:textId="77777777" w:rsidR="00746969" w:rsidRDefault="00746969" w:rsidP="00AA0E48">
            <w:pPr>
              <w:jc w:val="center"/>
              <w:rPr>
                <w:sz w:val="20"/>
                <w:szCs w:val="20"/>
              </w:rPr>
            </w:pPr>
            <w:r>
              <w:rPr>
                <w:sz w:val="20"/>
                <w:szCs w:val="20"/>
              </w:rPr>
              <w:t>№</w:t>
            </w:r>
          </w:p>
          <w:p w14:paraId="7DD6A89B" w14:textId="77777777" w:rsidR="00746969" w:rsidRPr="00E93771" w:rsidRDefault="00746969" w:rsidP="00AA0E48">
            <w:pPr>
              <w:jc w:val="center"/>
              <w:rPr>
                <w:sz w:val="20"/>
                <w:szCs w:val="20"/>
              </w:rPr>
            </w:pPr>
            <w:r>
              <w:rPr>
                <w:sz w:val="20"/>
                <w:szCs w:val="20"/>
              </w:rPr>
              <w:t>п/п</w:t>
            </w:r>
          </w:p>
        </w:tc>
        <w:tc>
          <w:tcPr>
            <w:tcW w:w="4043" w:type="pct"/>
            <w:tcMar>
              <w:left w:w="28" w:type="dxa"/>
              <w:right w:w="28" w:type="dxa"/>
            </w:tcMar>
            <w:vAlign w:val="center"/>
          </w:tcPr>
          <w:p w14:paraId="2F0F2BE2" w14:textId="77777777" w:rsidR="00746969" w:rsidRPr="00E93771" w:rsidRDefault="00746969" w:rsidP="00AA0E48">
            <w:pPr>
              <w:jc w:val="center"/>
              <w:rPr>
                <w:sz w:val="20"/>
                <w:szCs w:val="20"/>
              </w:rPr>
            </w:pPr>
            <w:r w:rsidRPr="00E93771">
              <w:rPr>
                <w:sz w:val="20"/>
                <w:szCs w:val="20"/>
              </w:rPr>
              <w:t>Классификатор УНЦ</w:t>
            </w:r>
          </w:p>
        </w:tc>
        <w:tc>
          <w:tcPr>
            <w:tcW w:w="712" w:type="pct"/>
            <w:tcMar>
              <w:left w:w="28" w:type="dxa"/>
              <w:right w:w="28" w:type="dxa"/>
            </w:tcMar>
            <w:vAlign w:val="center"/>
          </w:tcPr>
          <w:p w14:paraId="74135464" w14:textId="77777777" w:rsidR="00746969" w:rsidRPr="00E93771" w:rsidRDefault="00746969" w:rsidP="00AA0E48">
            <w:pPr>
              <w:jc w:val="center"/>
              <w:rPr>
                <w:sz w:val="20"/>
                <w:szCs w:val="20"/>
              </w:rPr>
            </w:pPr>
            <w:r>
              <w:rPr>
                <w:sz w:val="20"/>
                <w:szCs w:val="20"/>
              </w:rPr>
              <w:t>Расчет объемов фин. потребностей, тыс. руб.</w:t>
            </w:r>
          </w:p>
        </w:tc>
      </w:tr>
      <w:tr w:rsidR="00746969" w:rsidRPr="003E705B" w14:paraId="32558B4D" w14:textId="77777777" w:rsidTr="00AA0E48">
        <w:trPr>
          <w:trHeight w:hRule="exact" w:val="299"/>
        </w:trPr>
        <w:tc>
          <w:tcPr>
            <w:tcW w:w="245" w:type="pct"/>
            <w:tcMar>
              <w:left w:w="28" w:type="dxa"/>
              <w:right w:w="28" w:type="dxa"/>
            </w:tcMar>
          </w:tcPr>
          <w:p w14:paraId="2DA8ACD1" w14:textId="77777777" w:rsidR="00746969" w:rsidRDefault="00746969" w:rsidP="00AA0E48">
            <w:pPr>
              <w:jc w:val="center"/>
              <w:rPr>
                <w:sz w:val="20"/>
                <w:szCs w:val="20"/>
              </w:rPr>
            </w:pPr>
            <w:r w:rsidRPr="00247FC7">
              <w:t>1</w:t>
            </w:r>
          </w:p>
        </w:tc>
        <w:tc>
          <w:tcPr>
            <w:tcW w:w="4043" w:type="pct"/>
            <w:tcMar>
              <w:left w:w="28" w:type="dxa"/>
              <w:right w:w="28" w:type="dxa"/>
            </w:tcMar>
          </w:tcPr>
          <w:p w14:paraId="3AFA8F6A" w14:textId="77777777" w:rsidR="00746969" w:rsidRPr="00E93771" w:rsidRDefault="00746969" w:rsidP="00AA0E48">
            <w:pPr>
              <w:jc w:val="center"/>
              <w:rPr>
                <w:sz w:val="20"/>
                <w:szCs w:val="20"/>
              </w:rPr>
            </w:pPr>
            <w:r w:rsidRPr="00247FC7">
              <w:t>2</w:t>
            </w:r>
          </w:p>
        </w:tc>
        <w:tc>
          <w:tcPr>
            <w:tcW w:w="712" w:type="pct"/>
            <w:tcMar>
              <w:left w:w="28" w:type="dxa"/>
              <w:right w:w="28" w:type="dxa"/>
            </w:tcMar>
          </w:tcPr>
          <w:p w14:paraId="395CA5E8" w14:textId="77777777" w:rsidR="00746969" w:rsidRDefault="00746969" w:rsidP="00AA0E48">
            <w:pPr>
              <w:jc w:val="center"/>
              <w:rPr>
                <w:sz w:val="20"/>
                <w:szCs w:val="20"/>
              </w:rPr>
            </w:pPr>
            <w:r w:rsidRPr="00247FC7">
              <w:t>3</w:t>
            </w:r>
          </w:p>
        </w:tc>
      </w:tr>
      <w:tr w:rsidR="00746969" w:rsidRPr="009414CF" w14:paraId="2E18B844" w14:textId="77777777" w:rsidTr="00AA0E48">
        <w:tc>
          <w:tcPr>
            <w:tcW w:w="245" w:type="pct"/>
            <w:tcMar>
              <w:left w:w="28" w:type="dxa"/>
              <w:right w:w="28" w:type="dxa"/>
            </w:tcMar>
            <w:vAlign w:val="center"/>
          </w:tcPr>
          <w:p w14:paraId="16CDD088" w14:textId="77777777" w:rsidR="00746969" w:rsidRPr="00F9499B" w:rsidRDefault="00746969" w:rsidP="00AA0E48">
            <w:pPr>
              <w:jc w:val="center"/>
              <w:rPr>
                <w:sz w:val="20"/>
                <w:szCs w:val="20"/>
              </w:rPr>
            </w:pPr>
            <w:r>
              <w:rPr>
                <w:sz w:val="20"/>
                <w:szCs w:val="20"/>
              </w:rPr>
              <w:t>1</w:t>
            </w:r>
          </w:p>
        </w:tc>
        <w:tc>
          <w:tcPr>
            <w:tcW w:w="4043" w:type="pct"/>
            <w:tcMar>
              <w:left w:w="28" w:type="dxa"/>
              <w:right w:w="28" w:type="dxa"/>
            </w:tcMar>
            <w:vAlign w:val="center"/>
          </w:tcPr>
          <w:p w14:paraId="70C5B6CA" w14:textId="77777777" w:rsidR="00746969" w:rsidRPr="008014C3" w:rsidRDefault="00746969" w:rsidP="00AA0E48">
            <w:pPr>
              <w:autoSpaceDE w:val="0"/>
              <w:autoSpaceDN w:val="0"/>
              <w:adjustRightInd w:val="0"/>
              <w:jc w:val="both"/>
              <w:outlineLvl w:val="0"/>
              <w:rPr>
                <w:b/>
                <w:bCs/>
                <w:sz w:val="20"/>
                <w:szCs w:val="20"/>
              </w:rPr>
            </w:pPr>
            <w:r w:rsidRPr="00F9499B">
              <w:rPr>
                <w:sz w:val="20"/>
                <w:szCs w:val="20"/>
              </w:rPr>
              <w:t xml:space="preserve">УНЦ </w:t>
            </w:r>
            <w:r w:rsidRPr="0076104D">
              <w:rPr>
                <w:sz w:val="20"/>
                <w:szCs w:val="20"/>
              </w:rPr>
              <w:t xml:space="preserve">ВЛ 0,4 - 750 </w:t>
            </w:r>
            <w:proofErr w:type="spellStart"/>
            <w:r w:rsidRPr="0076104D">
              <w:rPr>
                <w:sz w:val="20"/>
                <w:szCs w:val="20"/>
              </w:rPr>
              <w:t>кВ</w:t>
            </w:r>
            <w:proofErr w:type="spellEnd"/>
            <w:r w:rsidRPr="0076104D">
              <w:rPr>
                <w:sz w:val="20"/>
                <w:szCs w:val="20"/>
              </w:rPr>
              <w:t xml:space="preserve"> на строительно-монтажные работы без опор и провода</w:t>
            </w:r>
            <w:r>
              <w:rPr>
                <w:sz w:val="20"/>
                <w:szCs w:val="20"/>
              </w:rPr>
              <w:t xml:space="preserve"> (тыс. руб. / 1 км) т</w:t>
            </w:r>
            <w:r w:rsidRPr="008014C3">
              <w:rPr>
                <w:sz w:val="20"/>
                <w:szCs w:val="20"/>
              </w:rPr>
              <w:t>аблица Л</w:t>
            </w:r>
            <w:r>
              <w:rPr>
                <w:sz w:val="20"/>
                <w:szCs w:val="20"/>
              </w:rPr>
              <w:t>1</w:t>
            </w:r>
          </w:p>
        </w:tc>
        <w:tc>
          <w:tcPr>
            <w:tcW w:w="712" w:type="pct"/>
            <w:tcMar>
              <w:left w:w="28" w:type="dxa"/>
              <w:right w:w="28" w:type="dxa"/>
            </w:tcMar>
            <w:vAlign w:val="center"/>
          </w:tcPr>
          <w:p w14:paraId="6C0244DD" w14:textId="77777777" w:rsidR="00746969" w:rsidRPr="0076104D" w:rsidRDefault="00746969" w:rsidP="00AA0E48">
            <w:pPr>
              <w:jc w:val="center"/>
              <w:rPr>
                <w:sz w:val="20"/>
                <w:szCs w:val="20"/>
              </w:rPr>
            </w:pPr>
            <w:r>
              <w:rPr>
                <w:sz w:val="20"/>
                <w:szCs w:val="20"/>
              </w:rPr>
              <w:t>16 100,37</w:t>
            </w:r>
          </w:p>
        </w:tc>
      </w:tr>
      <w:tr w:rsidR="00746969" w:rsidRPr="009414CF" w14:paraId="78CE4ECD" w14:textId="77777777" w:rsidTr="00AA0E48">
        <w:tc>
          <w:tcPr>
            <w:tcW w:w="245" w:type="pct"/>
            <w:tcMar>
              <w:left w:w="28" w:type="dxa"/>
              <w:right w:w="28" w:type="dxa"/>
            </w:tcMar>
            <w:vAlign w:val="center"/>
          </w:tcPr>
          <w:p w14:paraId="0561C46D" w14:textId="77777777" w:rsidR="00746969" w:rsidRPr="00F9499B" w:rsidRDefault="00746969" w:rsidP="00AA0E48">
            <w:pPr>
              <w:jc w:val="center"/>
              <w:rPr>
                <w:sz w:val="20"/>
                <w:szCs w:val="20"/>
              </w:rPr>
            </w:pPr>
            <w:r>
              <w:rPr>
                <w:sz w:val="20"/>
                <w:szCs w:val="20"/>
              </w:rPr>
              <w:t>2</w:t>
            </w:r>
          </w:p>
        </w:tc>
        <w:tc>
          <w:tcPr>
            <w:tcW w:w="4043" w:type="pct"/>
            <w:tcMar>
              <w:left w:w="28" w:type="dxa"/>
              <w:right w:w="28" w:type="dxa"/>
            </w:tcMar>
            <w:vAlign w:val="center"/>
          </w:tcPr>
          <w:p w14:paraId="12B93429" w14:textId="77777777" w:rsidR="00746969" w:rsidRPr="008014C3" w:rsidRDefault="00746969" w:rsidP="00AA0E48">
            <w:pPr>
              <w:autoSpaceDE w:val="0"/>
              <w:autoSpaceDN w:val="0"/>
              <w:adjustRightInd w:val="0"/>
              <w:jc w:val="both"/>
              <w:outlineLvl w:val="0"/>
              <w:rPr>
                <w:sz w:val="20"/>
                <w:szCs w:val="20"/>
              </w:rPr>
            </w:pPr>
            <w:r w:rsidRPr="008014C3">
              <w:rPr>
                <w:sz w:val="20"/>
                <w:szCs w:val="20"/>
              </w:rPr>
              <w:t xml:space="preserve">УНЦ опор ВЛ 0,4 - 750 </w:t>
            </w:r>
            <w:proofErr w:type="spellStart"/>
            <w:r w:rsidRPr="008014C3">
              <w:rPr>
                <w:sz w:val="20"/>
                <w:szCs w:val="20"/>
              </w:rPr>
              <w:t>кВ</w:t>
            </w:r>
            <w:proofErr w:type="spellEnd"/>
            <w:r w:rsidRPr="008014C3">
              <w:rPr>
                <w:sz w:val="20"/>
                <w:szCs w:val="20"/>
              </w:rPr>
              <w:t xml:space="preserve"> (тыс. руб. / 1 км) </w:t>
            </w:r>
            <w:r>
              <w:rPr>
                <w:sz w:val="20"/>
                <w:szCs w:val="20"/>
              </w:rPr>
              <w:t>т</w:t>
            </w:r>
            <w:r w:rsidRPr="008014C3">
              <w:rPr>
                <w:sz w:val="20"/>
                <w:szCs w:val="20"/>
              </w:rPr>
              <w:t>аблица Л3</w:t>
            </w:r>
          </w:p>
        </w:tc>
        <w:tc>
          <w:tcPr>
            <w:tcW w:w="712" w:type="pct"/>
            <w:tcMar>
              <w:left w:w="28" w:type="dxa"/>
              <w:right w:w="28" w:type="dxa"/>
            </w:tcMar>
            <w:vAlign w:val="center"/>
          </w:tcPr>
          <w:p w14:paraId="6612C2F6" w14:textId="77777777" w:rsidR="00746969" w:rsidRPr="0076104D" w:rsidRDefault="00746969" w:rsidP="00AA0E48">
            <w:pPr>
              <w:jc w:val="center"/>
              <w:rPr>
                <w:sz w:val="20"/>
                <w:szCs w:val="20"/>
              </w:rPr>
            </w:pPr>
            <w:r>
              <w:rPr>
                <w:sz w:val="20"/>
                <w:szCs w:val="20"/>
              </w:rPr>
              <w:t>9 405,74</w:t>
            </w:r>
          </w:p>
        </w:tc>
      </w:tr>
      <w:tr w:rsidR="00746969" w:rsidRPr="009414CF" w14:paraId="1809869D" w14:textId="77777777" w:rsidTr="00AA0E48">
        <w:tc>
          <w:tcPr>
            <w:tcW w:w="245" w:type="pct"/>
            <w:tcMar>
              <w:left w:w="28" w:type="dxa"/>
              <w:right w:w="28" w:type="dxa"/>
            </w:tcMar>
          </w:tcPr>
          <w:p w14:paraId="1DB1FCD8" w14:textId="77777777" w:rsidR="00746969" w:rsidRDefault="00746969" w:rsidP="00AA0E48">
            <w:pPr>
              <w:jc w:val="center"/>
              <w:rPr>
                <w:sz w:val="20"/>
                <w:szCs w:val="20"/>
              </w:rPr>
            </w:pPr>
            <w:r w:rsidRPr="00E974D9">
              <w:t>1</w:t>
            </w:r>
          </w:p>
        </w:tc>
        <w:tc>
          <w:tcPr>
            <w:tcW w:w="4043" w:type="pct"/>
            <w:tcMar>
              <w:left w:w="28" w:type="dxa"/>
              <w:right w:w="28" w:type="dxa"/>
            </w:tcMar>
          </w:tcPr>
          <w:p w14:paraId="503DB360" w14:textId="77777777" w:rsidR="00746969" w:rsidRPr="008014C3" w:rsidRDefault="00746969" w:rsidP="00AA0E48">
            <w:pPr>
              <w:autoSpaceDE w:val="0"/>
              <w:autoSpaceDN w:val="0"/>
              <w:adjustRightInd w:val="0"/>
              <w:jc w:val="center"/>
              <w:outlineLvl w:val="0"/>
              <w:rPr>
                <w:sz w:val="20"/>
                <w:szCs w:val="20"/>
              </w:rPr>
            </w:pPr>
            <w:r w:rsidRPr="00E974D9">
              <w:t>2</w:t>
            </w:r>
          </w:p>
        </w:tc>
        <w:tc>
          <w:tcPr>
            <w:tcW w:w="712" w:type="pct"/>
            <w:tcMar>
              <w:left w:w="28" w:type="dxa"/>
              <w:right w:w="28" w:type="dxa"/>
            </w:tcMar>
          </w:tcPr>
          <w:p w14:paraId="6A173999" w14:textId="77777777" w:rsidR="00746969" w:rsidRDefault="00746969" w:rsidP="00AA0E48">
            <w:pPr>
              <w:jc w:val="center"/>
              <w:rPr>
                <w:sz w:val="20"/>
                <w:szCs w:val="20"/>
              </w:rPr>
            </w:pPr>
            <w:r w:rsidRPr="00E974D9">
              <w:t>3</w:t>
            </w:r>
          </w:p>
        </w:tc>
      </w:tr>
      <w:tr w:rsidR="00746969" w:rsidRPr="009414CF" w14:paraId="7A14C10D" w14:textId="77777777" w:rsidTr="00AA0E48">
        <w:tc>
          <w:tcPr>
            <w:tcW w:w="245" w:type="pct"/>
            <w:tcMar>
              <w:left w:w="28" w:type="dxa"/>
              <w:right w:w="28" w:type="dxa"/>
            </w:tcMar>
            <w:vAlign w:val="center"/>
          </w:tcPr>
          <w:p w14:paraId="407DFB51" w14:textId="77777777" w:rsidR="00746969" w:rsidRDefault="00746969" w:rsidP="00AA0E48">
            <w:pPr>
              <w:jc w:val="center"/>
              <w:rPr>
                <w:sz w:val="20"/>
                <w:szCs w:val="20"/>
              </w:rPr>
            </w:pPr>
            <w:r>
              <w:rPr>
                <w:sz w:val="20"/>
                <w:szCs w:val="20"/>
              </w:rPr>
              <w:t>3</w:t>
            </w:r>
          </w:p>
        </w:tc>
        <w:tc>
          <w:tcPr>
            <w:tcW w:w="4043" w:type="pct"/>
            <w:tcMar>
              <w:left w:w="28" w:type="dxa"/>
              <w:right w:w="28" w:type="dxa"/>
            </w:tcMar>
            <w:vAlign w:val="center"/>
          </w:tcPr>
          <w:p w14:paraId="3C1F3ACD" w14:textId="77777777" w:rsidR="00746969" w:rsidRPr="008014C3" w:rsidRDefault="00746969" w:rsidP="00AA0E48">
            <w:pPr>
              <w:autoSpaceDE w:val="0"/>
              <w:autoSpaceDN w:val="0"/>
              <w:adjustRightInd w:val="0"/>
              <w:jc w:val="both"/>
              <w:outlineLvl w:val="0"/>
              <w:rPr>
                <w:sz w:val="20"/>
                <w:szCs w:val="20"/>
              </w:rPr>
            </w:pPr>
            <w:r w:rsidRPr="00915152">
              <w:rPr>
                <w:sz w:val="20"/>
                <w:szCs w:val="20"/>
              </w:rPr>
              <w:t xml:space="preserve">УНЦ провода СИП ВЛ 0,4 - 35 </w:t>
            </w:r>
            <w:proofErr w:type="spellStart"/>
            <w:r w:rsidRPr="00915152">
              <w:rPr>
                <w:sz w:val="20"/>
                <w:szCs w:val="20"/>
              </w:rPr>
              <w:t>кВ</w:t>
            </w:r>
            <w:proofErr w:type="spellEnd"/>
            <w:r w:rsidRPr="00915152">
              <w:rPr>
                <w:sz w:val="20"/>
                <w:szCs w:val="20"/>
              </w:rPr>
              <w:t xml:space="preserve"> (тыс. руб.</w:t>
            </w:r>
            <w:r>
              <w:rPr>
                <w:sz w:val="20"/>
                <w:szCs w:val="20"/>
              </w:rPr>
              <w:t xml:space="preserve"> / 1 км</w:t>
            </w:r>
            <w:r w:rsidRPr="00915152">
              <w:rPr>
                <w:sz w:val="20"/>
                <w:szCs w:val="20"/>
              </w:rPr>
              <w:t>)</w:t>
            </w:r>
            <w:r>
              <w:rPr>
                <w:sz w:val="20"/>
                <w:szCs w:val="20"/>
              </w:rPr>
              <w:t xml:space="preserve"> таблица Л7</w:t>
            </w:r>
            <w:r w:rsidRPr="00C716DD">
              <w:rPr>
                <w:b/>
                <w:bCs/>
                <w:color w:val="FF0000"/>
                <w:sz w:val="20"/>
                <w:szCs w:val="20"/>
              </w:rPr>
              <w:t>*</w:t>
            </w:r>
          </w:p>
        </w:tc>
        <w:tc>
          <w:tcPr>
            <w:tcW w:w="712" w:type="pct"/>
            <w:tcMar>
              <w:left w:w="28" w:type="dxa"/>
              <w:right w:w="28" w:type="dxa"/>
            </w:tcMar>
            <w:vAlign w:val="center"/>
          </w:tcPr>
          <w:p w14:paraId="151FA54A" w14:textId="77777777" w:rsidR="00746969" w:rsidRDefault="00746969" w:rsidP="00AA0E48">
            <w:pPr>
              <w:jc w:val="center"/>
              <w:rPr>
                <w:sz w:val="20"/>
                <w:szCs w:val="20"/>
              </w:rPr>
            </w:pPr>
            <w:r>
              <w:rPr>
                <w:sz w:val="20"/>
                <w:szCs w:val="20"/>
              </w:rPr>
              <w:t>14 236,45</w:t>
            </w:r>
          </w:p>
        </w:tc>
      </w:tr>
      <w:tr w:rsidR="00746969" w:rsidRPr="009414CF" w14:paraId="30700CA2" w14:textId="77777777" w:rsidTr="00AA0E48">
        <w:tc>
          <w:tcPr>
            <w:tcW w:w="245" w:type="pct"/>
            <w:tcMar>
              <w:left w:w="28" w:type="dxa"/>
              <w:right w:w="28" w:type="dxa"/>
            </w:tcMar>
            <w:vAlign w:val="center"/>
          </w:tcPr>
          <w:p w14:paraId="093F0045" w14:textId="77777777" w:rsidR="00746969" w:rsidRPr="00F9499B" w:rsidRDefault="00746969" w:rsidP="00AA0E48">
            <w:pPr>
              <w:jc w:val="center"/>
              <w:rPr>
                <w:sz w:val="20"/>
                <w:szCs w:val="20"/>
              </w:rPr>
            </w:pPr>
            <w:r>
              <w:rPr>
                <w:sz w:val="20"/>
                <w:szCs w:val="20"/>
              </w:rPr>
              <w:t>4</w:t>
            </w:r>
          </w:p>
        </w:tc>
        <w:tc>
          <w:tcPr>
            <w:tcW w:w="4043" w:type="pct"/>
            <w:tcMar>
              <w:left w:w="28" w:type="dxa"/>
              <w:right w:w="28" w:type="dxa"/>
            </w:tcMar>
            <w:vAlign w:val="center"/>
          </w:tcPr>
          <w:p w14:paraId="50FA03F3" w14:textId="77777777" w:rsidR="00746969" w:rsidRPr="00F9499B" w:rsidRDefault="00746969" w:rsidP="00AA0E48">
            <w:pPr>
              <w:rPr>
                <w:sz w:val="20"/>
                <w:szCs w:val="20"/>
              </w:rPr>
            </w:pPr>
            <w:r>
              <w:rPr>
                <w:sz w:val="20"/>
                <w:szCs w:val="20"/>
              </w:rPr>
              <w:t xml:space="preserve">УНЦ </w:t>
            </w:r>
            <w:r w:rsidRPr="008014C3">
              <w:rPr>
                <w:sz w:val="20"/>
                <w:szCs w:val="20"/>
              </w:rPr>
              <w:t>Затраты на проектно-изыскательские работы по ВЛ (тыс.</w:t>
            </w:r>
            <w:r>
              <w:rPr>
                <w:sz w:val="20"/>
                <w:szCs w:val="20"/>
              </w:rPr>
              <w:t> </w:t>
            </w:r>
            <w:r w:rsidRPr="008014C3">
              <w:rPr>
                <w:sz w:val="20"/>
                <w:szCs w:val="20"/>
              </w:rPr>
              <w:t>руб.)</w:t>
            </w:r>
            <w:r>
              <w:rPr>
                <w:sz w:val="20"/>
                <w:szCs w:val="20"/>
              </w:rPr>
              <w:t xml:space="preserve"> таблица П3</w:t>
            </w:r>
          </w:p>
        </w:tc>
        <w:tc>
          <w:tcPr>
            <w:tcW w:w="712" w:type="pct"/>
            <w:tcMar>
              <w:left w:w="28" w:type="dxa"/>
              <w:right w:w="28" w:type="dxa"/>
            </w:tcMar>
            <w:vAlign w:val="center"/>
          </w:tcPr>
          <w:p w14:paraId="2276538D" w14:textId="77777777" w:rsidR="00746969" w:rsidRPr="0076104D" w:rsidRDefault="00746969" w:rsidP="00AA0E48">
            <w:pPr>
              <w:jc w:val="center"/>
              <w:rPr>
                <w:sz w:val="20"/>
                <w:szCs w:val="20"/>
              </w:rPr>
            </w:pPr>
            <w:r>
              <w:rPr>
                <w:sz w:val="20"/>
                <w:szCs w:val="20"/>
              </w:rPr>
              <w:t>2 319,00</w:t>
            </w:r>
          </w:p>
        </w:tc>
      </w:tr>
      <w:tr w:rsidR="00746969" w:rsidRPr="009414CF" w14:paraId="2BE3F23B" w14:textId="77777777" w:rsidTr="00AA0E48">
        <w:tc>
          <w:tcPr>
            <w:tcW w:w="245" w:type="pct"/>
            <w:tcMar>
              <w:left w:w="28" w:type="dxa"/>
              <w:right w:w="28" w:type="dxa"/>
            </w:tcMar>
            <w:vAlign w:val="center"/>
          </w:tcPr>
          <w:p w14:paraId="55A17678" w14:textId="77777777" w:rsidR="00746969" w:rsidRPr="00F9499B" w:rsidRDefault="00746969" w:rsidP="00AA0E48">
            <w:pPr>
              <w:jc w:val="center"/>
              <w:rPr>
                <w:sz w:val="20"/>
                <w:szCs w:val="20"/>
              </w:rPr>
            </w:pPr>
            <w:r>
              <w:rPr>
                <w:sz w:val="20"/>
                <w:szCs w:val="20"/>
              </w:rPr>
              <w:t>5</w:t>
            </w:r>
          </w:p>
        </w:tc>
        <w:tc>
          <w:tcPr>
            <w:tcW w:w="4043" w:type="pct"/>
            <w:tcMar>
              <w:left w:w="28" w:type="dxa"/>
              <w:right w:w="28" w:type="dxa"/>
            </w:tcMar>
            <w:vAlign w:val="center"/>
          </w:tcPr>
          <w:p w14:paraId="2E4ACEB5" w14:textId="77777777" w:rsidR="00746969" w:rsidRPr="00F9499B" w:rsidRDefault="00746969" w:rsidP="00AA0E48">
            <w:pPr>
              <w:rPr>
                <w:sz w:val="20"/>
                <w:szCs w:val="20"/>
              </w:rPr>
            </w:pPr>
            <w:r w:rsidRPr="001E7754">
              <w:rPr>
                <w:sz w:val="20"/>
                <w:szCs w:val="20"/>
              </w:rPr>
              <w:t>УНЦ на вырубку (расширение, расчистку) просеки ВЛ (для всех субъектов Российской Федерации) (тыс. руб.)</w:t>
            </w:r>
            <w:r>
              <w:rPr>
                <w:sz w:val="20"/>
                <w:szCs w:val="20"/>
              </w:rPr>
              <w:t xml:space="preserve"> таблица Б7</w:t>
            </w:r>
          </w:p>
        </w:tc>
        <w:tc>
          <w:tcPr>
            <w:tcW w:w="712" w:type="pct"/>
            <w:tcMar>
              <w:left w:w="28" w:type="dxa"/>
              <w:right w:w="28" w:type="dxa"/>
            </w:tcMar>
            <w:vAlign w:val="center"/>
          </w:tcPr>
          <w:p w14:paraId="06E8CBED" w14:textId="77777777" w:rsidR="00746969" w:rsidRPr="0076104D" w:rsidRDefault="00746969" w:rsidP="00AA0E48">
            <w:pPr>
              <w:jc w:val="center"/>
              <w:rPr>
                <w:sz w:val="20"/>
                <w:szCs w:val="20"/>
              </w:rPr>
            </w:pPr>
            <w:r>
              <w:rPr>
                <w:sz w:val="20"/>
                <w:szCs w:val="20"/>
              </w:rPr>
              <w:t>2 370,40</w:t>
            </w:r>
          </w:p>
        </w:tc>
      </w:tr>
      <w:tr w:rsidR="00746969" w:rsidRPr="009414CF" w14:paraId="1114F676" w14:textId="77777777" w:rsidTr="00AA0E48">
        <w:tc>
          <w:tcPr>
            <w:tcW w:w="245" w:type="pct"/>
            <w:tcBorders>
              <w:right w:val="single" w:sz="4" w:space="0" w:color="auto"/>
            </w:tcBorders>
            <w:tcMar>
              <w:left w:w="28" w:type="dxa"/>
              <w:right w:w="28" w:type="dxa"/>
            </w:tcMar>
            <w:vAlign w:val="center"/>
          </w:tcPr>
          <w:p w14:paraId="62D07E93" w14:textId="77777777" w:rsidR="00746969" w:rsidRDefault="00746969" w:rsidP="00AA0E48">
            <w:pPr>
              <w:jc w:val="center"/>
              <w:rPr>
                <w:color w:val="000000"/>
                <w:sz w:val="20"/>
                <w:szCs w:val="20"/>
              </w:rPr>
            </w:pPr>
            <w:r>
              <w:rPr>
                <w:color w:val="000000"/>
                <w:sz w:val="20"/>
                <w:szCs w:val="20"/>
              </w:rPr>
              <w:t>6</w:t>
            </w:r>
          </w:p>
        </w:tc>
        <w:tc>
          <w:tcPr>
            <w:tcW w:w="4043" w:type="pct"/>
            <w:tcBorders>
              <w:right w:val="single" w:sz="4" w:space="0" w:color="auto"/>
            </w:tcBorders>
            <w:tcMar>
              <w:left w:w="28" w:type="dxa"/>
              <w:right w:w="28" w:type="dxa"/>
            </w:tcMar>
            <w:vAlign w:val="center"/>
          </w:tcPr>
          <w:p w14:paraId="7394AFA1" w14:textId="77777777" w:rsidR="00746969" w:rsidRDefault="00746969" w:rsidP="00AA0E48">
            <w:pPr>
              <w:rPr>
                <w:color w:val="000000"/>
                <w:sz w:val="20"/>
                <w:szCs w:val="20"/>
              </w:rPr>
            </w:pPr>
            <w:r>
              <w:rPr>
                <w:color w:val="000000"/>
                <w:sz w:val="20"/>
                <w:szCs w:val="20"/>
              </w:rPr>
              <w:t>УНЦ на устройство лежневых дорог. Таблица Л9</w:t>
            </w:r>
          </w:p>
        </w:tc>
        <w:tc>
          <w:tcPr>
            <w:tcW w:w="712" w:type="pct"/>
            <w:tcMar>
              <w:left w:w="28" w:type="dxa"/>
              <w:right w:w="28" w:type="dxa"/>
            </w:tcMar>
            <w:vAlign w:val="center"/>
          </w:tcPr>
          <w:p w14:paraId="2A22B8B6" w14:textId="77777777" w:rsidR="00746969" w:rsidRPr="00563FAC" w:rsidRDefault="00746969" w:rsidP="00AA0E48">
            <w:pPr>
              <w:jc w:val="center"/>
              <w:rPr>
                <w:sz w:val="20"/>
                <w:szCs w:val="20"/>
              </w:rPr>
            </w:pPr>
            <w:r>
              <w:rPr>
                <w:color w:val="000000"/>
                <w:sz w:val="20"/>
                <w:szCs w:val="20"/>
              </w:rPr>
              <w:t>22 612,98</w:t>
            </w:r>
          </w:p>
        </w:tc>
      </w:tr>
      <w:tr w:rsidR="00746969" w:rsidRPr="009414CF" w14:paraId="6EC85D35" w14:textId="77777777" w:rsidTr="00AA0E48">
        <w:tc>
          <w:tcPr>
            <w:tcW w:w="245" w:type="pct"/>
            <w:tcBorders>
              <w:right w:val="single" w:sz="4" w:space="0" w:color="auto"/>
            </w:tcBorders>
            <w:tcMar>
              <w:left w:w="28" w:type="dxa"/>
              <w:right w:w="28" w:type="dxa"/>
            </w:tcMar>
            <w:vAlign w:val="center"/>
          </w:tcPr>
          <w:p w14:paraId="6C3FC643" w14:textId="77777777" w:rsidR="00746969" w:rsidRDefault="00746969" w:rsidP="00AA0E48">
            <w:pPr>
              <w:jc w:val="center"/>
              <w:rPr>
                <w:color w:val="000000"/>
                <w:sz w:val="20"/>
                <w:szCs w:val="20"/>
              </w:rPr>
            </w:pPr>
            <w:r>
              <w:rPr>
                <w:color w:val="000000"/>
                <w:sz w:val="20"/>
                <w:szCs w:val="20"/>
              </w:rPr>
              <w:t>7</w:t>
            </w:r>
          </w:p>
        </w:tc>
        <w:tc>
          <w:tcPr>
            <w:tcW w:w="4043" w:type="pct"/>
            <w:tcBorders>
              <w:right w:val="single" w:sz="4" w:space="0" w:color="auto"/>
            </w:tcBorders>
            <w:tcMar>
              <w:left w:w="28" w:type="dxa"/>
              <w:right w:w="28" w:type="dxa"/>
            </w:tcMar>
            <w:vAlign w:val="center"/>
          </w:tcPr>
          <w:p w14:paraId="65A5D76C" w14:textId="77777777" w:rsidR="00746969" w:rsidRDefault="00746969" w:rsidP="00AA0E48">
            <w:pPr>
              <w:rPr>
                <w:color w:val="000000"/>
                <w:sz w:val="20"/>
                <w:szCs w:val="20"/>
              </w:rPr>
            </w:pPr>
            <w:r>
              <w:rPr>
                <w:color w:val="000000"/>
                <w:sz w:val="20"/>
                <w:szCs w:val="20"/>
              </w:rPr>
              <w:t>УНЦ на арматуру и устройство крепления провода. Таблица Л11</w:t>
            </w:r>
          </w:p>
        </w:tc>
        <w:tc>
          <w:tcPr>
            <w:tcW w:w="712" w:type="pct"/>
            <w:tcMar>
              <w:left w:w="28" w:type="dxa"/>
              <w:right w:w="28" w:type="dxa"/>
            </w:tcMar>
            <w:vAlign w:val="center"/>
          </w:tcPr>
          <w:p w14:paraId="26463768" w14:textId="77777777" w:rsidR="00746969" w:rsidRDefault="00746969" w:rsidP="00AA0E48">
            <w:pPr>
              <w:jc w:val="center"/>
              <w:rPr>
                <w:sz w:val="20"/>
                <w:szCs w:val="20"/>
              </w:rPr>
            </w:pPr>
            <w:r>
              <w:rPr>
                <w:color w:val="000000"/>
                <w:sz w:val="20"/>
                <w:szCs w:val="20"/>
              </w:rPr>
              <w:t>845,81</w:t>
            </w:r>
          </w:p>
        </w:tc>
      </w:tr>
      <w:tr w:rsidR="00746969" w:rsidRPr="009414CF" w14:paraId="0C09265A" w14:textId="77777777" w:rsidTr="00AA0E48">
        <w:tc>
          <w:tcPr>
            <w:tcW w:w="245" w:type="pct"/>
            <w:tcBorders>
              <w:right w:val="single" w:sz="4" w:space="0" w:color="auto"/>
            </w:tcBorders>
            <w:tcMar>
              <w:left w:w="28" w:type="dxa"/>
              <w:right w:w="28" w:type="dxa"/>
            </w:tcMar>
            <w:vAlign w:val="center"/>
          </w:tcPr>
          <w:p w14:paraId="17AC9E96" w14:textId="77777777" w:rsidR="00746969" w:rsidRDefault="00746969" w:rsidP="00AA0E48">
            <w:pPr>
              <w:jc w:val="center"/>
              <w:rPr>
                <w:color w:val="000000"/>
                <w:sz w:val="20"/>
                <w:szCs w:val="20"/>
              </w:rPr>
            </w:pPr>
            <w:r>
              <w:rPr>
                <w:color w:val="000000"/>
                <w:sz w:val="20"/>
                <w:szCs w:val="20"/>
              </w:rPr>
              <w:t>8</w:t>
            </w:r>
          </w:p>
        </w:tc>
        <w:tc>
          <w:tcPr>
            <w:tcW w:w="4043" w:type="pct"/>
            <w:tcBorders>
              <w:right w:val="single" w:sz="4" w:space="0" w:color="auto"/>
            </w:tcBorders>
            <w:tcMar>
              <w:left w:w="28" w:type="dxa"/>
              <w:right w:w="28" w:type="dxa"/>
            </w:tcMar>
            <w:vAlign w:val="center"/>
          </w:tcPr>
          <w:p w14:paraId="544C9C5C" w14:textId="77777777" w:rsidR="00746969" w:rsidRDefault="00746969" w:rsidP="00AA0E48">
            <w:pPr>
              <w:rPr>
                <w:color w:val="000000"/>
                <w:sz w:val="20"/>
                <w:szCs w:val="20"/>
              </w:rPr>
            </w:pPr>
            <w:r>
              <w:rPr>
                <w:color w:val="000000"/>
                <w:sz w:val="20"/>
                <w:szCs w:val="20"/>
              </w:rPr>
              <w:t>УНЦ на устройство защиты от перенапряжений. Таблица Л11</w:t>
            </w:r>
          </w:p>
        </w:tc>
        <w:tc>
          <w:tcPr>
            <w:tcW w:w="712" w:type="pct"/>
            <w:tcMar>
              <w:left w:w="28" w:type="dxa"/>
              <w:right w:w="28" w:type="dxa"/>
            </w:tcMar>
            <w:vAlign w:val="center"/>
          </w:tcPr>
          <w:p w14:paraId="1A175449" w14:textId="77777777" w:rsidR="00746969" w:rsidRDefault="00746969" w:rsidP="00AA0E48">
            <w:pPr>
              <w:jc w:val="center"/>
              <w:rPr>
                <w:sz w:val="20"/>
                <w:szCs w:val="20"/>
              </w:rPr>
            </w:pPr>
            <w:r>
              <w:rPr>
                <w:sz w:val="20"/>
                <w:szCs w:val="20"/>
              </w:rPr>
              <w:t>66,00</w:t>
            </w:r>
          </w:p>
        </w:tc>
      </w:tr>
      <w:tr w:rsidR="00746969" w:rsidRPr="009414CF" w14:paraId="78730CC3" w14:textId="77777777" w:rsidTr="00AA0E48">
        <w:tc>
          <w:tcPr>
            <w:tcW w:w="245" w:type="pct"/>
            <w:tcBorders>
              <w:right w:val="single" w:sz="4" w:space="0" w:color="auto"/>
            </w:tcBorders>
            <w:tcMar>
              <w:left w:w="28" w:type="dxa"/>
              <w:right w:w="28" w:type="dxa"/>
            </w:tcMar>
            <w:vAlign w:val="center"/>
          </w:tcPr>
          <w:p w14:paraId="5610F627" w14:textId="77777777" w:rsidR="00746969" w:rsidRDefault="00746969" w:rsidP="00AA0E48">
            <w:pPr>
              <w:jc w:val="center"/>
              <w:rPr>
                <w:color w:val="000000"/>
                <w:sz w:val="20"/>
                <w:szCs w:val="20"/>
              </w:rPr>
            </w:pPr>
            <w:r>
              <w:rPr>
                <w:color w:val="000000"/>
                <w:sz w:val="20"/>
                <w:szCs w:val="20"/>
              </w:rPr>
              <w:t>9</w:t>
            </w:r>
          </w:p>
        </w:tc>
        <w:tc>
          <w:tcPr>
            <w:tcW w:w="4043" w:type="pct"/>
            <w:tcBorders>
              <w:right w:val="single" w:sz="4" w:space="0" w:color="auto"/>
            </w:tcBorders>
            <w:tcMar>
              <w:left w:w="28" w:type="dxa"/>
              <w:right w:w="28" w:type="dxa"/>
            </w:tcMar>
            <w:vAlign w:val="center"/>
          </w:tcPr>
          <w:p w14:paraId="63C01D7E" w14:textId="77777777" w:rsidR="00746969" w:rsidRDefault="00746969" w:rsidP="00AA0E48">
            <w:pPr>
              <w:rPr>
                <w:color w:val="000000"/>
                <w:sz w:val="20"/>
                <w:szCs w:val="20"/>
              </w:rPr>
            </w:pPr>
            <w:r>
              <w:rPr>
                <w:color w:val="000000"/>
                <w:sz w:val="20"/>
                <w:szCs w:val="20"/>
              </w:rPr>
              <w:t>УНЦ на кадастровые работы. Таблица П10</w:t>
            </w:r>
          </w:p>
        </w:tc>
        <w:tc>
          <w:tcPr>
            <w:tcW w:w="712" w:type="pct"/>
            <w:tcMar>
              <w:left w:w="28" w:type="dxa"/>
              <w:right w:w="28" w:type="dxa"/>
            </w:tcMar>
            <w:vAlign w:val="center"/>
          </w:tcPr>
          <w:p w14:paraId="5C38571E" w14:textId="77777777" w:rsidR="00746969" w:rsidRDefault="00746969" w:rsidP="00AA0E48">
            <w:pPr>
              <w:jc w:val="center"/>
              <w:rPr>
                <w:sz w:val="20"/>
                <w:szCs w:val="20"/>
              </w:rPr>
            </w:pPr>
            <w:r>
              <w:rPr>
                <w:sz w:val="20"/>
                <w:szCs w:val="20"/>
              </w:rPr>
              <w:t>289,44</w:t>
            </w:r>
          </w:p>
        </w:tc>
      </w:tr>
      <w:tr w:rsidR="00746969" w:rsidRPr="009414CF" w14:paraId="6A3A341D" w14:textId="77777777" w:rsidTr="00AA0E48">
        <w:tc>
          <w:tcPr>
            <w:tcW w:w="245" w:type="pct"/>
            <w:tcBorders>
              <w:right w:val="single" w:sz="4" w:space="0" w:color="auto"/>
            </w:tcBorders>
            <w:tcMar>
              <w:left w:w="28" w:type="dxa"/>
              <w:right w:w="28" w:type="dxa"/>
            </w:tcMar>
            <w:vAlign w:val="center"/>
          </w:tcPr>
          <w:p w14:paraId="70BD8022" w14:textId="77777777" w:rsidR="00746969" w:rsidRDefault="00746969" w:rsidP="00AA0E48">
            <w:pPr>
              <w:jc w:val="right"/>
              <w:rPr>
                <w:color w:val="000000"/>
                <w:sz w:val="20"/>
                <w:szCs w:val="20"/>
              </w:rPr>
            </w:pPr>
          </w:p>
        </w:tc>
        <w:tc>
          <w:tcPr>
            <w:tcW w:w="4043" w:type="pct"/>
            <w:tcBorders>
              <w:right w:val="single" w:sz="4" w:space="0" w:color="auto"/>
            </w:tcBorders>
            <w:tcMar>
              <w:left w:w="28" w:type="dxa"/>
              <w:right w:w="28" w:type="dxa"/>
            </w:tcMar>
            <w:vAlign w:val="center"/>
          </w:tcPr>
          <w:p w14:paraId="30E99CC0" w14:textId="77777777" w:rsidR="00746969" w:rsidRPr="00ED74FA" w:rsidRDefault="00746969" w:rsidP="00AA0E48">
            <w:pPr>
              <w:jc w:val="center"/>
              <w:rPr>
                <w:b/>
                <w:bCs/>
                <w:color w:val="000000"/>
                <w:sz w:val="20"/>
                <w:szCs w:val="20"/>
              </w:rPr>
            </w:pPr>
            <w:r w:rsidRPr="00ED74FA">
              <w:rPr>
                <w:b/>
                <w:bCs/>
                <w:color w:val="000000"/>
                <w:sz w:val="20"/>
                <w:szCs w:val="20"/>
              </w:rPr>
              <w:t>ИТОГО</w:t>
            </w:r>
          </w:p>
        </w:tc>
        <w:tc>
          <w:tcPr>
            <w:tcW w:w="712" w:type="pct"/>
            <w:tcMar>
              <w:left w:w="28" w:type="dxa"/>
              <w:right w:w="28" w:type="dxa"/>
            </w:tcMar>
            <w:vAlign w:val="center"/>
          </w:tcPr>
          <w:p w14:paraId="0D2F4A18" w14:textId="77777777" w:rsidR="00746969" w:rsidRPr="00ED74FA" w:rsidRDefault="00746969" w:rsidP="00AA0E48">
            <w:pPr>
              <w:jc w:val="center"/>
              <w:rPr>
                <w:b/>
                <w:bCs/>
                <w:sz w:val="20"/>
                <w:szCs w:val="20"/>
              </w:rPr>
            </w:pPr>
            <w:r w:rsidRPr="00B70D1A">
              <w:rPr>
                <w:b/>
                <w:bCs/>
                <w:sz w:val="20"/>
                <w:szCs w:val="20"/>
              </w:rPr>
              <w:t>68 246,19</w:t>
            </w:r>
          </w:p>
        </w:tc>
      </w:tr>
      <w:tr w:rsidR="00746969" w:rsidRPr="009414CF" w14:paraId="5D4C99AB" w14:textId="77777777" w:rsidTr="00AA0E48">
        <w:tc>
          <w:tcPr>
            <w:tcW w:w="245" w:type="pct"/>
            <w:tcBorders>
              <w:right w:val="single" w:sz="4" w:space="0" w:color="auto"/>
            </w:tcBorders>
            <w:tcMar>
              <w:left w:w="28" w:type="dxa"/>
              <w:right w:w="28" w:type="dxa"/>
            </w:tcMar>
            <w:vAlign w:val="center"/>
          </w:tcPr>
          <w:p w14:paraId="55EE1B9E" w14:textId="77777777" w:rsidR="00746969" w:rsidRDefault="00746969" w:rsidP="00AA0E48">
            <w:pPr>
              <w:jc w:val="right"/>
              <w:rPr>
                <w:color w:val="000000"/>
                <w:sz w:val="20"/>
                <w:szCs w:val="20"/>
              </w:rPr>
            </w:pPr>
          </w:p>
        </w:tc>
        <w:tc>
          <w:tcPr>
            <w:tcW w:w="4043" w:type="pct"/>
            <w:tcBorders>
              <w:right w:val="single" w:sz="4" w:space="0" w:color="auto"/>
            </w:tcBorders>
            <w:tcMar>
              <w:left w:w="28" w:type="dxa"/>
              <w:right w:w="28" w:type="dxa"/>
            </w:tcMar>
            <w:vAlign w:val="center"/>
          </w:tcPr>
          <w:p w14:paraId="2AA6697F" w14:textId="77777777" w:rsidR="00746969" w:rsidRPr="00C716DD" w:rsidRDefault="00746969" w:rsidP="00AA0E48">
            <w:pPr>
              <w:rPr>
                <w:color w:val="000000"/>
                <w:sz w:val="20"/>
                <w:szCs w:val="20"/>
              </w:rPr>
            </w:pPr>
            <w:r>
              <w:rPr>
                <w:color w:val="000000"/>
                <w:sz w:val="20"/>
                <w:szCs w:val="20"/>
              </w:rPr>
              <w:t>Непредвиденные затраты 3%</w:t>
            </w:r>
          </w:p>
        </w:tc>
        <w:tc>
          <w:tcPr>
            <w:tcW w:w="712" w:type="pct"/>
            <w:tcMar>
              <w:left w:w="28" w:type="dxa"/>
              <w:right w:w="28" w:type="dxa"/>
            </w:tcMar>
            <w:vAlign w:val="center"/>
          </w:tcPr>
          <w:p w14:paraId="4D29F298" w14:textId="77777777" w:rsidR="00746969" w:rsidRPr="00C716DD" w:rsidRDefault="00746969" w:rsidP="00AA0E48">
            <w:pPr>
              <w:jc w:val="center"/>
              <w:rPr>
                <w:sz w:val="20"/>
                <w:szCs w:val="20"/>
              </w:rPr>
            </w:pPr>
            <w:r w:rsidRPr="00C716DD">
              <w:rPr>
                <w:sz w:val="20"/>
                <w:szCs w:val="20"/>
              </w:rPr>
              <w:t>2 047,39</w:t>
            </w:r>
          </w:p>
        </w:tc>
      </w:tr>
      <w:tr w:rsidR="00746969" w:rsidRPr="009414CF" w14:paraId="75A8EBE5" w14:textId="77777777" w:rsidTr="00AA0E48">
        <w:tc>
          <w:tcPr>
            <w:tcW w:w="245" w:type="pct"/>
            <w:tcBorders>
              <w:right w:val="single" w:sz="4" w:space="0" w:color="auto"/>
            </w:tcBorders>
            <w:tcMar>
              <w:left w:w="28" w:type="dxa"/>
              <w:right w:w="28" w:type="dxa"/>
            </w:tcMar>
            <w:vAlign w:val="center"/>
          </w:tcPr>
          <w:p w14:paraId="5EB016E7" w14:textId="77777777" w:rsidR="00746969" w:rsidRDefault="00746969" w:rsidP="00AA0E48">
            <w:pPr>
              <w:jc w:val="right"/>
              <w:rPr>
                <w:color w:val="000000"/>
                <w:sz w:val="20"/>
                <w:szCs w:val="20"/>
              </w:rPr>
            </w:pPr>
          </w:p>
        </w:tc>
        <w:tc>
          <w:tcPr>
            <w:tcW w:w="4043" w:type="pct"/>
            <w:tcBorders>
              <w:right w:val="single" w:sz="4" w:space="0" w:color="auto"/>
            </w:tcBorders>
            <w:tcMar>
              <w:left w:w="28" w:type="dxa"/>
              <w:right w:w="28" w:type="dxa"/>
            </w:tcMar>
            <w:vAlign w:val="center"/>
          </w:tcPr>
          <w:p w14:paraId="246B7755" w14:textId="77777777" w:rsidR="00746969" w:rsidRPr="00C716DD" w:rsidRDefault="00746969" w:rsidP="00AA0E48">
            <w:pPr>
              <w:jc w:val="center"/>
              <w:rPr>
                <w:b/>
                <w:bCs/>
                <w:color w:val="000000"/>
                <w:sz w:val="20"/>
                <w:szCs w:val="20"/>
              </w:rPr>
            </w:pPr>
            <w:r>
              <w:rPr>
                <w:b/>
                <w:bCs/>
                <w:color w:val="000000"/>
                <w:sz w:val="20"/>
                <w:szCs w:val="20"/>
              </w:rPr>
              <w:t>ВСЕГО</w:t>
            </w:r>
          </w:p>
        </w:tc>
        <w:tc>
          <w:tcPr>
            <w:tcW w:w="712" w:type="pct"/>
            <w:tcMar>
              <w:left w:w="28" w:type="dxa"/>
              <w:right w:w="28" w:type="dxa"/>
            </w:tcMar>
            <w:vAlign w:val="center"/>
          </w:tcPr>
          <w:p w14:paraId="49CDC26F" w14:textId="77777777" w:rsidR="00746969" w:rsidRDefault="00746969" w:rsidP="00AA0E48">
            <w:pPr>
              <w:jc w:val="center"/>
              <w:rPr>
                <w:b/>
                <w:bCs/>
                <w:sz w:val="20"/>
                <w:szCs w:val="20"/>
              </w:rPr>
            </w:pPr>
            <w:r>
              <w:rPr>
                <w:b/>
                <w:bCs/>
                <w:sz w:val="20"/>
                <w:szCs w:val="20"/>
              </w:rPr>
              <w:t>70 293,58</w:t>
            </w:r>
          </w:p>
        </w:tc>
      </w:tr>
      <w:tr w:rsidR="00746969" w:rsidRPr="009414CF" w14:paraId="56C63545" w14:textId="77777777" w:rsidTr="00AA0E48">
        <w:trPr>
          <w:trHeight w:val="549"/>
        </w:trPr>
        <w:tc>
          <w:tcPr>
            <w:tcW w:w="245" w:type="pct"/>
            <w:tcMar>
              <w:left w:w="28" w:type="dxa"/>
              <w:right w:w="28" w:type="dxa"/>
            </w:tcMar>
            <w:vAlign w:val="center"/>
          </w:tcPr>
          <w:p w14:paraId="6C6EACA5" w14:textId="77777777" w:rsidR="00746969" w:rsidRPr="00AF1FC4" w:rsidRDefault="00746969" w:rsidP="00AA0E48">
            <w:pPr>
              <w:jc w:val="both"/>
              <w:rPr>
                <w:sz w:val="20"/>
                <w:szCs w:val="20"/>
              </w:rPr>
            </w:pPr>
          </w:p>
        </w:tc>
        <w:tc>
          <w:tcPr>
            <w:tcW w:w="4755" w:type="pct"/>
            <w:gridSpan w:val="2"/>
            <w:tcMar>
              <w:left w:w="28" w:type="dxa"/>
              <w:right w:w="28" w:type="dxa"/>
            </w:tcMar>
            <w:vAlign w:val="center"/>
          </w:tcPr>
          <w:p w14:paraId="6CE22AE7" w14:textId="77777777" w:rsidR="00746969" w:rsidRPr="00C716DD" w:rsidRDefault="00746969" w:rsidP="00AA0E48">
            <w:pPr>
              <w:jc w:val="both"/>
              <w:rPr>
                <w:color w:val="FF0000"/>
                <w:sz w:val="20"/>
                <w:szCs w:val="20"/>
              </w:rPr>
            </w:pPr>
            <w:r w:rsidRPr="00C716DD">
              <w:rPr>
                <w:color w:val="FF0000"/>
                <w:sz w:val="20"/>
                <w:szCs w:val="20"/>
              </w:rPr>
              <w:t xml:space="preserve">Примечание: </w:t>
            </w:r>
          </w:p>
          <w:p w14:paraId="3B94CE96" w14:textId="77777777" w:rsidR="00746969" w:rsidRPr="00563FAC" w:rsidRDefault="00746969" w:rsidP="00AA0E48">
            <w:pPr>
              <w:jc w:val="both"/>
              <w:rPr>
                <w:b/>
                <w:bCs/>
                <w:sz w:val="20"/>
                <w:szCs w:val="20"/>
                <w:highlight w:val="yellow"/>
              </w:rPr>
            </w:pPr>
            <w:r w:rsidRPr="00C716DD">
              <w:rPr>
                <w:color w:val="FF0000"/>
                <w:sz w:val="20"/>
                <w:szCs w:val="20"/>
              </w:rPr>
              <w:t>*</w:t>
            </w:r>
            <w:r w:rsidRPr="00AF1FC4">
              <w:rPr>
                <w:sz w:val="20"/>
                <w:szCs w:val="20"/>
              </w:rPr>
              <w:t xml:space="preserve"> </w:t>
            </w:r>
            <w:r>
              <w:rPr>
                <w:sz w:val="20"/>
                <w:szCs w:val="20"/>
              </w:rPr>
              <w:t xml:space="preserve">согласно проекту, требуется сечение 300 мм2, поэтому в расчете применяется удвоенная расценка </w:t>
            </w:r>
            <w:r w:rsidRPr="00915152">
              <w:rPr>
                <w:sz w:val="20"/>
                <w:szCs w:val="20"/>
              </w:rPr>
              <w:t xml:space="preserve">УНЦ провода СИП ВЛ 0,4 - 35 </w:t>
            </w:r>
            <w:proofErr w:type="spellStart"/>
            <w:r w:rsidRPr="00915152">
              <w:rPr>
                <w:sz w:val="20"/>
                <w:szCs w:val="20"/>
              </w:rPr>
              <w:t>кВ</w:t>
            </w:r>
            <w:proofErr w:type="spellEnd"/>
            <w:r>
              <w:rPr>
                <w:sz w:val="20"/>
                <w:szCs w:val="20"/>
              </w:rPr>
              <w:t xml:space="preserve"> с сечением 150 мм2</w:t>
            </w:r>
          </w:p>
        </w:tc>
      </w:tr>
    </w:tbl>
    <w:p w14:paraId="0CF67DAC" w14:textId="77777777" w:rsidR="00746969" w:rsidRDefault="00746969" w:rsidP="00746969">
      <w:pPr>
        <w:spacing w:after="120"/>
        <w:jc w:val="center"/>
        <w:rPr>
          <w:sz w:val="28"/>
          <w:szCs w:val="28"/>
        </w:rPr>
      </w:pPr>
    </w:p>
    <w:p w14:paraId="673FEEA6" w14:textId="77777777" w:rsidR="00746969" w:rsidRDefault="00746969" w:rsidP="00746969">
      <w:pPr>
        <w:jc w:val="right"/>
        <w:rPr>
          <w:sz w:val="28"/>
          <w:szCs w:val="28"/>
        </w:rPr>
      </w:pPr>
    </w:p>
    <w:p w14:paraId="1AB334DE" w14:textId="77777777" w:rsidR="00746969" w:rsidRDefault="00746969" w:rsidP="00746969">
      <w:pPr>
        <w:jc w:val="right"/>
        <w:rPr>
          <w:sz w:val="28"/>
          <w:szCs w:val="28"/>
        </w:rPr>
      </w:pPr>
      <w:r>
        <w:rPr>
          <w:sz w:val="28"/>
          <w:szCs w:val="28"/>
        </w:rPr>
        <w:t>Таблица 4</w:t>
      </w:r>
    </w:p>
    <w:p w14:paraId="67FFE4F7" w14:textId="77777777" w:rsidR="00746969" w:rsidRDefault="00746969" w:rsidP="00746969">
      <w:pPr>
        <w:jc w:val="right"/>
        <w:rPr>
          <w:sz w:val="28"/>
          <w:szCs w:val="28"/>
        </w:rPr>
      </w:pPr>
    </w:p>
    <w:p w14:paraId="5EFFBA09" w14:textId="77777777" w:rsidR="00746969" w:rsidRDefault="00746969" w:rsidP="00746969">
      <w:pPr>
        <w:spacing w:after="120"/>
        <w:jc w:val="center"/>
        <w:rPr>
          <w:sz w:val="28"/>
          <w:szCs w:val="28"/>
        </w:rPr>
      </w:pPr>
      <w:r w:rsidRPr="00C716DD">
        <w:rPr>
          <w:sz w:val="28"/>
          <w:szCs w:val="28"/>
        </w:rPr>
        <w:t xml:space="preserve">Расчет расходов на строительство воздушных линий 1-20 </w:t>
      </w:r>
      <w:proofErr w:type="spellStart"/>
      <w:r w:rsidRPr="00C716DD">
        <w:rPr>
          <w:sz w:val="28"/>
          <w:szCs w:val="28"/>
        </w:rPr>
        <w:t>кВ</w:t>
      </w:r>
      <w:proofErr w:type="spellEnd"/>
      <w:r w:rsidRPr="00C716DD">
        <w:rPr>
          <w:sz w:val="28"/>
          <w:szCs w:val="28"/>
        </w:rPr>
        <w:t xml:space="preserve"> на железобетонных опорах изолированным алюминиевым проводом сечением от 200 до 500 квадратных мм включительно одноцепных (для территорий, относящихся к территориям городских населенных пунктов)</w:t>
      </w:r>
      <w:r>
        <w:rPr>
          <w:sz w:val="28"/>
          <w:szCs w:val="28"/>
        </w:rPr>
        <w:t xml:space="preserve">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2.3.1.4.4.1.</m:t>
            </m:r>
          </m:sub>
          <m:sup>
            <m:r>
              <m:rPr>
                <m:nor/>
              </m:rPr>
              <w:rPr>
                <w:color w:val="000000"/>
                <w:sz w:val="28"/>
                <w:szCs w:val="28"/>
              </w:rPr>
              <m:t>1-20 кВ</m:t>
            </m:r>
          </m:sup>
        </m:sSubSup>
      </m:oMath>
      <w:r w:rsidRPr="00C716DD">
        <w:rPr>
          <w:sz w:val="28"/>
          <w:szCs w:val="28"/>
        </w:rPr>
        <w:t>, с применением УНЦ</w:t>
      </w:r>
      <w:r>
        <w:rPr>
          <w:sz w:val="28"/>
          <w:szCs w:val="28"/>
        </w:rPr>
        <w:t>, выполненный</w:t>
      </w:r>
      <w:r w:rsidRPr="00C716DD">
        <w:rPr>
          <w:sz w:val="28"/>
          <w:szCs w:val="28"/>
        </w:rPr>
        <w:t xml:space="preserve"> </w:t>
      </w:r>
      <w:r>
        <w:rPr>
          <w:sz w:val="28"/>
          <w:szCs w:val="28"/>
        </w:rPr>
        <w:t>экспертами РЭК</w:t>
      </w:r>
    </w:p>
    <w:tbl>
      <w:tblPr>
        <w:tblStyle w:val="af1"/>
        <w:tblW w:w="5000" w:type="pct"/>
        <w:tblLook w:val="04A0" w:firstRow="1" w:lastRow="0" w:firstColumn="1" w:lastColumn="0" w:noHBand="0" w:noVBand="1"/>
      </w:tblPr>
      <w:tblGrid>
        <w:gridCol w:w="327"/>
        <w:gridCol w:w="4773"/>
        <w:gridCol w:w="819"/>
        <w:gridCol w:w="1181"/>
        <w:gridCol w:w="1310"/>
        <w:gridCol w:w="1501"/>
      </w:tblGrid>
      <w:tr w:rsidR="00746969" w:rsidRPr="009414CF" w14:paraId="15701067" w14:textId="77777777" w:rsidTr="00AA0E48">
        <w:trPr>
          <w:trHeight w:val="920"/>
        </w:trPr>
        <w:tc>
          <w:tcPr>
            <w:tcW w:w="165" w:type="pct"/>
            <w:tcMar>
              <w:left w:w="28" w:type="dxa"/>
              <w:right w:w="28" w:type="dxa"/>
            </w:tcMar>
            <w:vAlign w:val="center"/>
          </w:tcPr>
          <w:p w14:paraId="1390D11A" w14:textId="77777777" w:rsidR="00746969" w:rsidRDefault="00746969" w:rsidP="00AA0E48">
            <w:pPr>
              <w:jc w:val="center"/>
              <w:rPr>
                <w:sz w:val="20"/>
                <w:szCs w:val="20"/>
              </w:rPr>
            </w:pPr>
            <w:r>
              <w:rPr>
                <w:sz w:val="20"/>
                <w:szCs w:val="20"/>
              </w:rPr>
              <w:t>№</w:t>
            </w:r>
          </w:p>
          <w:p w14:paraId="35B28027" w14:textId="77777777" w:rsidR="00746969" w:rsidRPr="00E93771" w:rsidRDefault="00746969" w:rsidP="00AA0E48">
            <w:pPr>
              <w:jc w:val="center"/>
              <w:rPr>
                <w:sz w:val="20"/>
                <w:szCs w:val="20"/>
              </w:rPr>
            </w:pPr>
            <w:r>
              <w:rPr>
                <w:sz w:val="20"/>
                <w:szCs w:val="20"/>
              </w:rPr>
              <w:t>п/п</w:t>
            </w:r>
          </w:p>
        </w:tc>
        <w:tc>
          <w:tcPr>
            <w:tcW w:w="2408" w:type="pct"/>
            <w:tcMar>
              <w:left w:w="28" w:type="dxa"/>
              <w:right w:w="28" w:type="dxa"/>
            </w:tcMar>
            <w:vAlign w:val="center"/>
          </w:tcPr>
          <w:p w14:paraId="1BEB2A5E" w14:textId="77777777" w:rsidR="00746969" w:rsidRPr="00E93771" w:rsidRDefault="00746969" w:rsidP="00AA0E48">
            <w:pPr>
              <w:jc w:val="center"/>
              <w:rPr>
                <w:sz w:val="20"/>
                <w:szCs w:val="20"/>
              </w:rPr>
            </w:pPr>
            <w:r w:rsidRPr="00E93771">
              <w:rPr>
                <w:sz w:val="20"/>
                <w:szCs w:val="20"/>
              </w:rPr>
              <w:t>Классификатор УНЦ</w:t>
            </w:r>
          </w:p>
        </w:tc>
        <w:tc>
          <w:tcPr>
            <w:tcW w:w="4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C51597" w14:textId="77777777" w:rsidR="00746969" w:rsidRDefault="00746969" w:rsidP="00AA0E48">
            <w:pPr>
              <w:jc w:val="center"/>
              <w:rPr>
                <w:sz w:val="20"/>
                <w:szCs w:val="20"/>
              </w:rPr>
            </w:pPr>
            <w:r w:rsidRPr="00475158">
              <w:rPr>
                <w:sz w:val="20"/>
                <w:szCs w:val="20"/>
              </w:rPr>
              <w:t>УНЦ, тыс. руб.</w:t>
            </w:r>
          </w:p>
        </w:tc>
        <w:tc>
          <w:tcPr>
            <w:tcW w:w="59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DA1999" w14:textId="77777777" w:rsidR="00746969" w:rsidRDefault="00746969" w:rsidP="00AA0E48">
            <w:pPr>
              <w:jc w:val="center"/>
              <w:rPr>
                <w:sz w:val="20"/>
                <w:szCs w:val="20"/>
              </w:rPr>
            </w:pPr>
            <w:proofErr w:type="spellStart"/>
            <w:r w:rsidRPr="00475158">
              <w:rPr>
                <w:sz w:val="20"/>
                <w:szCs w:val="20"/>
              </w:rPr>
              <w:t>Коэф</w:t>
            </w:r>
            <w:proofErr w:type="spellEnd"/>
            <w:r w:rsidRPr="00475158">
              <w:rPr>
                <w:sz w:val="20"/>
                <w:szCs w:val="20"/>
              </w:rPr>
              <w:t>. для Кемеровской области</w:t>
            </w:r>
          </w:p>
        </w:tc>
        <w:tc>
          <w:tcPr>
            <w:tcW w:w="661" w:type="pct"/>
            <w:tcMar>
              <w:left w:w="28" w:type="dxa"/>
              <w:right w:w="28" w:type="dxa"/>
            </w:tcMar>
            <w:vAlign w:val="center"/>
          </w:tcPr>
          <w:p w14:paraId="2014D0F6" w14:textId="77777777" w:rsidR="00746969" w:rsidRPr="00E93771" w:rsidRDefault="00746969" w:rsidP="00AA0E48">
            <w:pPr>
              <w:jc w:val="center"/>
              <w:rPr>
                <w:sz w:val="20"/>
                <w:szCs w:val="20"/>
              </w:rPr>
            </w:pPr>
            <w:r>
              <w:rPr>
                <w:sz w:val="20"/>
                <w:szCs w:val="20"/>
              </w:rPr>
              <w:t xml:space="preserve">Цена с учетом регионального </w:t>
            </w:r>
            <w:proofErr w:type="spellStart"/>
            <w:r>
              <w:rPr>
                <w:sz w:val="20"/>
                <w:szCs w:val="20"/>
              </w:rPr>
              <w:t>коэф</w:t>
            </w:r>
            <w:proofErr w:type="spellEnd"/>
            <w:r>
              <w:rPr>
                <w:sz w:val="20"/>
                <w:szCs w:val="20"/>
              </w:rPr>
              <w:t>., тыс. руб.</w:t>
            </w:r>
          </w:p>
        </w:tc>
        <w:tc>
          <w:tcPr>
            <w:tcW w:w="757" w:type="pct"/>
            <w:tcMar>
              <w:left w:w="28" w:type="dxa"/>
              <w:right w:w="28" w:type="dxa"/>
            </w:tcMar>
            <w:vAlign w:val="center"/>
          </w:tcPr>
          <w:p w14:paraId="59A120B1" w14:textId="77777777" w:rsidR="00746969" w:rsidRDefault="00746969" w:rsidP="00AA0E48">
            <w:pPr>
              <w:jc w:val="center"/>
              <w:rPr>
                <w:sz w:val="20"/>
                <w:szCs w:val="20"/>
              </w:rPr>
            </w:pPr>
            <w:r>
              <w:rPr>
                <w:sz w:val="20"/>
                <w:szCs w:val="20"/>
              </w:rPr>
              <w:t xml:space="preserve">Стоимость строительства ВЛ-6 </w:t>
            </w:r>
            <w:proofErr w:type="spellStart"/>
            <w:r>
              <w:rPr>
                <w:sz w:val="20"/>
                <w:szCs w:val="20"/>
              </w:rPr>
              <w:t>кВ</w:t>
            </w:r>
            <w:proofErr w:type="spellEnd"/>
            <w:r>
              <w:rPr>
                <w:sz w:val="20"/>
                <w:szCs w:val="20"/>
              </w:rPr>
              <w:t xml:space="preserve"> протяженностью 13,456 км, тыс. руб.</w:t>
            </w:r>
          </w:p>
        </w:tc>
      </w:tr>
      <w:tr w:rsidR="00746969" w:rsidRPr="009414CF" w14:paraId="2274E0AD" w14:textId="77777777" w:rsidTr="00AA0E48">
        <w:tc>
          <w:tcPr>
            <w:tcW w:w="165" w:type="pct"/>
            <w:tcMar>
              <w:left w:w="28" w:type="dxa"/>
              <w:right w:w="28" w:type="dxa"/>
            </w:tcMar>
            <w:vAlign w:val="center"/>
          </w:tcPr>
          <w:p w14:paraId="0731FAB1" w14:textId="77777777" w:rsidR="00746969" w:rsidRPr="00F9499B" w:rsidRDefault="00746969" w:rsidP="00AA0E48">
            <w:pPr>
              <w:jc w:val="center"/>
              <w:rPr>
                <w:sz w:val="20"/>
                <w:szCs w:val="20"/>
              </w:rPr>
            </w:pPr>
            <w:r>
              <w:rPr>
                <w:sz w:val="20"/>
                <w:szCs w:val="20"/>
              </w:rPr>
              <w:t>1</w:t>
            </w:r>
          </w:p>
        </w:tc>
        <w:tc>
          <w:tcPr>
            <w:tcW w:w="2408" w:type="pct"/>
            <w:tcMar>
              <w:left w:w="28" w:type="dxa"/>
              <w:right w:w="28" w:type="dxa"/>
            </w:tcMar>
            <w:vAlign w:val="center"/>
          </w:tcPr>
          <w:p w14:paraId="236AFF6A" w14:textId="77777777" w:rsidR="00746969" w:rsidRPr="008014C3" w:rsidRDefault="00746969" w:rsidP="00AA0E48">
            <w:pPr>
              <w:autoSpaceDE w:val="0"/>
              <w:autoSpaceDN w:val="0"/>
              <w:adjustRightInd w:val="0"/>
              <w:jc w:val="both"/>
              <w:outlineLvl w:val="0"/>
              <w:rPr>
                <w:b/>
                <w:bCs/>
                <w:sz w:val="20"/>
                <w:szCs w:val="20"/>
              </w:rPr>
            </w:pPr>
            <w:r w:rsidRPr="00F9499B">
              <w:rPr>
                <w:sz w:val="20"/>
                <w:szCs w:val="20"/>
              </w:rPr>
              <w:t xml:space="preserve">УНЦ </w:t>
            </w:r>
            <w:r w:rsidRPr="0076104D">
              <w:rPr>
                <w:sz w:val="20"/>
                <w:szCs w:val="20"/>
              </w:rPr>
              <w:t xml:space="preserve">ВЛ 0,4 - 750 </w:t>
            </w:r>
            <w:proofErr w:type="spellStart"/>
            <w:r w:rsidRPr="0076104D">
              <w:rPr>
                <w:sz w:val="20"/>
                <w:szCs w:val="20"/>
              </w:rPr>
              <w:t>кВ</w:t>
            </w:r>
            <w:proofErr w:type="spellEnd"/>
            <w:r w:rsidRPr="0076104D">
              <w:rPr>
                <w:sz w:val="20"/>
                <w:szCs w:val="20"/>
              </w:rPr>
              <w:t xml:space="preserve"> на строительно-монтажные работы без опор и провода</w:t>
            </w:r>
            <w:r>
              <w:rPr>
                <w:sz w:val="20"/>
                <w:szCs w:val="20"/>
              </w:rPr>
              <w:t xml:space="preserve"> (тыс. руб. / 1 км) т</w:t>
            </w:r>
            <w:r w:rsidRPr="008014C3">
              <w:rPr>
                <w:sz w:val="20"/>
                <w:szCs w:val="20"/>
              </w:rPr>
              <w:t>аблица Л</w:t>
            </w:r>
            <w:r>
              <w:rPr>
                <w:sz w:val="20"/>
                <w:szCs w:val="20"/>
              </w:rPr>
              <w:t>1 (</w:t>
            </w:r>
            <w:r w:rsidRPr="00475158">
              <w:rPr>
                <w:sz w:val="20"/>
                <w:szCs w:val="20"/>
              </w:rPr>
              <w:t>Л1-02 - 1</w:t>
            </w:r>
            <w:r>
              <w:rPr>
                <w:sz w:val="20"/>
                <w:szCs w:val="20"/>
              </w:rPr>
              <w:t>)</w:t>
            </w:r>
          </w:p>
        </w:tc>
        <w:tc>
          <w:tcPr>
            <w:tcW w:w="413" w:type="pct"/>
            <w:tcMar>
              <w:left w:w="28" w:type="dxa"/>
              <w:right w:w="28" w:type="dxa"/>
            </w:tcMar>
            <w:vAlign w:val="center"/>
          </w:tcPr>
          <w:p w14:paraId="5AD5584D" w14:textId="77777777" w:rsidR="00746969" w:rsidRDefault="00746969" w:rsidP="00AA0E48">
            <w:pPr>
              <w:jc w:val="center"/>
              <w:rPr>
                <w:sz w:val="20"/>
                <w:szCs w:val="20"/>
              </w:rPr>
            </w:pPr>
            <w:r w:rsidRPr="00475158">
              <w:rPr>
                <w:sz w:val="20"/>
                <w:szCs w:val="20"/>
              </w:rPr>
              <w:t>767</w:t>
            </w:r>
          </w:p>
        </w:tc>
        <w:tc>
          <w:tcPr>
            <w:tcW w:w="596" w:type="pct"/>
            <w:tcMar>
              <w:left w:w="28" w:type="dxa"/>
              <w:right w:w="28" w:type="dxa"/>
            </w:tcMar>
            <w:vAlign w:val="center"/>
          </w:tcPr>
          <w:p w14:paraId="45A97729" w14:textId="77777777" w:rsidR="00746969" w:rsidRDefault="00746969" w:rsidP="00AA0E48">
            <w:pPr>
              <w:jc w:val="center"/>
              <w:rPr>
                <w:sz w:val="20"/>
                <w:szCs w:val="20"/>
              </w:rPr>
            </w:pPr>
            <w:r w:rsidRPr="00475158">
              <w:rPr>
                <w:sz w:val="20"/>
                <w:szCs w:val="20"/>
              </w:rPr>
              <w:t>1,56</w:t>
            </w:r>
          </w:p>
        </w:tc>
        <w:tc>
          <w:tcPr>
            <w:tcW w:w="661" w:type="pct"/>
            <w:tcMar>
              <w:left w:w="28" w:type="dxa"/>
              <w:right w:w="28" w:type="dxa"/>
            </w:tcMar>
            <w:vAlign w:val="center"/>
          </w:tcPr>
          <w:p w14:paraId="114D3D09" w14:textId="77777777" w:rsidR="00746969" w:rsidRPr="0076104D" w:rsidRDefault="00746969" w:rsidP="00AA0E48">
            <w:pPr>
              <w:jc w:val="center"/>
              <w:rPr>
                <w:sz w:val="20"/>
                <w:szCs w:val="20"/>
              </w:rPr>
            </w:pPr>
            <w:r w:rsidRPr="00475158">
              <w:rPr>
                <w:sz w:val="20"/>
                <w:szCs w:val="20"/>
              </w:rPr>
              <w:t>1 196,52</w:t>
            </w:r>
          </w:p>
        </w:tc>
        <w:tc>
          <w:tcPr>
            <w:tcW w:w="757" w:type="pct"/>
            <w:tcMar>
              <w:left w:w="28" w:type="dxa"/>
              <w:right w:w="28" w:type="dxa"/>
            </w:tcMar>
            <w:vAlign w:val="center"/>
          </w:tcPr>
          <w:p w14:paraId="5B2B2D47" w14:textId="77777777" w:rsidR="00746969" w:rsidRPr="00475158" w:rsidRDefault="00746969" w:rsidP="00AA0E48">
            <w:pPr>
              <w:jc w:val="center"/>
              <w:rPr>
                <w:sz w:val="20"/>
                <w:szCs w:val="20"/>
              </w:rPr>
            </w:pPr>
            <w:r>
              <w:rPr>
                <w:sz w:val="20"/>
                <w:szCs w:val="20"/>
              </w:rPr>
              <w:t>16 100,37</w:t>
            </w:r>
          </w:p>
        </w:tc>
      </w:tr>
      <w:tr w:rsidR="00746969" w:rsidRPr="009414CF" w14:paraId="4F9721C2" w14:textId="77777777" w:rsidTr="00AA0E48">
        <w:tc>
          <w:tcPr>
            <w:tcW w:w="165" w:type="pct"/>
            <w:tcMar>
              <w:left w:w="28" w:type="dxa"/>
              <w:right w:w="28" w:type="dxa"/>
            </w:tcMar>
            <w:vAlign w:val="center"/>
          </w:tcPr>
          <w:p w14:paraId="78DC0531" w14:textId="77777777" w:rsidR="00746969" w:rsidRPr="00F9499B" w:rsidRDefault="00746969" w:rsidP="00AA0E48">
            <w:pPr>
              <w:jc w:val="center"/>
              <w:rPr>
                <w:sz w:val="20"/>
                <w:szCs w:val="20"/>
              </w:rPr>
            </w:pPr>
            <w:r>
              <w:rPr>
                <w:sz w:val="20"/>
                <w:szCs w:val="20"/>
              </w:rPr>
              <w:t>2</w:t>
            </w:r>
          </w:p>
        </w:tc>
        <w:tc>
          <w:tcPr>
            <w:tcW w:w="2408" w:type="pct"/>
            <w:tcMar>
              <w:left w:w="28" w:type="dxa"/>
              <w:right w:w="28" w:type="dxa"/>
            </w:tcMar>
            <w:vAlign w:val="center"/>
          </w:tcPr>
          <w:p w14:paraId="2BC0196B" w14:textId="77777777" w:rsidR="00746969" w:rsidRPr="008014C3" w:rsidRDefault="00746969" w:rsidP="00AA0E48">
            <w:pPr>
              <w:autoSpaceDE w:val="0"/>
              <w:autoSpaceDN w:val="0"/>
              <w:adjustRightInd w:val="0"/>
              <w:jc w:val="both"/>
              <w:outlineLvl w:val="0"/>
              <w:rPr>
                <w:sz w:val="20"/>
                <w:szCs w:val="20"/>
              </w:rPr>
            </w:pPr>
            <w:r w:rsidRPr="008014C3">
              <w:rPr>
                <w:sz w:val="20"/>
                <w:szCs w:val="20"/>
              </w:rPr>
              <w:t xml:space="preserve">УНЦ опор ВЛ 0,4 - 750 </w:t>
            </w:r>
            <w:proofErr w:type="spellStart"/>
            <w:r w:rsidRPr="008014C3">
              <w:rPr>
                <w:sz w:val="20"/>
                <w:szCs w:val="20"/>
              </w:rPr>
              <w:t>кВ</w:t>
            </w:r>
            <w:proofErr w:type="spellEnd"/>
            <w:r w:rsidRPr="008014C3">
              <w:rPr>
                <w:sz w:val="20"/>
                <w:szCs w:val="20"/>
              </w:rPr>
              <w:t xml:space="preserve"> (тыс. руб. / 1 км) </w:t>
            </w:r>
            <w:r>
              <w:rPr>
                <w:sz w:val="20"/>
                <w:szCs w:val="20"/>
              </w:rPr>
              <w:t>т</w:t>
            </w:r>
            <w:r w:rsidRPr="008014C3">
              <w:rPr>
                <w:sz w:val="20"/>
                <w:szCs w:val="20"/>
              </w:rPr>
              <w:t>аблица Л3</w:t>
            </w:r>
          </w:p>
        </w:tc>
        <w:tc>
          <w:tcPr>
            <w:tcW w:w="4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9BF804" w14:textId="77777777" w:rsidR="00746969" w:rsidRDefault="00746969" w:rsidP="00AA0E48">
            <w:pPr>
              <w:jc w:val="center"/>
              <w:rPr>
                <w:sz w:val="20"/>
                <w:szCs w:val="20"/>
              </w:rPr>
            </w:pPr>
            <w:r w:rsidRPr="00475158">
              <w:rPr>
                <w:sz w:val="20"/>
                <w:szCs w:val="20"/>
              </w:rPr>
              <w:t>699</w:t>
            </w:r>
          </w:p>
        </w:tc>
        <w:tc>
          <w:tcPr>
            <w:tcW w:w="5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1865246" w14:textId="77777777" w:rsidR="00746969" w:rsidRDefault="00746969" w:rsidP="00AA0E48">
            <w:pPr>
              <w:jc w:val="center"/>
              <w:rPr>
                <w:sz w:val="20"/>
                <w:szCs w:val="20"/>
              </w:rPr>
            </w:pPr>
            <w:r w:rsidRPr="00475158">
              <w:rPr>
                <w:sz w:val="20"/>
                <w:szCs w:val="20"/>
              </w:rPr>
              <w:t>1,05</w:t>
            </w:r>
          </w:p>
        </w:tc>
        <w:tc>
          <w:tcPr>
            <w:tcW w:w="6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90F1055" w14:textId="77777777" w:rsidR="00746969" w:rsidRPr="0076104D" w:rsidRDefault="00746969" w:rsidP="00AA0E48">
            <w:pPr>
              <w:jc w:val="center"/>
              <w:rPr>
                <w:sz w:val="20"/>
                <w:szCs w:val="20"/>
              </w:rPr>
            </w:pPr>
            <w:r w:rsidRPr="00475158">
              <w:rPr>
                <w:sz w:val="20"/>
                <w:szCs w:val="20"/>
              </w:rPr>
              <w:t>733,95</w:t>
            </w:r>
          </w:p>
        </w:tc>
        <w:tc>
          <w:tcPr>
            <w:tcW w:w="757" w:type="pct"/>
            <w:tcBorders>
              <w:top w:val="single" w:sz="4" w:space="0" w:color="auto"/>
              <w:left w:val="nil"/>
              <w:bottom w:val="single" w:sz="4" w:space="0" w:color="auto"/>
              <w:right w:val="single" w:sz="4" w:space="0" w:color="auto"/>
            </w:tcBorders>
            <w:tcMar>
              <w:left w:w="28" w:type="dxa"/>
              <w:right w:w="28" w:type="dxa"/>
            </w:tcMar>
            <w:vAlign w:val="center"/>
          </w:tcPr>
          <w:p w14:paraId="01F282F8" w14:textId="77777777" w:rsidR="00746969" w:rsidRPr="00475158" w:rsidRDefault="00746969" w:rsidP="00AA0E48">
            <w:pPr>
              <w:jc w:val="center"/>
              <w:rPr>
                <w:sz w:val="20"/>
                <w:szCs w:val="20"/>
              </w:rPr>
            </w:pPr>
            <w:r>
              <w:rPr>
                <w:sz w:val="20"/>
                <w:szCs w:val="20"/>
              </w:rPr>
              <w:t>9 876,03</w:t>
            </w:r>
          </w:p>
        </w:tc>
      </w:tr>
      <w:tr w:rsidR="00746969" w:rsidRPr="009414CF" w14:paraId="3C1E17FC" w14:textId="77777777" w:rsidTr="00AA0E48">
        <w:tc>
          <w:tcPr>
            <w:tcW w:w="165" w:type="pct"/>
            <w:tcMar>
              <w:left w:w="28" w:type="dxa"/>
              <w:right w:w="28" w:type="dxa"/>
            </w:tcMar>
            <w:vAlign w:val="center"/>
          </w:tcPr>
          <w:p w14:paraId="73F6FC1F" w14:textId="77777777" w:rsidR="00746969" w:rsidRDefault="00746969" w:rsidP="00AA0E48">
            <w:pPr>
              <w:jc w:val="center"/>
              <w:rPr>
                <w:sz w:val="20"/>
                <w:szCs w:val="20"/>
              </w:rPr>
            </w:pPr>
            <w:r>
              <w:rPr>
                <w:sz w:val="20"/>
                <w:szCs w:val="20"/>
              </w:rPr>
              <w:t>3</w:t>
            </w:r>
          </w:p>
        </w:tc>
        <w:tc>
          <w:tcPr>
            <w:tcW w:w="2408" w:type="pct"/>
            <w:tcMar>
              <w:left w:w="28" w:type="dxa"/>
              <w:right w:w="28" w:type="dxa"/>
            </w:tcMar>
            <w:vAlign w:val="center"/>
          </w:tcPr>
          <w:p w14:paraId="653330A3" w14:textId="77777777" w:rsidR="00746969" w:rsidRPr="008014C3" w:rsidRDefault="00746969" w:rsidP="00AA0E48">
            <w:pPr>
              <w:autoSpaceDE w:val="0"/>
              <w:autoSpaceDN w:val="0"/>
              <w:adjustRightInd w:val="0"/>
              <w:jc w:val="both"/>
              <w:outlineLvl w:val="0"/>
              <w:rPr>
                <w:sz w:val="20"/>
                <w:szCs w:val="20"/>
              </w:rPr>
            </w:pPr>
            <w:r w:rsidRPr="00915152">
              <w:rPr>
                <w:sz w:val="20"/>
                <w:szCs w:val="20"/>
              </w:rPr>
              <w:t xml:space="preserve">УНЦ провода СИП ВЛ 0,4 - 35 </w:t>
            </w:r>
            <w:proofErr w:type="spellStart"/>
            <w:r w:rsidRPr="00915152">
              <w:rPr>
                <w:sz w:val="20"/>
                <w:szCs w:val="20"/>
              </w:rPr>
              <w:t>кВ</w:t>
            </w:r>
            <w:proofErr w:type="spellEnd"/>
            <w:r w:rsidRPr="00915152">
              <w:rPr>
                <w:sz w:val="20"/>
                <w:szCs w:val="20"/>
              </w:rPr>
              <w:t xml:space="preserve"> (тыс. руб.</w:t>
            </w:r>
            <w:r>
              <w:rPr>
                <w:sz w:val="20"/>
                <w:szCs w:val="20"/>
              </w:rPr>
              <w:t xml:space="preserve"> / 1 км</w:t>
            </w:r>
            <w:r w:rsidRPr="00915152">
              <w:rPr>
                <w:sz w:val="20"/>
                <w:szCs w:val="20"/>
              </w:rPr>
              <w:t>)</w:t>
            </w:r>
            <w:r>
              <w:rPr>
                <w:sz w:val="20"/>
                <w:szCs w:val="20"/>
              </w:rPr>
              <w:t xml:space="preserve"> таблица Л7</w:t>
            </w:r>
            <w:r w:rsidRPr="00C716DD">
              <w:rPr>
                <w:b/>
                <w:bCs/>
                <w:color w:val="FF0000"/>
                <w:sz w:val="20"/>
                <w:szCs w:val="20"/>
              </w:rPr>
              <w:t>*</w:t>
            </w:r>
          </w:p>
        </w:tc>
        <w:tc>
          <w:tcPr>
            <w:tcW w:w="4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DDD552" w14:textId="77777777" w:rsidR="00746969" w:rsidRDefault="00746969" w:rsidP="00AA0E48">
            <w:pPr>
              <w:jc w:val="center"/>
              <w:rPr>
                <w:sz w:val="20"/>
                <w:szCs w:val="20"/>
              </w:rPr>
            </w:pPr>
            <w:r w:rsidRPr="00F319D0">
              <w:rPr>
                <w:sz w:val="20"/>
                <w:szCs w:val="20"/>
              </w:rPr>
              <w:t>464*2</w:t>
            </w:r>
          </w:p>
        </w:tc>
        <w:tc>
          <w:tcPr>
            <w:tcW w:w="5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4DB183" w14:textId="77777777" w:rsidR="00746969" w:rsidRDefault="00746969" w:rsidP="00AA0E48">
            <w:pPr>
              <w:jc w:val="center"/>
              <w:rPr>
                <w:sz w:val="20"/>
                <w:szCs w:val="20"/>
              </w:rPr>
            </w:pPr>
            <w:r w:rsidRPr="00F319D0">
              <w:rPr>
                <w:sz w:val="20"/>
                <w:szCs w:val="20"/>
              </w:rPr>
              <w:t>1,05</w:t>
            </w:r>
          </w:p>
        </w:tc>
        <w:tc>
          <w:tcPr>
            <w:tcW w:w="6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9FB8D9" w14:textId="77777777" w:rsidR="00746969" w:rsidRDefault="00746969" w:rsidP="00AA0E48">
            <w:pPr>
              <w:jc w:val="center"/>
              <w:rPr>
                <w:sz w:val="20"/>
                <w:szCs w:val="20"/>
              </w:rPr>
            </w:pPr>
            <w:r w:rsidRPr="00F319D0">
              <w:rPr>
                <w:sz w:val="20"/>
                <w:szCs w:val="20"/>
              </w:rPr>
              <w:t>974,4</w:t>
            </w:r>
          </w:p>
        </w:tc>
        <w:tc>
          <w:tcPr>
            <w:tcW w:w="757" w:type="pct"/>
            <w:tcBorders>
              <w:top w:val="single" w:sz="4" w:space="0" w:color="auto"/>
              <w:left w:val="nil"/>
              <w:bottom w:val="single" w:sz="4" w:space="0" w:color="auto"/>
              <w:right w:val="single" w:sz="4" w:space="0" w:color="auto"/>
            </w:tcBorders>
            <w:tcMar>
              <w:left w:w="28" w:type="dxa"/>
              <w:right w:w="28" w:type="dxa"/>
            </w:tcMar>
            <w:vAlign w:val="center"/>
          </w:tcPr>
          <w:p w14:paraId="21831089" w14:textId="77777777" w:rsidR="00746969" w:rsidRPr="00F319D0" w:rsidRDefault="00746969" w:rsidP="00AA0E48">
            <w:pPr>
              <w:jc w:val="center"/>
              <w:rPr>
                <w:sz w:val="20"/>
                <w:szCs w:val="20"/>
              </w:rPr>
            </w:pPr>
            <w:r>
              <w:rPr>
                <w:sz w:val="20"/>
                <w:szCs w:val="20"/>
              </w:rPr>
              <w:t>13 111,53</w:t>
            </w:r>
          </w:p>
        </w:tc>
      </w:tr>
      <w:tr w:rsidR="00746969" w:rsidRPr="009414CF" w14:paraId="1CC85F81" w14:textId="77777777" w:rsidTr="00AA0E48">
        <w:tc>
          <w:tcPr>
            <w:tcW w:w="165" w:type="pct"/>
            <w:tcMar>
              <w:left w:w="28" w:type="dxa"/>
              <w:right w:w="28" w:type="dxa"/>
            </w:tcMar>
            <w:vAlign w:val="center"/>
          </w:tcPr>
          <w:p w14:paraId="698AEB92" w14:textId="77777777" w:rsidR="00746969" w:rsidRPr="00F9499B" w:rsidRDefault="00746969" w:rsidP="00AA0E48">
            <w:pPr>
              <w:jc w:val="center"/>
              <w:rPr>
                <w:sz w:val="20"/>
                <w:szCs w:val="20"/>
              </w:rPr>
            </w:pPr>
            <w:r>
              <w:rPr>
                <w:sz w:val="20"/>
                <w:szCs w:val="20"/>
              </w:rPr>
              <w:t>4</w:t>
            </w:r>
          </w:p>
        </w:tc>
        <w:tc>
          <w:tcPr>
            <w:tcW w:w="2408" w:type="pct"/>
            <w:tcMar>
              <w:left w:w="28" w:type="dxa"/>
              <w:right w:w="28" w:type="dxa"/>
            </w:tcMar>
            <w:vAlign w:val="center"/>
          </w:tcPr>
          <w:p w14:paraId="117C35C1" w14:textId="77777777" w:rsidR="00746969" w:rsidRPr="00F9499B" w:rsidRDefault="00746969" w:rsidP="00AA0E48">
            <w:pPr>
              <w:rPr>
                <w:sz w:val="20"/>
                <w:szCs w:val="20"/>
              </w:rPr>
            </w:pPr>
            <w:r>
              <w:rPr>
                <w:sz w:val="20"/>
                <w:szCs w:val="20"/>
              </w:rPr>
              <w:t xml:space="preserve">УНЦ </w:t>
            </w:r>
            <w:r w:rsidRPr="008014C3">
              <w:rPr>
                <w:sz w:val="20"/>
                <w:szCs w:val="20"/>
              </w:rPr>
              <w:t>Затраты на проектно-изыскательские работы по ВЛ (тыс.</w:t>
            </w:r>
            <w:r>
              <w:rPr>
                <w:sz w:val="20"/>
                <w:szCs w:val="20"/>
              </w:rPr>
              <w:t> </w:t>
            </w:r>
            <w:r w:rsidRPr="008014C3">
              <w:rPr>
                <w:sz w:val="20"/>
                <w:szCs w:val="20"/>
              </w:rPr>
              <w:t>руб.)</w:t>
            </w:r>
            <w:r>
              <w:rPr>
                <w:sz w:val="20"/>
                <w:szCs w:val="20"/>
              </w:rPr>
              <w:t xml:space="preserve"> таблица П3</w:t>
            </w:r>
          </w:p>
        </w:tc>
        <w:tc>
          <w:tcPr>
            <w:tcW w:w="4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26EE4D" w14:textId="77777777" w:rsidR="00746969" w:rsidRDefault="00746969" w:rsidP="00AA0E48">
            <w:pPr>
              <w:jc w:val="center"/>
              <w:rPr>
                <w:sz w:val="20"/>
                <w:szCs w:val="20"/>
              </w:rPr>
            </w:pPr>
            <w:r>
              <w:rPr>
                <w:sz w:val="20"/>
                <w:szCs w:val="20"/>
              </w:rPr>
              <w:t>2 319</w:t>
            </w:r>
          </w:p>
        </w:tc>
        <w:tc>
          <w:tcPr>
            <w:tcW w:w="5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90DADD" w14:textId="77777777" w:rsidR="00746969" w:rsidRDefault="00746969" w:rsidP="00AA0E48">
            <w:pPr>
              <w:jc w:val="center"/>
              <w:rPr>
                <w:sz w:val="20"/>
                <w:szCs w:val="20"/>
              </w:rPr>
            </w:pPr>
            <w:r w:rsidRPr="00F319D0">
              <w:rPr>
                <w:sz w:val="20"/>
                <w:szCs w:val="20"/>
              </w:rPr>
              <w:t>-</w:t>
            </w:r>
          </w:p>
        </w:tc>
        <w:tc>
          <w:tcPr>
            <w:tcW w:w="6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29106C" w14:textId="77777777" w:rsidR="00746969" w:rsidRPr="0076104D" w:rsidRDefault="00746969" w:rsidP="00AA0E48">
            <w:pPr>
              <w:jc w:val="center"/>
              <w:rPr>
                <w:sz w:val="20"/>
                <w:szCs w:val="20"/>
              </w:rPr>
            </w:pPr>
            <w:r>
              <w:rPr>
                <w:sz w:val="20"/>
                <w:szCs w:val="20"/>
              </w:rPr>
              <w:t>2 319</w:t>
            </w:r>
          </w:p>
        </w:tc>
        <w:tc>
          <w:tcPr>
            <w:tcW w:w="757" w:type="pct"/>
            <w:tcBorders>
              <w:top w:val="single" w:sz="4" w:space="0" w:color="auto"/>
              <w:left w:val="nil"/>
              <w:bottom w:val="single" w:sz="4" w:space="0" w:color="auto"/>
              <w:right w:val="single" w:sz="4" w:space="0" w:color="auto"/>
            </w:tcBorders>
            <w:tcMar>
              <w:left w:w="28" w:type="dxa"/>
              <w:right w:w="28" w:type="dxa"/>
            </w:tcMar>
            <w:vAlign w:val="center"/>
          </w:tcPr>
          <w:p w14:paraId="3B67EBA8" w14:textId="77777777" w:rsidR="00746969" w:rsidRPr="00F319D0" w:rsidRDefault="00746969" w:rsidP="00AA0E48">
            <w:pPr>
              <w:jc w:val="center"/>
              <w:rPr>
                <w:sz w:val="20"/>
                <w:szCs w:val="20"/>
              </w:rPr>
            </w:pPr>
            <w:r>
              <w:rPr>
                <w:sz w:val="20"/>
                <w:szCs w:val="20"/>
              </w:rPr>
              <w:t>2 319</w:t>
            </w:r>
          </w:p>
        </w:tc>
      </w:tr>
      <w:tr w:rsidR="00746969" w:rsidRPr="009414CF" w14:paraId="481BEF3C" w14:textId="77777777" w:rsidTr="00AA0E48">
        <w:tc>
          <w:tcPr>
            <w:tcW w:w="165" w:type="pct"/>
            <w:tcMar>
              <w:left w:w="28" w:type="dxa"/>
              <w:right w:w="28" w:type="dxa"/>
            </w:tcMar>
            <w:vAlign w:val="center"/>
          </w:tcPr>
          <w:p w14:paraId="4E0498AD" w14:textId="77777777" w:rsidR="00746969" w:rsidRPr="00F9499B" w:rsidRDefault="00746969" w:rsidP="00AA0E48">
            <w:pPr>
              <w:jc w:val="center"/>
              <w:rPr>
                <w:sz w:val="20"/>
                <w:szCs w:val="20"/>
              </w:rPr>
            </w:pPr>
            <w:r>
              <w:rPr>
                <w:sz w:val="20"/>
                <w:szCs w:val="20"/>
              </w:rPr>
              <w:t>5</w:t>
            </w:r>
          </w:p>
        </w:tc>
        <w:tc>
          <w:tcPr>
            <w:tcW w:w="2408" w:type="pct"/>
            <w:tcMar>
              <w:left w:w="28" w:type="dxa"/>
              <w:right w:w="28" w:type="dxa"/>
            </w:tcMar>
            <w:vAlign w:val="center"/>
          </w:tcPr>
          <w:p w14:paraId="21620342" w14:textId="77777777" w:rsidR="00746969" w:rsidRPr="00F9499B" w:rsidRDefault="00746969" w:rsidP="00AA0E48">
            <w:pPr>
              <w:rPr>
                <w:sz w:val="20"/>
                <w:szCs w:val="20"/>
              </w:rPr>
            </w:pPr>
            <w:r w:rsidRPr="001E7754">
              <w:rPr>
                <w:sz w:val="20"/>
                <w:szCs w:val="20"/>
              </w:rPr>
              <w:t>УНЦ на вырубку (расширение, расчистку) просеки ВЛ (для всех субъектов Российской Федерации) (тыс. руб.</w:t>
            </w:r>
            <w:r>
              <w:rPr>
                <w:sz w:val="20"/>
                <w:szCs w:val="20"/>
              </w:rPr>
              <w:t>/ 1 га</w:t>
            </w:r>
            <w:r w:rsidRPr="001E7754">
              <w:rPr>
                <w:sz w:val="20"/>
                <w:szCs w:val="20"/>
              </w:rPr>
              <w:t>)</w:t>
            </w:r>
            <w:r>
              <w:rPr>
                <w:sz w:val="20"/>
                <w:szCs w:val="20"/>
              </w:rPr>
              <w:t xml:space="preserve"> таблица Б7</w:t>
            </w:r>
          </w:p>
        </w:tc>
        <w:tc>
          <w:tcPr>
            <w:tcW w:w="4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23CFB8" w14:textId="77777777" w:rsidR="00746969" w:rsidRDefault="00746969" w:rsidP="00AA0E48">
            <w:pPr>
              <w:jc w:val="center"/>
              <w:rPr>
                <w:sz w:val="20"/>
                <w:szCs w:val="20"/>
              </w:rPr>
            </w:pPr>
            <w:r w:rsidRPr="00F319D0">
              <w:rPr>
                <w:sz w:val="20"/>
                <w:szCs w:val="20"/>
              </w:rPr>
              <w:t>261</w:t>
            </w:r>
          </w:p>
        </w:tc>
        <w:tc>
          <w:tcPr>
            <w:tcW w:w="59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E4B065" w14:textId="77777777" w:rsidR="00746969" w:rsidRDefault="00746969" w:rsidP="00AA0E48">
            <w:pPr>
              <w:jc w:val="center"/>
              <w:rPr>
                <w:sz w:val="20"/>
                <w:szCs w:val="20"/>
              </w:rPr>
            </w:pPr>
            <w:r w:rsidRPr="00F319D0">
              <w:rPr>
                <w:sz w:val="20"/>
                <w:szCs w:val="20"/>
              </w:rPr>
              <w:t>-</w:t>
            </w:r>
          </w:p>
        </w:tc>
        <w:tc>
          <w:tcPr>
            <w:tcW w:w="66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04FD169" w14:textId="77777777" w:rsidR="00746969" w:rsidRPr="0076104D" w:rsidRDefault="00746969" w:rsidP="00AA0E48">
            <w:pPr>
              <w:jc w:val="center"/>
              <w:rPr>
                <w:sz w:val="20"/>
                <w:szCs w:val="20"/>
              </w:rPr>
            </w:pPr>
            <w:r w:rsidRPr="00F319D0">
              <w:rPr>
                <w:sz w:val="20"/>
                <w:szCs w:val="20"/>
              </w:rPr>
              <w:t>261</w:t>
            </w:r>
          </w:p>
        </w:tc>
        <w:tc>
          <w:tcPr>
            <w:tcW w:w="757" w:type="pct"/>
            <w:tcBorders>
              <w:top w:val="single" w:sz="4" w:space="0" w:color="auto"/>
              <w:left w:val="nil"/>
              <w:bottom w:val="single" w:sz="4" w:space="0" w:color="auto"/>
              <w:right w:val="single" w:sz="4" w:space="0" w:color="auto"/>
            </w:tcBorders>
            <w:tcMar>
              <w:left w:w="28" w:type="dxa"/>
              <w:right w:w="28" w:type="dxa"/>
            </w:tcMar>
            <w:vAlign w:val="center"/>
          </w:tcPr>
          <w:p w14:paraId="11215DE6" w14:textId="77777777" w:rsidR="00746969" w:rsidRPr="00F319D0" w:rsidRDefault="00746969" w:rsidP="00AA0E48">
            <w:pPr>
              <w:jc w:val="center"/>
              <w:rPr>
                <w:sz w:val="20"/>
                <w:szCs w:val="20"/>
              </w:rPr>
            </w:pPr>
            <w:r>
              <w:rPr>
                <w:sz w:val="20"/>
                <w:szCs w:val="20"/>
              </w:rPr>
              <w:t>1 756,53</w:t>
            </w:r>
          </w:p>
        </w:tc>
      </w:tr>
      <w:tr w:rsidR="00746969" w:rsidRPr="009414CF" w14:paraId="7CC49C10" w14:textId="77777777" w:rsidTr="00AA0E48">
        <w:tc>
          <w:tcPr>
            <w:tcW w:w="165" w:type="pct"/>
            <w:tcBorders>
              <w:right w:val="single" w:sz="4" w:space="0" w:color="auto"/>
            </w:tcBorders>
            <w:tcMar>
              <w:left w:w="28" w:type="dxa"/>
              <w:right w:w="28" w:type="dxa"/>
            </w:tcMar>
            <w:vAlign w:val="center"/>
          </w:tcPr>
          <w:p w14:paraId="72B5BF38" w14:textId="77777777" w:rsidR="00746969" w:rsidRDefault="00746969" w:rsidP="00AA0E48">
            <w:pPr>
              <w:jc w:val="center"/>
              <w:rPr>
                <w:color w:val="000000"/>
                <w:sz w:val="20"/>
                <w:szCs w:val="20"/>
              </w:rPr>
            </w:pPr>
            <w:r>
              <w:rPr>
                <w:color w:val="000000"/>
                <w:sz w:val="20"/>
                <w:szCs w:val="20"/>
              </w:rPr>
              <w:t>6</w:t>
            </w:r>
          </w:p>
        </w:tc>
        <w:tc>
          <w:tcPr>
            <w:tcW w:w="2408" w:type="pct"/>
            <w:tcBorders>
              <w:right w:val="single" w:sz="4" w:space="0" w:color="auto"/>
            </w:tcBorders>
            <w:tcMar>
              <w:left w:w="28" w:type="dxa"/>
              <w:right w:w="28" w:type="dxa"/>
            </w:tcMar>
            <w:vAlign w:val="center"/>
          </w:tcPr>
          <w:p w14:paraId="4175C560" w14:textId="77777777" w:rsidR="00746969" w:rsidRDefault="00746969" w:rsidP="00AA0E48">
            <w:pPr>
              <w:rPr>
                <w:color w:val="000000"/>
                <w:sz w:val="20"/>
                <w:szCs w:val="20"/>
              </w:rPr>
            </w:pPr>
            <w:r>
              <w:rPr>
                <w:color w:val="000000"/>
                <w:sz w:val="20"/>
                <w:szCs w:val="20"/>
              </w:rPr>
              <w:t>УНЦ на устройство лежневых дорог. Таблица Л9 (</w:t>
            </w:r>
            <w:r w:rsidRPr="004471D2">
              <w:rPr>
                <w:color w:val="000000"/>
                <w:sz w:val="20"/>
                <w:szCs w:val="20"/>
              </w:rPr>
              <w:t>Л9-01</w:t>
            </w:r>
            <w:r>
              <w:rPr>
                <w:color w:val="000000"/>
                <w:sz w:val="20"/>
                <w:szCs w:val="20"/>
              </w:rPr>
              <w:t>)</w:t>
            </w:r>
          </w:p>
        </w:tc>
        <w:tc>
          <w:tcPr>
            <w:tcW w:w="413" w:type="pct"/>
            <w:tcMar>
              <w:left w:w="28" w:type="dxa"/>
              <w:right w:w="28" w:type="dxa"/>
            </w:tcMar>
            <w:vAlign w:val="center"/>
          </w:tcPr>
          <w:p w14:paraId="5E21BB6E" w14:textId="77777777" w:rsidR="00746969" w:rsidRDefault="00746969" w:rsidP="00AA0E48">
            <w:pPr>
              <w:jc w:val="center"/>
              <w:rPr>
                <w:color w:val="000000"/>
                <w:sz w:val="20"/>
                <w:szCs w:val="20"/>
              </w:rPr>
            </w:pPr>
            <w:r>
              <w:rPr>
                <w:color w:val="000000"/>
                <w:sz w:val="20"/>
                <w:szCs w:val="20"/>
              </w:rPr>
              <w:t>6 890</w:t>
            </w:r>
          </w:p>
        </w:tc>
        <w:tc>
          <w:tcPr>
            <w:tcW w:w="596" w:type="pct"/>
            <w:tcMar>
              <w:left w:w="28" w:type="dxa"/>
              <w:right w:w="28" w:type="dxa"/>
            </w:tcMar>
            <w:vAlign w:val="center"/>
          </w:tcPr>
          <w:p w14:paraId="4F2056B5" w14:textId="77777777" w:rsidR="00746969" w:rsidRDefault="00746969" w:rsidP="00AA0E48">
            <w:pPr>
              <w:jc w:val="center"/>
              <w:rPr>
                <w:color w:val="000000"/>
                <w:sz w:val="20"/>
                <w:szCs w:val="20"/>
              </w:rPr>
            </w:pPr>
            <w:r>
              <w:rPr>
                <w:color w:val="000000"/>
                <w:sz w:val="20"/>
                <w:szCs w:val="20"/>
              </w:rPr>
              <w:t>-</w:t>
            </w:r>
          </w:p>
        </w:tc>
        <w:tc>
          <w:tcPr>
            <w:tcW w:w="661" w:type="pct"/>
            <w:tcMar>
              <w:left w:w="28" w:type="dxa"/>
              <w:right w:w="28" w:type="dxa"/>
            </w:tcMar>
            <w:vAlign w:val="center"/>
          </w:tcPr>
          <w:p w14:paraId="26AB3F3D" w14:textId="77777777" w:rsidR="00746969" w:rsidRPr="00563FAC" w:rsidRDefault="00746969" w:rsidP="00AA0E48">
            <w:pPr>
              <w:jc w:val="center"/>
              <w:rPr>
                <w:sz w:val="20"/>
                <w:szCs w:val="20"/>
              </w:rPr>
            </w:pPr>
            <w:r>
              <w:rPr>
                <w:sz w:val="20"/>
                <w:szCs w:val="20"/>
              </w:rPr>
              <w:t>6 890</w:t>
            </w:r>
          </w:p>
        </w:tc>
        <w:tc>
          <w:tcPr>
            <w:tcW w:w="757" w:type="pct"/>
            <w:tcMar>
              <w:left w:w="28" w:type="dxa"/>
              <w:right w:w="28" w:type="dxa"/>
            </w:tcMar>
            <w:vAlign w:val="center"/>
          </w:tcPr>
          <w:p w14:paraId="12A5C6B4" w14:textId="77777777" w:rsidR="00746969" w:rsidRDefault="00746969" w:rsidP="00AA0E48">
            <w:pPr>
              <w:jc w:val="center"/>
              <w:rPr>
                <w:sz w:val="20"/>
                <w:szCs w:val="20"/>
              </w:rPr>
            </w:pPr>
            <w:r>
              <w:rPr>
                <w:sz w:val="20"/>
                <w:szCs w:val="20"/>
              </w:rPr>
              <w:t>22 612,98</w:t>
            </w:r>
          </w:p>
        </w:tc>
      </w:tr>
      <w:tr w:rsidR="00746969" w:rsidRPr="009414CF" w14:paraId="00A2B847" w14:textId="77777777" w:rsidTr="00AA0E48">
        <w:tc>
          <w:tcPr>
            <w:tcW w:w="165" w:type="pct"/>
            <w:tcBorders>
              <w:right w:val="single" w:sz="4" w:space="0" w:color="auto"/>
            </w:tcBorders>
            <w:tcMar>
              <w:left w:w="28" w:type="dxa"/>
              <w:right w:w="28" w:type="dxa"/>
            </w:tcMar>
            <w:vAlign w:val="center"/>
          </w:tcPr>
          <w:p w14:paraId="1DA40641" w14:textId="77777777" w:rsidR="00746969" w:rsidRDefault="00746969" w:rsidP="00AA0E48">
            <w:pPr>
              <w:jc w:val="center"/>
              <w:rPr>
                <w:color w:val="000000"/>
                <w:sz w:val="20"/>
                <w:szCs w:val="20"/>
              </w:rPr>
            </w:pPr>
            <w:r>
              <w:rPr>
                <w:color w:val="000000"/>
                <w:sz w:val="20"/>
                <w:szCs w:val="20"/>
              </w:rPr>
              <w:t>7</w:t>
            </w:r>
          </w:p>
        </w:tc>
        <w:tc>
          <w:tcPr>
            <w:tcW w:w="2408" w:type="pct"/>
            <w:tcBorders>
              <w:right w:val="single" w:sz="4" w:space="0" w:color="auto"/>
            </w:tcBorders>
            <w:tcMar>
              <w:left w:w="28" w:type="dxa"/>
              <w:right w:w="28" w:type="dxa"/>
            </w:tcMar>
            <w:vAlign w:val="center"/>
          </w:tcPr>
          <w:p w14:paraId="3890A994" w14:textId="77777777" w:rsidR="00746969" w:rsidRDefault="00746969" w:rsidP="00AA0E48">
            <w:pPr>
              <w:rPr>
                <w:color w:val="000000"/>
                <w:sz w:val="20"/>
                <w:szCs w:val="20"/>
              </w:rPr>
            </w:pPr>
            <w:r>
              <w:rPr>
                <w:color w:val="000000"/>
                <w:sz w:val="20"/>
                <w:szCs w:val="20"/>
              </w:rPr>
              <w:t>УНЦ на арматуру и устройство крепления провода. Таблица Л11 (</w:t>
            </w:r>
            <w:r w:rsidRPr="00F319D0">
              <w:rPr>
                <w:color w:val="000000"/>
                <w:sz w:val="20"/>
                <w:szCs w:val="20"/>
              </w:rPr>
              <w:t>Л11-01</w:t>
            </w:r>
            <w:r>
              <w:rPr>
                <w:color w:val="000000"/>
                <w:sz w:val="20"/>
                <w:szCs w:val="20"/>
              </w:rPr>
              <w:t>)</w:t>
            </w:r>
          </w:p>
        </w:tc>
        <w:tc>
          <w:tcPr>
            <w:tcW w:w="413" w:type="pct"/>
            <w:tcMar>
              <w:left w:w="28" w:type="dxa"/>
              <w:right w:w="28" w:type="dxa"/>
            </w:tcMar>
            <w:vAlign w:val="center"/>
          </w:tcPr>
          <w:p w14:paraId="20C674ED" w14:textId="77777777" w:rsidR="00746969" w:rsidRDefault="00746969" w:rsidP="00AA0E48">
            <w:pPr>
              <w:jc w:val="center"/>
              <w:rPr>
                <w:color w:val="000000"/>
                <w:sz w:val="20"/>
                <w:szCs w:val="20"/>
              </w:rPr>
            </w:pPr>
            <w:r w:rsidRPr="00F319D0">
              <w:rPr>
                <w:color w:val="000000"/>
                <w:sz w:val="20"/>
                <w:szCs w:val="20"/>
              </w:rPr>
              <w:t>2,2</w:t>
            </w:r>
            <w:r>
              <w:rPr>
                <w:color w:val="000000"/>
                <w:sz w:val="20"/>
                <w:szCs w:val="20"/>
              </w:rPr>
              <w:t>*20</w:t>
            </w:r>
          </w:p>
        </w:tc>
        <w:tc>
          <w:tcPr>
            <w:tcW w:w="596" w:type="pct"/>
            <w:tcMar>
              <w:left w:w="28" w:type="dxa"/>
              <w:right w:w="28" w:type="dxa"/>
            </w:tcMar>
            <w:vAlign w:val="center"/>
          </w:tcPr>
          <w:p w14:paraId="7880599F" w14:textId="77777777" w:rsidR="00746969" w:rsidRDefault="00746969" w:rsidP="00AA0E48">
            <w:pPr>
              <w:jc w:val="center"/>
              <w:rPr>
                <w:color w:val="000000"/>
                <w:sz w:val="20"/>
                <w:szCs w:val="20"/>
              </w:rPr>
            </w:pPr>
            <w:r>
              <w:rPr>
                <w:color w:val="000000"/>
                <w:sz w:val="20"/>
                <w:szCs w:val="20"/>
              </w:rPr>
              <w:t>1,05</w:t>
            </w:r>
          </w:p>
        </w:tc>
        <w:tc>
          <w:tcPr>
            <w:tcW w:w="661" w:type="pct"/>
            <w:tcMar>
              <w:left w:w="28" w:type="dxa"/>
              <w:right w:w="28" w:type="dxa"/>
            </w:tcMar>
            <w:vAlign w:val="center"/>
          </w:tcPr>
          <w:p w14:paraId="6EFB2B6F" w14:textId="77777777" w:rsidR="00746969" w:rsidRDefault="00746969" w:rsidP="00AA0E48">
            <w:pPr>
              <w:jc w:val="center"/>
              <w:rPr>
                <w:sz w:val="20"/>
                <w:szCs w:val="20"/>
              </w:rPr>
            </w:pPr>
            <w:r>
              <w:rPr>
                <w:sz w:val="20"/>
                <w:szCs w:val="20"/>
              </w:rPr>
              <w:t>46,2</w:t>
            </w:r>
          </w:p>
        </w:tc>
        <w:tc>
          <w:tcPr>
            <w:tcW w:w="757" w:type="pct"/>
            <w:tcMar>
              <w:left w:w="28" w:type="dxa"/>
              <w:right w:w="28" w:type="dxa"/>
            </w:tcMar>
            <w:vAlign w:val="center"/>
          </w:tcPr>
          <w:p w14:paraId="34BE3923" w14:textId="77777777" w:rsidR="00746969" w:rsidRDefault="00746969" w:rsidP="00AA0E48">
            <w:pPr>
              <w:jc w:val="center"/>
              <w:rPr>
                <w:sz w:val="20"/>
                <w:szCs w:val="20"/>
              </w:rPr>
            </w:pPr>
            <w:r>
              <w:rPr>
                <w:sz w:val="20"/>
                <w:szCs w:val="20"/>
              </w:rPr>
              <w:t>621,67</w:t>
            </w:r>
          </w:p>
        </w:tc>
      </w:tr>
      <w:tr w:rsidR="00746969" w:rsidRPr="009414CF" w14:paraId="44453FDE" w14:textId="77777777" w:rsidTr="00AA0E48">
        <w:tc>
          <w:tcPr>
            <w:tcW w:w="165" w:type="pct"/>
            <w:tcBorders>
              <w:right w:val="single" w:sz="4" w:space="0" w:color="auto"/>
            </w:tcBorders>
            <w:tcMar>
              <w:left w:w="28" w:type="dxa"/>
              <w:right w:w="28" w:type="dxa"/>
            </w:tcMar>
            <w:vAlign w:val="center"/>
          </w:tcPr>
          <w:p w14:paraId="7D8436FC" w14:textId="77777777" w:rsidR="00746969" w:rsidRDefault="00746969" w:rsidP="00AA0E48">
            <w:pPr>
              <w:jc w:val="center"/>
              <w:rPr>
                <w:color w:val="000000"/>
                <w:sz w:val="20"/>
                <w:szCs w:val="20"/>
              </w:rPr>
            </w:pPr>
            <w:r>
              <w:rPr>
                <w:color w:val="000000"/>
                <w:sz w:val="20"/>
                <w:szCs w:val="20"/>
              </w:rPr>
              <w:t>8</w:t>
            </w:r>
          </w:p>
        </w:tc>
        <w:tc>
          <w:tcPr>
            <w:tcW w:w="2408" w:type="pct"/>
            <w:tcBorders>
              <w:right w:val="single" w:sz="4" w:space="0" w:color="auto"/>
            </w:tcBorders>
            <w:tcMar>
              <w:left w:w="28" w:type="dxa"/>
              <w:right w:w="28" w:type="dxa"/>
            </w:tcMar>
            <w:vAlign w:val="center"/>
          </w:tcPr>
          <w:p w14:paraId="543E4E6B" w14:textId="77777777" w:rsidR="00746969" w:rsidRDefault="00746969" w:rsidP="00AA0E48">
            <w:pPr>
              <w:rPr>
                <w:color w:val="000000"/>
                <w:sz w:val="20"/>
                <w:szCs w:val="20"/>
              </w:rPr>
            </w:pPr>
            <w:r>
              <w:rPr>
                <w:color w:val="000000"/>
                <w:sz w:val="20"/>
                <w:szCs w:val="20"/>
              </w:rPr>
              <w:t>УНЦ на устройство защиты от перенапряжений. Таблица Л11 (</w:t>
            </w:r>
            <w:r w:rsidRPr="00DD1052">
              <w:rPr>
                <w:color w:val="000000"/>
                <w:sz w:val="20"/>
                <w:szCs w:val="20"/>
              </w:rPr>
              <w:t>Л11-03</w:t>
            </w:r>
            <w:r>
              <w:rPr>
                <w:color w:val="000000"/>
                <w:sz w:val="20"/>
                <w:szCs w:val="20"/>
              </w:rPr>
              <w:t>)</w:t>
            </w:r>
          </w:p>
        </w:tc>
        <w:tc>
          <w:tcPr>
            <w:tcW w:w="413" w:type="pct"/>
            <w:tcMar>
              <w:left w:w="28" w:type="dxa"/>
              <w:right w:w="28" w:type="dxa"/>
            </w:tcMar>
            <w:vAlign w:val="center"/>
          </w:tcPr>
          <w:p w14:paraId="75534166" w14:textId="77777777" w:rsidR="00746969" w:rsidRDefault="00746969" w:rsidP="00AA0E48">
            <w:pPr>
              <w:jc w:val="center"/>
              <w:rPr>
                <w:sz w:val="20"/>
                <w:szCs w:val="20"/>
              </w:rPr>
            </w:pPr>
            <w:r w:rsidRPr="00DD1052">
              <w:rPr>
                <w:sz w:val="20"/>
                <w:szCs w:val="20"/>
              </w:rPr>
              <w:t>5,5</w:t>
            </w:r>
          </w:p>
        </w:tc>
        <w:tc>
          <w:tcPr>
            <w:tcW w:w="596" w:type="pct"/>
            <w:tcMar>
              <w:left w:w="28" w:type="dxa"/>
              <w:right w:w="28" w:type="dxa"/>
            </w:tcMar>
            <w:vAlign w:val="center"/>
          </w:tcPr>
          <w:p w14:paraId="1600E0CA" w14:textId="77777777" w:rsidR="00746969" w:rsidRDefault="00746969" w:rsidP="00AA0E48">
            <w:pPr>
              <w:jc w:val="center"/>
              <w:rPr>
                <w:sz w:val="20"/>
                <w:szCs w:val="20"/>
              </w:rPr>
            </w:pPr>
            <w:r>
              <w:rPr>
                <w:sz w:val="20"/>
                <w:szCs w:val="20"/>
              </w:rPr>
              <w:t>1,05</w:t>
            </w:r>
          </w:p>
        </w:tc>
        <w:tc>
          <w:tcPr>
            <w:tcW w:w="661" w:type="pct"/>
            <w:tcMar>
              <w:left w:w="28" w:type="dxa"/>
              <w:right w:w="28" w:type="dxa"/>
            </w:tcMar>
            <w:vAlign w:val="center"/>
          </w:tcPr>
          <w:p w14:paraId="3ABC6D3D" w14:textId="77777777" w:rsidR="00746969" w:rsidRDefault="00746969" w:rsidP="00AA0E48">
            <w:pPr>
              <w:jc w:val="center"/>
              <w:rPr>
                <w:sz w:val="20"/>
                <w:szCs w:val="20"/>
              </w:rPr>
            </w:pPr>
            <w:r>
              <w:rPr>
                <w:sz w:val="20"/>
                <w:szCs w:val="20"/>
              </w:rPr>
              <w:t>5,775</w:t>
            </w:r>
          </w:p>
        </w:tc>
        <w:tc>
          <w:tcPr>
            <w:tcW w:w="757" w:type="pct"/>
            <w:tcMar>
              <w:left w:w="28" w:type="dxa"/>
              <w:right w:w="28" w:type="dxa"/>
            </w:tcMar>
            <w:vAlign w:val="center"/>
          </w:tcPr>
          <w:p w14:paraId="69B79E6A" w14:textId="77777777" w:rsidR="00746969" w:rsidRDefault="00746969" w:rsidP="00AA0E48">
            <w:pPr>
              <w:jc w:val="center"/>
              <w:rPr>
                <w:sz w:val="20"/>
                <w:szCs w:val="20"/>
              </w:rPr>
            </w:pPr>
            <w:r>
              <w:rPr>
                <w:sz w:val="20"/>
                <w:szCs w:val="20"/>
              </w:rPr>
              <w:t>66,00</w:t>
            </w:r>
          </w:p>
        </w:tc>
      </w:tr>
      <w:tr w:rsidR="00746969" w:rsidRPr="009414CF" w14:paraId="3CD59969" w14:textId="77777777" w:rsidTr="00AA0E48">
        <w:tc>
          <w:tcPr>
            <w:tcW w:w="165" w:type="pct"/>
            <w:tcBorders>
              <w:right w:val="single" w:sz="4" w:space="0" w:color="auto"/>
            </w:tcBorders>
            <w:tcMar>
              <w:left w:w="28" w:type="dxa"/>
              <w:right w:w="28" w:type="dxa"/>
            </w:tcMar>
            <w:vAlign w:val="center"/>
          </w:tcPr>
          <w:p w14:paraId="2FB00F0D" w14:textId="77777777" w:rsidR="00746969" w:rsidRDefault="00746969" w:rsidP="00AA0E48">
            <w:pPr>
              <w:jc w:val="center"/>
              <w:rPr>
                <w:color w:val="000000"/>
                <w:sz w:val="20"/>
                <w:szCs w:val="20"/>
              </w:rPr>
            </w:pPr>
            <w:r>
              <w:rPr>
                <w:color w:val="000000"/>
                <w:sz w:val="20"/>
                <w:szCs w:val="20"/>
              </w:rPr>
              <w:t>9</w:t>
            </w:r>
          </w:p>
        </w:tc>
        <w:tc>
          <w:tcPr>
            <w:tcW w:w="2408" w:type="pct"/>
            <w:tcBorders>
              <w:right w:val="single" w:sz="4" w:space="0" w:color="auto"/>
            </w:tcBorders>
            <w:tcMar>
              <w:left w:w="28" w:type="dxa"/>
              <w:right w:w="28" w:type="dxa"/>
            </w:tcMar>
            <w:vAlign w:val="center"/>
          </w:tcPr>
          <w:p w14:paraId="103E32AD" w14:textId="77777777" w:rsidR="00746969" w:rsidRDefault="00746969" w:rsidP="00AA0E48">
            <w:pPr>
              <w:rPr>
                <w:color w:val="000000"/>
                <w:sz w:val="20"/>
                <w:szCs w:val="20"/>
              </w:rPr>
            </w:pPr>
            <w:r>
              <w:rPr>
                <w:color w:val="000000"/>
                <w:sz w:val="20"/>
                <w:szCs w:val="20"/>
              </w:rPr>
              <w:t xml:space="preserve">УНЦ на кадастровые работы. Таблица П11 </w:t>
            </w:r>
          </w:p>
        </w:tc>
        <w:tc>
          <w:tcPr>
            <w:tcW w:w="413" w:type="pct"/>
            <w:tcMar>
              <w:left w:w="28" w:type="dxa"/>
              <w:right w:w="28" w:type="dxa"/>
            </w:tcMar>
            <w:vAlign w:val="center"/>
          </w:tcPr>
          <w:p w14:paraId="3D2ADF3B" w14:textId="77777777" w:rsidR="00746969" w:rsidRDefault="00746969" w:rsidP="00AA0E48">
            <w:pPr>
              <w:jc w:val="center"/>
              <w:rPr>
                <w:sz w:val="20"/>
                <w:szCs w:val="20"/>
              </w:rPr>
            </w:pPr>
            <w:r>
              <w:rPr>
                <w:sz w:val="20"/>
                <w:szCs w:val="20"/>
              </w:rPr>
              <w:t>-</w:t>
            </w:r>
          </w:p>
        </w:tc>
        <w:tc>
          <w:tcPr>
            <w:tcW w:w="596" w:type="pct"/>
            <w:tcMar>
              <w:left w:w="28" w:type="dxa"/>
              <w:right w:w="28" w:type="dxa"/>
            </w:tcMar>
            <w:vAlign w:val="center"/>
          </w:tcPr>
          <w:p w14:paraId="30C29FBE" w14:textId="77777777" w:rsidR="00746969" w:rsidRDefault="00746969" w:rsidP="00AA0E48">
            <w:pPr>
              <w:jc w:val="center"/>
              <w:rPr>
                <w:sz w:val="20"/>
                <w:szCs w:val="20"/>
              </w:rPr>
            </w:pPr>
            <w:r>
              <w:rPr>
                <w:sz w:val="20"/>
                <w:szCs w:val="20"/>
              </w:rPr>
              <w:t>-</w:t>
            </w:r>
          </w:p>
        </w:tc>
        <w:tc>
          <w:tcPr>
            <w:tcW w:w="661" w:type="pct"/>
            <w:tcMar>
              <w:left w:w="28" w:type="dxa"/>
              <w:right w:w="28" w:type="dxa"/>
            </w:tcMar>
            <w:vAlign w:val="center"/>
          </w:tcPr>
          <w:p w14:paraId="3577168A" w14:textId="77777777" w:rsidR="00746969" w:rsidRDefault="00746969" w:rsidP="00AA0E48">
            <w:pPr>
              <w:jc w:val="center"/>
              <w:rPr>
                <w:sz w:val="20"/>
                <w:szCs w:val="20"/>
              </w:rPr>
            </w:pPr>
            <w:r>
              <w:rPr>
                <w:sz w:val="20"/>
                <w:szCs w:val="20"/>
              </w:rPr>
              <w:t>0</w:t>
            </w:r>
          </w:p>
        </w:tc>
        <w:tc>
          <w:tcPr>
            <w:tcW w:w="757" w:type="pct"/>
            <w:tcMar>
              <w:left w:w="28" w:type="dxa"/>
              <w:right w:w="28" w:type="dxa"/>
            </w:tcMar>
            <w:vAlign w:val="center"/>
          </w:tcPr>
          <w:p w14:paraId="34A86FCB" w14:textId="77777777" w:rsidR="00746969" w:rsidRDefault="00746969" w:rsidP="00AA0E48">
            <w:pPr>
              <w:jc w:val="center"/>
              <w:rPr>
                <w:sz w:val="20"/>
                <w:szCs w:val="20"/>
              </w:rPr>
            </w:pPr>
            <w:r>
              <w:rPr>
                <w:sz w:val="20"/>
                <w:szCs w:val="20"/>
              </w:rPr>
              <w:t>0,00</w:t>
            </w:r>
          </w:p>
        </w:tc>
      </w:tr>
      <w:tr w:rsidR="00746969" w:rsidRPr="009414CF" w14:paraId="4C3B49CF" w14:textId="77777777" w:rsidTr="00AA0E48">
        <w:tc>
          <w:tcPr>
            <w:tcW w:w="165" w:type="pct"/>
            <w:tcBorders>
              <w:right w:val="single" w:sz="4" w:space="0" w:color="auto"/>
            </w:tcBorders>
            <w:tcMar>
              <w:left w:w="28" w:type="dxa"/>
              <w:right w:w="28" w:type="dxa"/>
            </w:tcMar>
            <w:vAlign w:val="center"/>
          </w:tcPr>
          <w:p w14:paraId="696B22BD" w14:textId="77777777" w:rsidR="00746969" w:rsidRDefault="00746969" w:rsidP="00AA0E48">
            <w:pPr>
              <w:jc w:val="right"/>
              <w:rPr>
                <w:color w:val="000000"/>
                <w:sz w:val="20"/>
                <w:szCs w:val="20"/>
              </w:rPr>
            </w:pPr>
          </w:p>
        </w:tc>
        <w:tc>
          <w:tcPr>
            <w:tcW w:w="2408" w:type="pct"/>
            <w:tcBorders>
              <w:right w:val="single" w:sz="4" w:space="0" w:color="auto"/>
            </w:tcBorders>
            <w:tcMar>
              <w:left w:w="28" w:type="dxa"/>
              <w:right w:w="28" w:type="dxa"/>
            </w:tcMar>
            <w:vAlign w:val="center"/>
          </w:tcPr>
          <w:p w14:paraId="4E20A572" w14:textId="77777777" w:rsidR="00746969" w:rsidRPr="00ED74FA" w:rsidRDefault="00746969" w:rsidP="00AA0E48">
            <w:pPr>
              <w:jc w:val="center"/>
              <w:rPr>
                <w:b/>
                <w:bCs/>
                <w:color w:val="000000"/>
                <w:sz w:val="20"/>
                <w:szCs w:val="20"/>
              </w:rPr>
            </w:pPr>
            <w:r w:rsidRPr="00ED74FA">
              <w:rPr>
                <w:b/>
                <w:bCs/>
                <w:color w:val="000000"/>
                <w:sz w:val="20"/>
                <w:szCs w:val="20"/>
              </w:rPr>
              <w:t>ИТОГО</w:t>
            </w:r>
          </w:p>
        </w:tc>
        <w:tc>
          <w:tcPr>
            <w:tcW w:w="413" w:type="pct"/>
            <w:tcMar>
              <w:left w:w="28" w:type="dxa"/>
              <w:right w:w="28" w:type="dxa"/>
            </w:tcMar>
            <w:vAlign w:val="center"/>
          </w:tcPr>
          <w:p w14:paraId="5577D8C2" w14:textId="77777777" w:rsidR="00746969" w:rsidRPr="00B70D1A" w:rsidRDefault="00746969" w:rsidP="00AA0E48">
            <w:pPr>
              <w:jc w:val="center"/>
              <w:rPr>
                <w:b/>
                <w:bCs/>
                <w:sz w:val="20"/>
                <w:szCs w:val="20"/>
              </w:rPr>
            </w:pPr>
          </w:p>
        </w:tc>
        <w:tc>
          <w:tcPr>
            <w:tcW w:w="596" w:type="pct"/>
            <w:tcMar>
              <w:left w:w="28" w:type="dxa"/>
              <w:right w:w="28" w:type="dxa"/>
            </w:tcMar>
            <w:vAlign w:val="center"/>
          </w:tcPr>
          <w:p w14:paraId="71C37C37" w14:textId="77777777" w:rsidR="00746969" w:rsidRPr="00B70D1A" w:rsidRDefault="00746969" w:rsidP="00AA0E48">
            <w:pPr>
              <w:jc w:val="center"/>
              <w:rPr>
                <w:b/>
                <w:bCs/>
                <w:sz w:val="20"/>
                <w:szCs w:val="20"/>
              </w:rPr>
            </w:pPr>
          </w:p>
        </w:tc>
        <w:tc>
          <w:tcPr>
            <w:tcW w:w="661" w:type="pct"/>
            <w:tcMar>
              <w:left w:w="28" w:type="dxa"/>
              <w:right w:w="28" w:type="dxa"/>
            </w:tcMar>
            <w:vAlign w:val="center"/>
          </w:tcPr>
          <w:p w14:paraId="73813FD7" w14:textId="77777777" w:rsidR="00746969" w:rsidRPr="00ED74FA" w:rsidRDefault="00746969" w:rsidP="00AA0E48">
            <w:pPr>
              <w:jc w:val="center"/>
              <w:rPr>
                <w:b/>
                <w:bCs/>
                <w:sz w:val="20"/>
                <w:szCs w:val="20"/>
              </w:rPr>
            </w:pPr>
          </w:p>
        </w:tc>
        <w:tc>
          <w:tcPr>
            <w:tcW w:w="7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7B10AB" w14:textId="77777777" w:rsidR="00746969" w:rsidRPr="004A0E72" w:rsidRDefault="00746969" w:rsidP="00AA0E48">
            <w:pPr>
              <w:jc w:val="center"/>
              <w:rPr>
                <w:b/>
                <w:bCs/>
                <w:sz w:val="20"/>
                <w:szCs w:val="20"/>
              </w:rPr>
            </w:pPr>
            <w:r w:rsidRPr="004A0E72">
              <w:rPr>
                <w:b/>
                <w:bCs/>
                <w:color w:val="000000"/>
                <w:sz w:val="20"/>
                <w:szCs w:val="20"/>
              </w:rPr>
              <w:t>64</w:t>
            </w:r>
            <w:r>
              <w:rPr>
                <w:b/>
                <w:bCs/>
                <w:color w:val="000000"/>
                <w:sz w:val="20"/>
                <w:szCs w:val="20"/>
              </w:rPr>
              <w:t xml:space="preserve"> </w:t>
            </w:r>
            <w:r w:rsidRPr="004A0E72">
              <w:rPr>
                <w:b/>
                <w:bCs/>
                <w:color w:val="000000"/>
                <w:sz w:val="20"/>
                <w:szCs w:val="20"/>
              </w:rPr>
              <w:t>706,11</w:t>
            </w:r>
          </w:p>
        </w:tc>
      </w:tr>
      <w:tr w:rsidR="00746969" w:rsidRPr="009414CF" w14:paraId="3180CEBE" w14:textId="77777777" w:rsidTr="00AA0E48">
        <w:tc>
          <w:tcPr>
            <w:tcW w:w="165" w:type="pct"/>
            <w:tcBorders>
              <w:right w:val="single" w:sz="4" w:space="0" w:color="auto"/>
            </w:tcBorders>
            <w:tcMar>
              <w:left w:w="28" w:type="dxa"/>
              <w:right w:w="28" w:type="dxa"/>
            </w:tcMar>
            <w:vAlign w:val="center"/>
          </w:tcPr>
          <w:p w14:paraId="198B744D" w14:textId="77777777" w:rsidR="00746969" w:rsidRDefault="00746969" w:rsidP="00AA0E48">
            <w:pPr>
              <w:jc w:val="right"/>
              <w:rPr>
                <w:color w:val="000000"/>
                <w:sz w:val="20"/>
                <w:szCs w:val="20"/>
              </w:rPr>
            </w:pPr>
          </w:p>
        </w:tc>
        <w:tc>
          <w:tcPr>
            <w:tcW w:w="2408" w:type="pct"/>
            <w:tcBorders>
              <w:right w:val="single" w:sz="4" w:space="0" w:color="auto"/>
            </w:tcBorders>
            <w:tcMar>
              <w:left w:w="28" w:type="dxa"/>
              <w:right w:w="28" w:type="dxa"/>
            </w:tcMar>
            <w:vAlign w:val="center"/>
          </w:tcPr>
          <w:p w14:paraId="15F9693E" w14:textId="77777777" w:rsidR="00746969" w:rsidRPr="00ED74FA" w:rsidRDefault="00746969" w:rsidP="00AA0E48">
            <w:pPr>
              <w:jc w:val="center"/>
              <w:rPr>
                <w:b/>
                <w:bCs/>
                <w:color w:val="000000"/>
                <w:sz w:val="20"/>
                <w:szCs w:val="20"/>
              </w:rPr>
            </w:pPr>
            <w:r>
              <w:rPr>
                <w:b/>
                <w:bCs/>
                <w:color w:val="000000"/>
                <w:sz w:val="20"/>
                <w:szCs w:val="20"/>
              </w:rPr>
              <w:t>ИТОГО без учета з</w:t>
            </w:r>
            <w:r w:rsidRPr="00D138CE">
              <w:rPr>
                <w:b/>
                <w:bCs/>
                <w:color w:val="000000"/>
                <w:sz w:val="20"/>
                <w:szCs w:val="20"/>
              </w:rPr>
              <w:t>атрат на проектно-изыскательские работы по ВЛ</w:t>
            </w:r>
          </w:p>
        </w:tc>
        <w:tc>
          <w:tcPr>
            <w:tcW w:w="413" w:type="pct"/>
            <w:tcMar>
              <w:left w:w="28" w:type="dxa"/>
              <w:right w:w="28" w:type="dxa"/>
            </w:tcMar>
            <w:vAlign w:val="center"/>
          </w:tcPr>
          <w:p w14:paraId="1C473D00" w14:textId="77777777" w:rsidR="00746969" w:rsidRPr="00B70D1A" w:rsidRDefault="00746969" w:rsidP="00AA0E48">
            <w:pPr>
              <w:jc w:val="center"/>
              <w:rPr>
                <w:b/>
                <w:bCs/>
                <w:sz w:val="20"/>
                <w:szCs w:val="20"/>
              </w:rPr>
            </w:pPr>
          </w:p>
        </w:tc>
        <w:tc>
          <w:tcPr>
            <w:tcW w:w="596" w:type="pct"/>
            <w:tcMar>
              <w:left w:w="28" w:type="dxa"/>
              <w:right w:w="28" w:type="dxa"/>
            </w:tcMar>
            <w:vAlign w:val="center"/>
          </w:tcPr>
          <w:p w14:paraId="73FBFBCB" w14:textId="77777777" w:rsidR="00746969" w:rsidRPr="00B70D1A" w:rsidRDefault="00746969" w:rsidP="00AA0E48">
            <w:pPr>
              <w:jc w:val="center"/>
              <w:rPr>
                <w:b/>
                <w:bCs/>
                <w:sz w:val="20"/>
                <w:szCs w:val="20"/>
              </w:rPr>
            </w:pPr>
          </w:p>
        </w:tc>
        <w:tc>
          <w:tcPr>
            <w:tcW w:w="661" w:type="pct"/>
            <w:tcMar>
              <w:left w:w="28" w:type="dxa"/>
              <w:right w:w="28" w:type="dxa"/>
            </w:tcMar>
            <w:vAlign w:val="center"/>
          </w:tcPr>
          <w:p w14:paraId="24F78FF0" w14:textId="77777777" w:rsidR="00746969" w:rsidRPr="00ED74FA" w:rsidRDefault="00746969" w:rsidP="00AA0E48">
            <w:pPr>
              <w:jc w:val="center"/>
              <w:rPr>
                <w:b/>
                <w:bCs/>
                <w:sz w:val="20"/>
                <w:szCs w:val="20"/>
              </w:rPr>
            </w:pPr>
          </w:p>
        </w:tc>
        <w:tc>
          <w:tcPr>
            <w:tcW w:w="7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59A0F6" w14:textId="77777777" w:rsidR="00746969" w:rsidRPr="004A0E72" w:rsidRDefault="00746969" w:rsidP="00AA0E48">
            <w:pPr>
              <w:jc w:val="center"/>
              <w:rPr>
                <w:b/>
                <w:bCs/>
                <w:color w:val="000000"/>
                <w:sz w:val="20"/>
                <w:szCs w:val="20"/>
              </w:rPr>
            </w:pPr>
            <w:r w:rsidRPr="00D138CE">
              <w:rPr>
                <w:b/>
                <w:bCs/>
                <w:color w:val="000000"/>
                <w:sz w:val="20"/>
                <w:szCs w:val="20"/>
              </w:rPr>
              <w:t>62 387,11</w:t>
            </w:r>
          </w:p>
        </w:tc>
      </w:tr>
    </w:tbl>
    <w:p w14:paraId="35880C8A" w14:textId="77777777" w:rsidR="00746969" w:rsidRDefault="00746969" w:rsidP="00746969">
      <w:pPr>
        <w:spacing w:after="120"/>
        <w:jc w:val="center"/>
        <w:rPr>
          <w:sz w:val="28"/>
          <w:szCs w:val="28"/>
        </w:rPr>
      </w:pPr>
    </w:p>
    <w:p w14:paraId="3F55E8D8" w14:textId="77777777" w:rsidR="00746969" w:rsidRDefault="00746969" w:rsidP="00746969">
      <w:pPr>
        <w:jc w:val="right"/>
        <w:rPr>
          <w:sz w:val="28"/>
          <w:szCs w:val="28"/>
        </w:rPr>
      </w:pPr>
    </w:p>
    <w:p w14:paraId="5DD270B9" w14:textId="77777777" w:rsidR="00746969" w:rsidRDefault="00746969" w:rsidP="00746969">
      <w:pPr>
        <w:jc w:val="right"/>
        <w:rPr>
          <w:sz w:val="28"/>
          <w:szCs w:val="28"/>
        </w:rPr>
      </w:pPr>
    </w:p>
    <w:p w14:paraId="6D3B4345" w14:textId="77777777" w:rsidR="00746969" w:rsidRDefault="00746969" w:rsidP="00746969">
      <w:pPr>
        <w:jc w:val="right"/>
        <w:rPr>
          <w:sz w:val="28"/>
          <w:szCs w:val="28"/>
        </w:rPr>
      </w:pPr>
    </w:p>
    <w:p w14:paraId="159094A5" w14:textId="77777777" w:rsidR="00746969" w:rsidRDefault="00746969" w:rsidP="00746969">
      <w:pPr>
        <w:jc w:val="right"/>
        <w:rPr>
          <w:sz w:val="28"/>
          <w:szCs w:val="28"/>
        </w:rPr>
      </w:pPr>
    </w:p>
    <w:p w14:paraId="66A34B0A" w14:textId="77777777" w:rsidR="00746969" w:rsidRDefault="00746969" w:rsidP="00746969">
      <w:pPr>
        <w:jc w:val="right"/>
        <w:rPr>
          <w:sz w:val="28"/>
          <w:szCs w:val="28"/>
        </w:rPr>
      </w:pPr>
    </w:p>
    <w:p w14:paraId="2182BB51" w14:textId="77777777" w:rsidR="00746969" w:rsidRDefault="00746969" w:rsidP="00746969">
      <w:pPr>
        <w:jc w:val="right"/>
        <w:rPr>
          <w:sz w:val="28"/>
          <w:szCs w:val="28"/>
        </w:rPr>
      </w:pPr>
      <w:r>
        <w:rPr>
          <w:sz w:val="28"/>
          <w:szCs w:val="28"/>
        </w:rPr>
        <w:t>Таблица 5</w:t>
      </w:r>
    </w:p>
    <w:p w14:paraId="2F58CF7E" w14:textId="77777777" w:rsidR="00746969" w:rsidRDefault="00746969" w:rsidP="00746969">
      <w:pPr>
        <w:jc w:val="right"/>
        <w:rPr>
          <w:sz w:val="28"/>
          <w:szCs w:val="28"/>
        </w:rPr>
      </w:pPr>
    </w:p>
    <w:p w14:paraId="7D1CF008" w14:textId="77777777" w:rsidR="00746969" w:rsidRDefault="00746969" w:rsidP="00746969">
      <w:pPr>
        <w:spacing w:after="120"/>
        <w:jc w:val="center"/>
        <w:rPr>
          <w:sz w:val="28"/>
          <w:szCs w:val="28"/>
        </w:rPr>
      </w:pPr>
      <w:r>
        <w:rPr>
          <w:sz w:val="28"/>
          <w:szCs w:val="28"/>
        </w:rPr>
        <w:t xml:space="preserve">Сравнительный анализ расходов </w:t>
      </w:r>
      <w:r w:rsidRPr="008A407C">
        <w:rPr>
          <w:sz w:val="28"/>
          <w:szCs w:val="28"/>
        </w:rPr>
        <w:t xml:space="preserve">на строительство </w:t>
      </w:r>
    </w:p>
    <w:p w14:paraId="5A316C40" w14:textId="77777777" w:rsidR="00746969" w:rsidRDefault="00746969" w:rsidP="00746969">
      <w:pPr>
        <w:spacing w:after="120"/>
        <w:jc w:val="center"/>
        <w:rPr>
          <w:sz w:val="28"/>
          <w:szCs w:val="28"/>
        </w:rPr>
      </w:pPr>
      <w:r w:rsidRPr="008A407C">
        <w:rPr>
          <w:sz w:val="28"/>
          <w:szCs w:val="28"/>
        </w:rPr>
        <w:t xml:space="preserve">ВЛ-6 </w:t>
      </w:r>
      <w:proofErr w:type="spellStart"/>
      <w:r w:rsidRPr="008A407C">
        <w:rPr>
          <w:sz w:val="28"/>
          <w:szCs w:val="28"/>
        </w:rPr>
        <w:t>кВ</w:t>
      </w:r>
      <w:proofErr w:type="spellEnd"/>
      <w:r w:rsidRPr="008A407C">
        <w:rPr>
          <w:sz w:val="28"/>
          <w:szCs w:val="28"/>
        </w:rPr>
        <w:t xml:space="preserve"> протяженностью 13,456 км:</w:t>
      </w:r>
    </w:p>
    <w:tbl>
      <w:tblPr>
        <w:tblStyle w:val="af1"/>
        <w:tblW w:w="5000" w:type="pct"/>
        <w:tblLook w:val="04A0" w:firstRow="1" w:lastRow="0" w:firstColumn="1" w:lastColumn="0" w:noHBand="0" w:noVBand="1"/>
      </w:tblPr>
      <w:tblGrid>
        <w:gridCol w:w="326"/>
        <w:gridCol w:w="3893"/>
        <w:gridCol w:w="1249"/>
        <w:gridCol w:w="978"/>
        <w:gridCol w:w="1244"/>
        <w:gridCol w:w="2221"/>
      </w:tblGrid>
      <w:tr w:rsidR="00746969" w:rsidRPr="009414CF" w14:paraId="12CAE94C" w14:textId="77777777" w:rsidTr="00AA0E48">
        <w:trPr>
          <w:trHeight w:val="920"/>
          <w:tblHeader/>
        </w:trPr>
        <w:tc>
          <w:tcPr>
            <w:tcW w:w="164" w:type="pct"/>
            <w:tcMar>
              <w:left w:w="28" w:type="dxa"/>
              <w:right w:w="28" w:type="dxa"/>
            </w:tcMar>
            <w:vAlign w:val="center"/>
          </w:tcPr>
          <w:p w14:paraId="3512AB24" w14:textId="77777777" w:rsidR="00746969" w:rsidRDefault="00746969" w:rsidP="00AA0E48">
            <w:pPr>
              <w:jc w:val="center"/>
              <w:rPr>
                <w:sz w:val="20"/>
                <w:szCs w:val="20"/>
              </w:rPr>
            </w:pPr>
            <w:r>
              <w:rPr>
                <w:sz w:val="20"/>
                <w:szCs w:val="20"/>
              </w:rPr>
              <w:t>№</w:t>
            </w:r>
          </w:p>
          <w:p w14:paraId="283C6064" w14:textId="77777777" w:rsidR="00746969" w:rsidRPr="00E93771" w:rsidRDefault="00746969" w:rsidP="00AA0E48">
            <w:pPr>
              <w:jc w:val="center"/>
              <w:rPr>
                <w:sz w:val="20"/>
                <w:szCs w:val="20"/>
              </w:rPr>
            </w:pPr>
            <w:r>
              <w:rPr>
                <w:sz w:val="20"/>
                <w:szCs w:val="20"/>
              </w:rPr>
              <w:t>п/п</w:t>
            </w:r>
          </w:p>
        </w:tc>
        <w:tc>
          <w:tcPr>
            <w:tcW w:w="1978" w:type="pct"/>
            <w:tcMar>
              <w:left w:w="28" w:type="dxa"/>
              <w:right w:w="28" w:type="dxa"/>
            </w:tcMar>
            <w:vAlign w:val="center"/>
          </w:tcPr>
          <w:p w14:paraId="2F4AADC7" w14:textId="77777777" w:rsidR="00746969" w:rsidRPr="00E93771" w:rsidRDefault="00746969" w:rsidP="00AA0E48">
            <w:pPr>
              <w:jc w:val="center"/>
              <w:rPr>
                <w:sz w:val="20"/>
                <w:szCs w:val="20"/>
              </w:rPr>
            </w:pPr>
            <w:r>
              <w:rPr>
                <w:sz w:val="20"/>
                <w:szCs w:val="20"/>
              </w:rPr>
              <w:t>Наименование расходов</w:t>
            </w:r>
          </w:p>
        </w:tc>
        <w:tc>
          <w:tcPr>
            <w:tcW w:w="64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F96FC7" w14:textId="77777777" w:rsidR="00746969" w:rsidRDefault="00746969" w:rsidP="00AA0E48">
            <w:pPr>
              <w:jc w:val="center"/>
              <w:rPr>
                <w:sz w:val="20"/>
                <w:szCs w:val="20"/>
              </w:rPr>
            </w:pPr>
            <w:r>
              <w:rPr>
                <w:sz w:val="20"/>
                <w:szCs w:val="20"/>
              </w:rPr>
              <w:t>Сметная стоимость по предложению предприятия, тыс. руб.</w:t>
            </w:r>
          </w:p>
        </w:tc>
        <w:tc>
          <w:tcPr>
            <w:tcW w:w="500"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41FFE2" w14:textId="77777777" w:rsidR="00746969" w:rsidRDefault="00746969" w:rsidP="00AA0E48">
            <w:pPr>
              <w:jc w:val="center"/>
              <w:rPr>
                <w:sz w:val="20"/>
                <w:szCs w:val="20"/>
              </w:rPr>
            </w:pPr>
            <w:r>
              <w:rPr>
                <w:sz w:val="20"/>
                <w:szCs w:val="20"/>
              </w:rPr>
              <w:t>Стоимость по УНЦ, тыс. руб.</w:t>
            </w:r>
          </w:p>
        </w:tc>
        <w:tc>
          <w:tcPr>
            <w:tcW w:w="573" w:type="pct"/>
            <w:tcMar>
              <w:left w:w="28" w:type="dxa"/>
              <w:right w:w="28" w:type="dxa"/>
            </w:tcMar>
            <w:vAlign w:val="center"/>
          </w:tcPr>
          <w:p w14:paraId="59024BBB" w14:textId="77777777" w:rsidR="00746969" w:rsidRPr="00E93771" w:rsidRDefault="00746969" w:rsidP="00AA0E48">
            <w:pPr>
              <w:jc w:val="center"/>
              <w:rPr>
                <w:sz w:val="20"/>
                <w:szCs w:val="20"/>
              </w:rPr>
            </w:pPr>
            <w:r>
              <w:rPr>
                <w:sz w:val="20"/>
                <w:szCs w:val="20"/>
              </w:rPr>
              <w:t>С</w:t>
            </w:r>
            <w:r w:rsidRPr="00D05B38">
              <w:rPr>
                <w:sz w:val="20"/>
                <w:szCs w:val="20"/>
              </w:rPr>
              <w:t xml:space="preserve">тоимость по предложению </w:t>
            </w:r>
            <w:r>
              <w:rPr>
                <w:sz w:val="20"/>
                <w:szCs w:val="20"/>
              </w:rPr>
              <w:t>экспертов, тыс. руб.</w:t>
            </w:r>
          </w:p>
        </w:tc>
        <w:tc>
          <w:tcPr>
            <w:tcW w:w="1141" w:type="pct"/>
            <w:tcMar>
              <w:left w:w="28" w:type="dxa"/>
              <w:right w:w="28" w:type="dxa"/>
            </w:tcMar>
            <w:vAlign w:val="center"/>
          </w:tcPr>
          <w:p w14:paraId="48201B7A" w14:textId="77777777" w:rsidR="00746969" w:rsidRDefault="00746969" w:rsidP="00AA0E48">
            <w:pPr>
              <w:jc w:val="center"/>
              <w:rPr>
                <w:sz w:val="20"/>
                <w:szCs w:val="20"/>
              </w:rPr>
            </w:pPr>
            <w:r>
              <w:rPr>
                <w:sz w:val="20"/>
                <w:szCs w:val="20"/>
              </w:rPr>
              <w:t>Обоснование</w:t>
            </w:r>
          </w:p>
        </w:tc>
      </w:tr>
      <w:tr w:rsidR="00746969" w:rsidRPr="009414CF" w14:paraId="6465BFDC" w14:textId="77777777" w:rsidTr="00AA0E48">
        <w:tc>
          <w:tcPr>
            <w:tcW w:w="164" w:type="pct"/>
            <w:tcMar>
              <w:left w:w="28" w:type="dxa"/>
              <w:right w:w="28" w:type="dxa"/>
            </w:tcMar>
            <w:vAlign w:val="center"/>
          </w:tcPr>
          <w:p w14:paraId="0D64B126" w14:textId="77777777" w:rsidR="00746969" w:rsidRPr="00862317" w:rsidRDefault="00746969" w:rsidP="00AA0E48">
            <w:pPr>
              <w:jc w:val="center"/>
              <w:rPr>
                <w:b/>
                <w:bCs/>
                <w:sz w:val="20"/>
                <w:szCs w:val="20"/>
              </w:rPr>
            </w:pPr>
            <w:r w:rsidRPr="00862317">
              <w:rPr>
                <w:b/>
                <w:bCs/>
                <w:sz w:val="20"/>
                <w:szCs w:val="20"/>
              </w:rPr>
              <w:t>1</w:t>
            </w:r>
          </w:p>
        </w:tc>
        <w:tc>
          <w:tcPr>
            <w:tcW w:w="1978" w:type="pct"/>
            <w:tcMar>
              <w:left w:w="28" w:type="dxa"/>
              <w:right w:w="28" w:type="dxa"/>
            </w:tcMar>
            <w:vAlign w:val="center"/>
          </w:tcPr>
          <w:p w14:paraId="6AECBC8B" w14:textId="77777777" w:rsidR="00746969" w:rsidRPr="008014C3" w:rsidRDefault="00746969" w:rsidP="00AA0E48">
            <w:pPr>
              <w:autoSpaceDE w:val="0"/>
              <w:autoSpaceDN w:val="0"/>
              <w:adjustRightInd w:val="0"/>
              <w:outlineLvl w:val="0"/>
              <w:rPr>
                <w:b/>
                <w:bCs/>
                <w:sz w:val="20"/>
                <w:szCs w:val="20"/>
              </w:rPr>
            </w:pPr>
            <w:r w:rsidRPr="00D05B38">
              <w:rPr>
                <w:b/>
                <w:bCs/>
                <w:sz w:val="20"/>
                <w:szCs w:val="20"/>
              </w:rPr>
              <w:t xml:space="preserve">Выполнение сетевой организацией </w:t>
            </w:r>
            <w:proofErr w:type="spellStart"/>
            <w:proofErr w:type="gramStart"/>
            <w:r w:rsidRPr="00D05B38">
              <w:rPr>
                <w:b/>
                <w:bCs/>
                <w:sz w:val="20"/>
                <w:szCs w:val="20"/>
              </w:rPr>
              <w:t>меро</w:t>
            </w:r>
            <w:proofErr w:type="spellEnd"/>
            <w:r>
              <w:rPr>
                <w:b/>
                <w:bCs/>
                <w:sz w:val="20"/>
                <w:szCs w:val="20"/>
              </w:rPr>
              <w:t>-</w:t>
            </w:r>
            <w:r w:rsidRPr="00D05B38">
              <w:rPr>
                <w:b/>
                <w:bCs/>
                <w:sz w:val="20"/>
                <w:szCs w:val="20"/>
              </w:rPr>
              <w:t>приятий</w:t>
            </w:r>
            <w:proofErr w:type="gramEnd"/>
            <w:r w:rsidRPr="00D05B38">
              <w:rPr>
                <w:b/>
                <w:bCs/>
                <w:sz w:val="20"/>
                <w:szCs w:val="20"/>
              </w:rPr>
              <w:t xml:space="preserve">, связанных со строительством «последней мили» - ВЛ-6 </w:t>
            </w:r>
            <w:proofErr w:type="spellStart"/>
            <w:r w:rsidRPr="00D05B38">
              <w:rPr>
                <w:b/>
                <w:bCs/>
                <w:sz w:val="20"/>
                <w:szCs w:val="20"/>
              </w:rPr>
              <w:t>кВ</w:t>
            </w:r>
            <w:proofErr w:type="spellEnd"/>
          </w:p>
        </w:tc>
        <w:tc>
          <w:tcPr>
            <w:tcW w:w="644" w:type="pct"/>
            <w:tcMar>
              <w:left w:w="28" w:type="dxa"/>
              <w:right w:w="28" w:type="dxa"/>
            </w:tcMar>
            <w:vAlign w:val="center"/>
          </w:tcPr>
          <w:p w14:paraId="170A141D" w14:textId="77777777" w:rsidR="00746969" w:rsidRPr="00D05B38" w:rsidRDefault="00746969" w:rsidP="00AA0E48">
            <w:pPr>
              <w:jc w:val="center"/>
              <w:rPr>
                <w:b/>
                <w:bCs/>
                <w:sz w:val="20"/>
                <w:szCs w:val="20"/>
              </w:rPr>
            </w:pPr>
            <w:r w:rsidRPr="00D05B38">
              <w:rPr>
                <w:b/>
                <w:bCs/>
                <w:sz w:val="20"/>
                <w:szCs w:val="20"/>
              </w:rPr>
              <w:t>65</w:t>
            </w:r>
            <w:r>
              <w:rPr>
                <w:b/>
                <w:bCs/>
                <w:sz w:val="20"/>
                <w:szCs w:val="20"/>
              </w:rPr>
              <w:t> </w:t>
            </w:r>
            <w:r w:rsidRPr="00D05B38">
              <w:rPr>
                <w:b/>
                <w:bCs/>
                <w:sz w:val="20"/>
                <w:szCs w:val="20"/>
              </w:rPr>
              <w:t>596</w:t>
            </w:r>
            <w:r>
              <w:rPr>
                <w:b/>
                <w:bCs/>
                <w:sz w:val="20"/>
                <w:szCs w:val="20"/>
              </w:rPr>
              <w:t>,</w:t>
            </w:r>
            <w:r w:rsidRPr="00D05B38">
              <w:rPr>
                <w:b/>
                <w:bCs/>
                <w:sz w:val="20"/>
                <w:szCs w:val="20"/>
              </w:rPr>
              <w:t>457</w:t>
            </w:r>
          </w:p>
        </w:tc>
        <w:tc>
          <w:tcPr>
            <w:tcW w:w="500" w:type="pct"/>
            <w:tcMar>
              <w:left w:w="28" w:type="dxa"/>
              <w:right w:w="28" w:type="dxa"/>
            </w:tcMar>
            <w:vAlign w:val="center"/>
          </w:tcPr>
          <w:p w14:paraId="78B25A7F" w14:textId="77777777" w:rsidR="00746969" w:rsidRPr="000753B3" w:rsidRDefault="00746969" w:rsidP="00AA0E48">
            <w:pPr>
              <w:jc w:val="center"/>
              <w:rPr>
                <w:b/>
                <w:bCs/>
                <w:sz w:val="20"/>
                <w:szCs w:val="20"/>
              </w:rPr>
            </w:pPr>
            <w:r w:rsidRPr="00471A34">
              <w:rPr>
                <w:b/>
                <w:bCs/>
                <w:sz w:val="20"/>
                <w:szCs w:val="20"/>
              </w:rPr>
              <w:t>62 387,11</w:t>
            </w:r>
          </w:p>
        </w:tc>
        <w:tc>
          <w:tcPr>
            <w:tcW w:w="573" w:type="pct"/>
            <w:tcMar>
              <w:left w:w="28" w:type="dxa"/>
              <w:right w:w="28" w:type="dxa"/>
            </w:tcMar>
            <w:vAlign w:val="center"/>
          </w:tcPr>
          <w:p w14:paraId="6D46C2A7" w14:textId="77777777" w:rsidR="00746969" w:rsidRPr="000753B3" w:rsidRDefault="00746969" w:rsidP="00AA0E48">
            <w:pPr>
              <w:jc w:val="center"/>
              <w:rPr>
                <w:b/>
                <w:bCs/>
                <w:sz w:val="20"/>
                <w:szCs w:val="20"/>
              </w:rPr>
            </w:pPr>
            <w:r w:rsidRPr="00471A34">
              <w:rPr>
                <w:b/>
                <w:bCs/>
                <w:sz w:val="20"/>
                <w:szCs w:val="20"/>
              </w:rPr>
              <w:t>62 387,11</w:t>
            </w:r>
          </w:p>
        </w:tc>
        <w:tc>
          <w:tcPr>
            <w:tcW w:w="1141" w:type="pct"/>
            <w:tcMar>
              <w:left w:w="28" w:type="dxa"/>
              <w:right w:w="28" w:type="dxa"/>
            </w:tcMar>
            <w:vAlign w:val="center"/>
          </w:tcPr>
          <w:p w14:paraId="4EA67F12" w14:textId="77777777" w:rsidR="00746969" w:rsidRPr="00475158" w:rsidRDefault="00746969" w:rsidP="00AA0E48">
            <w:pPr>
              <w:jc w:val="center"/>
              <w:rPr>
                <w:sz w:val="20"/>
                <w:szCs w:val="20"/>
              </w:rPr>
            </w:pPr>
            <w:r>
              <w:rPr>
                <w:sz w:val="20"/>
                <w:szCs w:val="20"/>
              </w:rPr>
              <w:t>Рабочая документация ООО «</w:t>
            </w:r>
            <w:proofErr w:type="spellStart"/>
            <w:r>
              <w:rPr>
                <w:sz w:val="20"/>
                <w:szCs w:val="20"/>
              </w:rPr>
              <w:t>Электротехпроект</w:t>
            </w:r>
            <w:proofErr w:type="spellEnd"/>
            <w:r>
              <w:rPr>
                <w:sz w:val="20"/>
                <w:szCs w:val="20"/>
              </w:rPr>
              <w:t>»</w:t>
            </w:r>
          </w:p>
        </w:tc>
      </w:tr>
      <w:tr w:rsidR="00746969" w:rsidRPr="009414CF" w14:paraId="325F1A72" w14:textId="77777777" w:rsidTr="00AA0E48">
        <w:tc>
          <w:tcPr>
            <w:tcW w:w="164" w:type="pct"/>
            <w:tcMar>
              <w:left w:w="28" w:type="dxa"/>
              <w:right w:w="28" w:type="dxa"/>
            </w:tcMar>
            <w:vAlign w:val="center"/>
          </w:tcPr>
          <w:p w14:paraId="2E7E5176" w14:textId="77777777" w:rsidR="00746969" w:rsidRPr="00D05B38" w:rsidRDefault="00746969" w:rsidP="00AA0E48">
            <w:pPr>
              <w:jc w:val="center"/>
              <w:rPr>
                <w:b/>
                <w:bCs/>
                <w:sz w:val="20"/>
                <w:szCs w:val="20"/>
              </w:rPr>
            </w:pPr>
            <w:r>
              <w:rPr>
                <w:b/>
                <w:bCs/>
                <w:sz w:val="20"/>
                <w:szCs w:val="20"/>
              </w:rPr>
              <w:t>2</w:t>
            </w:r>
          </w:p>
        </w:tc>
        <w:tc>
          <w:tcPr>
            <w:tcW w:w="1978" w:type="pct"/>
            <w:tcMar>
              <w:left w:w="28" w:type="dxa"/>
              <w:right w:w="28" w:type="dxa"/>
            </w:tcMar>
            <w:vAlign w:val="center"/>
          </w:tcPr>
          <w:p w14:paraId="3F07DCFB" w14:textId="77777777" w:rsidR="00746969" w:rsidRPr="00D05B38" w:rsidRDefault="00746969" w:rsidP="00AA0E48">
            <w:pPr>
              <w:autoSpaceDE w:val="0"/>
              <w:autoSpaceDN w:val="0"/>
              <w:adjustRightInd w:val="0"/>
              <w:outlineLvl w:val="0"/>
              <w:rPr>
                <w:b/>
                <w:bCs/>
                <w:sz w:val="20"/>
                <w:szCs w:val="20"/>
              </w:rPr>
            </w:pPr>
            <w:r w:rsidRPr="00D05B38">
              <w:rPr>
                <w:b/>
                <w:bCs/>
                <w:sz w:val="20"/>
                <w:szCs w:val="20"/>
              </w:rPr>
              <w:t xml:space="preserve">Разработка сетевой организацией </w:t>
            </w:r>
            <w:proofErr w:type="gramStart"/>
            <w:r w:rsidRPr="00D05B38">
              <w:rPr>
                <w:b/>
                <w:bCs/>
                <w:sz w:val="20"/>
                <w:szCs w:val="20"/>
              </w:rPr>
              <w:t>проект</w:t>
            </w:r>
            <w:r>
              <w:rPr>
                <w:b/>
                <w:bCs/>
                <w:sz w:val="20"/>
                <w:szCs w:val="20"/>
              </w:rPr>
              <w:t>-</w:t>
            </w:r>
            <w:r w:rsidRPr="00D05B38">
              <w:rPr>
                <w:b/>
                <w:bCs/>
                <w:sz w:val="20"/>
                <w:szCs w:val="20"/>
              </w:rPr>
              <w:t>ной</w:t>
            </w:r>
            <w:proofErr w:type="gramEnd"/>
            <w:r w:rsidRPr="00D05B38">
              <w:rPr>
                <w:b/>
                <w:bCs/>
                <w:sz w:val="20"/>
                <w:szCs w:val="20"/>
              </w:rPr>
              <w:t xml:space="preserve"> документации по строительству трассы ВЛ-6 </w:t>
            </w:r>
            <w:proofErr w:type="spellStart"/>
            <w:r w:rsidRPr="00D05B38">
              <w:rPr>
                <w:b/>
                <w:bCs/>
                <w:sz w:val="20"/>
                <w:szCs w:val="20"/>
              </w:rPr>
              <w:t>кВ</w:t>
            </w:r>
            <w:proofErr w:type="spellEnd"/>
          </w:p>
        </w:tc>
        <w:tc>
          <w:tcPr>
            <w:tcW w:w="64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B55D1B" w14:textId="77777777" w:rsidR="00746969" w:rsidRPr="00D05B38" w:rsidRDefault="00746969" w:rsidP="00AA0E48">
            <w:pPr>
              <w:jc w:val="center"/>
              <w:rPr>
                <w:b/>
                <w:bCs/>
                <w:sz w:val="20"/>
                <w:szCs w:val="20"/>
              </w:rPr>
            </w:pPr>
            <w:r w:rsidRPr="00D05B38">
              <w:rPr>
                <w:b/>
                <w:bCs/>
                <w:sz w:val="20"/>
                <w:szCs w:val="20"/>
              </w:rPr>
              <w:t>1</w:t>
            </w:r>
            <w:r>
              <w:rPr>
                <w:b/>
                <w:bCs/>
                <w:sz w:val="20"/>
                <w:szCs w:val="20"/>
              </w:rPr>
              <w:t> </w:t>
            </w:r>
            <w:r w:rsidRPr="00D05B38">
              <w:rPr>
                <w:b/>
                <w:bCs/>
                <w:sz w:val="20"/>
                <w:szCs w:val="20"/>
              </w:rPr>
              <w:t>723</w:t>
            </w:r>
            <w:r>
              <w:rPr>
                <w:b/>
                <w:bCs/>
                <w:sz w:val="20"/>
                <w:szCs w:val="20"/>
              </w:rPr>
              <w:t>,</w:t>
            </w:r>
            <w:r w:rsidRPr="00D05B38">
              <w:rPr>
                <w:b/>
                <w:bCs/>
                <w:sz w:val="20"/>
                <w:szCs w:val="20"/>
              </w:rPr>
              <w:t>758</w:t>
            </w:r>
          </w:p>
        </w:tc>
        <w:tc>
          <w:tcPr>
            <w:tcW w:w="5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C19911" w14:textId="77777777" w:rsidR="00746969" w:rsidRPr="00D05B38" w:rsidRDefault="00746969" w:rsidP="00AA0E48">
            <w:pPr>
              <w:jc w:val="center"/>
              <w:rPr>
                <w:b/>
                <w:bCs/>
                <w:sz w:val="20"/>
                <w:szCs w:val="20"/>
              </w:rPr>
            </w:pPr>
            <w:r>
              <w:rPr>
                <w:b/>
                <w:bCs/>
                <w:sz w:val="20"/>
                <w:szCs w:val="20"/>
              </w:rPr>
              <w:t>2 319,000</w:t>
            </w:r>
          </w:p>
        </w:tc>
        <w:tc>
          <w:tcPr>
            <w:tcW w:w="5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1A0D3A" w14:textId="77777777" w:rsidR="00746969" w:rsidRPr="00D05B38" w:rsidRDefault="00746969" w:rsidP="00AA0E48">
            <w:pPr>
              <w:jc w:val="center"/>
              <w:rPr>
                <w:b/>
                <w:bCs/>
                <w:sz w:val="20"/>
                <w:szCs w:val="20"/>
              </w:rPr>
            </w:pPr>
            <w:r w:rsidRPr="00E55C6A">
              <w:rPr>
                <w:b/>
                <w:bCs/>
                <w:sz w:val="20"/>
                <w:szCs w:val="20"/>
              </w:rPr>
              <w:t>1</w:t>
            </w:r>
            <w:r>
              <w:rPr>
                <w:b/>
                <w:bCs/>
                <w:sz w:val="20"/>
                <w:szCs w:val="20"/>
              </w:rPr>
              <w:t> </w:t>
            </w:r>
            <w:r w:rsidRPr="00E55C6A">
              <w:rPr>
                <w:b/>
                <w:bCs/>
                <w:sz w:val="20"/>
                <w:szCs w:val="20"/>
              </w:rPr>
              <w:t>723</w:t>
            </w:r>
            <w:r>
              <w:rPr>
                <w:b/>
                <w:bCs/>
                <w:sz w:val="20"/>
                <w:szCs w:val="20"/>
              </w:rPr>
              <w:t>,</w:t>
            </w:r>
            <w:r w:rsidRPr="00E55C6A">
              <w:rPr>
                <w:b/>
                <w:bCs/>
                <w:sz w:val="20"/>
                <w:szCs w:val="20"/>
              </w:rPr>
              <w:t>758</w:t>
            </w:r>
          </w:p>
        </w:tc>
        <w:tc>
          <w:tcPr>
            <w:tcW w:w="1141" w:type="pct"/>
            <w:tcBorders>
              <w:top w:val="single" w:sz="4" w:space="0" w:color="auto"/>
              <w:left w:val="nil"/>
              <w:bottom w:val="single" w:sz="4" w:space="0" w:color="auto"/>
              <w:right w:val="single" w:sz="4" w:space="0" w:color="auto"/>
            </w:tcBorders>
            <w:tcMar>
              <w:left w:w="28" w:type="dxa"/>
              <w:right w:w="28" w:type="dxa"/>
            </w:tcMar>
            <w:vAlign w:val="center"/>
          </w:tcPr>
          <w:p w14:paraId="477A1AB3" w14:textId="77777777" w:rsidR="00746969" w:rsidRPr="00E55C6A" w:rsidRDefault="00746969" w:rsidP="00AA0E48">
            <w:pPr>
              <w:jc w:val="center"/>
              <w:rPr>
                <w:sz w:val="20"/>
                <w:szCs w:val="20"/>
              </w:rPr>
            </w:pPr>
            <w:r w:rsidRPr="00E55C6A">
              <w:rPr>
                <w:sz w:val="20"/>
                <w:szCs w:val="20"/>
              </w:rPr>
              <w:t xml:space="preserve">Договор </w:t>
            </w:r>
            <w:r>
              <w:rPr>
                <w:sz w:val="20"/>
                <w:szCs w:val="20"/>
              </w:rPr>
              <w:t>от 14.02.2022 №14/2022</w:t>
            </w:r>
          </w:p>
        </w:tc>
      </w:tr>
      <w:tr w:rsidR="00746969" w:rsidRPr="009414CF" w14:paraId="06A75D28" w14:textId="77777777" w:rsidTr="00AA0E48">
        <w:tc>
          <w:tcPr>
            <w:tcW w:w="164" w:type="pct"/>
            <w:tcMar>
              <w:left w:w="28" w:type="dxa"/>
              <w:right w:w="28" w:type="dxa"/>
            </w:tcMar>
            <w:vAlign w:val="center"/>
          </w:tcPr>
          <w:p w14:paraId="058663F4" w14:textId="77777777" w:rsidR="00746969" w:rsidRPr="00D05B38" w:rsidRDefault="00746969" w:rsidP="00AA0E48">
            <w:pPr>
              <w:jc w:val="center"/>
              <w:rPr>
                <w:b/>
                <w:bCs/>
                <w:sz w:val="20"/>
                <w:szCs w:val="20"/>
              </w:rPr>
            </w:pPr>
            <w:r w:rsidRPr="00D05B38">
              <w:rPr>
                <w:b/>
                <w:bCs/>
                <w:sz w:val="20"/>
                <w:szCs w:val="20"/>
              </w:rPr>
              <w:t>3</w:t>
            </w:r>
          </w:p>
        </w:tc>
        <w:tc>
          <w:tcPr>
            <w:tcW w:w="1978" w:type="pct"/>
            <w:tcMar>
              <w:left w:w="28" w:type="dxa"/>
              <w:right w:w="28" w:type="dxa"/>
            </w:tcMar>
            <w:vAlign w:val="center"/>
          </w:tcPr>
          <w:p w14:paraId="0FB547A2" w14:textId="77777777" w:rsidR="00746969" w:rsidRPr="00D05B38" w:rsidRDefault="00746969" w:rsidP="00AA0E48">
            <w:pPr>
              <w:rPr>
                <w:b/>
                <w:bCs/>
                <w:sz w:val="20"/>
                <w:szCs w:val="20"/>
              </w:rPr>
            </w:pPr>
            <w:r w:rsidRPr="00D05B38">
              <w:rPr>
                <w:b/>
                <w:bCs/>
                <w:sz w:val="20"/>
                <w:szCs w:val="20"/>
              </w:rPr>
              <w:t xml:space="preserve">Плата за аренду имущества – разрешение размещения ВЛ-6 </w:t>
            </w:r>
            <w:proofErr w:type="spellStart"/>
            <w:r w:rsidRPr="00D05B38">
              <w:rPr>
                <w:b/>
                <w:bCs/>
                <w:sz w:val="20"/>
                <w:szCs w:val="20"/>
              </w:rPr>
              <w:t>кВ</w:t>
            </w:r>
            <w:proofErr w:type="spellEnd"/>
          </w:p>
        </w:tc>
        <w:tc>
          <w:tcPr>
            <w:tcW w:w="64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89C9F9" w14:textId="77777777" w:rsidR="00746969" w:rsidRPr="00E55C6A" w:rsidRDefault="00746969" w:rsidP="00AA0E48">
            <w:pPr>
              <w:jc w:val="center"/>
              <w:rPr>
                <w:b/>
                <w:bCs/>
                <w:sz w:val="20"/>
                <w:szCs w:val="20"/>
              </w:rPr>
            </w:pPr>
            <w:r w:rsidRPr="00E55C6A">
              <w:rPr>
                <w:b/>
                <w:bCs/>
                <w:sz w:val="20"/>
                <w:szCs w:val="20"/>
              </w:rPr>
              <w:t>2</w:t>
            </w:r>
            <w:r>
              <w:rPr>
                <w:b/>
                <w:bCs/>
                <w:sz w:val="20"/>
                <w:szCs w:val="20"/>
              </w:rPr>
              <w:t> </w:t>
            </w:r>
            <w:r w:rsidRPr="00E55C6A">
              <w:rPr>
                <w:b/>
                <w:bCs/>
                <w:sz w:val="20"/>
                <w:szCs w:val="20"/>
              </w:rPr>
              <w:t>222</w:t>
            </w:r>
            <w:r>
              <w:rPr>
                <w:b/>
                <w:bCs/>
                <w:sz w:val="20"/>
                <w:szCs w:val="20"/>
              </w:rPr>
              <w:t>,</w:t>
            </w:r>
            <w:r w:rsidRPr="00E55C6A">
              <w:rPr>
                <w:b/>
                <w:bCs/>
                <w:sz w:val="20"/>
                <w:szCs w:val="20"/>
              </w:rPr>
              <w:t>796</w:t>
            </w:r>
          </w:p>
        </w:tc>
        <w:tc>
          <w:tcPr>
            <w:tcW w:w="5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16312C" w14:textId="77777777" w:rsidR="00746969" w:rsidRPr="00E55C6A" w:rsidRDefault="00746969" w:rsidP="00AA0E48">
            <w:pPr>
              <w:jc w:val="center"/>
              <w:rPr>
                <w:b/>
                <w:bCs/>
                <w:sz w:val="20"/>
                <w:szCs w:val="20"/>
              </w:rPr>
            </w:pPr>
            <w:r w:rsidRPr="00E55C6A">
              <w:rPr>
                <w:b/>
                <w:bCs/>
                <w:sz w:val="20"/>
                <w:szCs w:val="20"/>
              </w:rPr>
              <w:t>-</w:t>
            </w:r>
          </w:p>
        </w:tc>
        <w:tc>
          <w:tcPr>
            <w:tcW w:w="5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69250D" w14:textId="77777777" w:rsidR="00746969" w:rsidRPr="00E55C6A" w:rsidRDefault="00746969" w:rsidP="00AA0E48">
            <w:pPr>
              <w:jc w:val="center"/>
              <w:rPr>
                <w:b/>
                <w:bCs/>
                <w:sz w:val="20"/>
                <w:szCs w:val="20"/>
              </w:rPr>
            </w:pPr>
            <w:r>
              <w:rPr>
                <w:b/>
                <w:bCs/>
                <w:sz w:val="20"/>
                <w:szCs w:val="20"/>
              </w:rPr>
              <w:t>2 129,354</w:t>
            </w:r>
          </w:p>
        </w:tc>
        <w:tc>
          <w:tcPr>
            <w:tcW w:w="1141" w:type="pct"/>
            <w:tcBorders>
              <w:top w:val="single" w:sz="4" w:space="0" w:color="auto"/>
              <w:left w:val="nil"/>
              <w:bottom w:val="single" w:sz="4" w:space="0" w:color="auto"/>
              <w:right w:val="single" w:sz="4" w:space="0" w:color="auto"/>
            </w:tcBorders>
            <w:tcMar>
              <w:left w:w="28" w:type="dxa"/>
              <w:right w:w="28" w:type="dxa"/>
            </w:tcMar>
            <w:vAlign w:val="center"/>
          </w:tcPr>
          <w:p w14:paraId="73BF22CF" w14:textId="77777777" w:rsidR="00746969" w:rsidRPr="00E55C6A" w:rsidRDefault="00746969" w:rsidP="00AA0E48">
            <w:pPr>
              <w:jc w:val="center"/>
              <w:rPr>
                <w:b/>
                <w:bCs/>
                <w:color w:val="FF0000"/>
                <w:sz w:val="20"/>
                <w:szCs w:val="20"/>
              </w:rPr>
            </w:pPr>
            <w:r>
              <w:rPr>
                <w:sz w:val="20"/>
                <w:szCs w:val="20"/>
              </w:rPr>
              <w:t xml:space="preserve">Постановления </w:t>
            </w:r>
            <w:proofErr w:type="spellStart"/>
            <w:proofErr w:type="gramStart"/>
            <w:r>
              <w:rPr>
                <w:sz w:val="20"/>
                <w:szCs w:val="20"/>
              </w:rPr>
              <w:t>адми-нистрации</w:t>
            </w:r>
            <w:proofErr w:type="spellEnd"/>
            <w:proofErr w:type="gramEnd"/>
            <w:r>
              <w:rPr>
                <w:sz w:val="20"/>
                <w:szCs w:val="20"/>
              </w:rPr>
              <w:t xml:space="preserve"> </w:t>
            </w:r>
            <w:proofErr w:type="spellStart"/>
            <w:r>
              <w:rPr>
                <w:sz w:val="20"/>
                <w:szCs w:val="20"/>
              </w:rPr>
              <w:t>Прокопь-евского</w:t>
            </w:r>
            <w:proofErr w:type="spellEnd"/>
            <w:r>
              <w:rPr>
                <w:sz w:val="20"/>
                <w:szCs w:val="20"/>
              </w:rPr>
              <w:t xml:space="preserve"> МО от 25.02.22 №144, от 21.02.22 №298-п, </w:t>
            </w:r>
            <w:r w:rsidRPr="00E55C6A">
              <w:rPr>
                <w:sz w:val="20"/>
                <w:szCs w:val="20"/>
              </w:rPr>
              <w:t>от 21.02.22 №29</w:t>
            </w:r>
            <w:r>
              <w:rPr>
                <w:sz w:val="20"/>
                <w:szCs w:val="20"/>
              </w:rPr>
              <w:t>9</w:t>
            </w:r>
            <w:r w:rsidRPr="00E55C6A">
              <w:rPr>
                <w:sz w:val="20"/>
                <w:szCs w:val="20"/>
              </w:rPr>
              <w:t>-п</w:t>
            </w:r>
            <w:r>
              <w:rPr>
                <w:sz w:val="20"/>
                <w:szCs w:val="20"/>
              </w:rPr>
              <w:t xml:space="preserve">. Платежные поручения на сумму 2337,922 тыс. руб. </w:t>
            </w:r>
            <w:r w:rsidRPr="00352879">
              <w:rPr>
                <w:sz w:val="20"/>
                <w:szCs w:val="20"/>
              </w:rPr>
              <w:t>Эксперты исключили стоимость аренды участка под кабельную линию</w:t>
            </w:r>
          </w:p>
        </w:tc>
      </w:tr>
      <w:tr w:rsidR="00746969" w:rsidRPr="009414CF" w14:paraId="6DDD2642" w14:textId="77777777" w:rsidTr="00AA0E48">
        <w:tc>
          <w:tcPr>
            <w:tcW w:w="164" w:type="pct"/>
            <w:tcMar>
              <w:left w:w="28" w:type="dxa"/>
              <w:right w:w="28" w:type="dxa"/>
            </w:tcMar>
            <w:vAlign w:val="center"/>
          </w:tcPr>
          <w:p w14:paraId="5DAD880B" w14:textId="77777777" w:rsidR="00746969" w:rsidRPr="000753B3" w:rsidRDefault="00746969" w:rsidP="00AA0E48">
            <w:pPr>
              <w:jc w:val="center"/>
              <w:rPr>
                <w:b/>
                <w:bCs/>
                <w:sz w:val="20"/>
                <w:szCs w:val="20"/>
              </w:rPr>
            </w:pPr>
            <w:r w:rsidRPr="000753B3">
              <w:rPr>
                <w:b/>
                <w:bCs/>
                <w:sz w:val="20"/>
                <w:szCs w:val="20"/>
              </w:rPr>
              <w:t>4</w:t>
            </w:r>
          </w:p>
        </w:tc>
        <w:tc>
          <w:tcPr>
            <w:tcW w:w="1978" w:type="pct"/>
            <w:tcMar>
              <w:left w:w="28" w:type="dxa"/>
              <w:right w:w="28" w:type="dxa"/>
            </w:tcMar>
            <w:vAlign w:val="center"/>
          </w:tcPr>
          <w:p w14:paraId="6548F6E5" w14:textId="77777777" w:rsidR="00746969" w:rsidRPr="000753B3" w:rsidRDefault="00746969" w:rsidP="00AA0E48">
            <w:pPr>
              <w:rPr>
                <w:b/>
                <w:bCs/>
                <w:sz w:val="20"/>
                <w:szCs w:val="20"/>
              </w:rPr>
            </w:pPr>
            <w:r w:rsidRPr="000753B3">
              <w:rPr>
                <w:b/>
                <w:bCs/>
                <w:sz w:val="20"/>
                <w:szCs w:val="20"/>
              </w:rPr>
              <w:t>Кадастровые работы</w:t>
            </w:r>
          </w:p>
        </w:tc>
        <w:tc>
          <w:tcPr>
            <w:tcW w:w="64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34946C" w14:textId="77777777" w:rsidR="00746969" w:rsidRPr="000753B3" w:rsidRDefault="00746969" w:rsidP="00AA0E48">
            <w:pPr>
              <w:jc w:val="center"/>
              <w:rPr>
                <w:b/>
                <w:bCs/>
                <w:sz w:val="20"/>
                <w:szCs w:val="20"/>
              </w:rPr>
            </w:pPr>
            <w:r w:rsidRPr="000753B3">
              <w:rPr>
                <w:b/>
                <w:bCs/>
                <w:sz w:val="20"/>
                <w:szCs w:val="20"/>
              </w:rPr>
              <w:t>41</w:t>
            </w:r>
            <w:r>
              <w:rPr>
                <w:b/>
                <w:bCs/>
                <w:sz w:val="20"/>
                <w:szCs w:val="20"/>
              </w:rPr>
              <w:t>,</w:t>
            </w:r>
            <w:r w:rsidRPr="000753B3">
              <w:rPr>
                <w:b/>
                <w:bCs/>
                <w:sz w:val="20"/>
                <w:szCs w:val="20"/>
              </w:rPr>
              <w:t>000</w:t>
            </w:r>
          </w:p>
        </w:tc>
        <w:tc>
          <w:tcPr>
            <w:tcW w:w="5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2EB5EB" w14:textId="77777777" w:rsidR="00746969" w:rsidRDefault="00746969" w:rsidP="00AA0E48">
            <w:pPr>
              <w:jc w:val="center"/>
              <w:rPr>
                <w:sz w:val="20"/>
                <w:szCs w:val="20"/>
              </w:rPr>
            </w:pPr>
            <w:r>
              <w:rPr>
                <w:sz w:val="20"/>
                <w:szCs w:val="20"/>
              </w:rPr>
              <w:t>-</w:t>
            </w:r>
          </w:p>
        </w:tc>
        <w:tc>
          <w:tcPr>
            <w:tcW w:w="5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05EB88" w14:textId="77777777" w:rsidR="00746969" w:rsidRPr="000753B3" w:rsidRDefault="00746969" w:rsidP="00AA0E48">
            <w:pPr>
              <w:jc w:val="center"/>
              <w:rPr>
                <w:b/>
                <w:bCs/>
                <w:sz w:val="20"/>
                <w:szCs w:val="20"/>
              </w:rPr>
            </w:pPr>
            <w:r w:rsidRPr="000753B3">
              <w:rPr>
                <w:b/>
                <w:bCs/>
                <w:sz w:val="20"/>
                <w:szCs w:val="20"/>
              </w:rPr>
              <w:t>37</w:t>
            </w:r>
            <w:r>
              <w:rPr>
                <w:b/>
                <w:bCs/>
                <w:sz w:val="20"/>
                <w:szCs w:val="20"/>
              </w:rPr>
              <w:t>,</w:t>
            </w:r>
            <w:r w:rsidRPr="000753B3">
              <w:rPr>
                <w:b/>
                <w:bCs/>
                <w:sz w:val="20"/>
                <w:szCs w:val="20"/>
              </w:rPr>
              <w:t>342</w:t>
            </w:r>
          </w:p>
        </w:tc>
        <w:tc>
          <w:tcPr>
            <w:tcW w:w="1141" w:type="pct"/>
            <w:tcBorders>
              <w:top w:val="single" w:sz="4" w:space="0" w:color="auto"/>
              <w:left w:val="nil"/>
              <w:bottom w:val="single" w:sz="4" w:space="0" w:color="auto"/>
              <w:right w:val="single" w:sz="4" w:space="0" w:color="auto"/>
            </w:tcBorders>
            <w:tcMar>
              <w:left w:w="28" w:type="dxa"/>
              <w:right w:w="28" w:type="dxa"/>
            </w:tcMar>
            <w:vAlign w:val="center"/>
          </w:tcPr>
          <w:p w14:paraId="5029C7A7" w14:textId="77777777" w:rsidR="00746969" w:rsidRPr="000753B3" w:rsidRDefault="00746969" w:rsidP="00AA0E48">
            <w:pPr>
              <w:jc w:val="center"/>
              <w:rPr>
                <w:b/>
                <w:bCs/>
                <w:sz w:val="20"/>
                <w:szCs w:val="20"/>
              </w:rPr>
            </w:pPr>
            <w:r w:rsidRPr="00B11B7A">
              <w:rPr>
                <w:sz w:val="20"/>
                <w:szCs w:val="20"/>
              </w:rPr>
              <w:t>Договор от 14.01.2022 №1.</w:t>
            </w:r>
            <w:r w:rsidRPr="00B11B7A">
              <w:rPr>
                <w:b/>
                <w:bCs/>
                <w:sz w:val="20"/>
                <w:szCs w:val="20"/>
              </w:rPr>
              <w:t xml:space="preserve"> </w:t>
            </w:r>
            <w:r w:rsidRPr="00352879">
              <w:rPr>
                <w:sz w:val="20"/>
                <w:szCs w:val="20"/>
              </w:rPr>
              <w:t xml:space="preserve">Эксперты исключили </w:t>
            </w:r>
            <w:proofErr w:type="gramStart"/>
            <w:r w:rsidRPr="00352879">
              <w:rPr>
                <w:sz w:val="20"/>
                <w:szCs w:val="20"/>
              </w:rPr>
              <w:t>стоимость  работ</w:t>
            </w:r>
            <w:proofErr w:type="gramEnd"/>
            <w:r w:rsidRPr="00352879">
              <w:rPr>
                <w:sz w:val="20"/>
                <w:szCs w:val="20"/>
              </w:rPr>
              <w:t xml:space="preserve"> по кабельной линии</w:t>
            </w:r>
          </w:p>
        </w:tc>
      </w:tr>
      <w:tr w:rsidR="00746969" w:rsidRPr="009414CF" w14:paraId="2A389474" w14:textId="77777777" w:rsidTr="00AA0E48">
        <w:tc>
          <w:tcPr>
            <w:tcW w:w="164" w:type="pct"/>
            <w:tcBorders>
              <w:right w:val="single" w:sz="4" w:space="0" w:color="auto"/>
            </w:tcBorders>
            <w:tcMar>
              <w:left w:w="28" w:type="dxa"/>
              <w:right w:w="28" w:type="dxa"/>
            </w:tcMar>
            <w:vAlign w:val="center"/>
          </w:tcPr>
          <w:p w14:paraId="5811B4F3" w14:textId="77777777" w:rsidR="00746969" w:rsidRPr="00B11B7A" w:rsidRDefault="00746969" w:rsidP="00AA0E48">
            <w:pPr>
              <w:jc w:val="center"/>
              <w:rPr>
                <w:b/>
                <w:bCs/>
                <w:color w:val="000000"/>
                <w:sz w:val="20"/>
                <w:szCs w:val="20"/>
              </w:rPr>
            </w:pPr>
            <w:r w:rsidRPr="00B11B7A">
              <w:rPr>
                <w:b/>
                <w:bCs/>
                <w:color w:val="000000"/>
                <w:sz w:val="20"/>
                <w:szCs w:val="20"/>
              </w:rPr>
              <w:t>5</w:t>
            </w:r>
          </w:p>
        </w:tc>
        <w:tc>
          <w:tcPr>
            <w:tcW w:w="1978" w:type="pct"/>
            <w:tcBorders>
              <w:right w:val="single" w:sz="4" w:space="0" w:color="auto"/>
            </w:tcBorders>
            <w:tcMar>
              <w:left w:w="28" w:type="dxa"/>
              <w:right w:w="28" w:type="dxa"/>
            </w:tcMar>
            <w:vAlign w:val="center"/>
          </w:tcPr>
          <w:p w14:paraId="3A57BB99" w14:textId="77777777" w:rsidR="00746969" w:rsidRPr="00B11B7A" w:rsidRDefault="00746969" w:rsidP="00AA0E48">
            <w:pPr>
              <w:rPr>
                <w:b/>
                <w:bCs/>
                <w:color w:val="000000"/>
                <w:sz w:val="20"/>
                <w:szCs w:val="20"/>
              </w:rPr>
            </w:pPr>
            <w:r w:rsidRPr="00B11B7A">
              <w:rPr>
                <w:b/>
                <w:bCs/>
                <w:color w:val="000000"/>
                <w:sz w:val="20"/>
                <w:szCs w:val="20"/>
              </w:rPr>
              <w:t>Вынос объекта в натуру</w:t>
            </w:r>
          </w:p>
        </w:tc>
        <w:tc>
          <w:tcPr>
            <w:tcW w:w="644" w:type="pct"/>
            <w:tcMar>
              <w:left w:w="28" w:type="dxa"/>
              <w:right w:w="28" w:type="dxa"/>
            </w:tcMar>
            <w:vAlign w:val="center"/>
          </w:tcPr>
          <w:p w14:paraId="52C4B6F2" w14:textId="77777777" w:rsidR="00746969" w:rsidRPr="00B11B7A" w:rsidRDefault="00746969" w:rsidP="00AA0E48">
            <w:pPr>
              <w:jc w:val="center"/>
              <w:rPr>
                <w:b/>
                <w:bCs/>
                <w:color w:val="000000"/>
                <w:sz w:val="20"/>
                <w:szCs w:val="20"/>
              </w:rPr>
            </w:pPr>
            <w:r w:rsidRPr="00B11B7A">
              <w:rPr>
                <w:b/>
                <w:bCs/>
                <w:color w:val="000000"/>
                <w:sz w:val="20"/>
                <w:szCs w:val="20"/>
              </w:rPr>
              <w:t>174</w:t>
            </w:r>
            <w:r>
              <w:rPr>
                <w:b/>
                <w:bCs/>
                <w:color w:val="000000"/>
                <w:sz w:val="20"/>
                <w:szCs w:val="20"/>
              </w:rPr>
              <w:t>,</w:t>
            </w:r>
            <w:r w:rsidRPr="00B11B7A">
              <w:rPr>
                <w:b/>
                <w:bCs/>
                <w:color w:val="000000"/>
                <w:sz w:val="20"/>
                <w:szCs w:val="20"/>
              </w:rPr>
              <w:t>973</w:t>
            </w:r>
          </w:p>
        </w:tc>
        <w:tc>
          <w:tcPr>
            <w:tcW w:w="500" w:type="pct"/>
            <w:tcMar>
              <w:left w:w="28" w:type="dxa"/>
              <w:right w:w="28" w:type="dxa"/>
            </w:tcMar>
            <w:vAlign w:val="center"/>
          </w:tcPr>
          <w:p w14:paraId="5FAB3E00" w14:textId="77777777" w:rsidR="00746969" w:rsidRDefault="00746969" w:rsidP="00AA0E48">
            <w:pPr>
              <w:jc w:val="center"/>
              <w:rPr>
                <w:color w:val="000000"/>
                <w:sz w:val="20"/>
                <w:szCs w:val="20"/>
              </w:rPr>
            </w:pPr>
            <w:r>
              <w:rPr>
                <w:color w:val="000000"/>
                <w:sz w:val="20"/>
                <w:szCs w:val="20"/>
              </w:rPr>
              <w:t>-</w:t>
            </w:r>
          </w:p>
        </w:tc>
        <w:tc>
          <w:tcPr>
            <w:tcW w:w="573" w:type="pct"/>
            <w:tcMar>
              <w:left w:w="28" w:type="dxa"/>
              <w:right w:w="28" w:type="dxa"/>
            </w:tcMar>
            <w:vAlign w:val="center"/>
          </w:tcPr>
          <w:p w14:paraId="477668E8" w14:textId="77777777" w:rsidR="00746969" w:rsidRPr="00B11B7A" w:rsidRDefault="00746969" w:rsidP="00AA0E48">
            <w:pPr>
              <w:jc w:val="center"/>
              <w:rPr>
                <w:b/>
                <w:bCs/>
                <w:sz w:val="20"/>
                <w:szCs w:val="20"/>
              </w:rPr>
            </w:pPr>
            <w:r w:rsidRPr="00B11B7A">
              <w:rPr>
                <w:b/>
                <w:bCs/>
                <w:sz w:val="20"/>
                <w:szCs w:val="20"/>
              </w:rPr>
              <w:t>159</w:t>
            </w:r>
            <w:r>
              <w:rPr>
                <w:b/>
                <w:bCs/>
                <w:sz w:val="20"/>
                <w:szCs w:val="20"/>
              </w:rPr>
              <w:t>,</w:t>
            </w:r>
            <w:r w:rsidRPr="00B11B7A">
              <w:rPr>
                <w:b/>
                <w:bCs/>
                <w:sz w:val="20"/>
                <w:szCs w:val="20"/>
              </w:rPr>
              <w:t>363</w:t>
            </w:r>
          </w:p>
        </w:tc>
        <w:tc>
          <w:tcPr>
            <w:tcW w:w="1141" w:type="pct"/>
            <w:tcMar>
              <w:left w:w="28" w:type="dxa"/>
              <w:right w:w="28" w:type="dxa"/>
            </w:tcMar>
            <w:vAlign w:val="center"/>
          </w:tcPr>
          <w:p w14:paraId="24A35D22" w14:textId="77777777" w:rsidR="00746969" w:rsidRDefault="00746969" w:rsidP="00AA0E48">
            <w:pPr>
              <w:jc w:val="center"/>
              <w:rPr>
                <w:sz w:val="20"/>
                <w:szCs w:val="20"/>
              </w:rPr>
            </w:pPr>
            <w:r w:rsidRPr="00B11B7A">
              <w:rPr>
                <w:sz w:val="20"/>
                <w:szCs w:val="20"/>
              </w:rPr>
              <w:t>Договор от 1</w:t>
            </w:r>
            <w:r>
              <w:rPr>
                <w:sz w:val="20"/>
                <w:szCs w:val="20"/>
              </w:rPr>
              <w:t>6</w:t>
            </w:r>
            <w:r w:rsidRPr="00B11B7A">
              <w:rPr>
                <w:sz w:val="20"/>
                <w:szCs w:val="20"/>
              </w:rPr>
              <w:t>.0</w:t>
            </w:r>
            <w:r>
              <w:rPr>
                <w:sz w:val="20"/>
                <w:szCs w:val="20"/>
              </w:rPr>
              <w:t>5</w:t>
            </w:r>
            <w:r w:rsidRPr="00B11B7A">
              <w:rPr>
                <w:sz w:val="20"/>
                <w:szCs w:val="20"/>
              </w:rPr>
              <w:t>.2022 №</w:t>
            </w:r>
            <w:r>
              <w:rPr>
                <w:sz w:val="20"/>
                <w:szCs w:val="20"/>
              </w:rPr>
              <w:t>64/22.</w:t>
            </w:r>
            <w:r w:rsidRPr="000753B3">
              <w:rPr>
                <w:b/>
                <w:bCs/>
                <w:color w:val="FF0000"/>
                <w:sz w:val="20"/>
                <w:szCs w:val="20"/>
              </w:rPr>
              <w:t xml:space="preserve"> </w:t>
            </w:r>
            <w:r w:rsidRPr="00352879">
              <w:rPr>
                <w:sz w:val="20"/>
                <w:szCs w:val="20"/>
              </w:rPr>
              <w:t xml:space="preserve">Эксперты исключили </w:t>
            </w:r>
            <w:proofErr w:type="gramStart"/>
            <w:r w:rsidRPr="00352879">
              <w:rPr>
                <w:sz w:val="20"/>
                <w:szCs w:val="20"/>
              </w:rPr>
              <w:t>стоимость  работ</w:t>
            </w:r>
            <w:proofErr w:type="gramEnd"/>
            <w:r w:rsidRPr="00352879">
              <w:rPr>
                <w:sz w:val="20"/>
                <w:szCs w:val="20"/>
              </w:rPr>
              <w:t xml:space="preserve"> по кабельной линии</w:t>
            </w:r>
            <w:r>
              <w:rPr>
                <w:sz w:val="20"/>
                <w:szCs w:val="20"/>
              </w:rPr>
              <w:t xml:space="preserve"> </w:t>
            </w:r>
          </w:p>
        </w:tc>
      </w:tr>
      <w:tr w:rsidR="00746969" w:rsidRPr="009414CF" w14:paraId="2D336E2F" w14:textId="77777777" w:rsidTr="00AA0E48">
        <w:tc>
          <w:tcPr>
            <w:tcW w:w="164" w:type="pct"/>
            <w:tcBorders>
              <w:right w:val="single" w:sz="4" w:space="0" w:color="auto"/>
            </w:tcBorders>
            <w:tcMar>
              <w:left w:w="28" w:type="dxa"/>
              <w:right w:w="28" w:type="dxa"/>
            </w:tcMar>
            <w:vAlign w:val="center"/>
          </w:tcPr>
          <w:p w14:paraId="57A3FB55" w14:textId="77777777" w:rsidR="00746969" w:rsidRDefault="00746969" w:rsidP="00AA0E48">
            <w:pPr>
              <w:jc w:val="center"/>
              <w:rPr>
                <w:color w:val="000000"/>
                <w:sz w:val="20"/>
                <w:szCs w:val="20"/>
              </w:rPr>
            </w:pPr>
          </w:p>
        </w:tc>
        <w:tc>
          <w:tcPr>
            <w:tcW w:w="1978" w:type="pct"/>
            <w:tcBorders>
              <w:right w:val="single" w:sz="4" w:space="0" w:color="auto"/>
            </w:tcBorders>
            <w:tcMar>
              <w:left w:w="28" w:type="dxa"/>
              <w:right w:w="28" w:type="dxa"/>
            </w:tcMar>
            <w:vAlign w:val="center"/>
          </w:tcPr>
          <w:p w14:paraId="48EDD9E0" w14:textId="77777777" w:rsidR="00746969" w:rsidRPr="006C52CF" w:rsidRDefault="00746969" w:rsidP="00AA0E48">
            <w:pPr>
              <w:jc w:val="center"/>
              <w:rPr>
                <w:b/>
                <w:bCs/>
                <w:color w:val="000000"/>
                <w:sz w:val="20"/>
                <w:szCs w:val="20"/>
              </w:rPr>
            </w:pPr>
            <w:r w:rsidRPr="006C52CF">
              <w:rPr>
                <w:b/>
                <w:bCs/>
                <w:color w:val="000000"/>
                <w:sz w:val="20"/>
                <w:szCs w:val="20"/>
              </w:rPr>
              <w:t>ИТОГО</w:t>
            </w:r>
          </w:p>
        </w:tc>
        <w:tc>
          <w:tcPr>
            <w:tcW w:w="644" w:type="pct"/>
            <w:tcMar>
              <w:left w:w="28" w:type="dxa"/>
              <w:right w:w="28" w:type="dxa"/>
            </w:tcMar>
            <w:vAlign w:val="center"/>
          </w:tcPr>
          <w:p w14:paraId="67CC32BA" w14:textId="77777777" w:rsidR="00746969" w:rsidRPr="006C52CF" w:rsidRDefault="00746969" w:rsidP="00AA0E48">
            <w:pPr>
              <w:jc w:val="center"/>
              <w:rPr>
                <w:b/>
                <w:bCs/>
                <w:color w:val="000000"/>
                <w:sz w:val="20"/>
                <w:szCs w:val="20"/>
              </w:rPr>
            </w:pPr>
            <w:r>
              <w:rPr>
                <w:b/>
                <w:bCs/>
                <w:color w:val="000000"/>
                <w:sz w:val="20"/>
                <w:szCs w:val="20"/>
              </w:rPr>
              <w:t>69 758,984</w:t>
            </w:r>
          </w:p>
        </w:tc>
        <w:tc>
          <w:tcPr>
            <w:tcW w:w="500" w:type="pct"/>
            <w:tcMar>
              <w:left w:w="28" w:type="dxa"/>
              <w:right w:w="28" w:type="dxa"/>
            </w:tcMar>
            <w:vAlign w:val="center"/>
          </w:tcPr>
          <w:p w14:paraId="1FC2E6EF" w14:textId="77777777" w:rsidR="00746969" w:rsidRPr="006C52CF" w:rsidRDefault="00746969" w:rsidP="00AA0E48">
            <w:pPr>
              <w:jc w:val="center"/>
              <w:rPr>
                <w:b/>
                <w:bCs/>
                <w:color w:val="000000"/>
                <w:sz w:val="20"/>
                <w:szCs w:val="20"/>
              </w:rPr>
            </w:pPr>
            <w:r>
              <w:rPr>
                <w:b/>
                <w:bCs/>
                <w:color w:val="000000"/>
                <w:sz w:val="20"/>
                <w:szCs w:val="20"/>
              </w:rPr>
              <w:t>-</w:t>
            </w:r>
          </w:p>
        </w:tc>
        <w:tc>
          <w:tcPr>
            <w:tcW w:w="573" w:type="pct"/>
            <w:tcMar>
              <w:left w:w="28" w:type="dxa"/>
              <w:right w:w="28" w:type="dxa"/>
            </w:tcMar>
            <w:vAlign w:val="center"/>
          </w:tcPr>
          <w:p w14:paraId="13221EBE" w14:textId="77777777" w:rsidR="00746969" w:rsidRPr="006C52CF" w:rsidRDefault="00746969" w:rsidP="00AA0E48">
            <w:pPr>
              <w:jc w:val="center"/>
              <w:rPr>
                <w:b/>
                <w:bCs/>
                <w:sz w:val="20"/>
                <w:szCs w:val="20"/>
              </w:rPr>
            </w:pPr>
            <w:r>
              <w:rPr>
                <w:b/>
                <w:bCs/>
                <w:sz w:val="20"/>
                <w:szCs w:val="20"/>
              </w:rPr>
              <w:t>66 436,93</w:t>
            </w:r>
          </w:p>
        </w:tc>
        <w:tc>
          <w:tcPr>
            <w:tcW w:w="1141" w:type="pct"/>
            <w:tcMar>
              <w:left w:w="28" w:type="dxa"/>
              <w:right w:w="28" w:type="dxa"/>
            </w:tcMar>
            <w:vAlign w:val="center"/>
          </w:tcPr>
          <w:p w14:paraId="1F02102E" w14:textId="77777777" w:rsidR="00746969" w:rsidRPr="006C52CF" w:rsidRDefault="00746969" w:rsidP="00AA0E48">
            <w:pPr>
              <w:jc w:val="center"/>
              <w:rPr>
                <w:b/>
                <w:bCs/>
                <w:sz w:val="20"/>
                <w:szCs w:val="20"/>
              </w:rPr>
            </w:pPr>
          </w:p>
        </w:tc>
      </w:tr>
    </w:tbl>
    <w:p w14:paraId="2916C0C4" w14:textId="77777777" w:rsidR="00746969" w:rsidRDefault="00746969" w:rsidP="00746969">
      <w:pPr>
        <w:spacing w:after="120"/>
        <w:jc w:val="right"/>
        <w:rPr>
          <w:sz w:val="28"/>
          <w:szCs w:val="28"/>
        </w:rPr>
      </w:pPr>
    </w:p>
    <w:p w14:paraId="68EDE1D0" w14:textId="77777777" w:rsidR="00746969" w:rsidRDefault="00746969" w:rsidP="00746969">
      <w:pPr>
        <w:ind w:firstLine="709"/>
        <w:jc w:val="both"/>
        <w:rPr>
          <w:sz w:val="28"/>
          <w:szCs w:val="28"/>
        </w:rPr>
      </w:pPr>
      <w:r w:rsidRPr="00A11663">
        <w:rPr>
          <w:sz w:val="28"/>
          <w:szCs w:val="28"/>
        </w:rPr>
        <w:t xml:space="preserve">Исходя из вышеприведенного расчета, </w:t>
      </w:r>
      <w:r>
        <w:rPr>
          <w:sz w:val="28"/>
          <w:szCs w:val="28"/>
        </w:rPr>
        <w:t>эксперты</w:t>
      </w:r>
      <w:r w:rsidRPr="00A11663">
        <w:rPr>
          <w:sz w:val="28"/>
          <w:szCs w:val="28"/>
        </w:rPr>
        <w:t xml:space="preserve"> </w:t>
      </w:r>
      <w:r>
        <w:rPr>
          <w:sz w:val="28"/>
          <w:szCs w:val="28"/>
        </w:rPr>
        <w:t>делают</w:t>
      </w:r>
      <w:r w:rsidRPr="00A11663">
        <w:rPr>
          <w:sz w:val="28"/>
          <w:szCs w:val="28"/>
        </w:rPr>
        <w:t xml:space="preserve"> вывод о том, что</w:t>
      </w:r>
      <w:r>
        <w:rPr>
          <w:sz w:val="28"/>
          <w:szCs w:val="28"/>
        </w:rPr>
        <w:t xml:space="preserve"> стоимость </w:t>
      </w:r>
      <w:r w:rsidRPr="000B345F">
        <w:rPr>
          <w:sz w:val="28"/>
          <w:szCs w:val="28"/>
        </w:rPr>
        <w:t>организацией мероприятий, связанных со строительством «последней мили»</w:t>
      </w:r>
      <w:r>
        <w:rPr>
          <w:sz w:val="28"/>
          <w:szCs w:val="28"/>
        </w:rPr>
        <w:t xml:space="preserve">, заявленной ООО «ОЭСК» в размере - </w:t>
      </w:r>
      <w:r w:rsidRPr="00B72986">
        <w:rPr>
          <w:sz w:val="28"/>
          <w:szCs w:val="28"/>
        </w:rPr>
        <w:t>5</w:t>
      </w:r>
      <w:r>
        <w:rPr>
          <w:sz w:val="28"/>
          <w:szCs w:val="28"/>
        </w:rPr>
        <w:t> </w:t>
      </w:r>
      <w:r w:rsidRPr="00B72986">
        <w:rPr>
          <w:sz w:val="28"/>
          <w:szCs w:val="28"/>
        </w:rPr>
        <w:t>184</w:t>
      </w:r>
      <w:r>
        <w:rPr>
          <w:sz w:val="28"/>
          <w:szCs w:val="28"/>
        </w:rPr>
        <w:t> </w:t>
      </w:r>
      <w:r w:rsidRPr="00B72986">
        <w:rPr>
          <w:sz w:val="28"/>
          <w:szCs w:val="28"/>
        </w:rPr>
        <w:t>228,83</w:t>
      </w:r>
      <w:r>
        <w:rPr>
          <w:sz w:val="28"/>
          <w:szCs w:val="28"/>
        </w:rPr>
        <w:t xml:space="preserve"> руб./км выше размера расходов, рассчитанного экспертами = 66 436 927/13,456 = </w:t>
      </w:r>
      <w:bookmarkStart w:id="6" w:name="_Hlk106875618"/>
      <w:r w:rsidRPr="000410C0">
        <w:rPr>
          <w:sz w:val="28"/>
          <w:szCs w:val="28"/>
        </w:rPr>
        <w:t>4 </w:t>
      </w:r>
      <w:r>
        <w:rPr>
          <w:sz w:val="28"/>
          <w:szCs w:val="28"/>
        </w:rPr>
        <w:t>937</w:t>
      </w:r>
      <w:r w:rsidRPr="000410C0">
        <w:rPr>
          <w:sz w:val="28"/>
          <w:szCs w:val="28"/>
        </w:rPr>
        <w:t> </w:t>
      </w:r>
      <w:r>
        <w:rPr>
          <w:sz w:val="28"/>
          <w:szCs w:val="28"/>
        </w:rPr>
        <w:t>345</w:t>
      </w:r>
      <w:r w:rsidRPr="000410C0">
        <w:rPr>
          <w:sz w:val="28"/>
          <w:szCs w:val="28"/>
        </w:rPr>
        <w:t>,</w:t>
      </w:r>
      <w:r>
        <w:rPr>
          <w:sz w:val="28"/>
          <w:szCs w:val="28"/>
        </w:rPr>
        <w:t xml:space="preserve">94 </w:t>
      </w:r>
      <w:bookmarkEnd w:id="6"/>
      <w:r>
        <w:rPr>
          <w:sz w:val="28"/>
          <w:szCs w:val="28"/>
        </w:rPr>
        <w:t xml:space="preserve">руб./км. </w:t>
      </w:r>
      <w:r w:rsidRPr="00B72986">
        <w:rPr>
          <w:sz w:val="28"/>
          <w:szCs w:val="28"/>
        </w:rPr>
        <w:t xml:space="preserve">В соответствии </w:t>
      </w:r>
      <w:r>
        <w:rPr>
          <w:sz w:val="28"/>
          <w:szCs w:val="28"/>
        </w:rPr>
        <w:t xml:space="preserve">с </w:t>
      </w:r>
      <w:r w:rsidRPr="00B72986">
        <w:rPr>
          <w:sz w:val="28"/>
          <w:szCs w:val="28"/>
        </w:rPr>
        <w:t>требовани</w:t>
      </w:r>
      <w:r>
        <w:rPr>
          <w:sz w:val="28"/>
          <w:szCs w:val="28"/>
        </w:rPr>
        <w:t>ем</w:t>
      </w:r>
      <w:r w:rsidRPr="00B72986">
        <w:rPr>
          <w:sz w:val="28"/>
          <w:szCs w:val="28"/>
        </w:rPr>
        <w:t xml:space="preserve"> п. 42 Методических указаний</w:t>
      </w:r>
      <w:r>
        <w:rPr>
          <w:sz w:val="28"/>
          <w:szCs w:val="28"/>
        </w:rPr>
        <w:t xml:space="preserve">, </w:t>
      </w:r>
      <w:r w:rsidRPr="00B72986">
        <w:rPr>
          <w:sz w:val="28"/>
          <w:szCs w:val="28"/>
        </w:rPr>
        <w:t xml:space="preserve">эксперты признают размер ставки на 2022 год, полученной в результате </w:t>
      </w:r>
      <w:r>
        <w:rPr>
          <w:sz w:val="28"/>
          <w:szCs w:val="28"/>
        </w:rPr>
        <w:t xml:space="preserve">проверки не превышения </w:t>
      </w:r>
      <w:r w:rsidRPr="00B72986">
        <w:rPr>
          <w:sz w:val="28"/>
          <w:szCs w:val="28"/>
        </w:rPr>
        <w:t xml:space="preserve">УНЦ. Таким образом ставка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2.3.1.4.4.1.</m:t>
            </m:r>
          </m:sub>
          <m:sup>
            <m:r>
              <m:rPr>
                <m:nor/>
              </m:rPr>
              <w:rPr>
                <w:color w:val="000000"/>
                <w:sz w:val="28"/>
                <w:szCs w:val="28"/>
              </w:rPr>
              <m:t>1-20 кВ</m:t>
            </m:r>
          </m:sup>
        </m:sSubSup>
      </m:oMath>
      <w:r w:rsidRPr="00B72986">
        <w:rPr>
          <w:sz w:val="28"/>
          <w:szCs w:val="28"/>
        </w:rPr>
        <w:t xml:space="preserve"> (для территорий, относящихся к </w:t>
      </w:r>
      <w:r w:rsidRPr="00B82C86">
        <w:rPr>
          <w:sz w:val="28"/>
          <w:szCs w:val="28"/>
        </w:rPr>
        <w:t xml:space="preserve">городским населенным пунктам) на 2022 год принимается равной – </w:t>
      </w:r>
      <w:r w:rsidRPr="000410C0">
        <w:rPr>
          <w:sz w:val="28"/>
          <w:szCs w:val="28"/>
        </w:rPr>
        <w:t>4 </w:t>
      </w:r>
      <w:r>
        <w:rPr>
          <w:sz w:val="28"/>
          <w:szCs w:val="28"/>
        </w:rPr>
        <w:t>93</w:t>
      </w:r>
      <w:r w:rsidRPr="000410C0">
        <w:rPr>
          <w:sz w:val="28"/>
          <w:szCs w:val="28"/>
        </w:rPr>
        <w:t>7 </w:t>
      </w:r>
      <w:r>
        <w:rPr>
          <w:sz w:val="28"/>
          <w:szCs w:val="28"/>
        </w:rPr>
        <w:t>345</w:t>
      </w:r>
      <w:r w:rsidRPr="000410C0">
        <w:rPr>
          <w:sz w:val="28"/>
          <w:szCs w:val="28"/>
        </w:rPr>
        <w:t>,</w:t>
      </w:r>
      <w:r>
        <w:rPr>
          <w:sz w:val="28"/>
          <w:szCs w:val="28"/>
        </w:rPr>
        <w:t>94 </w:t>
      </w:r>
      <w:r w:rsidRPr="00B82C86">
        <w:rPr>
          <w:sz w:val="28"/>
          <w:szCs w:val="28"/>
        </w:rPr>
        <w:t>рублей</w:t>
      </w:r>
      <w:r w:rsidRPr="00B72986">
        <w:rPr>
          <w:sz w:val="28"/>
          <w:szCs w:val="28"/>
        </w:rPr>
        <w:t>/км.</w:t>
      </w:r>
    </w:p>
    <w:p w14:paraId="08FCD4C3" w14:textId="77777777" w:rsidR="00746969" w:rsidRDefault="00746969" w:rsidP="00746969">
      <w:pPr>
        <w:ind w:firstLine="709"/>
        <w:jc w:val="both"/>
        <w:rPr>
          <w:sz w:val="28"/>
          <w:szCs w:val="28"/>
        </w:rPr>
      </w:pPr>
      <w:r w:rsidRPr="003042CC">
        <w:rPr>
          <w:sz w:val="28"/>
          <w:szCs w:val="28"/>
        </w:rPr>
        <w:t xml:space="preserve">В таблице </w:t>
      </w:r>
      <w:r>
        <w:rPr>
          <w:sz w:val="28"/>
          <w:szCs w:val="28"/>
        </w:rPr>
        <w:t>6</w:t>
      </w:r>
      <w:r w:rsidRPr="003042CC">
        <w:rPr>
          <w:sz w:val="28"/>
          <w:szCs w:val="28"/>
        </w:rPr>
        <w:t xml:space="preserve"> приведена дополнительная </w:t>
      </w:r>
      <w:r>
        <w:rPr>
          <w:sz w:val="28"/>
          <w:szCs w:val="28"/>
        </w:rPr>
        <w:t xml:space="preserve">стандартизированная </w:t>
      </w:r>
      <w:r w:rsidRPr="003042CC">
        <w:rPr>
          <w:sz w:val="28"/>
          <w:szCs w:val="28"/>
        </w:rPr>
        <w:t xml:space="preserve">тарифная ставка на </w:t>
      </w:r>
      <w:r w:rsidRPr="00500B3C">
        <w:rPr>
          <w:sz w:val="28"/>
          <w:szCs w:val="28"/>
        </w:rPr>
        <w:t xml:space="preserve">строительство </w:t>
      </w:r>
      <w:r w:rsidRPr="001B5A6E">
        <w:rPr>
          <w:sz w:val="28"/>
          <w:szCs w:val="28"/>
        </w:rPr>
        <w:t>воздушн</w:t>
      </w:r>
      <w:r>
        <w:rPr>
          <w:sz w:val="28"/>
          <w:szCs w:val="28"/>
        </w:rPr>
        <w:t>ых</w:t>
      </w:r>
      <w:r w:rsidRPr="001B5A6E">
        <w:rPr>
          <w:sz w:val="28"/>
          <w:szCs w:val="28"/>
        </w:rPr>
        <w:t xml:space="preserve"> лини</w:t>
      </w:r>
      <w:r>
        <w:rPr>
          <w:sz w:val="28"/>
          <w:szCs w:val="28"/>
        </w:rPr>
        <w:t>й</w:t>
      </w:r>
      <w:r w:rsidRPr="001B5A6E">
        <w:rPr>
          <w:sz w:val="28"/>
          <w:szCs w:val="28"/>
        </w:rPr>
        <w:t xml:space="preserve"> 1-20 </w:t>
      </w:r>
      <w:proofErr w:type="spellStart"/>
      <w:r w:rsidRPr="001B5A6E">
        <w:rPr>
          <w:sz w:val="28"/>
          <w:szCs w:val="28"/>
        </w:rPr>
        <w:t>кВ</w:t>
      </w:r>
      <w:proofErr w:type="spellEnd"/>
      <w:r w:rsidRPr="001B5A6E">
        <w:rPr>
          <w:sz w:val="28"/>
          <w:szCs w:val="28"/>
        </w:rPr>
        <w:t xml:space="preserve"> на железобетонных опорах изолированным алюминиевым проводом сечением от 200 до 500 квадратных мм включительно одноцепн</w:t>
      </w:r>
      <w:r>
        <w:rPr>
          <w:sz w:val="28"/>
          <w:szCs w:val="28"/>
        </w:rPr>
        <w:t>ые</w:t>
      </w:r>
      <w:r w:rsidRPr="001B5A6E">
        <w:rPr>
          <w:sz w:val="28"/>
          <w:szCs w:val="28"/>
        </w:rPr>
        <w:t xml:space="preserve"> </w:t>
      </w:r>
      <w:r>
        <w:rPr>
          <w:sz w:val="28"/>
          <w:szCs w:val="28"/>
        </w:rPr>
        <w:t>«</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2.3.1.4.4.1.</m:t>
            </m:r>
          </m:sub>
          <m:sup>
            <m:r>
              <m:rPr>
                <m:nor/>
              </m:rPr>
              <w:rPr>
                <w:color w:val="000000"/>
                <w:sz w:val="28"/>
                <w:szCs w:val="28"/>
              </w:rPr>
              <m:t>1-20 кВ</m:t>
            </m:r>
          </m:sup>
        </m:sSubSup>
      </m:oMath>
      <w:r>
        <w:rPr>
          <w:color w:val="000000"/>
          <w:sz w:val="28"/>
          <w:szCs w:val="28"/>
        </w:rPr>
        <w:t xml:space="preserve">» </w:t>
      </w:r>
      <w:r w:rsidRPr="003E6C61">
        <w:rPr>
          <w:color w:val="000000"/>
          <w:sz w:val="28"/>
          <w:szCs w:val="28"/>
        </w:rPr>
        <w:t>(для</w:t>
      </w:r>
      <w:r>
        <w:rPr>
          <w:color w:val="000000"/>
          <w:sz w:val="28"/>
          <w:szCs w:val="28"/>
        </w:rPr>
        <w:t> </w:t>
      </w:r>
      <w:r w:rsidRPr="003E6C61">
        <w:rPr>
          <w:color w:val="000000"/>
          <w:sz w:val="28"/>
          <w:szCs w:val="28"/>
        </w:rPr>
        <w:t>территорий, относящихся к территориям городских населенных пунктов)</w:t>
      </w:r>
      <w:r>
        <w:rPr>
          <w:color w:val="000000"/>
          <w:sz w:val="28"/>
          <w:szCs w:val="28"/>
        </w:rPr>
        <w:t>, сформированная в соответствии с Приложением № 6 Методических указаний</w:t>
      </w:r>
      <w:r w:rsidRPr="003042CC">
        <w:rPr>
          <w:sz w:val="28"/>
          <w:szCs w:val="28"/>
        </w:rPr>
        <w:t>.</w:t>
      </w:r>
    </w:p>
    <w:p w14:paraId="667AFB67" w14:textId="77777777" w:rsidR="00746969" w:rsidRDefault="00746969" w:rsidP="00746969">
      <w:pPr>
        <w:ind w:firstLine="709"/>
        <w:jc w:val="right"/>
        <w:rPr>
          <w:sz w:val="28"/>
          <w:szCs w:val="28"/>
        </w:rPr>
      </w:pPr>
    </w:p>
    <w:p w14:paraId="170B91F6" w14:textId="77777777" w:rsidR="00746969" w:rsidRDefault="00746969" w:rsidP="00746969">
      <w:pPr>
        <w:ind w:firstLine="709"/>
        <w:jc w:val="right"/>
        <w:rPr>
          <w:sz w:val="28"/>
          <w:szCs w:val="28"/>
        </w:rPr>
      </w:pPr>
    </w:p>
    <w:p w14:paraId="31EB414A" w14:textId="77777777" w:rsidR="00746969" w:rsidRDefault="00746969" w:rsidP="00746969">
      <w:pPr>
        <w:ind w:firstLine="709"/>
        <w:jc w:val="right"/>
        <w:rPr>
          <w:sz w:val="28"/>
          <w:szCs w:val="28"/>
        </w:rPr>
      </w:pPr>
    </w:p>
    <w:p w14:paraId="29349331" w14:textId="77777777" w:rsidR="00746969" w:rsidRDefault="00746969" w:rsidP="00746969">
      <w:pPr>
        <w:ind w:firstLine="709"/>
        <w:jc w:val="right"/>
        <w:rPr>
          <w:sz w:val="28"/>
          <w:szCs w:val="28"/>
        </w:rPr>
      </w:pPr>
    </w:p>
    <w:p w14:paraId="60FF9A70" w14:textId="77777777" w:rsidR="00746969" w:rsidRDefault="00746969" w:rsidP="00746969">
      <w:pPr>
        <w:ind w:firstLine="709"/>
        <w:jc w:val="right"/>
        <w:rPr>
          <w:sz w:val="28"/>
          <w:szCs w:val="28"/>
        </w:rPr>
      </w:pPr>
      <w:r>
        <w:rPr>
          <w:sz w:val="28"/>
          <w:szCs w:val="28"/>
        </w:rPr>
        <w:t>Таблица 6</w:t>
      </w:r>
    </w:p>
    <w:p w14:paraId="48D49A25" w14:textId="77777777" w:rsidR="00746969" w:rsidRDefault="00746969" w:rsidP="00746969">
      <w:pPr>
        <w:ind w:firstLine="709"/>
        <w:jc w:val="right"/>
        <w:rPr>
          <w:sz w:val="28"/>
          <w:szCs w:val="28"/>
        </w:rPr>
      </w:pPr>
    </w:p>
    <w:p w14:paraId="1F2A6705" w14:textId="77777777" w:rsidR="00746969" w:rsidRDefault="00746969" w:rsidP="00746969">
      <w:pPr>
        <w:spacing w:after="120"/>
        <w:jc w:val="center"/>
        <w:rPr>
          <w:sz w:val="28"/>
          <w:szCs w:val="28"/>
        </w:rPr>
      </w:pPr>
      <w:r>
        <w:rPr>
          <w:sz w:val="28"/>
          <w:szCs w:val="28"/>
        </w:rPr>
        <w:t>Дополнительная с</w:t>
      </w:r>
      <w:r w:rsidRPr="001F4E55">
        <w:rPr>
          <w:sz w:val="28"/>
          <w:szCs w:val="28"/>
        </w:rPr>
        <w:t>тандартизированн</w:t>
      </w:r>
      <w:r>
        <w:rPr>
          <w:sz w:val="28"/>
          <w:szCs w:val="28"/>
        </w:rPr>
        <w:t>ая</w:t>
      </w:r>
      <w:r w:rsidRPr="001F4E55">
        <w:rPr>
          <w:sz w:val="28"/>
          <w:szCs w:val="28"/>
        </w:rPr>
        <w:t xml:space="preserve"> </w:t>
      </w:r>
      <w:r>
        <w:rPr>
          <w:sz w:val="28"/>
          <w:szCs w:val="28"/>
        </w:rPr>
        <w:t xml:space="preserve">тарифная </w:t>
      </w:r>
      <w:r w:rsidRPr="001F4E55">
        <w:rPr>
          <w:sz w:val="28"/>
          <w:szCs w:val="28"/>
        </w:rPr>
        <w:t>став</w:t>
      </w:r>
      <w:r>
        <w:rPr>
          <w:sz w:val="28"/>
          <w:szCs w:val="28"/>
        </w:rPr>
        <w:t xml:space="preserve">ка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2.3.1.4.4.1.</m:t>
            </m:r>
          </m:sub>
          <m:sup>
            <m:r>
              <m:rPr>
                <m:nor/>
              </m:rPr>
              <w:rPr>
                <w:color w:val="000000"/>
                <w:sz w:val="28"/>
                <w:szCs w:val="28"/>
              </w:rPr>
              <m:t>1-20 кВ</m:t>
            </m:r>
          </m:sup>
        </m:sSubSup>
      </m:oMath>
      <w:r>
        <w:rPr>
          <w:sz w:val="28"/>
          <w:szCs w:val="28"/>
        </w:rPr>
        <w:t xml:space="preserve"> </w:t>
      </w:r>
      <w:proofErr w:type="gramStart"/>
      <w:r>
        <w:rPr>
          <w:sz w:val="28"/>
          <w:szCs w:val="28"/>
        </w:rPr>
        <w:t xml:space="preserve">   </w:t>
      </w:r>
      <w:r w:rsidRPr="003E6C61">
        <w:rPr>
          <w:color w:val="000000"/>
          <w:sz w:val="28"/>
          <w:szCs w:val="28"/>
        </w:rPr>
        <w:t>(</w:t>
      </w:r>
      <w:proofErr w:type="gramEnd"/>
      <w:r w:rsidRPr="003E6C61">
        <w:rPr>
          <w:color w:val="000000"/>
          <w:sz w:val="28"/>
          <w:szCs w:val="28"/>
        </w:rPr>
        <w:t>для</w:t>
      </w:r>
      <w:r>
        <w:rPr>
          <w:color w:val="000000"/>
          <w:sz w:val="28"/>
          <w:szCs w:val="28"/>
        </w:rPr>
        <w:t> </w:t>
      </w:r>
      <w:r w:rsidRPr="003E6C61">
        <w:rPr>
          <w:color w:val="000000"/>
          <w:sz w:val="28"/>
          <w:szCs w:val="28"/>
        </w:rPr>
        <w:t>территорий, относящихся к территориям городских населенных пунктов)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455"/>
        <w:gridCol w:w="3491"/>
        <w:gridCol w:w="1407"/>
        <w:gridCol w:w="1826"/>
      </w:tblGrid>
      <w:tr w:rsidR="00746969" w:rsidRPr="00B54782" w14:paraId="3834682A" w14:textId="77777777" w:rsidTr="00AA0E48">
        <w:trPr>
          <w:trHeight w:val="20"/>
          <w:jc w:val="center"/>
        </w:trPr>
        <w:tc>
          <w:tcPr>
            <w:tcW w:w="874" w:type="pct"/>
            <w:shd w:val="clear" w:color="auto" w:fill="auto"/>
            <w:tcMar>
              <w:left w:w="57" w:type="dxa"/>
              <w:right w:w="57" w:type="dxa"/>
            </w:tcMar>
            <w:vAlign w:val="center"/>
          </w:tcPr>
          <w:p w14:paraId="38BEDBAC" w14:textId="77777777" w:rsidR="00746969" w:rsidRPr="00B54782" w:rsidRDefault="00746969" w:rsidP="00AA0E48">
            <w:pPr>
              <w:jc w:val="center"/>
              <w:rPr>
                <w:color w:val="000000"/>
                <w:sz w:val="20"/>
                <w:szCs w:val="20"/>
              </w:rPr>
            </w:pPr>
            <w:r w:rsidRPr="00B54782">
              <w:rPr>
                <w:color w:val="000000"/>
                <w:sz w:val="20"/>
                <w:szCs w:val="20"/>
              </w:rPr>
              <w:t>Идентификатор ставки</w:t>
            </w:r>
          </w:p>
        </w:tc>
        <w:tc>
          <w:tcPr>
            <w:tcW w:w="734" w:type="pct"/>
            <w:shd w:val="clear" w:color="auto" w:fill="auto"/>
            <w:tcMar>
              <w:left w:w="57" w:type="dxa"/>
              <w:right w:w="57" w:type="dxa"/>
            </w:tcMar>
            <w:vAlign w:val="center"/>
          </w:tcPr>
          <w:p w14:paraId="0CFE1973" w14:textId="77777777" w:rsidR="00746969" w:rsidRPr="00B54782" w:rsidRDefault="00746969" w:rsidP="00AA0E48">
            <w:pPr>
              <w:jc w:val="center"/>
              <w:rPr>
                <w:color w:val="000000"/>
                <w:sz w:val="20"/>
                <w:szCs w:val="20"/>
              </w:rPr>
            </w:pPr>
            <w:r>
              <w:rPr>
                <w:color w:val="000000"/>
                <w:sz w:val="20"/>
                <w:szCs w:val="20"/>
              </w:rPr>
              <w:t>Обозначение</w:t>
            </w:r>
          </w:p>
        </w:tc>
        <w:tc>
          <w:tcPr>
            <w:tcW w:w="1761" w:type="pct"/>
            <w:vAlign w:val="center"/>
          </w:tcPr>
          <w:p w14:paraId="0B22FA97" w14:textId="77777777" w:rsidR="00746969" w:rsidRPr="00B54782" w:rsidRDefault="00746969" w:rsidP="00AA0E48">
            <w:pPr>
              <w:jc w:val="center"/>
              <w:rPr>
                <w:color w:val="000000"/>
                <w:sz w:val="20"/>
                <w:szCs w:val="20"/>
              </w:rPr>
            </w:pPr>
            <w:r>
              <w:rPr>
                <w:color w:val="000000"/>
                <w:sz w:val="20"/>
                <w:szCs w:val="20"/>
              </w:rPr>
              <w:t>Н</w:t>
            </w:r>
            <w:r w:rsidRPr="00B54782">
              <w:rPr>
                <w:color w:val="000000"/>
                <w:sz w:val="20"/>
                <w:szCs w:val="20"/>
              </w:rPr>
              <w:t>аименовани</w:t>
            </w:r>
            <w:r>
              <w:rPr>
                <w:color w:val="000000"/>
                <w:sz w:val="20"/>
                <w:szCs w:val="20"/>
              </w:rPr>
              <w:t>е</w:t>
            </w:r>
          </w:p>
        </w:tc>
        <w:tc>
          <w:tcPr>
            <w:tcW w:w="710" w:type="pct"/>
            <w:vAlign w:val="center"/>
          </w:tcPr>
          <w:p w14:paraId="57F433F8" w14:textId="77777777" w:rsidR="00746969" w:rsidRPr="00B54782" w:rsidRDefault="00746969" w:rsidP="00AA0E48">
            <w:pPr>
              <w:jc w:val="center"/>
              <w:rPr>
                <w:color w:val="000000"/>
                <w:sz w:val="20"/>
                <w:szCs w:val="20"/>
              </w:rPr>
            </w:pPr>
            <w:r>
              <w:rPr>
                <w:color w:val="000000"/>
                <w:sz w:val="20"/>
                <w:szCs w:val="20"/>
              </w:rPr>
              <w:t>Единица измерения</w:t>
            </w:r>
          </w:p>
        </w:tc>
        <w:tc>
          <w:tcPr>
            <w:tcW w:w="921" w:type="pct"/>
            <w:vAlign w:val="center"/>
          </w:tcPr>
          <w:p w14:paraId="4E7A8503" w14:textId="77777777" w:rsidR="00746969" w:rsidRPr="00A11663" w:rsidRDefault="00746969" w:rsidP="00AA0E48">
            <w:pPr>
              <w:jc w:val="center"/>
              <w:rPr>
                <w:color w:val="000000"/>
                <w:sz w:val="20"/>
                <w:szCs w:val="20"/>
              </w:rPr>
            </w:pPr>
            <w:r w:rsidRPr="00A11663">
              <w:rPr>
                <w:color w:val="000000"/>
                <w:sz w:val="20"/>
                <w:szCs w:val="20"/>
              </w:rPr>
              <w:t>Размер ставки</w:t>
            </w:r>
          </w:p>
          <w:p w14:paraId="4D4DAEB6" w14:textId="77777777" w:rsidR="00746969" w:rsidRPr="00511D06" w:rsidRDefault="00746969" w:rsidP="00AA0E48">
            <w:pPr>
              <w:jc w:val="center"/>
              <w:rPr>
                <w:color w:val="000000"/>
                <w:sz w:val="20"/>
                <w:szCs w:val="20"/>
              </w:rPr>
            </w:pPr>
            <w:r w:rsidRPr="00A11663">
              <w:rPr>
                <w:color w:val="000000"/>
                <w:sz w:val="20"/>
                <w:szCs w:val="20"/>
              </w:rPr>
              <w:t>на 2022 год</w:t>
            </w:r>
          </w:p>
        </w:tc>
      </w:tr>
      <w:tr w:rsidR="00746969" w:rsidRPr="00B54782" w14:paraId="67C1E2B4" w14:textId="77777777" w:rsidTr="00AA0E48">
        <w:trPr>
          <w:trHeight w:val="20"/>
          <w:jc w:val="center"/>
        </w:trPr>
        <w:tc>
          <w:tcPr>
            <w:tcW w:w="874" w:type="pct"/>
            <w:shd w:val="clear" w:color="auto" w:fill="auto"/>
            <w:tcMar>
              <w:left w:w="57" w:type="dxa"/>
              <w:right w:w="57" w:type="dxa"/>
            </w:tcMar>
            <w:vAlign w:val="center"/>
            <w:hideMark/>
          </w:tcPr>
          <w:p w14:paraId="4D8CEA40" w14:textId="77777777" w:rsidR="00746969" w:rsidRPr="00B54782" w:rsidRDefault="00746969" w:rsidP="00AA0E48">
            <w:pPr>
              <w:jc w:val="center"/>
              <w:rPr>
                <w:color w:val="000000"/>
                <w:sz w:val="20"/>
                <w:szCs w:val="20"/>
              </w:rPr>
            </w:pPr>
            <w:r w:rsidRPr="00435925">
              <w:rPr>
                <w:color w:val="000000"/>
                <w:sz w:val="20"/>
                <w:szCs w:val="20"/>
              </w:rPr>
              <w:t>2.3.1.4.4.1</w:t>
            </w:r>
          </w:p>
        </w:tc>
        <w:tc>
          <w:tcPr>
            <w:tcW w:w="734" w:type="pct"/>
            <w:shd w:val="clear" w:color="auto" w:fill="auto"/>
            <w:tcMar>
              <w:left w:w="57" w:type="dxa"/>
              <w:right w:w="57" w:type="dxa"/>
            </w:tcMar>
            <w:vAlign w:val="center"/>
          </w:tcPr>
          <w:p w14:paraId="32036EAB" w14:textId="77777777" w:rsidR="00746969" w:rsidRPr="00500B3C" w:rsidRDefault="00CE0E4D" w:rsidP="00AA0E48">
            <w:pPr>
              <w:jc w:val="center"/>
              <w:rPr>
                <w:color w:val="000000"/>
              </w:rPr>
            </w:pPr>
            <m:oMathPara>
              <m:oMath>
                <m:sSubSup>
                  <m:sSubSupPr>
                    <m:ctrlPr>
                      <w:rPr>
                        <w:rFonts w:ascii="Cambria Math" w:hAnsi="Cambria Math"/>
                        <w:i/>
                        <w:color w:val="000000"/>
                      </w:rPr>
                    </m:ctrlPr>
                  </m:sSubSupPr>
                  <m:e>
                    <m:r>
                      <m:rPr>
                        <m:nor/>
                      </m:rPr>
                      <w:rPr>
                        <w:color w:val="000000"/>
                      </w:rPr>
                      <m:t>С</m:t>
                    </m:r>
                  </m:e>
                  <m:sub>
                    <m:r>
                      <m:rPr>
                        <m:nor/>
                      </m:rPr>
                      <w:rPr>
                        <w:color w:val="000000"/>
                      </w:rPr>
                      <m:t>2.3.1.4.4.1.</m:t>
                    </m:r>
                  </m:sub>
                  <m:sup>
                    <m:r>
                      <m:rPr>
                        <m:nor/>
                      </m:rPr>
                      <w:rPr>
                        <w:color w:val="000000"/>
                      </w:rPr>
                      <m:t>1-20 кВ</m:t>
                    </m:r>
                  </m:sup>
                </m:sSubSup>
              </m:oMath>
            </m:oMathPara>
          </w:p>
        </w:tc>
        <w:tc>
          <w:tcPr>
            <w:tcW w:w="1761" w:type="pct"/>
            <w:vAlign w:val="center"/>
          </w:tcPr>
          <w:p w14:paraId="48B972A8" w14:textId="77777777" w:rsidR="00746969" w:rsidRPr="00375BFF" w:rsidRDefault="00746969" w:rsidP="00AA0E48">
            <w:pPr>
              <w:rPr>
                <w:color w:val="000000"/>
                <w:sz w:val="20"/>
                <w:szCs w:val="20"/>
              </w:rPr>
            </w:pPr>
            <w:r w:rsidRPr="00375BFF">
              <w:rPr>
                <w:color w:val="000000"/>
                <w:sz w:val="20"/>
                <w:szCs w:val="20"/>
              </w:rPr>
              <w:t>воздушные линии на железобетонных опорах изолированным алюминиевым проводом сечением от 200 до 500 квадратных мм включительно одноцепные</w:t>
            </w:r>
          </w:p>
        </w:tc>
        <w:tc>
          <w:tcPr>
            <w:tcW w:w="710" w:type="pct"/>
            <w:vAlign w:val="center"/>
          </w:tcPr>
          <w:p w14:paraId="0D707D63" w14:textId="77777777" w:rsidR="00746969" w:rsidRPr="00B54782" w:rsidRDefault="00746969" w:rsidP="00AA0E48">
            <w:pPr>
              <w:jc w:val="center"/>
              <w:rPr>
                <w:color w:val="000000"/>
                <w:sz w:val="20"/>
                <w:szCs w:val="20"/>
              </w:rPr>
            </w:pPr>
            <w:r>
              <w:rPr>
                <w:color w:val="000000"/>
                <w:sz w:val="20"/>
                <w:szCs w:val="20"/>
              </w:rPr>
              <w:t>р</w:t>
            </w:r>
            <w:r w:rsidRPr="00B54782">
              <w:rPr>
                <w:color w:val="000000"/>
                <w:sz w:val="20"/>
                <w:szCs w:val="20"/>
              </w:rPr>
              <w:t>уб</w:t>
            </w:r>
            <w:r>
              <w:rPr>
                <w:color w:val="000000"/>
                <w:sz w:val="20"/>
                <w:szCs w:val="20"/>
              </w:rPr>
              <w:t>лей/км</w:t>
            </w:r>
          </w:p>
        </w:tc>
        <w:tc>
          <w:tcPr>
            <w:tcW w:w="921" w:type="pct"/>
            <w:vAlign w:val="center"/>
          </w:tcPr>
          <w:p w14:paraId="2F86F716" w14:textId="77777777" w:rsidR="00746969" w:rsidRPr="00B54782" w:rsidRDefault="00746969" w:rsidP="00AA0E48">
            <w:pPr>
              <w:jc w:val="center"/>
              <w:rPr>
                <w:color w:val="000000"/>
                <w:sz w:val="20"/>
                <w:szCs w:val="20"/>
              </w:rPr>
            </w:pPr>
            <w:r w:rsidRPr="000410C0">
              <w:rPr>
                <w:color w:val="000000"/>
                <w:sz w:val="20"/>
                <w:szCs w:val="20"/>
              </w:rPr>
              <w:t xml:space="preserve">4 </w:t>
            </w:r>
            <w:r>
              <w:rPr>
                <w:color w:val="000000"/>
                <w:sz w:val="20"/>
                <w:szCs w:val="20"/>
              </w:rPr>
              <w:t>93</w:t>
            </w:r>
            <w:r w:rsidRPr="000410C0">
              <w:rPr>
                <w:color w:val="000000"/>
                <w:sz w:val="20"/>
                <w:szCs w:val="20"/>
              </w:rPr>
              <w:t xml:space="preserve">7 </w:t>
            </w:r>
            <w:r>
              <w:rPr>
                <w:color w:val="000000"/>
                <w:sz w:val="20"/>
                <w:szCs w:val="20"/>
              </w:rPr>
              <w:t>345</w:t>
            </w:r>
            <w:r w:rsidRPr="000410C0">
              <w:rPr>
                <w:color w:val="000000"/>
                <w:sz w:val="20"/>
                <w:szCs w:val="20"/>
              </w:rPr>
              <w:t>,</w:t>
            </w:r>
            <w:r>
              <w:rPr>
                <w:color w:val="000000"/>
                <w:sz w:val="20"/>
                <w:szCs w:val="20"/>
              </w:rPr>
              <w:t>94</w:t>
            </w:r>
          </w:p>
        </w:tc>
      </w:tr>
    </w:tbl>
    <w:p w14:paraId="1422F9D2" w14:textId="77777777" w:rsidR="00746969" w:rsidRDefault="00746969" w:rsidP="00746969">
      <w:pPr>
        <w:ind w:firstLine="709"/>
        <w:jc w:val="both"/>
        <w:rPr>
          <w:sz w:val="28"/>
          <w:szCs w:val="28"/>
        </w:rPr>
      </w:pPr>
    </w:p>
    <w:p w14:paraId="1CD6AC62" w14:textId="77777777" w:rsidR="00746969" w:rsidRDefault="00746969" w:rsidP="00746969">
      <w:pPr>
        <w:ind w:firstLine="709"/>
        <w:jc w:val="both"/>
        <w:rPr>
          <w:sz w:val="28"/>
          <w:szCs w:val="28"/>
        </w:rPr>
      </w:pPr>
      <w:r>
        <w:rPr>
          <w:sz w:val="28"/>
          <w:szCs w:val="28"/>
        </w:rPr>
        <w:t xml:space="preserve">Эксперты предлагают утвердить дополнительную стандартизированную тарифную ставку на 2022 год в размере </w:t>
      </w:r>
      <w:r w:rsidRPr="00B82C86">
        <w:rPr>
          <w:sz w:val="28"/>
          <w:szCs w:val="28"/>
        </w:rPr>
        <w:t xml:space="preserve">– </w:t>
      </w:r>
      <w:r w:rsidRPr="000410C0">
        <w:rPr>
          <w:sz w:val="28"/>
          <w:szCs w:val="28"/>
        </w:rPr>
        <w:t xml:space="preserve">4 </w:t>
      </w:r>
      <w:r>
        <w:rPr>
          <w:sz w:val="28"/>
          <w:szCs w:val="28"/>
        </w:rPr>
        <w:t>93</w:t>
      </w:r>
      <w:r w:rsidRPr="000410C0">
        <w:rPr>
          <w:sz w:val="28"/>
          <w:szCs w:val="28"/>
        </w:rPr>
        <w:t xml:space="preserve">7 </w:t>
      </w:r>
      <w:r>
        <w:rPr>
          <w:sz w:val="28"/>
          <w:szCs w:val="28"/>
        </w:rPr>
        <w:t>345</w:t>
      </w:r>
      <w:r w:rsidRPr="000410C0">
        <w:rPr>
          <w:sz w:val="28"/>
          <w:szCs w:val="28"/>
        </w:rPr>
        <w:t>,</w:t>
      </w:r>
      <w:r>
        <w:rPr>
          <w:sz w:val="28"/>
          <w:szCs w:val="28"/>
        </w:rPr>
        <w:t>94</w:t>
      </w:r>
      <w:r w:rsidRPr="000410C0">
        <w:rPr>
          <w:sz w:val="28"/>
          <w:szCs w:val="28"/>
        </w:rPr>
        <w:t xml:space="preserve"> </w:t>
      </w:r>
      <w:r w:rsidRPr="00B82C86">
        <w:rPr>
          <w:sz w:val="28"/>
          <w:szCs w:val="28"/>
        </w:rPr>
        <w:t>рублей</w:t>
      </w:r>
      <w:r w:rsidRPr="00A11663">
        <w:rPr>
          <w:sz w:val="28"/>
          <w:szCs w:val="28"/>
        </w:rPr>
        <w:t>/км</w:t>
      </w:r>
      <w:r>
        <w:rPr>
          <w:sz w:val="28"/>
          <w:szCs w:val="28"/>
        </w:rPr>
        <w:t xml:space="preserve"> в соответствии с таблицей 6 настоящего заключения.</w:t>
      </w:r>
    </w:p>
    <w:p w14:paraId="729FDCD4" w14:textId="77777777" w:rsidR="00746969" w:rsidRDefault="00746969" w:rsidP="00746969">
      <w:pPr>
        <w:ind w:firstLine="709"/>
        <w:jc w:val="both"/>
        <w:rPr>
          <w:sz w:val="28"/>
          <w:szCs w:val="28"/>
        </w:rPr>
      </w:pPr>
    </w:p>
    <w:p w14:paraId="371CC0F3" w14:textId="77777777" w:rsidR="00746969" w:rsidRDefault="00746969" w:rsidP="00746969">
      <w:pPr>
        <w:jc w:val="both"/>
        <w:rPr>
          <w:sz w:val="28"/>
          <w:szCs w:val="28"/>
        </w:rPr>
        <w:sectPr w:rsidR="00746969" w:rsidSect="00AA0E48">
          <w:pgSz w:w="11906" w:h="16838"/>
          <w:pgMar w:top="709" w:right="851" w:bottom="851" w:left="1134" w:header="709" w:footer="709" w:gutter="0"/>
          <w:cols w:space="708"/>
          <w:docGrid w:linePitch="360"/>
        </w:sectPr>
      </w:pPr>
    </w:p>
    <w:p w14:paraId="65230B15" w14:textId="77777777" w:rsidR="00746969" w:rsidRPr="008D7B9C" w:rsidRDefault="00746969" w:rsidP="00746969">
      <w:pPr>
        <w:jc w:val="right"/>
        <w:rPr>
          <w:sz w:val="28"/>
          <w:szCs w:val="28"/>
        </w:rPr>
      </w:pPr>
      <w:r w:rsidRPr="008D7B9C">
        <w:rPr>
          <w:sz w:val="28"/>
          <w:szCs w:val="28"/>
        </w:rPr>
        <w:t>Приложение № 1</w:t>
      </w:r>
    </w:p>
    <w:p w14:paraId="0C6D188C" w14:textId="77777777" w:rsidR="00746969" w:rsidRPr="008D7B9C" w:rsidRDefault="00746969" w:rsidP="00746969">
      <w:pPr>
        <w:jc w:val="right"/>
        <w:rPr>
          <w:sz w:val="28"/>
          <w:szCs w:val="28"/>
        </w:rPr>
      </w:pPr>
    </w:p>
    <w:p w14:paraId="50536642" w14:textId="77777777" w:rsidR="00746969" w:rsidRDefault="00746969" w:rsidP="00746969">
      <w:pPr>
        <w:jc w:val="center"/>
        <w:rPr>
          <w:sz w:val="28"/>
          <w:szCs w:val="28"/>
        </w:rPr>
      </w:pPr>
      <w:r w:rsidRPr="008D7B9C">
        <w:rPr>
          <w:sz w:val="28"/>
          <w:szCs w:val="28"/>
        </w:rPr>
        <w:t>Технические условия для технологического присоединения к электрическим сетям ООО «ОЭСК»</w:t>
      </w:r>
    </w:p>
    <w:p w14:paraId="2A86E30C" w14:textId="77777777" w:rsidR="00746969" w:rsidRDefault="00746969" w:rsidP="00746969">
      <w:pPr>
        <w:jc w:val="center"/>
        <w:rPr>
          <w:sz w:val="28"/>
          <w:szCs w:val="28"/>
        </w:rPr>
      </w:pPr>
      <w:r>
        <w:rPr>
          <w:noProof/>
        </w:rPr>
        <w:drawing>
          <wp:inline distT="0" distB="0" distL="0" distR="0" wp14:anchorId="5FAF90FE" wp14:editId="6D5A3C48">
            <wp:extent cx="5534025" cy="8239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Effect>
                                <a14:brightnessContrast contrast="-40000"/>
                              </a14:imgEffect>
                            </a14:imgLayer>
                          </a14:imgProps>
                        </a:ext>
                      </a:extLst>
                    </a:blip>
                    <a:stretch>
                      <a:fillRect/>
                    </a:stretch>
                  </pic:blipFill>
                  <pic:spPr>
                    <a:xfrm>
                      <a:off x="0" y="0"/>
                      <a:ext cx="5534025" cy="8239125"/>
                    </a:xfrm>
                    <a:prstGeom prst="rect">
                      <a:avLst/>
                    </a:prstGeom>
                  </pic:spPr>
                </pic:pic>
              </a:graphicData>
            </a:graphic>
          </wp:inline>
        </w:drawing>
      </w:r>
    </w:p>
    <w:p w14:paraId="13C0FA82" w14:textId="77777777" w:rsidR="00746969" w:rsidRDefault="00746969" w:rsidP="00746969">
      <w:pPr>
        <w:jc w:val="center"/>
        <w:rPr>
          <w:sz w:val="28"/>
          <w:szCs w:val="28"/>
        </w:rPr>
      </w:pPr>
    </w:p>
    <w:p w14:paraId="6D571B13" w14:textId="77777777" w:rsidR="00746969" w:rsidRDefault="00746969" w:rsidP="00746969">
      <w:pPr>
        <w:jc w:val="right"/>
        <w:rPr>
          <w:sz w:val="28"/>
          <w:szCs w:val="28"/>
          <w:highlight w:val="yellow"/>
        </w:rPr>
      </w:pPr>
    </w:p>
    <w:p w14:paraId="41B69D8A" w14:textId="77777777" w:rsidR="00746969" w:rsidRDefault="00746969" w:rsidP="00746969">
      <w:pPr>
        <w:jc w:val="right"/>
        <w:rPr>
          <w:sz w:val="28"/>
          <w:szCs w:val="28"/>
          <w:highlight w:val="yellow"/>
        </w:rPr>
      </w:pPr>
    </w:p>
    <w:p w14:paraId="15C697DE" w14:textId="77777777" w:rsidR="00746969" w:rsidRDefault="00746969" w:rsidP="00746969">
      <w:pPr>
        <w:jc w:val="right"/>
        <w:rPr>
          <w:sz w:val="28"/>
          <w:szCs w:val="28"/>
        </w:rPr>
      </w:pPr>
      <w:r>
        <w:rPr>
          <w:sz w:val="28"/>
          <w:szCs w:val="28"/>
        </w:rPr>
        <w:t>продолжение Приложения № 1</w:t>
      </w:r>
    </w:p>
    <w:p w14:paraId="7EBCE63A" w14:textId="77777777" w:rsidR="00746969" w:rsidRDefault="00746969" w:rsidP="00746969">
      <w:pPr>
        <w:jc w:val="right"/>
        <w:rPr>
          <w:sz w:val="28"/>
          <w:szCs w:val="28"/>
          <w:highlight w:val="yellow"/>
        </w:rPr>
      </w:pPr>
    </w:p>
    <w:p w14:paraId="2FD94352" w14:textId="77777777" w:rsidR="00746969" w:rsidRDefault="00746969" w:rsidP="00746969">
      <w:pPr>
        <w:jc w:val="center"/>
        <w:rPr>
          <w:sz w:val="28"/>
          <w:szCs w:val="28"/>
          <w:highlight w:val="yellow"/>
        </w:rPr>
      </w:pPr>
      <w:r>
        <w:rPr>
          <w:noProof/>
        </w:rPr>
        <w:drawing>
          <wp:inline distT="0" distB="0" distL="0" distR="0" wp14:anchorId="39C79875" wp14:editId="3930958C">
            <wp:extent cx="5581650" cy="83534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contrast="-40000"/>
                              </a14:imgEffect>
                            </a14:imgLayer>
                          </a14:imgProps>
                        </a:ext>
                      </a:extLst>
                    </a:blip>
                    <a:stretch>
                      <a:fillRect/>
                    </a:stretch>
                  </pic:blipFill>
                  <pic:spPr>
                    <a:xfrm>
                      <a:off x="0" y="0"/>
                      <a:ext cx="5581650" cy="8353425"/>
                    </a:xfrm>
                    <a:prstGeom prst="rect">
                      <a:avLst/>
                    </a:prstGeom>
                  </pic:spPr>
                </pic:pic>
              </a:graphicData>
            </a:graphic>
          </wp:inline>
        </w:drawing>
      </w:r>
    </w:p>
    <w:p w14:paraId="3CF86B32" w14:textId="77777777" w:rsidR="00746969" w:rsidRDefault="00746969" w:rsidP="00746969">
      <w:pPr>
        <w:jc w:val="right"/>
        <w:rPr>
          <w:sz w:val="28"/>
          <w:szCs w:val="28"/>
          <w:highlight w:val="yellow"/>
        </w:rPr>
      </w:pPr>
    </w:p>
    <w:p w14:paraId="21351ECE" w14:textId="77777777" w:rsidR="00746969" w:rsidRDefault="00746969" w:rsidP="00746969">
      <w:pPr>
        <w:jc w:val="right"/>
        <w:rPr>
          <w:sz w:val="28"/>
          <w:szCs w:val="28"/>
          <w:highlight w:val="yellow"/>
        </w:rPr>
      </w:pPr>
    </w:p>
    <w:p w14:paraId="0DEB7CD0" w14:textId="77777777" w:rsidR="00746969" w:rsidRDefault="00746969" w:rsidP="00746969">
      <w:pPr>
        <w:jc w:val="right"/>
        <w:rPr>
          <w:sz w:val="28"/>
          <w:szCs w:val="28"/>
          <w:highlight w:val="yellow"/>
        </w:rPr>
      </w:pPr>
    </w:p>
    <w:p w14:paraId="1E1FDEFA" w14:textId="77777777" w:rsidR="00746969" w:rsidRDefault="00746969" w:rsidP="00746969">
      <w:pPr>
        <w:jc w:val="right"/>
        <w:rPr>
          <w:sz w:val="28"/>
          <w:szCs w:val="28"/>
          <w:highlight w:val="yellow"/>
        </w:rPr>
      </w:pPr>
    </w:p>
    <w:p w14:paraId="47B9E520" w14:textId="77777777" w:rsidR="00746969" w:rsidRDefault="00746969" w:rsidP="00746969">
      <w:pPr>
        <w:jc w:val="right"/>
        <w:rPr>
          <w:sz w:val="28"/>
          <w:szCs w:val="28"/>
        </w:rPr>
      </w:pPr>
      <w:r>
        <w:rPr>
          <w:sz w:val="28"/>
          <w:szCs w:val="28"/>
        </w:rPr>
        <w:t>продолжение Приложения № 1</w:t>
      </w:r>
    </w:p>
    <w:p w14:paraId="7AAC3226" w14:textId="77777777" w:rsidR="00746969" w:rsidRDefault="00746969" w:rsidP="00746969">
      <w:pPr>
        <w:jc w:val="center"/>
        <w:rPr>
          <w:sz w:val="28"/>
          <w:szCs w:val="28"/>
          <w:highlight w:val="yellow"/>
        </w:rPr>
      </w:pPr>
      <w:r>
        <w:rPr>
          <w:noProof/>
        </w:rPr>
        <w:drawing>
          <wp:inline distT="0" distB="0" distL="0" distR="0" wp14:anchorId="17E5FBEC" wp14:editId="3057BFB6">
            <wp:extent cx="5367130" cy="781638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Effect>
                                <a14:brightnessContrast contrast="-40000"/>
                              </a14:imgEffect>
                            </a14:imgLayer>
                          </a14:imgProps>
                        </a:ext>
                      </a:extLst>
                    </a:blip>
                    <a:stretch>
                      <a:fillRect/>
                    </a:stretch>
                  </pic:blipFill>
                  <pic:spPr>
                    <a:xfrm>
                      <a:off x="0" y="0"/>
                      <a:ext cx="5371237" cy="7822361"/>
                    </a:xfrm>
                    <a:prstGeom prst="rect">
                      <a:avLst/>
                    </a:prstGeom>
                  </pic:spPr>
                </pic:pic>
              </a:graphicData>
            </a:graphic>
          </wp:inline>
        </w:drawing>
      </w:r>
    </w:p>
    <w:p w14:paraId="3B0CC574" w14:textId="77777777" w:rsidR="00746969" w:rsidRDefault="00746969" w:rsidP="00746969">
      <w:pPr>
        <w:jc w:val="right"/>
        <w:rPr>
          <w:sz w:val="28"/>
          <w:szCs w:val="28"/>
          <w:highlight w:val="yellow"/>
        </w:rPr>
      </w:pPr>
    </w:p>
    <w:p w14:paraId="73FFD179" w14:textId="77777777" w:rsidR="00746969" w:rsidRDefault="00746969" w:rsidP="00746969">
      <w:pPr>
        <w:jc w:val="right"/>
        <w:rPr>
          <w:sz w:val="28"/>
          <w:szCs w:val="28"/>
          <w:highlight w:val="yellow"/>
        </w:rPr>
      </w:pPr>
    </w:p>
    <w:p w14:paraId="38140319" w14:textId="77777777" w:rsidR="00746969" w:rsidRDefault="00746969" w:rsidP="00746969">
      <w:pPr>
        <w:jc w:val="right"/>
        <w:rPr>
          <w:sz w:val="28"/>
          <w:szCs w:val="28"/>
          <w:highlight w:val="yellow"/>
        </w:rPr>
      </w:pPr>
    </w:p>
    <w:p w14:paraId="72C79E89" w14:textId="77777777" w:rsidR="00746969" w:rsidRDefault="00746969" w:rsidP="00746969">
      <w:pPr>
        <w:jc w:val="right"/>
        <w:rPr>
          <w:sz w:val="28"/>
          <w:szCs w:val="28"/>
          <w:highlight w:val="yellow"/>
        </w:rPr>
      </w:pPr>
    </w:p>
    <w:p w14:paraId="6F19E068" w14:textId="77777777" w:rsidR="00746969" w:rsidRDefault="00746969" w:rsidP="00746969">
      <w:pPr>
        <w:jc w:val="right"/>
        <w:rPr>
          <w:sz w:val="28"/>
          <w:szCs w:val="28"/>
        </w:rPr>
      </w:pPr>
      <w:r>
        <w:rPr>
          <w:sz w:val="28"/>
          <w:szCs w:val="28"/>
        </w:rPr>
        <w:t>продолжение Приложения № 1</w:t>
      </w:r>
    </w:p>
    <w:p w14:paraId="4EC2F2B0" w14:textId="77777777" w:rsidR="00746969" w:rsidRDefault="00746969" w:rsidP="00746969">
      <w:pPr>
        <w:jc w:val="right"/>
        <w:rPr>
          <w:sz w:val="28"/>
          <w:szCs w:val="28"/>
          <w:highlight w:val="yellow"/>
        </w:rPr>
      </w:pPr>
    </w:p>
    <w:p w14:paraId="27E51BFC" w14:textId="77777777" w:rsidR="00746969" w:rsidRDefault="00746969" w:rsidP="00746969">
      <w:pPr>
        <w:jc w:val="center"/>
        <w:rPr>
          <w:sz w:val="28"/>
          <w:szCs w:val="28"/>
          <w:highlight w:val="yellow"/>
        </w:rPr>
      </w:pPr>
      <w:r>
        <w:rPr>
          <w:noProof/>
        </w:rPr>
        <w:drawing>
          <wp:inline distT="0" distB="0" distL="0" distR="0" wp14:anchorId="7028F257" wp14:editId="6DE5E0EC">
            <wp:extent cx="5810250" cy="762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5810250" cy="7620000"/>
                    </a:xfrm>
                    <a:prstGeom prst="rect">
                      <a:avLst/>
                    </a:prstGeom>
                  </pic:spPr>
                </pic:pic>
              </a:graphicData>
            </a:graphic>
          </wp:inline>
        </w:drawing>
      </w:r>
    </w:p>
    <w:p w14:paraId="1B6F686B" w14:textId="77777777" w:rsidR="00746969" w:rsidRDefault="00746969" w:rsidP="00746969">
      <w:pPr>
        <w:jc w:val="right"/>
        <w:rPr>
          <w:sz w:val="28"/>
          <w:szCs w:val="28"/>
          <w:highlight w:val="yellow"/>
        </w:rPr>
      </w:pPr>
    </w:p>
    <w:p w14:paraId="1C058A7E" w14:textId="77777777" w:rsidR="00746969" w:rsidRDefault="00746969" w:rsidP="00746969">
      <w:pPr>
        <w:jc w:val="right"/>
        <w:rPr>
          <w:sz w:val="28"/>
          <w:szCs w:val="28"/>
          <w:highlight w:val="yellow"/>
        </w:rPr>
      </w:pPr>
    </w:p>
    <w:p w14:paraId="1B9ED167" w14:textId="77777777" w:rsidR="00746969" w:rsidRDefault="00746969" w:rsidP="00746969">
      <w:pPr>
        <w:jc w:val="right"/>
        <w:rPr>
          <w:sz w:val="28"/>
          <w:szCs w:val="28"/>
          <w:highlight w:val="yellow"/>
        </w:rPr>
      </w:pPr>
    </w:p>
    <w:p w14:paraId="36D416CA" w14:textId="77777777" w:rsidR="00746969" w:rsidRDefault="00746969" w:rsidP="00746969">
      <w:pPr>
        <w:jc w:val="right"/>
        <w:rPr>
          <w:sz w:val="28"/>
          <w:szCs w:val="28"/>
          <w:highlight w:val="yellow"/>
        </w:rPr>
      </w:pPr>
    </w:p>
    <w:p w14:paraId="017B09F8" w14:textId="77777777" w:rsidR="00746969" w:rsidRDefault="00746969" w:rsidP="00746969">
      <w:pPr>
        <w:jc w:val="right"/>
        <w:rPr>
          <w:sz w:val="28"/>
          <w:szCs w:val="28"/>
          <w:highlight w:val="yellow"/>
        </w:rPr>
      </w:pPr>
    </w:p>
    <w:p w14:paraId="683A269D" w14:textId="77777777" w:rsidR="00746969" w:rsidRDefault="00746969" w:rsidP="00746969">
      <w:pPr>
        <w:jc w:val="right"/>
        <w:rPr>
          <w:sz w:val="28"/>
          <w:szCs w:val="28"/>
          <w:highlight w:val="yellow"/>
        </w:rPr>
      </w:pPr>
    </w:p>
    <w:p w14:paraId="19E845BB" w14:textId="77777777" w:rsidR="00746969" w:rsidRDefault="00746969" w:rsidP="00746969">
      <w:pPr>
        <w:jc w:val="right"/>
        <w:rPr>
          <w:sz w:val="28"/>
          <w:szCs w:val="28"/>
          <w:highlight w:val="yellow"/>
        </w:rPr>
      </w:pPr>
    </w:p>
    <w:p w14:paraId="7EC7DD10" w14:textId="77777777" w:rsidR="00746969" w:rsidRDefault="00746969" w:rsidP="00746969">
      <w:pPr>
        <w:jc w:val="right"/>
        <w:rPr>
          <w:sz w:val="28"/>
          <w:szCs w:val="28"/>
          <w:highlight w:val="yellow"/>
        </w:rPr>
      </w:pPr>
    </w:p>
    <w:p w14:paraId="5478AF9D" w14:textId="77777777" w:rsidR="00746969" w:rsidRPr="008D7B9C" w:rsidRDefault="00746969" w:rsidP="00746969">
      <w:pPr>
        <w:jc w:val="right"/>
        <w:rPr>
          <w:sz w:val="28"/>
          <w:szCs w:val="28"/>
        </w:rPr>
      </w:pPr>
      <w:r w:rsidRPr="008D7B9C">
        <w:rPr>
          <w:sz w:val="28"/>
          <w:szCs w:val="28"/>
        </w:rPr>
        <w:t>Приложение № 2</w:t>
      </w:r>
    </w:p>
    <w:p w14:paraId="34F5FD2B" w14:textId="77777777" w:rsidR="00746969" w:rsidRPr="008D7B9C" w:rsidRDefault="00746969" w:rsidP="00746969">
      <w:pPr>
        <w:jc w:val="right"/>
        <w:rPr>
          <w:sz w:val="28"/>
          <w:szCs w:val="28"/>
        </w:rPr>
      </w:pPr>
    </w:p>
    <w:p w14:paraId="5BFE1A02" w14:textId="77777777" w:rsidR="00746969" w:rsidRDefault="00746969" w:rsidP="00746969">
      <w:pPr>
        <w:jc w:val="center"/>
        <w:rPr>
          <w:sz w:val="28"/>
          <w:szCs w:val="28"/>
        </w:rPr>
      </w:pPr>
      <w:r w:rsidRPr="008D7B9C">
        <w:rPr>
          <w:sz w:val="28"/>
          <w:szCs w:val="28"/>
        </w:rPr>
        <w:t>Калькуляция стоимости мероприятий для технологического присоединения к электрическим сетям ООО «ОЭСК»</w:t>
      </w:r>
    </w:p>
    <w:p w14:paraId="3E38B231" w14:textId="77777777" w:rsidR="00746969" w:rsidRDefault="00746969" w:rsidP="00746969">
      <w:pPr>
        <w:jc w:val="center"/>
        <w:rPr>
          <w:sz w:val="28"/>
          <w:szCs w:val="28"/>
          <w:highlight w:val="yellow"/>
        </w:rPr>
      </w:pPr>
      <w:r>
        <w:rPr>
          <w:noProof/>
        </w:rPr>
        <w:drawing>
          <wp:inline distT="0" distB="0" distL="0" distR="0" wp14:anchorId="26F2BE8A" wp14:editId="6560C6B6">
            <wp:extent cx="5420139" cy="7684473"/>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28673" cy="7696572"/>
                    </a:xfrm>
                    <a:prstGeom prst="rect">
                      <a:avLst/>
                    </a:prstGeom>
                  </pic:spPr>
                </pic:pic>
              </a:graphicData>
            </a:graphic>
          </wp:inline>
        </w:drawing>
      </w:r>
    </w:p>
    <w:p w14:paraId="7427DA53" w14:textId="77777777" w:rsidR="00746969" w:rsidRDefault="00746969" w:rsidP="00746969">
      <w:pPr>
        <w:jc w:val="right"/>
        <w:rPr>
          <w:sz w:val="28"/>
          <w:szCs w:val="28"/>
          <w:highlight w:val="yellow"/>
        </w:rPr>
        <w:sectPr w:rsidR="00746969" w:rsidSect="00AA0E48">
          <w:pgSz w:w="11906" w:h="16838"/>
          <w:pgMar w:top="709" w:right="851" w:bottom="851" w:left="1134" w:header="709" w:footer="709" w:gutter="0"/>
          <w:cols w:space="708"/>
          <w:docGrid w:linePitch="360"/>
        </w:sectPr>
      </w:pPr>
    </w:p>
    <w:p w14:paraId="37EFA3C7" w14:textId="77777777" w:rsidR="00746969" w:rsidRPr="000F7A84" w:rsidRDefault="00746969" w:rsidP="00746969">
      <w:pPr>
        <w:jc w:val="right"/>
        <w:rPr>
          <w:sz w:val="28"/>
          <w:szCs w:val="28"/>
        </w:rPr>
      </w:pPr>
      <w:r w:rsidRPr="000F7A84">
        <w:rPr>
          <w:sz w:val="28"/>
          <w:szCs w:val="28"/>
        </w:rPr>
        <w:t>Приложение № 3</w:t>
      </w:r>
    </w:p>
    <w:p w14:paraId="7F6AEC6B" w14:textId="77777777" w:rsidR="00746969" w:rsidRPr="000F7A84" w:rsidRDefault="00746969" w:rsidP="00746969">
      <w:pPr>
        <w:jc w:val="center"/>
        <w:rPr>
          <w:sz w:val="28"/>
          <w:szCs w:val="28"/>
        </w:rPr>
      </w:pPr>
    </w:p>
    <w:p w14:paraId="43FCD0FD" w14:textId="77777777" w:rsidR="00746969" w:rsidRDefault="00746969" w:rsidP="00746969">
      <w:pPr>
        <w:jc w:val="center"/>
        <w:rPr>
          <w:sz w:val="28"/>
          <w:szCs w:val="28"/>
        </w:rPr>
      </w:pPr>
      <w:r w:rsidRPr="000F7A84">
        <w:rPr>
          <w:sz w:val="28"/>
          <w:szCs w:val="28"/>
        </w:rPr>
        <w:t xml:space="preserve">Сводный сметный расчет </w:t>
      </w:r>
      <w:r>
        <w:rPr>
          <w:sz w:val="28"/>
          <w:szCs w:val="28"/>
        </w:rPr>
        <w:t>ООО «ОЭСК»</w:t>
      </w:r>
    </w:p>
    <w:p w14:paraId="54EA4729" w14:textId="77777777" w:rsidR="00746969" w:rsidRDefault="00746969" w:rsidP="00746969">
      <w:pPr>
        <w:jc w:val="center"/>
        <w:rPr>
          <w:sz w:val="28"/>
          <w:szCs w:val="28"/>
        </w:rPr>
      </w:pPr>
      <w:r>
        <w:rPr>
          <w:noProof/>
        </w:rPr>
        <w:drawing>
          <wp:inline distT="0" distB="0" distL="0" distR="0" wp14:anchorId="78EC0D4E" wp14:editId="1248E7CB">
            <wp:extent cx="7209182" cy="4965192"/>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sharpenSoften amount="25000"/>
                              </a14:imgEffect>
                              <a14:imgEffect>
                                <a14:brightnessContrast contrast="20000"/>
                              </a14:imgEffect>
                            </a14:imgLayer>
                          </a14:imgProps>
                        </a:ext>
                      </a:extLst>
                    </a:blip>
                    <a:srcRect t="3324"/>
                    <a:stretch/>
                  </pic:blipFill>
                  <pic:spPr bwMode="auto">
                    <a:xfrm>
                      <a:off x="0" y="0"/>
                      <a:ext cx="7226009" cy="4976781"/>
                    </a:xfrm>
                    <a:prstGeom prst="rect">
                      <a:avLst/>
                    </a:prstGeom>
                    <a:ln>
                      <a:noFill/>
                    </a:ln>
                    <a:extLst>
                      <a:ext uri="{53640926-AAD7-44D8-BBD7-CCE9431645EC}">
                        <a14:shadowObscured xmlns:a14="http://schemas.microsoft.com/office/drawing/2010/main"/>
                      </a:ext>
                    </a:extLst>
                  </pic:spPr>
                </pic:pic>
              </a:graphicData>
            </a:graphic>
          </wp:inline>
        </w:drawing>
      </w:r>
    </w:p>
    <w:p w14:paraId="69EDBE2D" w14:textId="77777777" w:rsidR="00746969" w:rsidRDefault="00746969" w:rsidP="00746969">
      <w:pPr>
        <w:jc w:val="right"/>
        <w:rPr>
          <w:sz w:val="28"/>
          <w:szCs w:val="28"/>
        </w:rPr>
      </w:pPr>
    </w:p>
    <w:p w14:paraId="4E13F934" w14:textId="77777777" w:rsidR="00746969" w:rsidRDefault="00746969" w:rsidP="00746969">
      <w:pPr>
        <w:jc w:val="right"/>
        <w:rPr>
          <w:sz w:val="28"/>
          <w:szCs w:val="28"/>
        </w:rPr>
      </w:pPr>
    </w:p>
    <w:p w14:paraId="3AB8D426" w14:textId="60A5A767" w:rsidR="00746969" w:rsidRDefault="00746969" w:rsidP="00746969">
      <w:pPr>
        <w:jc w:val="right"/>
        <w:rPr>
          <w:sz w:val="28"/>
          <w:szCs w:val="28"/>
        </w:rPr>
      </w:pPr>
      <w:r>
        <w:rPr>
          <w:sz w:val="28"/>
          <w:szCs w:val="28"/>
        </w:rPr>
        <w:t>продолжение Приложения № 3</w:t>
      </w:r>
    </w:p>
    <w:p w14:paraId="2CB537D3" w14:textId="77777777" w:rsidR="00C55032" w:rsidRDefault="00C55032" w:rsidP="00B7239A">
      <w:pPr>
        <w:tabs>
          <w:tab w:val="left" w:pos="5580"/>
          <w:tab w:val="left" w:pos="9498"/>
        </w:tabs>
        <w:ind w:right="-569"/>
      </w:pPr>
    </w:p>
    <w:p w14:paraId="60153CAA" w14:textId="3F2B5D2A" w:rsidR="00746969" w:rsidRDefault="00746969" w:rsidP="00B7239A">
      <w:pPr>
        <w:tabs>
          <w:tab w:val="left" w:pos="5580"/>
          <w:tab w:val="left" w:pos="9498"/>
        </w:tabs>
        <w:ind w:right="-569"/>
        <w:sectPr w:rsidR="00746969" w:rsidSect="00746969">
          <w:footerReference w:type="even" r:id="rId55"/>
          <w:footerReference w:type="default" r:id="rId56"/>
          <w:pgSz w:w="15840" w:h="12240" w:orient="landscape"/>
          <w:pgMar w:top="1701" w:right="1134" w:bottom="851" w:left="1134" w:header="709" w:footer="709" w:gutter="0"/>
          <w:cols w:space="708"/>
          <w:titlePg/>
          <w:docGrid w:linePitch="381"/>
        </w:sectPr>
      </w:pPr>
      <w:r>
        <w:rPr>
          <w:noProof/>
        </w:rPr>
        <w:drawing>
          <wp:inline distT="0" distB="0" distL="0" distR="0" wp14:anchorId="7DA1E0FB" wp14:editId="7ED95ADB">
            <wp:extent cx="7911548" cy="527833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contrast="20000"/>
                              </a14:imgEffect>
                            </a14:imgLayer>
                          </a14:imgProps>
                        </a:ext>
                      </a:extLst>
                    </a:blip>
                    <a:srcRect t="3175"/>
                    <a:stretch/>
                  </pic:blipFill>
                  <pic:spPr bwMode="auto">
                    <a:xfrm>
                      <a:off x="0" y="0"/>
                      <a:ext cx="7919956" cy="5283940"/>
                    </a:xfrm>
                    <a:prstGeom prst="rect">
                      <a:avLst/>
                    </a:prstGeom>
                    <a:ln>
                      <a:noFill/>
                    </a:ln>
                    <a:extLst>
                      <a:ext uri="{53640926-AAD7-44D8-BBD7-CCE9431645EC}">
                        <a14:shadowObscured xmlns:a14="http://schemas.microsoft.com/office/drawing/2010/main"/>
                      </a:ext>
                    </a:extLst>
                  </pic:spPr>
                </pic:pic>
              </a:graphicData>
            </a:graphic>
          </wp:inline>
        </w:drawing>
      </w:r>
    </w:p>
    <w:p w14:paraId="29C52AFD" w14:textId="59831F5D" w:rsidR="00C55032" w:rsidRPr="00D00103" w:rsidRDefault="00C55032" w:rsidP="00C55032">
      <w:pPr>
        <w:tabs>
          <w:tab w:val="left" w:pos="5580"/>
          <w:tab w:val="left" w:pos="9498"/>
        </w:tabs>
        <w:ind w:left="-2884" w:right="-569" w:firstLine="8696"/>
      </w:pPr>
      <w:r w:rsidRPr="00D00103">
        <w:t xml:space="preserve">Приложение № </w:t>
      </w:r>
      <w:r>
        <w:t>2</w:t>
      </w:r>
      <w:r w:rsidRPr="00D00103">
        <w:t xml:space="preserve"> к протоколу № 4</w:t>
      </w:r>
      <w:r w:rsidR="00CA6EB6">
        <w:t>8</w:t>
      </w:r>
    </w:p>
    <w:p w14:paraId="0C0EEE9A" w14:textId="77777777" w:rsidR="00C55032" w:rsidRPr="00D00103" w:rsidRDefault="00C55032" w:rsidP="00C55032">
      <w:pPr>
        <w:tabs>
          <w:tab w:val="left" w:pos="5580"/>
          <w:tab w:val="left" w:pos="9498"/>
        </w:tabs>
        <w:ind w:left="-2884" w:right="-569" w:firstLine="8696"/>
      </w:pPr>
      <w:r w:rsidRPr="00D00103">
        <w:t>заседания правления Региональной</w:t>
      </w:r>
    </w:p>
    <w:p w14:paraId="33E43062" w14:textId="77777777" w:rsidR="00C55032" w:rsidRPr="00D00103" w:rsidRDefault="00C55032" w:rsidP="00C55032">
      <w:pPr>
        <w:tabs>
          <w:tab w:val="left" w:pos="5580"/>
          <w:tab w:val="left" w:pos="9498"/>
        </w:tabs>
        <w:ind w:left="-2884" w:right="-569" w:firstLine="8696"/>
      </w:pPr>
      <w:r w:rsidRPr="00D00103">
        <w:t>энергетической комиссии</w:t>
      </w:r>
    </w:p>
    <w:p w14:paraId="54210068" w14:textId="25EDB7E4" w:rsidR="00C55032" w:rsidRDefault="00C55032" w:rsidP="00C55032">
      <w:pPr>
        <w:tabs>
          <w:tab w:val="left" w:pos="5580"/>
          <w:tab w:val="left" w:pos="9498"/>
        </w:tabs>
        <w:ind w:left="-2884" w:right="-569" w:firstLine="8696"/>
      </w:pPr>
      <w:r w:rsidRPr="00D00103">
        <w:t xml:space="preserve">Кузбасса от </w:t>
      </w:r>
      <w:r>
        <w:t>2</w:t>
      </w:r>
      <w:r w:rsidR="00CA6EB6">
        <w:t>6</w:t>
      </w:r>
      <w:r w:rsidRPr="00D00103">
        <w:t>.07.2022</w:t>
      </w:r>
    </w:p>
    <w:p w14:paraId="48D66594" w14:textId="77777777" w:rsidR="00AB5533" w:rsidRDefault="00AB5533" w:rsidP="00C55032">
      <w:pPr>
        <w:tabs>
          <w:tab w:val="left" w:pos="5580"/>
          <w:tab w:val="left" w:pos="9498"/>
        </w:tabs>
        <w:ind w:left="-2884" w:right="-569" w:firstLine="8696"/>
      </w:pPr>
    </w:p>
    <w:p w14:paraId="6ACB61BB" w14:textId="77777777" w:rsidR="00C55032" w:rsidRPr="00C55032" w:rsidRDefault="00C55032" w:rsidP="00C55032">
      <w:pPr>
        <w:ind w:firstLine="709"/>
        <w:jc w:val="center"/>
        <w:rPr>
          <w:b/>
          <w:iCs/>
          <w:sz w:val="28"/>
          <w:szCs w:val="28"/>
          <w:lang w:val="x-none" w:eastAsia="x-none"/>
        </w:rPr>
      </w:pPr>
      <w:r w:rsidRPr="00C55032">
        <w:rPr>
          <w:b/>
          <w:iCs/>
          <w:sz w:val="28"/>
          <w:szCs w:val="28"/>
          <w:lang w:val="x-none" w:eastAsia="x-none"/>
        </w:rPr>
        <w:t>Экспертное заключение</w:t>
      </w:r>
    </w:p>
    <w:p w14:paraId="177138A6" w14:textId="77777777" w:rsidR="00C55032" w:rsidRPr="00C55032" w:rsidRDefault="00C55032" w:rsidP="00C55032">
      <w:pPr>
        <w:ind w:firstLine="709"/>
        <w:jc w:val="center"/>
        <w:rPr>
          <w:sz w:val="28"/>
          <w:szCs w:val="28"/>
        </w:rPr>
      </w:pPr>
      <w:r w:rsidRPr="00C55032">
        <w:rPr>
          <w:b/>
          <w:iCs/>
          <w:sz w:val="28"/>
          <w:szCs w:val="28"/>
          <w:lang w:eastAsia="x-none"/>
        </w:rPr>
        <w:t>Региональной</w:t>
      </w:r>
      <w:r w:rsidRPr="00C55032">
        <w:rPr>
          <w:b/>
          <w:iCs/>
          <w:sz w:val="28"/>
          <w:szCs w:val="28"/>
          <w:lang w:val="x-none" w:eastAsia="x-none"/>
        </w:rPr>
        <w:t xml:space="preserve"> энергетической комиссии К</w:t>
      </w:r>
      <w:r w:rsidRPr="00C55032">
        <w:rPr>
          <w:b/>
          <w:iCs/>
          <w:sz w:val="28"/>
          <w:szCs w:val="28"/>
          <w:lang w:eastAsia="x-none"/>
        </w:rPr>
        <w:t xml:space="preserve">узбасса </w:t>
      </w:r>
      <w:r w:rsidRPr="00C55032">
        <w:rPr>
          <w:b/>
          <w:iCs/>
          <w:sz w:val="28"/>
          <w:szCs w:val="28"/>
          <w:lang w:val="x-none" w:eastAsia="x-none"/>
        </w:rPr>
        <w:t>по материалам, представленным</w:t>
      </w:r>
      <w:r w:rsidRPr="00C55032">
        <w:rPr>
          <w:b/>
          <w:iCs/>
          <w:sz w:val="28"/>
          <w:szCs w:val="28"/>
          <w:lang w:eastAsia="x-none"/>
        </w:rPr>
        <w:t xml:space="preserve"> </w:t>
      </w:r>
      <w:r w:rsidRPr="00C55032">
        <w:rPr>
          <w:b/>
          <w:iCs/>
          <w:color w:val="000000"/>
          <w:sz w:val="28"/>
          <w:szCs w:val="28"/>
          <w:lang w:val="x-none" w:eastAsia="x-none"/>
        </w:rPr>
        <w:t>Кия-</w:t>
      </w:r>
      <w:proofErr w:type="spellStart"/>
      <w:r w:rsidRPr="00C55032">
        <w:rPr>
          <w:b/>
          <w:iCs/>
          <w:color w:val="000000"/>
          <w:sz w:val="28"/>
          <w:szCs w:val="28"/>
          <w:lang w:val="x-none" w:eastAsia="x-none"/>
        </w:rPr>
        <w:t>Шалтырским</w:t>
      </w:r>
      <w:proofErr w:type="spellEnd"/>
      <w:r w:rsidRPr="00C55032">
        <w:rPr>
          <w:b/>
          <w:iCs/>
          <w:color w:val="000000"/>
          <w:sz w:val="28"/>
          <w:szCs w:val="28"/>
          <w:lang w:val="x-none" w:eastAsia="x-none"/>
        </w:rPr>
        <w:t xml:space="preserve"> филиалом</w:t>
      </w:r>
      <w:r w:rsidRPr="00C55032">
        <w:rPr>
          <w:b/>
          <w:iCs/>
          <w:color w:val="000000"/>
          <w:sz w:val="28"/>
          <w:szCs w:val="28"/>
          <w:lang w:eastAsia="x-none"/>
        </w:rPr>
        <w:t xml:space="preserve"> </w:t>
      </w:r>
      <w:r w:rsidRPr="00C55032">
        <w:rPr>
          <w:b/>
          <w:iCs/>
          <w:color w:val="000000"/>
          <w:sz w:val="28"/>
          <w:szCs w:val="28"/>
          <w:lang w:val="x-none" w:eastAsia="x-none"/>
        </w:rPr>
        <w:t>ОАО «В-</w:t>
      </w:r>
      <w:proofErr w:type="spellStart"/>
      <w:r w:rsidRPr="00C55032">
        <w:rPr>
          <w:b/>
          <w:iCs/>
          <w:color w:val="000000"/>
          <w:sz w:val="28"/>
          <w:szCs w:val="28"/>
          <w:lang w:val="x-none" w:eastAsia="x-none"/>
        </w:rPr>
        <w:t>Сибпромтранс</w:t>
      </w:r>
      <w:proofErr w:type="spellEnd"/>
      <w:r w:rsidRPr="00C55032">
        <w:rPr>
          <w:b/>
          <w:iCs/>
          <w:color w:val="000000"/>
          <w:sz w:val="28"/>
          <w:szCs w:val="28"/>
          <w:lang w:val="x-none" w:eastAsia="x-none"/>
        </w:rPr>
        <w:t>»</w:t>
      </w:r>
      <w:r w:rsidRPr="00C55032">
        <w:rPr>
          <w:b/>
          <w:iCs/>
          <w:sz w:val="28"/>
          <w:szCs w:val="28"/>
          <w:lang w:val="x-none" w:eastAsia="x-none"/>
        </w:rPr>
        <w:t xml:space="preserve"> для </w:t>
      </w:r>
      <w:r w:rsidRPr="00C55032">
        <w:rPr>
          <w:b/>
          <w:iCs/>
          <w:sz w:val="28"/>
          <w:szCs w:val="28"/>
          <w:lang w:eastAsia="x-none"/>
        </w:rPr>
        <w:t>у</w:t>
      </w:r>
      <w:r w:rsidRPr="00C55032">
        <w:rPr>
          <w:b/>
          <w:iCs/>
          <w:sz w:val="28"/>
          <w:szCs w:val="28"/>
          <w:lang w:val="x-none" w:eastAsia="x-none"/>
        </w:rPr>
        <w:t xml:space="preserve">становления </w:t>
      </w:r>
      <w:r w:rsidRPr="00C55032">
        <w:rPr>
          <w:b/>
          <w:iCs/>
          <w:sz w:val="28"/>
          <w:szCs w:val="28"/>
          <w:lang w:eastAsia="x-none"/>
        </w:rPr>
        <w:t>фиксированных</w:t>
      </w:r>
      <w:r w:rsidRPr="00C55032">
        <w:rPr>
          <w:b/>
          <w:iCs/>
          <w:sz w:val="28"/>
          <w:szCs w:val="28"/>
          <w:lang w:val="x-none" w:eastAsia="x-none"/>
        </w:rPr>
        <w:t xml:space="preserve"> тарифов на</w:t>
      </w:r>
      <w:r w:rsidRPr="00C55032">
        <w:rPr>
          <w:b/>
          <w:iCs/>
          <w:color w:val="000000"/>
          <w:sz w:val="28"/>
          <w:szCs w:val="28"/>
          <w:lang w:val="x-none" w:eastAsia="x-none"/>
        </w:rPr>
        <w:t xml:space="preserve"> транспортные услуги, оказываемые на </w:t>
      </w:r>
      <w:r w:rsidRPr="00C55032">
        <w:rPr>
          <w:b/>
          <w:iCs/>
          <w:color w:val="000000"/>
          <w:sz w:val="28"/>
          <w:szCs w:val="28"/>
          <w:lang w:eastAsia="x-none"/>
        </w:rPr>
        <w:t xml:space="preserve">подъездных </w:t>
      </w:r>
      <w:r w:rsidRPr="00C55032">
        <w:rPr>
          <w:b/>
          <w:iCs/>
          <w:color w:val="000000"/>
          <w:sz w:val="28"/>
          <w:szCs w:val="28"/>
          <w:lang w:val="x-none" w:eastAsia="x-none"/>
        </w:rPr>
        <w:t>железнодорожных путях</w:t>
      </w:r>
      <w:r w:rsidRPr="00C55032">
        <w:rPr>
          <w:b/>
          <w:iCs/>
          <w:color w:val="FF0000"/>
          <w:sz w:val="28"/>
          <w:szCs w:val="28"/>
          <w:lang w:val="x-none" w:eastAsia="x-none"/>
        </w:rPr>
        <w:t xml:space="preserve"> </w:t>
      </w:r>
    </w:p>
    <w:p w14:paraId="6D96F991" w14:textId="77777777" w:rsidR="00C55032" w:rsidRPr="00C55032" w:rsidRDefault="00C55032" w:rsidP="00C55032">
      <w:pPr>
        <w:ind w:firstLine="709"/>
        <w:jc w:val="both"/>
        <w:rPr>
          <w:sz w:val="28"/>
          <w:szCs w:val="28"/>
        </w:rPr>
      </w:pPr>
    </w:p>
    <w:p w14:paraId="53F11188" w14:textId="77777777" w:rsidR="00C55032" w:rsidRPr="00C55032" w:rsidRDefault="00C55032" w:rsidP="00C55032">
      <w:pPr>
        <w:ind w:firstLine="709"/>
        <w:jc w:val="both"/>
        <w:rPr>
          <w:bCs/>
          <w:color w:val="000000"/>
          <w:sz w:val="28"/>
        </w:rPr>
      </w:pPr>
      <w:r w:rsidRPr="00C55032">
        <w:rPr>
          <w:sz w:val="28"/>
          <w:szCs w:val="28"/>
        </w:rPr>
        <w:t xml:space="preserve">В целях исполнения постановления </w:t>
      </w:r>
      <w:r w:rsidRPr="00C55032">
        <w:rPr>
          <w:color w:val="000000"/>
          <w:sz w:val="28"/>
          <w:szCs w:val="28"/>
        </w:rPr>
        <w:t xml:space="preserve">Правительства Кемеровской области - Кузбасса </w:t>
      </w:r>
      <w:r w:rsidRPr="00C55032">
        <w:rPr>
          <w:rFonts w:hint="eastAsia"/>
          <w:color w:val="000000"/>
          <w:sz w:val="28"/>
          <w:szCs w:val="28"/>
        </w:rPr>
        <w:t>от</w:t>
      </w:r>
      <w:r w:rsidRPr="00C55032">
        <w:rPr>
          <w:color w:val="000000"/>
          <w:sz w:val="28"/>
          <w:szCs w:val="28"/>
        </w:rPr>
        <w:t xml:space="preserve"> 19.03.2020 </w:t>
      </w:r>
      <w:r w:rsidRPr="00C55032">
        <w:rPr>
          <w:rFonts w:hint="eastAsia"/>
          <w:color w:val="000000"/>
          <w:sz w:val="28"/>
          <w:szCs w:val="28"/>
        </w:rPr>
        <w:t>№</w:t>
      </w:r>
      <w:r w:rsidRPr="00C55032">
        <w:rPr>
          <w:color w:val="000000"/>
          <w:sz w:val="28"/>
          <w:szCs w:val="28"/>
        </w:rPr>
        <w:t xml:space="preserve"> 142 «</w:t>
      </w:r>
      <w:r w:rsidRPr="00C55032">
        <w:rPr>
          <w:rFonts w:hint="eastAsia"/>
          <w:color w:val="000000"/>
          <w:sz w:val="28"/>
          <w:szCs w:val="28"/>
        </w:rPr>
        <w:t>О</w:t>
      </w:r>
      <w:r w:rsidRPr="00C55032">
        <w:rPr>
          <w:color w:val="000000"/>
          <w:sz w:val="28"/>
          <w:szCs w:val="28"/>
        </w:rPr>
        <w:t xml:space="preserve"> Р</w:t>
      </w:r>
      <w:r w:rsidRPr="00C55032">
        <w:rPr>
          <w:rFonts w:hint="eastAsia"/>
          <w:color w:val="000000"/>
          <w:sz w:val="28"/>
          <w:szCs w:val="28"/>
        </w:rPr>
        <w:t>егиональной</w:t>
      </w:r>
      <w:r w:rsidRPr="00C55032">
        <w:rPr>
          <w:color w:val="000000"/>
          <w:sz w:val="28"/>
          <w:szCs w:val="28"/>
        </w:rPr>
        <w:t xml:space="preserve"> </w:t>
      </w:r>
      <w:r w:rsidRPr="00C55032">
        <w:rPr>
          <w:rFonts w:hint="eastAsia"/>
          <w:color w:val="000000"/>
          <w:sz w:val="28"/>
          <w:szCs w:val="28"/>
        </w:rPr>
        <w:t>энергетической</w:t>
      </w:r>
      <w:r w:rsidRPr="00C55032">
        <w:rPr>
          <w:color w:val="000000"/>
          <w:sz w:val="28"/>
          <w:szCs w:val="28"/>
        </w:rPr>
        <w:t xml:space="preserve"> </w:t>
      </w:r>
      <w:r w:rsidRPr="00C55032">
        <w:rPr>
          <w:rFonts w:hint="eastAsia"/>
          <w:color w:val="000000"/>
          <w:sz w:val="28"/>
          <w:szCs w:val="28"/>
        </w:rPr>
        <w:t>комиссии</w:t>
      </w:r>
      <w:r w:rsidRPr="00C55032">
        <w:rPr>
          <w:color w:val="000000"/>
          <w:sz w:val="28"/>
          <w:szCs w:val="28"/>
        </w:rPr>
        <w:t xml:space="preserve"> </w:t>
      </w:r>
      <w:r w:rsidRPr="00C55032">
        <w:rPr>
          <w:rFonts w:hint="eastAsia"/>
          <w:color w:val="000000"/>
          <w:sz w:val="28"/>
          <w:szCs w:val="28"/>
        </w:rPr>
        <w:t>Ку</w:t>
      </w:r>
      <w:r w:rsidRPr="00C55032">
        <w:rPr>
          <w:color w:val="000000"/>
          <w:sz w:val="28"/>
          <w:szCs w:val="28"/>
        </w:rPr>
        <w:t>збасса» (</w:t>
      </w:r>
      <w:r w:rsidRPr="00C55032">
        <w:rPr>
          <w:rFonts w:hint="eastAsia"/>
          <w:color w:val="000000"/>
          <w:sz w:val="28"/>
          <w:szCs w:val="28"/>
        </w:rPr>
        <w:t>далее</w:t>
      </w:r>
      <w:r w:rsidRPr="00C55032">
        <w:rPr>
          <w:color w:val="000000"/>
          <w:sz w:val="28"/>
          <w:szCs w:val="28"/>
        </w:rPr>
        <w:t xml:space="preserve"> - </w:t>
      </w:r>
      <w:r w:rsidRPr="00C55032">
        <w:rPr>
          <w:rFonts w:hint="eastAsia"/>
          <w:color w:val="000000"/>
          <w:sz w:val="28"/>
          <w:szCs w:val="28"/>
        </w:rPr>
        <w:t>РЭК</w:t>
      </w:r>
      <w:r w:rsidRPr="00C55032">
        <w:rPr>
          <w:color w:val="000000"/>
          <w:sz w:val="28"/>
          <w:szCs w:val="28"/>
        </w:rPr>
        <w:t xml:space="preserve"> </w:t>
      </w:r>
      <w:r w:rsidRPr="00C55032">
        <w:rPr>
          <w:rFonts w:hint="eastAsia"/>
          <w:color w:val="000000"/>
          <w:sz w:val="28"/>
          <w:szCs w:val="28"/>
        </w:rPr>
        <w:t>Ку</w:t>
      </w:r>
      <w:r w:rsidRPr="00C55032">
        <w:rPr>
          <w:color w:val="000000"/>
          <w:sz w:val="28"/>
          <w:szCs w:val="28"/>
        </w:rPr>
        <w:t>збасса)</w:t>
      </w:r>
      <w:r w:rsidRPr="00C55032">
        <w:rPr>
          <w:sz w:val="28"/>
          <w:szCs w:val="28"/>
        </w:rPr>
        <w:t>, Региональной энергетической комиссией Кузбасса</w:t>
      </w:r>
      <w:r w:rsidRPr="00C55032">
        <w:rPr>
          <w:bCs/>
          <w:sz w:val="28"/>
        </w:rPr>
        <w:t xml:space="preserve"> проведен анализ экономической обоснованности увеличения тарифов на транспортные услуги, оказываемых на</w:t>
      </w:r>
      <w:r w:rsidRPr="00C55032">
        <w:rPr>
          <w:bCs/>
          <w:color w:val="FF0000"/>
          <w:sz w:val="28"/>
        </w:rPr>
        <w:t xml:space="preserve"> </w:t>
      </w:r>
      <w:r w:rsidRPr="00C55032">
        <w:rPr>
          <w:bCs/>
          <w:color w:val="000000"/>
          <w:sz w:val="28"/>
        </w:rPr>
        <w:t xml:space="preserve">подъездных железнодорожных путях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w:t>
      </w:r>
      <w:r w:rsidRPr="00C55032">
        <w:rPr>
          <w:bCs/>
          <w:iCs/>
          <w:color w:val="000000"/>
          <w:sz w:val="28"/>
          <w:szCs w:val="28"/>
          <w:lang w:eastAsia="x-none"/>
        </w:rPr>
        <w:t>ого</w:t>
      </w:r>
      <w:proofErr w:type="spellEnd"/>
      <w:r w:rsidRPr="00C55032">
        <w:rPr>
          <w:bCs/>
          <w:iCs/>
          <w:color w:val="000000"/>
          <w:sz w:val="28"/>
          <w:szCs w:val="28"/>
          <w:lang w:val="x-none" w:eastAsia="x-none"/>
        </w:rPr>
        <w:t xml:space="preserve"> филиал</w:t>
      </w:r>
      <w:r w:rsidRPr="00C55032">
        <w:rPr>
          <w:bCs/>
          <w:iCs/>
          <w:color w:val="000000"/>
          <w:sz w:val="28"/>
          <w:szCs w:val="28"/>
          <w:lang w:eastAsia="x-none"/>
        </w:rPr>
        <w:t xml:space="preserve">а </w:t>
      </w:r>
      <w:r w:rsidRPr="00C55032">
        <w:rPr>
          <w:bCs/>
          <w:iCs/>
          <w:color w:val="000000"/>
          <w:sz w:val="28"/>
          <w:szCs w:val="28"/>
          <w:lang w:val="x-none" w:eastAsia="x-none"/>
        </w:rPr>
        <w:t>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bCs/>
          <w:color w:val="000000"/>
          <w:sz w:val="28"/>
          <w:szCs w:val="28"/>
        </w:rPr>
        <w:t>,</w:t>
      </w:r>
      <w:r w:rsidRPr="00C55032">
        <w:rPr>
          <w:bCs/>
          <w:color w:val="000000"/>
          <w:sz w:val="28"/>
        </w:rPr>
        <w:t xml:space="preserve"> в соответствии с действующими Порядком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и Методическими рекомендациями по финансовому обоснованию таких тарифов, утвержденными постановлением региональной энергетической комиссии Кемеровской области от 08.08.2017г. №139 (далее - Методические рекомендации).</w:t>
      </w:r>
    </w:p>
    <w:p w14:paraId="623A70EF" w14:textId="77777777" w:rsidR="00C55032" w:rsidRPr="00C55032" w:rsidRDefault="00C55032" w:rsidP="00C55032">
      <w:pPr>
        <w:ind w:firstLine="709"/>
        <w:jc w:val="both"/>
        <w:rPr>
          <w:bCs/>
          <w:sz w:val="28"/>
          <w:szCs w:val="28"/>
          <w:lang w:val="x-none" w:eastAsia="x-none"/>
        </w:rPr>
      </w:pPr>
      <w:r w:rsidRPr="00C55032">
        <w:rPr>
          <w:bCs/>
          <w:sz w:val="28"/>
          <w:szCs w:val="28"/>
          <w:lang w:val="x-none" w:eastAsia="x-none"/>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70B7B8E" w14:textId="77777777" w:rsidR="00C55032" w:rsidRPr="00C55032" w:rsidRDefault="00C55032" w:rsidP="00C55032">
      <w:pPr>
        <w:ind w:firstLine="709"/>
        <w:jc w:val="both"/>
        <w:rPr>
          <w:bCs/>
          <w:sz w:val="28"/>
          <w:szCs w:val="28"/>
          <w:lang w:val="x-none" w:eastAsia="x-none"/>
        </w:rPr>
      </w:pPr>
      <w:r w:rsidRPr="00C55032">
        <w:rPr>
          <w:bCs/>
          <w:sz w:val="28"/>
          <w:szCs w:val="28"/>
          <w:lang w:val="x-none" w:eastAsia="x-none"/>
        </w:rPr>
        <w:t xml:space="preserve">Согласно п. 2.2. Порядка регулирования тарифов на транспортные услуги, оказываемые на подъездных железнодорожных путях организациями промышленного железнодорожного транспорта и другими хозяйствующими субъектами независимо от организационно-правовой формы, за исключением организаций федерального железнодорожного транспорта, на территории Кемеровской области, утвержденного постановлением региональной энергетической комиссии Кемеровской области от 08.08.2017 № 139 (далее – Порядок регулирования) основанием для установления тарифов на транспортные услуги является экономическая обоснованность предлагаемых к установлению тарифов. При этом согласно п. 3.7. Порядка регулирования, регулирующий орган проводит оценку экономической обоснованности расходов на оказание транспортных услуг субъектом регулирования. </w:t>
      </w:r>
    </w:p>
    <w:p w14:paraId="0E8FE4A9" w14:textId="77777777" w:rsidR="00C55032" w:rsidRPr="00C55032" w:rsidRDefault="00C55032" w:rsidP="00C55032">
      <w:pPr>
        <w:ind w:firstLine="709"/>
        <w:jc w:val="both"/>
        <w:rPr>
          <w:bCs/>
          <w:sz w:val="28"/>
          <w:szCs w:val="28"/>
          <w:lang w:val="x-none" w:eastAsia="x-none"/>
        </w:rPr>
      </w:pPr>
      <w:r w:rsidRPr="00C55032">
        <w:rPr>
          <w:bCs/>
          <w:sz w:val="28"/>
          <w:szCs w:val="28"/>
          <w:lang w:val="x-none" w:eastAsia="x-none"/>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w:t>
      </w:r>
    </w:p>
    <w:p w14:paraId="4143D46D" w14:textId="77777777" w:rsidR="00C55032" w:rsidRPr="00C55032" w:rsidRDefault="00C55032" w:rsidP="00C55032">
      <w:pPr>
        <w:ind w:firstLine="709"/>
        <w:jc w:val="both"/>
        <w:rPr>
          <w:sz w:val="28"/>
          <w:szCs w:val="28"/>
          <w:lang w:eastAsia="x-none"/>
        </w:rPr>
      </w:pPr>
      <w:r w:rsidRPr="00C55032">
        <w:rPr>
          <w:sz w:val="28"/>
          <w:szCs w:val="28"/>
          <w:lang w:eastAsia="x-none"/>
        </w:rPr>
        <w:t xml:space="preserve">В соответствии с п. </w:t>
      </w:r>
      <w:r w:rsidRPr="00C55032">
        <w:rPr>
          <w:sz w:val="28"/>
          <w:szCs w:val="28"/>
          <w:lang w:val="x-none" w:eastAsia="x-none"/>
        </w:rPr>
        <w:t>2.6.</w:t>
      </w:r>
      <w:r w:rsidRPr="00C55032">
        <w:rPr>
          <w:sz w:val="28"/>
          <w:szCs w:val="28"/>
          <w:lang w:eastAsia="x-none"/>
        </w:rPr>
        <w:t xml:space="preserve"> Методических рекомендаций п</w:t>
      </w:r>
      <w:proofErr w:type="spellStart"/>
      <w:r w:rsidRPr="00C55032">
        <w:rPr>
          <w:sz w:val="28"/>
          <w:szCs w:val="28"/>
          <w:lang w:val="x-none" w:eastAsia="x-none"/>
        </w:rPr>
        <w:t>ри</w:t>
      </w:r>
      <w:proofErr w:type="spellEnd"/>
      <w:r w:rsidRPr="00C55032">
        <w:rPr>
          <w:sz w:val="28"/>
          <w:szCs w:val="28"/>
          <w:lang w:val="x-none" w:eastAsia="x-none"/>
        </w:rPr>
        <w:t xml:space="preserve"> определении расчетных значений экономически обоснованных расходов, учитываемых при установлении тарифов на транспортные услуги, регулирующий орган   </w:t>
      </w:r>
      <w:r w:rsidRPr="00C55032">
        <w:rPr>
          <w:sz w:val="28"/>
          <w:szCs w:val="28"/>
          <w:lang w:eastAsia="x-none"/>
        </w:rPr>
        <w:t xml:space="preserve"> </w:t>
      </w:r>
      <w:r w:rsidRPr="00C55032">
        <w:rPr>
          <w:sz w:val="28"/>
          <w:szCs w:val="28"/>
          <w:lang w:val="x-none" w:eastAsia="x-none"/>
        </w:rPr>
        <w:t>использует</w:t>
      </w:r>
      <w:r w:rsidRPr="00C55032">
        <w:rPr>
          <w:sz w:val="28"/>
          <w:szCs w:val="28"/>
          <w:lang w:eastAsia="x-none"/>
        </w:rPr>
        <w:t>:</w:t>
      </w:r>
    </w:p>
    <w:p w14:paraId="623939CE" w14:textId="77777777" w:rsidR="00C55032" w:rsidRPr="00C55032" w:rsidRDefault="00C55032" w:rsidP="00C55032">
      <w:pPr>
        <w:ind w:firstLine="709"/>
        <w:jc w:val="both"/>
        <w:rPr>
          <w:sz w:val="28"/>
          <w:szCs w:val="28"/>
          <w:lang w:val="x-none" w:eastAsia="x-none"/>
        </w:rPr>
      </w:pPr>
      <w:r w:rsidRPr="00C55032">
        <w:rPr>
          <w:sz w:val="28"/>
          <w:szCs w:val="28"/>
          <w:lang w:eastAsia="x-none"/>
        </w:rPr>
        <w:t xml:space="preserve">- </w:t>
      </w:r>
      <w:r w:rsidRPr="00C55032">
        <w:rPr>
          <w:sz w:val="28"/>
          <w:szCs w:val="28"/>
          <w:lang w:val="x-none" w:eastAsia="x-none"/>
        </w:rPr>
        <w:t>экономически обоснованные объемы потребления, сырья, материалов, выполненных работ, (услуг) на основании действующих на железнодорожном транспорте рекомендаций, правил, среднесетевых норм, нормативов численности, периодичности и объемов необходимых работ по содержанию и ремонту основных фондов и (или) на основании экспертных оценок, исходя из анализа статистических показателей за предыдущие три года, проводимых контрольных замеров (исследований) субъектом регулирования;</w:t>
      </w:r>
    </w:p>
    <w:p w14:paraId="486B765E"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цены (тарифы), сведения о которых получены из следующих источников информации (в приоритетном порядке):</w:t>
      </w:r>
    </w:p>
    <w:p w14:paraId="5DA8C884"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цены (тарифы) на потребляемые субъектом регулирования товары (работы, услуги), установленные регулирующим органом в случае, если цены на товары (работы, услуги) подлежат государственному регулированию;</w:t>
      </w:r>
    </w:p>
    <w:p w14:paraId="2F215E06"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цены, установленные в договорах, в том числе заключенных по результатам проведения торгов и иных закупочных процедур, обеспечивающих целевое и эффективное расходование денежных средств. Проведение торгов и иных закупочных процедур осуществляется в соответствии с действующим законодательством;</w:t>
      </w:r>
    </w:p>
    <w:p w14:paraId="2E20DF80"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прогнозные показатели,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или (при наличии) следующие прогнозные показатели, определенные  в базовом варианте уточненного прогноза социально-экономического развития Российской Федерации  на очередной финансовый год и плановый период:</w:t>
      </w:r>
    </w:p>
    <w:p w14:paraId="3E2B0ABD"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xml:space="preserve"> индекса потребительских цен (в среднем за год к предыдущему году); </w:t>
      </w:r>
    </w:p>
    <w:p w14:paraId="1447DB51"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xml:space="preserve"> темпа роста цен на электрическую энергию, топливо; </w:t>
      </w:r>
    </w:p>
    <w:p w14:paraId="23B5600F"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xml:space="preserve"> темпа роста цен на капитальное строительство; </w:t>
      </w:r>
    </w:p>
    <w:p w14:paraId="0032EAAE"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xml:space="preserve"> темпа роста цен производителей промышленной продукции (без продукции ТЭКа) и пр.;</w:t>
      </w:r>
    </w:p>
    <w:p w14:paraId="3C61D6C6"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сведения о расходах на приобретаемые товары, работы, услуги, производимых другими субъектами регулирования, оказывающими аналогичные транспортные услуги;</w:t>
      </w:r>
    </w:p>
    <w:p w14:paraId="1079414D"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рыночные цены на потребляемые товары и услуги, сложившиеся в Кемеровской области, сведения о которых предоставляются независимыми специализированными информационно-аналитическими организациями, а также рыночные цены, сложившиеся на организованных торговых площадках, функционирующих на территории Российской Федерации;</w:t>
      </w:r>
    </w:p>
    <w:p w14:paraId="16CAE0E5" w14:textId="77777777" w:rsidR="00C55032" w:rsidRPr="00C55032" w:rsidRDefault="00C55032" w:rsidP="00C55032">
      <w:pPr>
        <w:autoSpaceDE w:val="0"/>
        <w:autoSpaceDN w:val="0"/>
        <w:adjustRightInd w:val="0"/>
        <w:ind w:firstLine="709"/>
        <w:jc w:val="both"/>
        <w:rPr>
          <w:sz w:val="28"/>
          <w:szCs w:val="28"/>
        </w:rPr>
      </w:pPr>
      <w:r w:rsidRPr="00C55032">
        <w:rPr>
          <w:sz w:val="28"/>
          <w:szCs w:val="28"/>
        </w:rPr>
        <w:t>- данные бухгалтерского учета и отчетности субъекта регулирования за предыдущий период регулирования, а также данные, полученные по результатам мероприятий по контролю.</w:t>
      </w:r>
    </w:p>
    <w:p w14:paraId="00227455" w14:textId="77777777" w:rsidR="00C55032" w:rsidRPr="00C55032" w:rsidRDefault="00C55032" w:rsidP="00C55032">
      <w:pPr>
        <w:ind w:firstLine="709"/>
        <w:jc w:val="both"/>
        <w:rPr>
          <w:bCs/>
          <w:sz w:val="28"/>
          <w:szCs w:val="28"/>
        </w:rPr>
      </w:pPr>
      <w:bookmarkStart w:id="7" w:name="_Hlk25757072"/>
      <w:r w:rsidRPr="00C55032">
        <w:rPr>
          <w:bCs/>
          <w:sz w:val="28"/>
          <w:szCs w:val="28"/>
        </w:rPr>
        <w:t xml:space="preserve">Для прогнозирования расходов организации на период регулирования специалист опирался на Прогноз социально-экономического развития Российской Федерации на 2022 год Минэкономразвития России от 30.09.2021. При формировании статей затрат анализировались расходы за отчетный период 2021 года и период регулирования 2022 год, к статьям затрат применялся: индекс потребительских цен согласно данному прогнозу на 2022 год 104,3% (ИПЦ 104,3), индекс </w:t>
      </w:r>
      <w:bookmarkEnd w:id="7"/>
      <w:r w:rsidRPr="00C55032">
        <w:rPr>
          <w:bCs/>
          <w:sz w:val="28"/>
          <w:szCs w:val="28"/>
        </w:rPr>
        <w:t>ИЦП на обеспечение электрической энергией, газом, паром, кондиционирование воздуха Минэкономразвития России на 2022 год 103,5%.</w:t>
      </w:r>
    </w:p>
    <w:p w14:paraId="44D58AC4" w14:textId="77777777" w:rsidR="00C55032" w:rsidRPr="00C55032" w:rsidRDefault="00C55032" w:rsidP="00C55032">
      <w:pPr>
        <w:ind w:firstLine="709"/>
        <w:jc w:val="both"/>
        <w:rPr>
          <w:bCs/>
          <w:i/>
          <w:sz w:val="28"/>
          <w:szCs w:val="28"/>
        </w:rPr>
      </w:pPr>
      <w:r w:rsidRPr="00C55032">
        <w:rPr>
          <w:bCs/>
          <w:sz w:val="28"/>
          <w:szCs w:val="28"/>
        </w:rPr>
        <w:t>При расчете тарифа использовался метод экономически обоснованных затрат в соответствии с п.3.1. Методических рекомендаций № 139.</w:t>
      </w:r>
    </w:p>
    <w:p w14:paraId="4F394949" w14:textId="77777777" w:rsidR="00C55032" w:rsidRPr="00C55032" w:rsidRDefault="00C55032" w:rsidP="00C55032">
      <w:pPr>
        <w:ind w:firstLine="709"/>
        <w:jc w:val="both"/>
        <w:rPr>
          <w:bCs/>
          <w:color w:val="000000"/>
          <w:sz w:val="28"/>
          <w:szCs w:val="28"/>
        </w:rPr>
      </w:pPr>
      <w:r w:rsidRPr="00C55032">
        <w:rPr>
          <w:bCs/>
          <w:color w:val="000000"/>
          <w:sz w:val="28"/>
          <w:szCs w:val="28"/>
        </w:rPr>
        <w:t xml:space="preserve">Основная деятельность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w:t>
      </w:r>
      <w:r w:rsidRPr="00C55032">
        <w:rPr>
          <w:bCs/>
          <w:iCs/>
          <w:color w:val="000000"/>
          <w:sz w:val="28"/>
          <w:szCs w:val="28"/>
          <w:lang w:eastAsia="x-none"/>
        </w:rPr>
        <w:t>ого</w:t>
      </w:r>
      <w:proofErr w:type="spellEnd"/>
      <w:r w:rsidRPr="00C55032">
        <w:rPr>
          <w:bCs/>
          <w:iCs/>
          <w:color w:val="000000"/>
          <w:sz w:val="28"/>
          <w:szCs w:val="28"/>
          <w:lang w:val="x-none" w:eastAsia="x-none"/>
        </w:rPr>
        <w:t xml:space="preserve"> филиал</w:t>
      </w:r>
      <w:r w:rsidRPr="00C55032">
        <w:rPr>
          <w:bCs/>
          <w:iCs/>
          <w:color w:val="000000"/>
          <w:sz w:val="28"/>
          <w:szCs w:val="28"/>
          <w:lang w:eastAsia="x-none"/>
        </w:rPr>
        <w:t xml:space="preserve">а </w:t>
      </w:r>
      <w:r w:rsidRPr="00C55032">
        <w:rPr>
          <w:bCs/>
          <w:iCs/>
          <w:color w:val="000000"/>
          <w:sz w:val="28"/>
          <w:szCs w:val="28"/>
          <w:lang w:val="x-none" w:eastAsia="x-none"/>
        </w:rPr>
        <w:t>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bCs/>
          <w:iCs/>
          <w:color w:val="000000"/>
          <w:sz w:val="28"/>
          <w:szCs w:val="28"/>
          <w:lang w:eastAsia="x-none"/>
        </w:rPr>
        <w:t xml:space="preserve"> - де</w:t>
      </w:r>
      <w:r w:rsidRPr="00C55032">
        <w:rPr>
          <w:bCs/>
          <w:color w:val="000000"/>
          <w:sz w:val="28"/>
          <w:szCs w:val="28"/>
        </w:rPr>
        <w:t>ятельность промышленного железнодорожного транспорта.</w:t>
      </w:r>
    </w:p>
    <w:p w14:paraId="63BD53B4" w14:textId="77777777" w:rsidR="00C55032" w:rsidRPr="00C55032" w:rsidRDefault="00C55032" w:rsidP="00C55032">
      <w:pPr>
        <w:ind w:firstLine="709"/>
        <w:jc w:val="both"/>
        <w:rPr>
          <w:sz w:val="28"/>
          <w:szCs w:val="28"/>
        </w:rPr>
      </w:pPr>
      <w:r w:rsidRPr="00C55032">
        <w:rPr>
          <w:sz w:val="28"/>
          <w:szCs w:val="28"/>
        </w:rPr>
        <w:t xml:space="preserve">Объемы регулируемых транспортных услуг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w:t>
      </w:r>
      <w:r w:rsidRPr="00C55032">
        <w:rPr>
          <w:bCs/>
          <w:iCs/>
          <w:color w:val="000000"/>
          <w:sz w:val="28"/>
          <w:szCs w:val="28"/>
          <w:lang w:eastAsia="x-none"/>
        </w:rPr>
        <w:t>ого</w:t>
      </w:r>
      <w:proofErr w:type="spellEnd"/>
      <w:r w:rsidRPr="00C55032">
        <w:rPr>
          <w:bCs/>
          <w:iCs/>
          <w:color w:val="000000"/>
          <w:sz w:val="28"/>
          <w:szCs w:val="28"/>
          <w:lang w:val="x-none" w:eastAsia="x-none"/>
        </w:rPr>
        <w:t xml:space="preserve"> филиал</w:t>
      </w:r>
      <w:r w:rsidRPr="00C55032">
        <w:rPr>
          <w:bCs/>
          <w:iCs/>
          <w:color w:val="000000"/>
          <w:sz w:val="28"/>
          <w:szCs w:val="28"/>
          <w:lang w:eastAsia="x-none"/>
        </w:rPr>
        <w:t xml:space="preserve">а </w:t>
      </w:r>
      <w:r w:rsidRPr="00C55032">
        <w:rPr>
          <w:bCs/>
          <w:iCs/>
          <w:color w:val="000000"/>
          <w:sz w:val="28"/>
          <w:szCs w:val="28"/>
          <w:lang w:val="x-none" w:eastAsia="x-none"/>
        </w:rPr>
        <w:t>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sz w:val="28"/>
          <w:szCs w:val="28"/>
        </w:rPr>
        <w:t xml:space="preserve"> на регулируемый период специалист предлагает принять в следующем размере: </w:t>
      </w:r>
    </w:p>
    <w:p w14:paraId="71410697" w14:textId="77777777" w:rsidR="00C55032" w:rsidRPr="00C55032" w:rsidRDefault="00C55032" w:rsidP="00C55032">
      <w:pPr>
        <w:ind w:firstLine="709"/>
        <w:jc w:val="both"/>
        <w:rPr>
          <w:sz w:val="28"/>
          <w:szCs w:val="28"/>
        </w:rPr>
      </w:pPr>
      <w:r w:rsidRPr="00C55032">
        <w:rPr>
          <w:sz w:val="28"/>
          <w:szCs w:val="28"/>
        </w:rPr>
        <w:t>на перевозку грузов в размере 4588,7 тыс. тонн, в том числе объемы АО «РУСАЛ Ачинск» приняты в соответствии с протоколом согласования в размере 4570,9 тыс. тонн., объемы прочих потребителей в соответствии с протоколами согласования в размере 17,8 тыс. тонн;</w:t>
      </w:r>
    </w:p>
    <w:p w14:paraId="66A6C5C4" w14:textId="77777777" w:rsidR="00C55032" w:rsidRPr="00C55032" w:rsidRDefault="00C55032" w:rsidP="00C55032">
      <w:pPr>
        <w:ind w:firstLine="709"/>
        <w:jc w:val="both"/>
        <w:rPr>
          <w:sz w:val="28"/>
          <w:szCs w:val="28"/>
        </w:rPr>
      </w:pPr>
      <w:r w:rsidRPr="00C55032">
        <w:rPr>
          <w:sz w:val="28"/>
          <w:szCs w:val="28"/>
        </w:rPr>
        <w:t>на погрузо-разгрузочные работы в размере 4570,9 тыс. тонн в соответствии с протоколом согласования с АО «РУСАЛ Ачинск»;</w:t>
      </w:r>
    </w:p>
    <w:p w14:paraId="26FDD43C" w14:textId="77777777" w:rsidR="00C55032" w:rsidRPr="00C55032" w:rsidRDefault="00C55032" w:rsidP="00C55032">
      <w:pPr>
        <w:ind w:firstLine="709"/>
        <w:jc w:val="both"/>
        <w:rPr>
          <w:sz w:val="28"/>
          <w:szCs w:val="28"/>
        </w:rPr>
      </w:pPr>
      <w:r w:rsidRPr="00C55032">
        <w:rPr>
          <w:sz w:val="28"/>
          <w:szCs w:val="28"/>
        </w:rPr>
        <w:t xml:space="preserve">на маневровую работу локомотива по фактическому среднему значению за последние 3 года (2019, 2020, 2021) на основании представленных счетов-фактур в размере 72,7 </w:t>
      </w:r>
      <w:proofErr w:type="spellStart"/>
      <w:r w:rsidRPr="00C55032">
        <w:rPr>
          <w:sz w:val="28"/>
          <w:szCs w:val="28"/>
        </w:rPr>
        <w:t>локомотиво</w:t>
      </w:r>
      <w:proofErr w:type="spellEnd"/>
      <w:r w:rsidRPr="00C55032">
        <w:rPr>
          <w:sz w:val="28"/>
          <w:szCs w:val="28"/>
        </w:rPr>
        <w:t>-часов;</w:t>
      </w:r>
    </w:p>
    <w:p w14:paraId="72C3C814" w14:textId="77777777" w:rsidR="00C55032" w:rsidRPr="00C55032" w:rsidRDefault="00C55032" w:rsidP="00C55032">
      <w:pPr>
        <w:ind w:firstLine="709"/>
        <w:jc w:val="both"/>
        <w:rPr>
          <w:sz w:val="28"/>
          <w:szCs w:val="28"/>
        </w:rPr>
      </w:pPr>
      <w:r w:rsidRPr="00C55032">
        <w:rPr>
          <w:sz w:val="28"/>
          <w:szCs w:val="28"/>
        </w:rPr>
        <w:t xml:space="preserve">на отстой вагонов по фактическому среднему значению за последние 3 года (2019, 2020, 2021) на основании представленных счетов-фактур в размере 54385 </w:t>
      </w:r>
      <w:proofErr w:type="spellStart"/>
      <w:r w:rsidRPr="00C55032">
        <w:rPr>
          <w:sz w:val="28"/>
          <w:szCs w:val="28"/>
        </w:rPr>
        <w:t>вагоно</w:t>
      </w:r>
      <w:proofErr w:type="spellEnd"/>
      <w:r w:rsidRPr="00C55032">
        <w:rPr>
          <w:sz w:val="28"/>
          <w:szCs w:val="28"/>
        </w:rPr>
        <w:t xml:space="preserve">-часов.   </w:t>
      </w:r>
    </w:p>
    <w:p w14:paraId="5BDF8FA4" w14:textId="77777777" w:rsidR="00C55032" w:rsidRPr="00C55032" w:rsidRDefault="00C55032" w:rsidP="00C55032">
      <w:pPr>
        <w:ind w:firstLine="709"/>
        <w:jc w:val="both"/>
        <w:rPr>
          <w:bCs/>
          <w:sz w:val="28"/>
          <w:szCs w:val="28"/>
        </w:rPr>
      </w:pPr>
      <w:r w:rsidRPr="00C55032">
        <w:rPr>
          <w:bCs/>
          <w:sz w:val="28"/>
          <w:szCs w:val="28"/>
        </w:rPr>
        <w:t xml:space="preserve">По данным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w:t>
      </w:r>
      <w:r w:rsidRPr="00C55032">
        <w:rPr>
          <w:bCs/>
          <w:iCs/>
          <w:color w:val="000000"/>
          <w:sz w:val="28"/>
          <w:szCs w:val="28"/>
          <w:lang w:eastAsia="x-none"/>
        </w:rPr>
        <w:t>ого</w:t>
      </w:r>
      <w:proofErr w:type="spellEnd"/>
      <w:r w:rsidRPr="00C55032">
        <w:rPr>
          <w:bCs/>
          <w:iCs/>
          <w:color w:val="000000"/>
          <w:sz w:val="28"/>
          <w:szCs w:val="28"/>
          <w:lang w:val="x-none" w:eastAsia="x-none"/>
        </w:rPr>
        <w:t xml:space="preserve"> филиал</w:t>
      </w:r>
      <w:r w:rsidRPr="00C55032">
        <w:rPr>
          <w:bCs/>
          <w:iCs/>
          <w:color w:val="000000"/>
          <w:sz w:val="28"/>
          <w:szCs w:val="28"/>
          <w:lang w:eastAsia="x-none"/>
        </w:rPr>
        <w:t xml:space="preserve">а </w:t>
      </w:r>
      <w:r w:rsidRPr="00C55032">
        <w:rPr>
          <w:iCs/>
          <w:sz w:val="28"/>
          <w:szCs w:val="28"/>
        </w:rPr>
        <w:t>АО</w:t>
      </w:r>
      <w:r w:rsidRPr="00C55032">
        <w:rPr>
          <w:iCs/>
          <w:sz w:val="28"/>
          <w:szCs w:val="28"/>
          <w:lang w:val="x-none"/>
        </w:rPr>
        <w:t xml:space="preserve"> «</w:t>
      </w:r>
      <w:r w:rsidRPr="00C55032">
        <w:rPr>
          <w:iCs/>
          <w:sz w:val="28"/>
          <w:szCs w:val="28"/>
        </w:rPr>
        <w:t>В-</w:t>
      </w:r>
      <w:proofErr w:type="spellStart"/>
      <w:r w:rsidRPr="00C55032">
        <w:rPr>
          <w:iCs/>
          <w:sz w:val="28"/>
          <w:szCs w:val="28"/>
        </w:rPr>
        <w:t>Сибпромтранс</w:t>
      </w:r>
      <w:proofErr w:type="spellEnd"/>
      <w:r w:rsidRPr="00C55032">
        <w:rPr>
          <w:iCs/>
          <w:sz w:val="28"/>
          <w:szCs w:val="28"/>
        </w:rPr>
        <w:t>»</w:t>
      </w:r>
      <w:r w:rsidRPr="00C55032">
        <w:rPr>
          <w:bCs/>
          <w:sz w:val="28"/>
          <w:szCs w:val="28"/>
        </w:rPr>
        <w:t xml:space="preserve"> в собственности организации имеется 5 локомотивов: ТЭМ-2 - 2 ед., ТЭМ-7 - 3 ед. Развернутая длина железнодорожного пути согласно представленным данным в таблице «Основные технические показатели деятельности» (том 1 стр.10) - 19,11 км, эксплуатируемая протяженность 18,77 км, класс путей, категория 2.   </w:t>
      </w:r>
    </w:p>
    <w:p w14:paraId="2A966178" w14:textId="77777777" w:rsidR="00C55032" w:rsidRPr="00C55032" w:rsidRDefault="00C55032" w:rsidP="00C55032">
      <w:pPr>
        <w:ind w:firstLine="709"/>
        <w:jc w:val="both"/>
        <w:rPr>
          <w:sz w:val="28"/>
          <w:szCs w:val="28"/>
        </w:rPr>
      </w:pPr>
      <w:r w:rsidRPr="00C55032">
        <w:rPr>
          <w:sz w:val="28"/>
          <w:szCs w:val="28"/>
        </w:rPr>
        <w:t xml:space="preserve">Величина экономически обоснованных расходов на период регулирования, заявленная организацией, составляет </w:t>
      </w:r>
      <w:r w:rsidRPr="00C55032">
        <w:rPr>
          <w:b/>
          <w:sz w:val="28"/>
          <w:szCs w:val="28"/>
        </w:rPr>
        <w:t xml:space="preserve">171016,1 </w:t>
      </w:r>
      <w:r w:rsidRPr="00C55032">
        <w:rPr>
          <w:sz w:val="28"/>
          <w:szCs w:val="28"/>
        </w:rPr>
        <w:t xml:space="preserve">тыс. руб. </w:t>
      </w:r>
    </w:p>
    <w:p w14:paraId="6625F8BB" w14:textId="77777777" w:rsidR="00C55032" w:rsidRPr="00C55032" w:rsidRDefault="00C55032" w:rsidP="00C55032">
      <w:pPr>
        <w:ind w:firstLine="709"/>
        <w:jc w:val="both"/>
        <w:rPr>
          <w:sz w:val="28"/>
          <w:szCs w:val="28"/>
        </w:rPr>
      </w:pPr>
      <w:r w:rsidRPr="00C55032">
        <w:rPr>
          <w:sz w:val="28"/>
          <w:szCs w:val="28"/>
        </w:rPr>
        <w:t xml:space="preserve">Экономически обоснованные расходы при расчете фиксированных тарифов на очередной период регулирования определены регулирующим органом в размере </w:t>
      </w:r>
      <w:r w:rsidRPr="00C55032">
        <w:rPr>
          <w:b/>
          <w:sz w:val="28"/>
          <w:szCs w:val="28"/>
        </w:rPr>
        <w:t>136927,1</w:t>
      </w:r>
      <w:r w:rsidRPr="00C55032">
        <w:rPr>
          <w:sz w:val="28"/>
          <w:szCs w:val="28"/>
        </w:rPr>
        <w:t xml:space="preserve"> тыс. руб. </w:t>
      </w:r>
    </w:p>
    <w:p w14:paraId="59C40A5B" w14:textId="77777777" w:rsidR="00C55032" w:rsidRPr="00C55032" w:rsidRDefault="00C55032" w:rsidP="00C55032">
      <w:pPr>
        <w:ind w:firstLine="709"/>
        <w:jc w:val="both"/>
        <w:rPr>
          <w:sz w:val="28"/>
          <w:szCs w:val="28"/>
        </w:rPr>
      </w:pPr>
      <w:r w:rsidRPr="00C55032">
        <w:rPr>
          <w:sz w:val="28"/>
          <w:szCs w:val="28"/>
        </w:rPr>
        <w:t>Отчетным периодом, доходы и расходы по которому подтверждены бухгалтерской и статистической отчетностью, является 2021 год.</w:t>
      </w:r>
    </w:p>
    <w:p w14:paraId="50CE1887" w14:textId="77777777" w:rsidR="00C55032" w:rsidRPr="00C55032" w:rsidRDefault="00C55032" w:rsidP="00C55032">
      <w:pPr>
        <w:ind w:firstLine="709"/>
        <w:jc w:val="both"/>
        <w:rPr>
          <w:sz w:val="28"/>
          <w:szCs w:val="28"/>
        </w:rPr>
      </w:pPr>
      <w:r w:rsidRPr="00C55032">
        <w:rPr>
          <w:sz w:val="28"/>
          <w:szCs w:val="28"/>
        </w:rPr>
        <w:t xml:space="preserve">Распределение затрат по видам регулируемых услуг на период регулирования специалистом произведено по предложению </w:t>
      </w:r>
      <w:r w:rsidRPr="00C55032">
        <w:rPr>
          <w:bCs/>
          <w:iCs/>
          <w:sz w:val="28"/>
          <w:szCs w:val="28"/>
          <w:lang w:val="x-none"/>
        </w:rPr>
        <w:t>Кия-</w:t>
      </w:r>
      <w:proofErr w:type="spellStart"/>
      <w:r w:rsidRPr="00C55032">
        <w:rPr>
          <w:bCs/>
          <w:iCs/>
          <w:sz w:val="28"/>
          <w:szCs w:val="28"/>
          <w:lang w:val="x-none"/>
        </w:rPr>
        <w:t>Шалтырск</w:t>
      </w:r>
      <w:r w:rsidRPr="00C55032">
        <w:rPr>
          <w:bCs/>
          <w:iCs/>
          <w:sz w:val="28"/>
          <w:szCs w:val="28"/>
        </w:rPr>
        <w:t>ого</w:t>
      </w:r>
      <w:proofErr w:type="spellEnd"/>
      <w:r w:rsidRPr="00C55032">
        <w:rPr>
          <w:bCs/>
          <w:iCs/>
          <w:sz w:val="28"/>
          <w:szCs w:val="28"/>
          <w:lang w:val="x-none"/>
        </w:rPr>
        <w:t xml:space="preserve"> филиал</w:t>
      </w:r>
      <w:r w:rsidRPr="00C55032">
        <w:rPr>
          <w:bCs/>
          <w:iCs/>
          <w:sz w:val="28"/>
          <w:szCs w:val="28"/>
        </w:rPr>
        <w:t xml:space="preserve">а </w:t>
      </w:r>
      <w:r w:rsidRPr="00C55032">
        <w:rPr>
          <w:bCs/>
          <w:iCs/>
          <w:sz w:val="28"/>
          <w:szCs w:val="28"/>
          <w:lang w:val="x-none"/>
        </w:rPr>
        <w:t>ОАО «В-</w:t>
      </w:r>
      <w:proofErr w:type="spellStart"/>
      <w:r w:rsidRPr="00C55032">
        <w:rPr>
          <w:bCs/>
          <w:iCs/>
          <w:sz w:val="28"/>
          <w:szCs w:val="28"/>
          <w:lang w:val="x-none"/>
        </w:rPr>
        <w:t>Сибпромтранс</w:t>
      </w:r>
      <w:proofErr w:type="spellEnd"/>
      <w:r w:rsidRPr="00C55032">
        <w:rPr>
          <w:bCs/>
          <w:iCs/>
          <w:sz w:val="28"/>
          <w:szCs w:val="28"/>
          <w:lang w:val="x-none"/>
        </w:rPr>
        <w:t>»</w:t>
      </w:r>
      <w:r w:rsidRPr="00C55032">
        <w:rPr>
          <w:iCs/>
          <w:sz w:val="28"/>
          <w:szCs w:val="28"/>
        </w:rPr>
        <w:t>.</w:t>
      </w:r>
    </w:p>
    <w:p w14:paraId="0D8FDA39" w14:textId="77777777" w:rsidR="00C55032" w:rsidRPr="00C55032" w:rsidRDefault="00C55032" w:rsidP="00C55032">
      <w:pPr>
        <w:ind w:firstLine="709"/>
        <w:jc w:val="both"/>
        <w:rPr>
          <w:sz w:val="28"/>
          <w:szCs w:val="28"/>
        </w:rPr>
      </w:pPr>
      <w:r w:rsidRPr="00C55032">
        <w:rPr>
          <w:sz w:val="28"/>
          <w:szCs w:val="28"/>
        </w:rPr>
        <w:t xml:space="preserve">При проведении анализа экономической обоснованности представленных для расчёта тарифов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w:t>
      </w:r>
      <w:r w:rsidRPr="00C55032">
        <w:rPr>
          <w:bCs/>
          <w:iCs/>
          <w:color w:val="000000"/>
          <w:sz w:val="28"/>
          <w:szCs w:val="28"/>
          <w:lang w:eastAsia="x-none"/>
        </w:rPr>
        <w:t>ого</w:t>
      </w:r>
      <w:proofErr w:type="spellEnd"/>
      <w:r w:rsidRPr="00C55032">
        <w:rPr>
          <w:bCs/>
          <w:iCs/>
          <w:color w:val="000000"/>
          <w:sz w:val="28"/>
          <w:szCs w:val="28"/>
          <w:lang w:val="x-none" w:eastAsia="x-none"/>
        </w:rPr>
        <w:t xml:space="preserve"> филиал</w:t>
      </w:r>
      <w:r w:rsidRPr="00C55032">
        <w:rPr>
          <w:bCs/>
          <w:iCs/>
          <w:color w:val="000000"/>
          <w:sz w:val="28"/>
          <w:szCs w:val="28"/>
          <w:lang w:eastAsia="x-none"/>
        </w:rPr>
        <w:t xml:space="preserve">а </w:t>
      </w:r>
      <w:r w:rsidRPr="00C55032">
        <w:rPr>
          <w:bCs/>
          <w:iCs/>
          <w:color w:val="000000"/>
          <w:sz w:val="28"/>
          <w:szCs w:val="28"/>
          <w:lang w:val="x-none" w:eastAsia="x-none"/>
        </w:rPr>
        <w:t>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sz w:val="28"/>
          <w:szCs w:val="28"/>
        </w:rPr>
        <w:t xml:space="preserve"> материалов, считаем экономически обоснованными расходы по статьям затрат на следующем уровне:</w:t>
      </w:r>
    </w:p>
    <w:p w14:paraId="62B374C0" w14:textId="77777777" w:rsidR="00C55032" w:rsidRPr="00C55032" w:rsidRDefault="00C55032" w:rsidP="00C55032">
      <w:pPr>
        <w:ind w:firstLine="709"/>
        <w:jc w:val="both"/>
        <w:rPr>
          <w:sz w:val="28"/>
          <w:szCs w:val="28"/>
          <w:lang w:val="x-none" w:eastAsia="x-none"/>
        </w:rPr>
      </w:pPr>
      <w:bookmarkStart w:id="8" w:name="_Hlk529871800"/>
      <w:r w:rsidRPr="00C55032">
        <w:rPr>
          <w:sz w:val="28"/>
          <w:szCs w:val="28"/>
          <w:lang w:val="x-none" w:eastAsia="x-none"/>
        </w:rPr>
        <w:t xml:space="preserve">1. </w:t>
      </w:r>
      <w:bookmarkStart w:id="9" w:name="_Hlk1658512"/>
      <w:r w:rsidRPr="00C55032">
        <w:rPr>
          <w:sz w:val="28"/>
          <w:szCs w:val="28"/>
          <w:lang w:eastAsia="x-none"/>
        </w:rPr>
        <w:t xml:space="preserve">Расходы на </w:t>
      </w:r>
      <w:r w:rsidRPr="00C55032">
        <w:rPr>
          <w:sz w:val="28"/>
          <w:szCs w:val="28"/>
          <w:lang w:val="x-none" w:eastAsia="x-none"/>
        </w:rPr>
        <w:t>оплату труда</w:t>
      </w:r>
      <w:r w:rsidRPr="00C55032">
        <w:rPr>
          <w:sz w:val="28"/>
          <w:szCs w:val="28"/>
          <w:lang w:eastAsia="x-none"/>
        </w:rPr>
        <w:t xml:space="preserve">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w:t>
      </w:r>
      <w:r w:rsidRPr="00C55032">
        <w:rPr>
          <w:bCs/>
          <w:iCs/>
          <w:color w:val="000000"/>
          <w:sz w:val="28"/>
          <w:szCs w:val="28"/>
          <w:lang w:eastAsia="x-none"/>
        </w:rPr>
        <w:t>ий</w:t>
      </w:r>
      <w:proofErr w:type="spellEnd"/>
      <w:r w:rsidRPr="00C55032">
        <w:rPr>
          <w:bCs/>
          <w:iCs/>
          <w:color w:val="000000"/>
          <w:sz w:val="28"/>
          <w:szCs w:val="28"/>
          <w:lang w:val="x-none" w:eastAsia="x-none"/>
        </w:rPr>
        <w:t xml:space="preserve"> филиал 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bCs/>
          <w:iCs/>
          <w:color w:val="000000"/>
          <w:sz w:val="28"/>
          <w:szCs w:val="28"/>
          <w:lang w:eastAsia="x-none"/>
        </w:rPr>
        <w:t xml:space="preserve"> </w:t>
      </w:r>
      <w:r w:rsidRPr="00C55032">
        <w:rPr>
          <w:sz w:val="28"/>
          <w:szCs w:val="28"/>
          <w:lang w:eastAsia="x-none"/>
        </w:rPr>
        <w:t xml:space="preserve">предлагает принять в сумме 33042,9 </w:t>
      </w:r>
      <w:proofErr w:type="spellStart"/>
      <w:r w:rsidRPr="00C55032">
        <w:rPr>
          <w:sz w:val="28"/>
          <w:szCs w:val="28"/>
          <w:lang w:eastAsia="x-none"/>
        </w:rPr>
        <w:t>тыс.руб</w:t>
      </w:r>
      <w:proofErr w:type="spellEnd"/>
      <w:r w:rsidRPr="00C55032">
        <w:rPr>
          <w:sz w:val="28"/>
          <w:szCs w:val="28"/>
          <w:lang w:eastAsia="x-none"/>
        </w:rPr>
        <w:t>., численность в размере 57 человек, среднюю заработную плату в размере 48308,3 руб.</w:t>
      </w:r>
    </w:p>
    <w:bookmarkEnd w:id="9"/>
    <w:p w14:paraId="1992E4DC" w14:textId="77777777" w:rsidR="00C55032" w:rsidRPr="00C55032" w:rsidRDefault="00C55032" w:rsidP="00C55032">
      <w:pPr>
        <w:ind w:firstLine="709"/>
        <w:jc w:val="both"/>
        <w:rPr>
          <w:sz w:val="28"/>
          <w:szCs w:val="28"/>
          <w:lang w:eastAsia="en-US"/>
        </w:rPr>
      </w:pPr>
      <w:r w:rsidRPr="00C55032">
        <w:rPr>
          <w:sz w:val="28"/>
          <w:szCs w:val="28"/>
          <w:lang w:val="x-none" w:eastAsia="x-none"/>
        </w:rPr>
        <w:t xml:space="preserve">Расходы на оплату труда, налоги и сборы с фонда оплаты труда   основного производственного персонала </w:t>
      </w:r>
      <w:r w:rsidRPr="00C55032">
        <w:rPr>
          <w:sz w:val="28"/>
          <w:szCs w:val="28"/>
          <w:lang w:eastAsia="x-none"/>
        </w:rPr>
        <w:t xml:space="preserve">в соответствии с пунктом </w:t>
      </w:r>
      <w:r w:rsidRPr="00C55032">
        <w:rPr>
          <w:sz w:val="28"/>
          <w:szCs w:val="28"/>
          <w:lang w:val="x-none" w:eastAsia="x-none"/>
        </w:rPr>
        <w:t xml:space="preserve">4.3 Методических рекомендаций  </w:t>
      </w:r>
      <w:r w:rsidRPr="00C55032">
        <w:rPr>
          <w:sz w:val="28"/>
          <w:szCs w:val="28"/>
          <w:lang w:eastAsia="en-US"/>
        </w:rPr>
        <w:t>рассчитываются  в соответствии с приложением № 1 к Методическим рекомендациям, и включают   затраты на оплату труда и налоги и сборы с фонда оплаты труда  основного производственного персонала, занятого в работах по транспортировке грузов по подъездным железнодорожным путям, а также по обслуживанию подвижного состава и подъездных железнодорожных путей, в том числе: машинистов локомотивов, помощников машинистов, составителей поездов, приемосдатчиков, рабочих, занятых ремонтом и техобслуживанием локомотивов, монтеров пути, стрелочников, прочего производственного персонала.</w:t>
      </w:r>
    </w:p>
    <w:p w14:paraId="3362901C" w14:textId="77777777" w:rsidR="00C55032" w:rsidRPr="00C55032" w:rsidRDefault="00C55032" w:rsidP="00C55032">
      <w:pPr>
        <w:tabs>
          <w:tab w:val="left" w:pos="1276"/>
        </w:tabs>
        <w:ind w:firstLine="709"/>
        <w:jc w:val="both"/>
        <w:rPr>
          <w:sz w:val="28"/>
          <w:szCs w:val="28"/>
        </w:rPr>
      </w:pPr>
      <w:r w:rsidRPr="00C55032">
        <w:rPr>
          <w:sz w:val="28"/>
          <w:szCs w:val="28"/>
        </w:rPr>
        <w:t xml:space="preserve">Для подтверждения данной статьи расходов </w:t>
      </w:r>
      <w:r w:rsidRPr="00C55032">
        <w:rPr>
          <w:bCs/>
          <w:iCs/>
          <w:color w:val="000000"/>
          <w:sz w:val="28"/>
          <w:szCs w:val="28"/>
        </w:rPr>
        <w:t>Кия-</w:t>
      </w:r>
      <w:proofErr w:type="spellStart"/>
      <w:r w:rsidRPr="00C55032">
        <w:rPr>
          <w:bCs/>
          <w:iCs/>
          <w:color w:val="000000"/>
          <w:sz w:val="28"/>
          <w:szCs w:val="28"/>
        </w:rPr>
        <w:t>Шалтырским</w:t>
      </w:r>
      <w:proofErr w:type="spellEnd"/>
      <w:r w:rsidRPr="00C55032">
        <w:rPr>
          <w:bCs/>
          <w:iCs/>
          <w:color w:val="000000"/>
          <w:sz w:val="28"/>
          <w:szCs w:val="28"/>
        </w:rPr>
        <w:t xml:space="preserve"> филиалом ОАО «В-</w:t>
      </w:r>
      <w:proofErr w:type="spellStart"/>
      <w:r w:rsidRPr="00C55032">
        <w:rPr>
          <w:bCs/>
          <w:iCs/>
          <w:color w:val="000000"/>
          <w:sz w:val="28"/>
          <w:szCs w:val="28"/>
        </w:rPr>
        <w:t>Сибпромтранс</w:t>
      </w:r>
      <w:proofErr w:type="spellEnd"/>
      <w:r w:rsidRPr="00C55032">
        <w:rPr>
          <w:bCs/>
          <w:iCs/>
          <w:color w:val="000000"/>
          <w:sz w:val="28"/>
          <w:szCs w:val="28"/>
        </w:rPr>
        <w:t>»</w:t>
      </w:r>
      <w:r w:rsidRPr="00C55032">
        <w:rPr>
          <w:sz w:val="28"/>
          <w:szCs w:val="28"/>
        </w:rPr>
        <w:t xml:space="preserve"> были представлены и специалистом проанализированы: штатное расписание, таблицы «Расходы на оплату труда за 2021 и на период регулирования, коллективный договор, данные бухгалтерского учета.</w:t>
      </w:r>
    </w:p>
    <w:p w14:paraId="673F40E3" w14:textId="77777777" w:rsidR="00C55032" w:rsidRPr="00C55032" w:rsidRDefault="00C55032" w:rsidP="00C55032">
      <w:pPr>
        <w:tabs>
          <w:tab w:val="left" w:pos="1276"/>
        </w:tabs>
        <w:ind w:firstLine="709"/>
        <w:jc w:val="both"/>
        <w:rPr>
          <w:sz w:val="28"/>
          <w:szCs w:val="28"/>
        </w:rPr>
      </w:pPr>
      <w:r w:rsidRPr="00C55032">
        <w:rPr>
          <w:sz w:val="28"/>
          <w:szCs w:val="28"/>
        </w:rPr>
        <w:t xml:space="preserve">Фонд оплаты труда специалист предлагает принять в сумме </w:t>
      </w:r>
      <w:r w:rsidRPr="00C55032">
        <w:rPr>
          <w:b/>
          <w:bCs/>
          <w:sz w:val="28"/>
          <w:szCs w:val="28"/>
        </w:rPr>
        <w:t>25235,5</w:t>
      </w:r>
      <w:r w:rsidRPr="00C55032">
        <w:rPr>
          <w:sz w:val="28"/>
          <w:szCs w:val="28"/>
        </w:rPr>
        <w:t xml:space="preserve"> </w:t>
      </w:r>
      <w:proofErr w:type="spellStart"/>
      <w:r w:rsidRPr="00C55032">
        <w:rPr>
          <w:sz w:val="28"/>
          <w:szCs w:val="28"/>
        </w:rPr>
        <w:t>тыс.руб</w:t>
      </w:r>
      <w:proofErr w:type="spellEnd"/>
      <w:r w:rsidRPr="00C55032">
        <w:rPr>
          <w:sz w:val="28"/>
          <w:szCs w:val="28"/>
        </w:rPr>
        <w:t>.</w:t>
      </w:r>
    </w:p>
    <w:p w14:paraId="00A91F95" w14:textId="77777777" w:rsidR="00C55032" w:rsidRPr="00C55032" w:rsidRDefault="00C55032" w:rsidP="00C55032">
      <w:pPr>
        <w:tabs>
          <w:tab w:val="left" w:pos="1276"/>
        </w:tabs>
        <w:ind w:firstLine="709"/>
        <w:jc w:val="both"/>
        <w:rPr>
          <w:sz w:val="28"/>
          <w:szCs w:val="28"/>
        </w:rPr>
      </w:pPr>
      <w:r w:rsidRPr="00C55032">
        <w:rPr>
          <w:sz w:val="28"/>
          <w:szCs w:val="28"/>
        </w:rPr>
        <w:t>Обоснование увеличения численности на период регулирования организацией в тарифном деле не представлено. Численность на период регулирования принимается специалистом по факту отчетного периода в количестве 44 чел.</w:t>
      </w:r>
    </w:p>
    <w:p w14:paraId="732D45CE" w14:textId="77777777" w:rsidR="00C55032" w:rsidRPr="00C55032" w:rsidRDefault="00C55032" w:rsidP="00C55032">
      <w:pPr>
        <w:tabs>
          <w:tab w:val="left" w:pos="1276"/>
        </w:tabs>
        <w:ind w:firstLine="709"/>
        <w:jc w:val="both"/>
        <w:rPr>
          <w:sz w:val="28"/>
          <w:szCs w:val="28"/>
        </w:rPr>
      </w:pPr>
      <w:r w:rsidRPr="00C55032">
        <w:rPr>
          <w:sz w:val="28"/>
          <w:szCs w:val="28"/>
        </w:rPr>
        <w:t xml:space="preserve">Темп роста заработной платы по факту отчетного периода по сравнению с утвержденным планом составил 11,7%, что превышает ИПЦ на 2021 год, утвержденный Минэкономразвития России 106,0%. </w:t>
      </w:r>
    </w:p>
    <w:p w14:paraId="2ADBF643" w14:textId="77777777" w:rsidR="00C55032" w:rsidRPr="00C55032" w:rsidRDefault="00C55032" w:rsidP="00C55032">
      <w:pPr>
        <w:tabs>
          <w:tab w:val="left" w:pos="1276"/>
        </w:tabs>
        <w:ind w:firstLine="709"/>
        <w:jc w:val="both"/>
        <w:rPr>
          <w:sz w:val="28"/>
          <w:szCs w:val="28"/>
        </w:rPr>
      </w:pPr>
      <w:r w:rsidRPr="00C55032">
        <w:rPr>
          <w:sz w:val="28"/>
          <w:szCs w:val="28"/>
        </w:rPr>
        <w:t>Предлагаем принять среднюю заработную плату по утвержденному плану РЭК Кузбасса на 2021 год с индексом ИПЦ МЭР на 2022 год 104,3.</w:t>
      </w:r>
    </w:p>
    <w:p w14:paraId="5383221C" w14:textId="77777777" w:rsidR="00C55032" w:rsidRPr="00C55032" w:rsidRDefault="00C55032" w:rsidP="00C55032">
      <w:pPr>
        <w:tabs>
          <w:tab w:val="left" w:pos="1276"/>
        </w:tabs>
        <w:ind w:firstLine="709"/>
        <w:jc w:val="both"/>
        <w:rPr>
          <w:sz w:val="28"/>
          <w:szCs w:val="28"/>
        </w:rPr>
      </w:pPr>
      <w:r w:rsidRPr="00C55032">
        <w:rPr>
          <w:sz w:val="28"/>
          <w:szCs w:val="28"/>
        </w:rPr>
        <w:t>Среднемесячная заработная плата на период регулирования составит 47794,6 руб</w:t>
      </w:r>
      <w:bookmarkEnd w:id="8"/>
      <w:r w:rsidRPr="00C55032">
        <w:rPr>
          <w:sz w:val="28"/>
          <w:szCs w:val="28"/>
        </w:rPr>
        <w:t xml:space="preserve">. Фонд оплаты труда на период регулирования по предложению специалиста составит </w:t>
      </w:r>
      <w:r w:rsidRPr="00C55032">
        <w:rPr>
          <w:b/>
          <w:bCs/>
          <w:sz w:val="28"/>
          <w:szCs w:val="28"/>
        </w:rPr>
        <w:t>25235,5</w:t>
      </w:r>
      <w:r w:rsidRPr="00C55032">
        <w:rPr>
          <w:sz w:val="28"/>
          <w:szCs w:val="28"/>
        </w:rPr>
        <w:t xml:space="preserve"> тыс. руб.</w:t>
      </w:r>
    </w:p>
    <w:p w14:paraId="68C067BB" w14:textId="77777777" w:rsidR="00C55032" w:rsidRPr="00C55032" w:rsidRDefault="00C55032" w:rsidP="00C55032">
      <w:pPr>
        <w:ind w:firstLine="709"/>
        <w:jc w:val="both"/>
        <w:rPr>
          <w:sz w:val="28"/>
          <w:szCs w:val="28"/>
          <w:lang w:val="x-none"/>
        </w:rPr>
      </w:pPr>
      <w:r w:rsidRPr="00C55032">
        <w:rPr>
          <w:sz w:val="28"/>
          <w:szCs w:val="28"/>
        </w:rPr>
        <w:t xml:space="preserve">2. Расходы на налоги и сборы с фонда оплаты труда </w:t>
      </w:r>
      <w:r w:rsidRPr="00C55032">
        <w:rPr>
          <w:bCs/>
          <w:iCs/>
          <w:color w:val="000000"/>
          <w:sz w:val="28"/>
          <w:szCs w:val="28"/>
        </w:rPr>
        <w:t>Кия-</w:t>
      </w:r>
      <w:proofErr w:type="spellStart"/>
      <w:r w:rsidRPr="00C55032">
        <w:rPr>
          <w:bCs/>
          <w:iCs/>
          <w:color w:val="000000"/>
          <w:sz w:val="28"/>
          <w:szCs w:val="28"/>
        </w:rPr>
        <w:t>Шалтырский</w:t>
      </w:r>
      <w:proofErr w:type="spellEnd"/>
      <w:r w:rsidRPr="00C55032">
        <w:rPr>
          <w:bCs/>
          <w:iCs/>
          <w:color w:val="000000"/>
          <w:sz w:val="28"/>
          <w:szCs w:val="28"/>
        </w:rPr>
        <w:t xml:space="preserve"> филиал ОАО «В-</w:t>
      </w:r>
      <w:proofErr w:type="spellStart"/>
      <w:r w:rsidRPr="00C55032">
        <w:rPr>
          <w:bCs/>
          <w:iCs/>
          <w:color w:val="000000"/>
          <w:sz w:val="28"/>
          <w:szCs w:val="28"/>
        </w:rPr>
        <w:t>Сибпромтранс</w:t>
      </w:r>
      <w:proofErr w:type="spellEnd"/>
      <w:r w:rsidRPr="00C55032">
        <w:rPr>
          <w:bCs/>
          <w:iCs/>
          <w:color w:val="000000"/>
          <w:sz w:val="28"/>
          <w:szCs w:val="28"/>
        </w:rPr>
        <w:t>»</w:t>
      </w:r>
      <w:r w:rsidRPr="00C55032">
        <w:rPr>
          <w:sz w:val="28"/>
          <w:szCs w:val="28"/>
        </w:rPr>
        <w:t xml:space="preserve"> предлагает принять в сумме 10045 </w:t>
      </w:r>
      <w:proofErr w:type="spellStart"/>
      <w:r w:rsidRPr="00C55032">
        <w:rPr>
          <w:sz w:val="28"/>
          <w:szCs w:val="28"/>
        </w:rPr>
        <w:t>тыс.руб</w:t>
      </w:r>
      <w:proofErr w:type="spellEnd"/>
      <w:r w:rsidRPr="00C55032">
        <w:rPr>
          <w:sz w:val="28"/>
          <w:szCs w:val="28"/>
        </w:rPr>
        <w:t>.</w:t>
      </w:r>
    </w:p>
    <w:p w14:paraId="38586FCA" w14:textId="77777777" w:rsidR="00C55032" w:rsidRPr="00C55032" w:rsidRDefault="00C55032" w:rsidP="00C55032">
      <w:pPr>
        <w:ind w:firstLine="709"/>
        <w:jc w:val="both"/>
        <w:rPr>
          <w:sz w:val="28"/>
          <w:szCs w:val="28"/>
        </w:rPr>
      </w:pPr>
      <w:r w:rsidRPr="00C55032">
        <w:rPr>
          <w:sz w:val="28"/>
          <w:szCs w:val="28"/>
        </w:rPr>
        <w:t xml:space="preserve">Налоги и сборы с фонда оплаты труда специалист предлагает принять в размере </w:t>
      </w:r>
      <w:r w:rsidRPr="00C55032">
        <w:rPr>
          <w:b/>
          <w:sz w:val="28"/>
          <w:szCs w:val="28"/>
        </w:rPr>
        <w:t>7671,6</w:t>
      </w:r>
      <w:r w:rsidRPr="00C55032">
        <w:rPr>
          <w:sz w:val="28"/>
          <w:szCs w:val="28"/>
        </w:rPr>
        <w:t xml:space="preserve"> </w:t>
      </w:r>
      <w:proofErr w:type="spellStart"/>
      <w:r w:rsidRPr="00C55032">
        <w:rPr>
          <w:sz w:val="28"/>
          <w:szCs w:val="28"/>
        </w:rPr>
        <w:t>тыс.руб</w:t>
      </w:r>
      <w:proofErr w:type="spellEnd"/>
      <w:r w:rsidRPr="00C55032">
        <w:rPr>
          <w:sz w:val="28"/>
          <w:szCs w:val="28"/>
        </w:rPr>
        <w:t>.</w:t>
      </w:r>
    </w:p>
    <w:p w14:paraId="33C55FB7" w14:textId="77777777" w:rsidR="00C55032" w:rsidRPr="00C55032" w:rsidRDefault="00C55032" w:rsidP="00C55032">
      <w:pPr>
        <w:ind w:firstLine="709"/>
        <w:jc w:val="both"/>
        <w:rPr>
          <w:bCs/>
          <w:sz w:val="28"/>
          <w:szCs w:val="28"/>
        </w:rPr>
      </w:pPr>
      <w:r w:rsidRPr="00C55032">
        <w:rPr>
          <w:bCs/>
          <w:sz w:val="28"/>
          <w:szCs w:val="28"/>
        </w:rPr>
        <w:t xml:space="preserve">Согласно п. 4.3. Методических рекомендаций расчет налогов и сборов с фонда оплаты труда   производится в процентах от расходов на оплату труда основного производственного персонала в соответствии с действующим законодательством Российской Федерации. </w:t>
      </w:r>
    </w:p>
    <w:p w14:paraId="35F5C653" w14:textId="77777777" w:rsidR="00C55032" w:rsidRPr="00C55032" w:rsidRDefault="00C55032" w:rsidP="00C55032">
      <w:pPr>
        <w:ind w:firstLine="709"/>
        <w:jc w:val="both"/>
        <w:rPr>
          <w:bCs/>
          <w:sz w:val="28"/>
          <w:szCs w:val="28"/>
        </w:rPr>
      </w:pPr>
      <w:r w:rsidRPr="00C55032">
        <w:rPr>
          <w:bCs/>
          <w:sz w:val="28"/>
          <w:szCs w:val="28"/>
        </w:rPr>
        <w:t>Предприятием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Расчет затрат не представлен. Затраты специалистом рассчитаны в соответствии с действующим законодательством. С учетом размера страхового тарифа 4,0% процент страховых взносов составил 30,4% от фонда оплаты труда.</w:t>
      </w:r>
    </w:p>
    <w:p w14:paraId="30C625A3" w14:textId="77777777" w:rsidR="00C55032" w:rsidRPr="00C55032" w:rsidRDefault="00C55032" w:rsidP="00C55032">
      <w:pPr>
        <w:ind w:firstLine="709"/>
        <w:jc w:val="both"/>
        <w:rPr>
          <w:bCs/>
          <w:sz w:val="28"/>
          <w:szCs w:val="28"/>
        </w:rPr>
      </w:pPr>
      <w:r w:rsidRPr="00C55032">
        <w:rPr>
          <w:bCs/>
          <w:sz w:val="28"/>
          <w:szCs w:val="28"/>
        </w:rPr>
        <w:t xml:space="preserve">Таким образом, налоги и сборы с фонда оплаты труда специалист предлагает принять в размере </w:t>
      </w:r>
      <w:r w:rsidRPr="00C55032">
        <w:rPr>
          <w:b/>
          <w:sz w:val="28"/>
          <w:szCs w:val="28"/>
        </w:rPr>
        <w:t>7671,6</w:t>
      </w:r>
      <w:r w:rsidRPr="00C55032">
        <w:rPr>
          <w:bCs/>
          <w:sz w:val="28"/>
          <w:szCs w:val="28"/>
        </w:rPr>
        <w:t xml:space="preserve"> тыс. руб.</w:t>
      </w:r>
    </w:p>
    <w:p w14:paraId="3C9E9CA1" w14:textId="77777777" w:rsidR="00C55032" w:rsidRPr="00C55032" w:rsidRDefault="00C55032" w:rsidP="00C55032">
      <w:pPr>
        <w:ind w:firstLine="709"/>
        <w:jc w:val="both"/>
        <w:rPr>
          <w:sz w:val="28"/>
          <w:szCs w:val="28"/>
          <w:lang w:val="x-none" w:eastAsia="x-none"/>
        </w:rPr>
      </w:pPr>
      <w:r w:rsidRPr="00C55032">
        <w:rPr>
          <w:sz w:val="28"/>
          <w:szCs w:val="28"/>
          <w:lang w:val="x-none" w:eastAsia="x-none"/>
        </w:rPr>
        <w:t xml:space="preserve">3. </w:t>
      </w:r>
      <w:bookmarkStart w:id="10" w:name="_Hlk1658547"/>
      <w:r w:rsidRPr="00C55032">
        <w:rPr>
          <w:sz w:val="28"/>
          <w:szCs w:val="28"/>
          <w:lang w:eastAsia="x-none"/>
        </w:rPr>
        <w:t xml:space="preserve">Расходы на топливо и ГСМ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Шалтырский</w:t>
      </w:r>
      <w:proofErr w:type="spellEnd"/>
      <w:r w:rsidRPr="00C55032">
        <w:rPr>
          <w:bCs/>
          <w:iCs/>
          <w:color w:val="000000"/>
          <w:sz w:val="28"/>
          <w:szCs w:val="28"/>
          <w:lang w:val="x-none" w:eastAsia="x-none"/>
        </w:rPr>
        <w:t xml:space="preserve"> филиал 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sz w:val="28"/>
          <w:szCs w:val="28"/>
          <w:lang w:eastAsia="x-none"/>
        </w:rPr>
        <w:t xml:space="preserve"> предлагает принять в сумме 35553,7 </w:t>
      </w:r>
      <w:proofErr w:type="spellStart"/>
      <w:r w:rsidRPr="00C55032">
        <w:rPr>
          <w:sz w:val="28"/>
          <w:szCs w:val="28"/>
          <w:lang w:eastAsia="x-none"/>
        </w:rPr>
        <w:t>тыс.руб</w:t>
      </w:r>
      <w:proofErr w:type="spellEnd"/>
      <w:r w:rsidRPr="00C55032">
        <w:rPr>
          <w:sz w:val="28"/>
          <w:szCs w:val="28"/>
          <w:lang w:eastAsia="x-none"/>
        </w:rPr>
        <w:t>.</w:t>
      </w:r>
    </w:p>
    <w:bookmarkEnd w:id="10"/>
    <w:p w14:paraId="2BEBB218" w14:textId="77777777" w:rsidR="00C55032" w:rsidRPr="00C55032" w:rsidRDefault="00C55032" w:rsidP="00C55032">
      <w:pPr>
        <w:ind w:firstLine="709"/>
        <w:jc w:val="both"/>
        <w:rPr>
          <w:color w:val="000000"/>
          <w:spacing w:val="5"/>
          <w:sz w:val="28"/>
          <w:szCs w:val="28"/>
          <w:lang w:eastAsia="x-none"/>
        </w:rPr>
      </w:pPr>
      <w:r w:rsidRPr="00C55032">
        <w:rPr>
          <w:sz w:val="28"/>
          <w:szCs w:val="28"/>
          <w:lang w:eastAsia="x-none"/>
        </w:rPr>
        <w:t xml:space="preserve">В соответствии с пунктом 4.4 Методических рекомендаций, </w:t>
      </w:r>
      <w:r w:rsidRPr="00C55032">
        <w:rPr>
          <w:color w:val="000000"/>
          <w:spacing w:val="-5"/>
          <w:sz w:val="28"/>
          <w:szCs w:val="28"/>
          <w:lang w:val="x-none" w:eastAsia="x-none"/>
        </w:rPr>
        <w:t xml:space="preserve">затраты на топливо и ГСМ </w:t>
      </w:r>
      <w:r w:rsidRPr="00C55032">
        <w:rPr>
          <w:color w:val="000000"/>
          <w:spacing w:val="5"/>
          <w:sz w:val="28"/>
          <w:szCs w:val="28"/>
          <w:lang w:val="x-none" w:eastAsia="x-none"/>
        </w:rPr>
        <w:t>рассчитываются в соответствии с приложениями № 2, № 3 к Методическим рекомендациям.</w:t>
      </w:r>
      <w:r w:rsidRPr="00C55032">
        <w:rPr>
          <w:color w:val="000000"/>
          <w:spacing w:val="5"/>
          <w:sz w:val="28"/>
          <w:szCs w:val="28"/>
          <w:lang w:eastAsia="x-none"/>
        </w:rPr>
        <w:t xml:space="preserve"> </w:t>
      </w:r>
    </w:p>
    <w:p w14:paraId="0C1C01E3" w14:textId="77777777" w:rsidR="00C55032" w:rsidRPr="00C55032" w:rsidRDefault="00C55032" w:rsidP="00C55032">
      <w:pPr>
        <w:ind w:firstLine="709"/>
        <w:jc w:val="both"/>
        <w:rPr>
          <w:color w:val="000000"/>
          <w:spacing w:val="5"/>
          <w:sz w:val="28"/>
          <w:szCs w:val="28"/>
          <w:lang w:val="x-none" w:eastAsia="x-none"/>
        </w:rPr>
      </w:pPr>
      <w:r w:rsidRPr="00C55032">
        <w:rPr>
          <w:color w:val="000000"/>
          <w:spacing w:val="5"/>
          <w:sz w:val="28"/>
          <w:szCs w:val="28"/>
          <w:lang w:val="x-none" w:eastAsia="x-none"/>
        </w:rPr>
        <w:t>В составе расходов на топливо, расходуемое на эксплуатационные</w:t>
      </w:r>
      <w:r w:rsidRPr="00C55032">
        <w:rPr>
          <w:color w:val="000000"/>
          <w:spacing w:val="5"/>
          <w:sz w:val="28"/>
          <w:szCs w:val="28"/>
          <w:lang w:val="x-none" w:eastAsia="x-none"/>
        </w:rPr>
        <w:br/>
        <w:t>нужды железнодорожного транспорта, принимается стоимость всех видов</w:t>
      </w:r>
      <w:r w:rsidRPr="00C55032">
        <w:rPr>
          <w:color w:val="000000"/>
          <w:spacing w:val="5"/>
          <w:sz w:val="28"/>
          <w:szCs w:val="28"/>
          <w:lang w:val="x-none" w:eastAsia="x-none"/>
        </w:rPr>
        <w:br/>
        <w:t>топлива (бензина, дизельного топлива, мазута, газа, масел, нефти и т.д.).</w:t>
      </w:r>
    </w:p>
    <w:p w14:paraId="298119AA" w14:textId="77777777" w:rsidR="00C55032" w:rsidRPr="00C55032" w:rsidRDefault="00C55032" w:rsidP="00C55032">
      <w:pPr>
        <w:ind w:firstLine="709"/>
        <w:jc w:val="both"/>
        <w:rPr>
          <w:color w:val="000000"/>
          <w:spacing w:val="5"/>
          <w:sz w:val="28"/>
          <w:szCs w:val="28"/>
          <w:lang w:val="x-none" w:eastAsia="x-none"/>
        </w:rPr>
      </w:pPr>
      <w:r w:rsidRPr="00C55032">
        <w:rPr>
          <w:color w:val="000000"/>
          <w:spacing w:val="5"/>
          <w:sz w:val="28"/>
          <w:szCs w:val="28"/>
          <w:lang w:val="x-none" w:eastAsia="x-none"/>
        </w:rPr>
        <w:t xml:space="preserve">Расход топлива по службе подвижного состава включается в пределах норм, разработанных и утвержденных субъектом регулирования, на основе контрольных замеров, объективно учитывающих их зависимость от технического состояния каждого тепловоза и особенности работы на конкретном участке, а также   на основе данных анализа фактического расхода топлива за предыдущий отчетный период.  </w:t>
      </w:r>
    </w:p>
    <w:p w14:paraId="58C24B13" w14:textId="77777777" w:rsidR="00C55032" w:rsidRPr="00C55032" w:rsidRDefault="00C55032" w:rsidP="00C55032">
      <w:pPr>
        <w:ind w:firstLine="709"/>
        <w:jc w:val="both"/>
        <w:rPr>
          <w:color w:val="000000"/>
          <w:spacing w:val="5"/>
          <w:sz w:val="28"/>
          <w:szCs w:val="28"/>
          <w:lang w:val="x-none" w:eastAsia="x-none"/>
        </w:rPr>
      </w:pPr>
      <w:r w:rsidRPr="00C55032">
        <w:rPr>
          <w:color w:val="000000"/>
          <w:spacing w:val="5"/>
          <w:sz w:val="28"/>
          <w:szCs w:val="28"/>
          <w:lang w:val="x-none" w:eastAsia="x-none"/>
        </w:rPr>
        <w:t>Натуральный расход  смазочных  материалов рассчитывается по видам смазочных  материалов и их потребности на регулируемый период, который      не должен превышать 4%  от расхода  дизельного  топлива.</w:t>
      </w:r>
    </w:p>
    <w:p w14:paraId="30C6FA36" w14:textId="77777777" w:rsidR="00C55032" w:rsidRPr="00C55032" w:rsidRDefault="00C55032" w:rsidP="00C55032">
      <w:pPr>
        <w:ind w:firstLine="709"/>
        <w:jc w:val="both"/>
        <w:rPr>
          <w:color w:val="000000"/>
          <w:spacing w:val="5"/>
          <w:sz w:val="28"/>
          <w:szCs w:val="28"/>
          <w:lang w:eastAsia="x-none"/>
        </w:rPr>
      </w:pPr>
      <w:r w:rsidRPr="00C55032">
        <w:rPr>
          <w:color w:val="000000"/>
          <w:spacing w:val="5"/>
          <w:sz w:val="28"/>
          <w:szCs w:val="28"/>
          <w:lang w:eastAsia="x-none"/>
        </w:rPr>
        <w:t xml:space="preserve">Для обоснования затрат на топливо и ГСМ предприятием представлены расчеты затрат в соответствии с </w:t>
      </w:r>
      <w:r w:rsidRPr="00C55032">
        <w:rPr>
          <w:color w:val="000000"/>
          <w:spacing w:val="5"/>
          <w:sz w:val="28"/>
          <w:szCs w:val="28"/>
          <w:lang w:val="x-none" w:eastAsia="x-none"/>
        </w:rPr>
        <w:t>приложениями № 2, № 3 к Методическим рекомендациям</w:t>
      </w:r>
      <w:r w:rsidRPr="00C55032">
        <w:rPr>
          <w:color w:val="000000"/>
          <w:spacing w:val="5"/>
          <w:sz w:val="28"/>
          <w:szCs w:val="28"/>
          <w:lang w:eastAsia="x-none"/>
        </w:rPr>
        <w:t>, расчет затрат на ГСМ, нормы расхода топлива и масел, данные бухгалтерского учета.</w:t>
      </w:r>
    </w:p>
    <w:p w14:paraId="5C79A914" w14:textId="77777777" w:rsidR="00C55032" w:rsidRPr="00C55032" w:rsidRDefault="00C55032" w:rsidP="00C55032">
      <w:pPr>
        <w:ind w:firstLine="709"/>
        <w:jc w:val="both"/>
        <w:rPr>
          <w:sz w:val="28"/>
          <w:szCs w:val="28"/>
        </w:rPr>
      </w:pPr>
      <w:r w:rsidRPr="00C55032">
        <w:rPr>
          <w:sz w:val="28"/>
          <w:szCs w:val="28"/>
        </w:rPr>
        <w:t>Объемы дизельного топлива для локомотивов специалист предлагает принять по факту отчетного периода с учетом изменения объемов регулируемых транспортных услуг на период регулирования, цену дизельного топлива специалист предлагает принять по предложению организации в размере 55080 руб./</w:t>
      </w:r>
      <w:proofErr w:type="spellStart"/>
      <w:r w:rsidRPr="00C55032">
        <w:rPr>
          <w:sz w:val="28"/>
          <w:szCs w:val="28"/>
        </w:rPr>
        <w:t>тн</w:t>
      </w:r>
      <w:proofErr w:type="spellEnd"/>
      <w:r w:rsidRPr="00C55032">
        <w:rPr>
          <w:sz w:val="28"/>
          <w:szCs w:val="28"/>
        </w:rPr>
        <w:t>, цену смазочных материалов специалист предлагает принять по предложению организации в размере 50000 руб./</w:t>
      </w:r>
      <w:proofErr w:type="spellStart"/>
      <w:r w:rsidRPr="00C55032">
        <w:rPr>
          <w:sz w:val="28"/>
          <w:szCs w:val="28"/>
        </w:rPr>
        <w:t>тн</w:t>
      </w:r>
      <w:proofErr w:type="spellEnd"/>
      <w:r w:rsidRPr="00C55032">
        <w:rPr>
          <w:sz w:val="28"/>
          <w:szCs w:val="28"/>
        </w:rPr>
        <w:t>, цену бензина специалист предлагает принять по предложению организации в размере 55000 руб./</w:t>
      </w:r>
      <w:proofErr w:type="spellStart"/>
      <w:r w:rsidRPr="00C55032">
        <w:rPr>
          <w:sz w:val="28"/>
          <w:szCs w:val="28"/>
        </w:rPr>
        <w:t>тн</w:t>
      </w:r>
      <w:proofErr w:type="spellEnd"/>
      <w:r w:rsidRPr="00C55032">
        <w:rPr>
          <w:sz w:val="28"/>
          <w:szCs w:val="28"/>
        </w:rPr>
        <w:t>. Расход смазочных специалист предлагает принять по факту отчетного периода с учетом изменения объемов регулируемых транспортных услуг на период регулирования, расход бензина специалист предлагает принять по факту отчетного периода.</w:t>
      </w:r>
    </w:p>
    <w:p w14:paraId="42585EB3" w14:textId="493DF2B4" w:rsidR="00C55032" w:rsidRPr="00C55032" w:rsidRDefault="00C55032" w:rsidP="00C55032">
      <w:pPr>
        <w:jc w:val="both"/>
        <w:rPr>
          <w:sz w:val="28"/>
          <w:szCs w:val="28"/>
        </w:rPr>
      </w:pPr>
      <w:r w:rsidRPr="00C55032">
        <w:rPr>
          <w:noProof/>
        </w:rPr>
        <w:drawing>
          <wp:inline distT="0" distB="0" distL="0" distR="0" wp14:anchorId="544B9AFD" wp14:editId="5512B1DB">
            <wp:extent cx="6115050" cy="3990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p>
    <w:p w14:paraId="5335CB39" w14:textId="77777777" w:rsidR="00C55032" w:rsidRPr="00C55032" w:rsidRDefault="00C55032" w:rsidP="00C55032">
      <w:pPr>
        <w:ind w:firstLine="709"/>
        <w:jc w:val="both"/>
        <w:rPr>
          <w:bCs/>
          <w:sz w:val="28"/>
          <w:szCs w:val="28"/>
        </w:rPr>
      </w:pPr>
      <w:r w:rsidRPr="00C55032">
        <w:rPr>
          <w:sz w:val="28"/>
          <w:szCs w:val="28"/>
        </w:rPr>
        <w:t xml:space="preserve">Итого, затраты на топливо и горюче смазочные материалы специалист предлагает принять в сумме </w:t>
      </w:r>
      <w:r w:rsidRPr="00C55032">
        <w:rPr>
          <w:b/>
          <w:sz w:val="28"/>
          <w:szCs w:val="28"/>
        </w:rPr>
        <w:t>34893,6</w:t>
      </w:r>
      <w:r w:rsidRPr="00C55032">
        <w:rPr>
          <w:sz w:val="28"/>
          <w:szCs w:val="28"/>
        </w:rPr>
        <w:t xml:space="preserve"> </w:t>
      </w:r>
      <w:proofErr w:type="spellStart"/>
      <w:r w:rsidRPr="00C55032">
        <w:rPr>
          <w:sz w:val="28"/>
          <w:szCs w:val="28"/>
        </w:rPr>
        <w:t>тыс.руб</w:t>
      </w:r>
      <w:proofErr w:type="spellEnd"/>
      <w:r w:rsidRPr="00C55032">
        <w:rPr>
          <w:sz w:val="28"/>
          <w:szCs w:val="28"/>
        </w:rPr>
        <w:t>.</w:t>
      </w:r>
    </w:p>
    <w:p w14:paraId="51C22D83" w14:textId="77777777" w:rsidR="00C55032" w:rsidRPr="00C55032" w:rsidRDefault="00C55032" w:rsidP="00C55032">
      <w:pPr>
        <w:ind w:firstLine="709"/>
        <w:jc w:val="both"/>
        <w:rPr>
          <w:sz w:val="28"/>
          <w:szCs w:val="28"/>
          <w:lang w:val="x-none" w:eastAsia="x-none"/>
        </w:rPr>
      </w:pPr>
      <w:r w:rsidRPr="00C55032">
        <w:rPr>
          <w:sz w:val="28"/>
          <w:szCs w:val="28"/>
          <w:lang w:eastAsia="x-none"/>
        </w:rPr>
        <w:t>4</w:t>
      </w:r>
      <w:r w:rsidRPr="00C55032">
        <w:rPr>
          <w:sz w:val="28"/>
          <w:szCs w:val="28"/>
          <w:lang w:val="x-none" w:eastAsia="x-none"/>
        </w:rPr>
        <w:t xml:space="preserve">. </w:t>
      </w:r>
      <w:r w:rsidRPr="00C55032">
        <w:rPr>
          <w:sz w:val="28"/>
          <w:szCs w:val="28"/>
          <w:lang w:eastAsia="x-none"/>
        </w:rPr>
        <w:t xml:space="preserve">Материальные расходы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Шалтырский</w:t>
      </w:r>
      <w:proofErr w:type="spellEnd"/>
      <w:r w:rsidRPr="00C55032">
        <w:rPr>
          <w:bCs/>
          <w:iCs/>
          <w:color w:val="000000"/>
          <w:sz w:val="28"/>
          <w:szCs w:val="28"/>
          <w:lang w:val="x-none" w:eastAsia="x-none"/>
        </w:rPr>
        <w:t xml:space="preserve"> филиал 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sz w:val="28"/>
          <w:szCs w:val="28"/>
          <w:lang w:eastAsia="x-none"/>
        </w:rPr>
        <w:t xml:space="preserve"> предлагает принять в сумме 699,9 </w:t>
      </w:r>
      <w:proofErr w:type="spellStart"/>
      <w:r w:rsidRPr="00C55032">
        <w:rPr>
          <w:sz w:val="28"/>
          <w:szCs w:val="28"/>
          <w:lang w:eastAsia="x-none"/>
        </w:rPr>
        <w:t>тыс.руб</w:t>
      </w:r>
      <w:proofErr w:type="spellEnd"/>
      <w:r w:rsidRPr="00C55032">
        <w:rPr>
          <w:sz w:val="28"/>
          <w:szCs w:val="28"/>
          <w:lang w:eastAsia="x-none"/>
        </w:rPr>
        <w:t>.</w:t>
      </w:r>
    </w:p>
    <w:p w14:paraId="2158D255" w14:textId="77777777" w:rsidR="00C55032" w:rsidRPr="00C55032" w:rsidRDefault="00C55032" w:rsidP="00C55032">
      <w:pPr>
        <w:ind w:firstLine="709"/>
        <w:jc w:val="both"/>
        <w:rPr>
          <w:bCs/>
          <w:sz w:val="28"/>
          <w:szCs w:val="28"/>
        </w:rPr>
      </w:pPr>
      <w:r w:rsidRPr="00C55032">
        <w:rPr>
          <w:sz w:val="28"/>
          <w:szCs w:val="28"/>
        </w:rPr>
        <w:t xml:space="preserve">В соответствии с пунктом 4.7 материальные расходы включают в себя расходы </w:t>
      </w:r>
      <w:r w:rsidRPr="00C55032">
        <w:rPr>
          <w:bCs/>
          <w:sz w:val="28"/>
          <w:szCs w:val="28"/>
        </w:rPr>
        <w:t>на приобретение сырья и (или) материалов, используемых в процессе перевозки (выполнения работ, оказания услуг):</w:t>
      </w:r>
    </w:p>
    <w:p w14:paraId="6789D540" w14:textId="77777777" w:rsidR="00C55032" w:rsidRPr="00C55032" w:rsidRDefault="00C55032" w:rsidP="00C55032">
      <w:pPr>
        <w:ind w:firstLine="709"/>
        <w:jc w:val="both"/>
        <w:rPr>
          <w:bCs/>
          <w:sz w:val="28"/>
          <w:szCs w:val="28"/>
        </w:rPr>
      </w:pPr>
      <w:r w:rsidRPr="00C55032">
        <w:rPr>
          <w:bCs/>
          <w:sz w:val="28"/>
          <w:szCs w:val="28"/>
        </w:rPr>
        <w:t>на приобретение материалов, используемых на производственные и хозяйственные нужды (проведение испытаний, контроля, содержание, эксплуатацию основных средств и иные подобные цели);</w:t>
      </w:r>
    </w:p>
    <w:p w14:paraId="2DC6F84E" w14:textId="77777777" w:rsidR="00C55032" w:rsidRPr="00C55032" w:rsidRDefault="00C55032" w:rsidP="00C55032">
      <w:pPr>
        <w:ind w:firstLine="709"/>
        <w:jc w:val="both"/>
        <w:rPr>
          <w:bCs/>
          <w:sz w:val="28"/>
          <w:szCs w:val="28"/>
        </w:rPr>
      </w:pPr>
      <w:r w:rsidRPr="00C55032">
        <w:rPr>
          <w:bCs/>
          <w:sz w:val="28"/>
          <w:szCs w:val="28"/>
        </w:rPr>
        <w:t>на обеспечение охраны труда и техники безопасности;</w:t>
      </w:r>
    </w:p>
    <w:p w14:paraId="45308C12" w14:textId="77777777" w:rsidR="00C55032" w:rsidRPr="00C55032" w:rsidRDefault="00C55032" w:rsidP="00C55032">
      <w:pPr>
        <w:ind w:firstLine="709"/>
        <w:jc w:val="both"/>
        <w:rPr>
          <w:bCs/>
          <w:sz w:val="28"/>
          <w:szCs w:val="28"/>
        </w:rPr>
      </w:pPr>
      <w:r w:rsidRPr="00C55032">
        <w:rPr>
          <w:bCs/>
          <w:sz w:val="28"/>
          <w:szCs w:val="28"/>
        </w:rPr>
        <w:t>на приобретение инструментов, приспособлений, инвентаря, приборов, лабораторного оборудования, спецодежды и другого имущества, не являющегося амортизируемым;</w:t>
      </w:r>
    </w:p>
    <w:p w14:paraId="727A702B" w14:textId="77777777" w:rsidR="00C55032" w:rsidRPr="00C55032" w:rsidRDefault="00C55032" w:rsidP="00C55032">
      <w:pPr>
        <w:ind w:firstLine="709"/>
        <w:jc w:val="both"/>
        <w:rPr>
          <w:bCs/>
          <w:sz w:val="28"/>
          <w:szCs w:val="28"/>
        </w:rPr>
      </w:pPr>
      <w:r w:rsidRPr="00C55032">
        <w:rPr>
          <w:bCs/>
          <w:sz w:val="28"/>
          <w:szCs w:val="28"/>
        </w:rPr>
        <w:t>на приобретение комплектующих изделий и пр.</w:t>
      </w:r>
    </w:p>
    <w:p w14:paraId="5E2E1575" w14:textId="77777777" w:rsidR="00C55032" w:rsidRPr="00C55032" w:rsidRDefault="00C55032" w:rsidP="00C55032">
      <w:pPr>
        <w:ind w:firstLine="709"/>
        <w:jc w:val="both"/>
        <w:rPr>
          <w:sz w:val="28"/>
          <w:szCs w:val="28"/>
        </w:rPr>
      </w:pPr>
      <w:r w:rsidRPr="00C55032">
        <w:rPr>
          <w:sz w:val="28"/>
          <w:szCs w:val="28"/>
        </w:rPr>
        <w:t xml:space="preserve">Фактические затраты предприятия подтверждаются ведомостями расхода ТМЦ за 2021 год, данными бухгалтерского учета. </w:t>
      </w:r>
    </w:p>
    <w:p w14:paraId="28FA22D1" w14:textId="77777777" w:rsidR="00C55032" w:rsidRPr="00C55032" w:rsidRDefault="00C55032" w:rsidP="00C55032">
      <w:pPr>
        <w:ind w:firstLine="709"/>
        <w:jc w:val="both"/>
        <w:rPr>
          <w:sz w:val="28"/>
          <w:szCs w:val="28"/>
        </w:rPr>
      </w:pPr>
      <w:r w:rsidRPr="00C55032">
        <w:rPr>
          <w:sz w:val="28"/>
          <w:szCs w:val="28"/>
        </w:rPr>
        <w:t xml:space="preserve">В обоснование затрат предприятием представлен расчет затрат в соответствии с Приложением №5 к Методическим рекомендациям, расшифровка материалов по наименованиям. </w:t>
      </w:r>
    </w:p>
    <w:p w14:paraId="1F166253" w14:textId="77777777" w:rsidR="00C55032" w:rsidRPr="00C55032" w:rsidRDefault="00C55032" w:rsidP="00C55032">
      <w:pPr>
        <w:ind w:firstLine="709"/>
        <w:jc w:val="both"/>
        <w:rPr>
          <w:sz w:val="28"/>
          <w:szCs w:val="28"/>
        </w:rPr>
      </w:pPr>
      <w:r w:rsidRPr="00C55032">
        <w:rPr>
          <w:sz w:val="28"/>
          <w:szCs w:val="28"/>
        </w:rPr>
        <w:t>Затраты специалист предлагает принять по факту 2021 года с индексом ИПЦ Минэкономразвития России 104,3% на 2022г.  Затраты включают: мыло, моющие средства, обеспечение лекарствами, спецпитание, спецодежду.</w:t>
      </w:r>
    </w:p>
    <w:p w14:paraId="38C6DF0C" w14:textId="77777777" w:rsidR="00C55032" w:rsidRPr="00C55032" w:rsidRDefault="00C55032" w:rsidP="00C55032">
      <w:pPr>
        <w:ind w:firstLine="709"/>
        <w:jc w:val="both"/>
        <w:rPr>
          <w:sz w:val="28"/>
          <w:szCs w:val="28"/>
        </w:rPr>
      </w:pPr>
      <w:r w:rsidRPr="00C55032">
        <w:rPr>
          <w:sz w:val="28"/>
          <w:szCs w:val="28"/>
        </w:rPr>
        <w:t xml:space="preserve">Материальные расходы на период регулирования специалист предлагает принять в сумме </w:t>
      </w:r>
      <w:r w:rsidRPr="00C55032">
        <w:rPr>
          <w:b/>
          <w:bCs/>
          <w:sz w:val="28"/>
          <w:szCs w:val="28"/>
        </w:rPr>
        <w:t>693,5</w:t>
      </w:r>
      <w:r w:rsidRPr="00C55032">
        <w:rPr>
          <w:sz w:val="28"/>
          <w:szCs w:val="28"/>
        </w:rPr>
        <w:t xml:space="preserve"> тыс. руб.</w:t>
      </w:r>
    </w:p>
    <w:p w14:paraId="4067A17B" w14:textId="77777777" w:rsidR="00C55032" w:rsidRPr="00C55032" w:rsidRDefault="00C55032" w:rsidP="00C55032">
      <w:pPr>
        <w:ind w:firstLine="709"/>
        <w:jc w:val="both"/>
        <w:rPr>
          <w:sz w:val="28"/>
          <w:szCs w:val="28"/>
          <w:lang w:val="x-none" w:eastAsia="x-none"/>
        </w:rPr>
      </w:pPr>
      <w:r w:rsidRPr="00C55032">
        <w:rPr>
          <w:sz w:val="28"/>
          <w:szCs w:val="28"/>
          <w:lang w:eastAsia="x-none"/>
        </w:rPr>
        <w:t>5</w:t>
      </w:r>
      <w:r w:rsidRPr="00C55032">
        <w:rPr>
          <w:sz w:val="28"/>
          <w:szCs w:val="28"/>
          <w:lang w:val="x-none" w:eastAsia="x-none"/>
        </w:rPr>
        <w:t xml:space="preserve">. </w:t>
      </w:r>
      <w:r w:rsidRPr="00C55032">
        <w:rPr>
          <w:sz w:val="28"/>
          <w:szCs w:val="28"/>
          <w:lang w:eastAsia="x-none"/>
        </w:rPr>
        <w:t xml:space="preserve">Расходы на ремонты, техническое обслуживание основных средств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Шалтырский</w:t>
      </w:r>
      <w:proofErr w:type="spellEnd"/>
      <w:r w:rsidRPr="00C55032">
        <w:rPr>
          <w:bCs/>
          <w:iCs/>
          <w:color w:val="000000"/>
          <w:sz w:val="28"/>
          <w:szCs w:val="28"/>
          <w:lang w:val="x-none" w:eastAsia="x-none"/>
        </w:rPr>
        <w:t xml:space="preserve"> филиал 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sz w:val="28"/>
          <w:szCs w:val="28"/>
          <w:lang w:eastAsia="x-none"/>
        </w:rPr>
        <w:t xml:space="preserve"> предлагает принять в сумме 45849,9 </w:t>
      </w:r>
      <w:proofErr w:type="spellStart"/>
      <w:r w:rsidRPr="00C55032">
        <w:rPr>
          <w:sz w:val="28"/>
          <w:szCs w:val="28"/>
          <w:lang w:eastAsia="x-none"/>
        </w:rPr>
        <w:t>тыс.руб</w:t>
      </w:r>
      <w:proofErr w:type="spellEnd"/>
      <w:r w:rsidRPr="00C55032">
        <w:rPr>
          <w:sz w:val="28"/>
          <w:szCs w:val="28"/>
          <w:lang w:eastAsia="x-none"/>
        </w:rPr>
        <w:t>.</w:t>
      </w:r>
    </w:p>
    <w:p w14:paraId="62AAC885" w14:textId="77777777" w:rsidR="00C55032" w:rsidRPr="00C55032" w:rsidRDefault="00C55032" w:rsidP="00C55032">
      <w:pPr>
        <w:ind w:firstLine="709"/>
        <w:jc w:val="both"/>
        <w:rPr>
          <w:bCs/>
          <w:sz w:val="28"/>
          <w:szCs w:val="28"/>
        </w:rPr>
      </w:pPr>
      <w:r w:rsidRPr="00C55032">
        <w:rPr>
          <w:sz w:val="28"/>
          <w:szCs w:val="28"/>
        </w:rPr>
        <w:t>В соответствии с пунктом 4.8 Методических рекомендаций, р</w:t>
      </w:r>
      <w:r w:rsidRPr="00C55032">
        <w:rPr>
          <w:bCs/>
          <w:sz w:val="28"/>
          <w:szCs w:val="28"/>
        </w:rPr>
        <w:t xml:space="preserve">асходы на ремонт и техническое обслуживание </w:t>
      </w:r>
      <w:bookmarkStart w:id="11" w:name="_Hlk531959776"/>
      <w:r w:rsidRPr="00C55032">
        <w:rPr>
          <w:bCs/>
          <w:sz w:val="28"/>
          <w:szCs w:val="28"/>
        </w:rPr>
        <w:t>включают расходы на:</w:t>
      </w:r>
    </w:p>
    <w:p w14:paraId="4CDB722E" w14:textId="77777777" w:rsidR="00C55032" w:rsidRPr="00C55032" w:rsidRDefault="00C55032" w:rsidP="00C55032">
      <w:pPr>
        <w:ind w:firstLine="709"/>
        <w:jc w:val="both"/>
        <w:rPr>
          <w:bCs/>
          <w:sz w:val="28"/>
          <w:szCs w:val="28"/>
        </w:rPr>
      </w:pPr>
      <w:r w:rsidRPr="00C55032">
        <w:rPr>
          <w:bCs/>
          <w:sz w:val="28"/>
          <w:szCs w:val="28"/>
        </w:rPr>
        <w:t xml:space="preserve">текущее содержание путей, капитальный, средний, </w:t>
      </w:r>
      <w:proofErr w:type="spellStart"/>
      <w:r w:rsidRPr="00C55032">
        <w:rPr>
          <w:bCs/>
          <w:sz w:val="28"/>
          <w:szCs w:val="28"/>
        </w:rPr>
        <w:t>подъёмочный</w:t>
      </w:r>
      <w:proofErr w:type="spellEnd"/>
      <w:r w:rsidRPr="00C55032">
        <w:rPr>
          <w:bCs/>
          <w:sz w:val="28"/>
          <w:szCs w:val="28"/>
        </w:rPr>
        <w:t xml:space="preserve">                    ремонты пути и другие ремонтные работы;</w:t>
      </w:r>
    </w:p>
    <w:p w14:paraId="19B81CB7" w14:textId="77777777" w:rsidR="00C55032" w:rsidRPr="00C55032" w:rsidRDefault="00C55032" w:rsidP="00C55032">
      <w:pPr>
        <w:ind w:firstLine="709"/>
        <w:jc w:val="both"/>
        <w:rPr>
          <w:bCs/>
          <w:sz w:val="28"/>
          <w:szCs w:val="28"/>
        </w:rPr>
      </w:pPr>
      <w:r w:rsidRPr="00C55032">
        <w:rPr>
          <w:bCs/>
          <w:sz w:val="28"/>
          <w:szCs w:val="28"/>
        </w:rPr>
        <w:t>содержание, ремонт и смену стрелочных переводов;</w:t>
      </w:r>
    </w:p>
    <w:p w14:paraId="47324F54" w14:textId="77777777" w:rsidR="00C55032" w:rsidRPr="00C55032" w:rsidRDefault="00C55032" w:rsidP="00C55032">
      <w:pPr>
        <w:ind w:firstLine="709"/>
        <w:jc w:val="both"/>
        <w:rPr>
          <w:bCs/>
          <w:sz w:val="28"/>
          <w:szCs w:val="28"/>
        </w:rPr>
      </w:pPr>
      <w:r w:rsidRPr="00C55032">
        <w:rPr>
          <w:bCs/>
          <w:sz w:val="28"/>
          <w:szCs w:val="28"/>
        </w:rPr>
        <w:t>ремонт и эксплуатацию подвижного состава;</w:t>
      </w:r>
    </w:p>
    <w:p w14:paraId="701A21DA" w14:textId="77777777" w:rsidR="00C55032" w:rsidRPr="00C55032" w:rsidRDefault="00C55032" w:rsidP="00C55032">
      <w:pPr>
        <w:ind w:firstLine="709"/>
        <w:jc w:val="both"/>
        <w:rPr>
          <w:bCs/>
          <w:sz w:val="28"/>
          <w:szCs w:val="28"/>
        </w:rPr>
      </w:pPr>
      <w:r w:rsidRPr="00C55032">
        <w:rPr>
          <w:bCs/>
          <w:sz w:val="28"/>
          <w:szCs w:val="28"/>
        </w:rPr>
        <w:t>ремонт и эксплуатацию автотранспорта;</w:t>
      </w:r>
    </w:p>
    <w:p w14:paraId="3591AE51" w14:textId="77777777" w:rsidR="00C55032" w:rsidRPr="00C55032" w:rsidRDefault="00C55032" w:rsidP="00C55032">
      <w:pPr>
        <w:ind w:firstLine="709"/>
        <w:jc w:val="both"/>
        <w:rPr>
          <w:bCs/>
          <w:sz w:val="28"/>
          <w:szCs w:val="28"/>
        </w:rPr>
      </w:pPr>
      <w:r w:rsidRPr="00C55032">
        <w:rPr>
          <w:bCs/>
          <w:sz w:val="28"/>
          <w:szCs w:val="28"/>
        </w:rPr>
        <w:t>ремонт и эксплуатацию устройств сигнализации и связи;</w:t>
      </w:r>
    </w:p>
    <w:p w14:paraId="30D938A9" w14:textId="77777777" w:rsidR="00C55032" w:rsidRPr="00C55032" w:rsidRDefault="00C55032" w:rsidP="00C55032">
      <w:pPr>
        <w:ind w:firstLine="709"/>
        <w:jc w:val="both"/>
        <w:rPr>
          <w:bCs/>
          <w:sz w:val="28"/>
          <w:szCs w:val="28"/>
        </w:rPr>
      </w:pPr>
      <w:r w:rsidRPr="00C55032">
        <w:rPr>
          <w:bCs/>
          <w:sz w:val="28"/>
          <w:szCs w:val="28"/>
        </w:rPr>
        <w:t>ремонт и содержание зданий и сооружений;</w:t>
      </w:r>
    </w:p>
    <w:p w14:paraId="185F8011" w14:textId="77777777" w:rsidR="00C55032" w:rsidRPr="00C55032" w:rsidRDefault="00C55032" w:rsidP="00C55032">
      <w:pPr>
        <w:ind w:firstLine="709"/>
        <w:jc w:val="both"/>
        <w:rPr>
          <w:bCs/>
          <w:sz w:val="28"/>
          <w:szCs w:val="28"/>
        </w:rPr>
      </w:pPr>
      <w:r w:rsidRPr="00C55032">
        <w:rPr>
          <w:bCs/>
          <w:sz w:val="28"/>
          <w:szCs w:val="28"/>
        </w:rPr>
        <w:t>ремонт подвижного состава;</w:t>
      </w:r>
    </w:p>
    <w:p w14:paraId="22C0C965" w14:textId="77777777" w:rsidR="00C55032" w:rsidRPr="00C55032" w:rsidRDefault="00C55032" w:rsidP="00C55032">
      <w:pPr>
        <w:ind w:firstLine="709"/>
        <w:jc w:val="both"/>
        <w:rPr>
          <w:bCs/>
          <w:sz w:val="28"/>
          <w:szCs w:val="28"/>
        </w:rPr>
      </w:pPr>
      <w:r w:rsidRPr="00C55032">
        <w:rPr>
          <w:bCs/>
          <w:sz w:val="28"/>
          <w:szCs w:val="28"/>
        </w:rPr>
        <w:t>прочие затраты.</w:t>
      </w:r>
    </w:p>
    <w:p w14:paraId="58FAEA87" w14:textId="77777777" w:rsidR="00C55032" w:rsidRPr="00C55032" w:rsidRDefault="00C55032" w:rsidP="00C55032">
      <w:pPr>
        <w:ind w:firstLine="709"/>
        <w:jc w:val="both"/>
        <w:rPr>
          <w:bCs/>
          <w:sz w:val="28"/>
          <w:szCs w:val="28"/>
        </w:rPr>
      </w:pPr>
      <w:r w:rsidRPr="00C55032">
        <w:rPr>
          <w:sz w:val="28"/>
          <w:szCs w:val="28"/>
        </w:rPr>
        <w:t>Исходной базой для определения</w:t>
      </w:r>
      <w:r w:rsidRPr="00C55032">
        <w:rPr>
          <w:bCs/>
          <w:sz w:val="28"/>
          <w:szCs w:val="28"/>
        </w:rPr>
        <w:t xml:space="preserve"> расходов на ремонты и техническое обслуживание являются:</w:t>
      </w:r>
    </w:p>
    <w:p w14:paraId="2D0417C8" w14:textId="77777777" w:rsidR="00C55032" w:rsidRPr="00C55032" w:rsidRDefault="00C55032" w:rsidP="00C55032">
      <w:pPr>
        <w:ind w:firstLine="709"/>
        <w:jc w:val="both"/>
        <w:rPr>
          <w:b/>
          <w:bCs/>
          <w:sz w:val="28"/>
          <w:szCs w:val="28"/>
        </w:rPr>
      </w:pPr>
      <w:r w:rsidRPr="00C55032">
        <w:rPr>
          <w:bCs/>
          <w:sz w:val="28"/>
          <w:szCs w:val="28"/>
        </w:rPr>
        <w:t xml:space="preserve"> планы проведения ремонтных работ производственно-технических объектов на основании </w:t>
      </w:r>
      <w:r w:rsidRPr="00C55032">
        <w:rPr>
          <w:sz w:val="28"/>
          <w:szCs w:val="28"/>
        </w:rPr>
        <w:t>графиков планово-предупредительных ремонтов, разработанных и утвержденных на предприятии, дефектных ведомостей, фактической потребности в проведении тех или иных ремонтов и т.д., но не выше нормативных показателей</w:t>
      </w:r>
      <w:r w:rsidRPr="00C55032">
        <w:rPr>
          <w:bCs/>
          <w:sz w:val="28"/>
          <w:szCs w:val="28"/>
        </w:rPr>
        <w:t xml:space="preserve">;  </w:t>
      </w:r>
    </w:p>
    <w:p w14:paraId="11112C3A" w14:textId="77777777" w:rsidR="00C55032" w:rsidRPr="00C55032" w:rsidRDefault="00C55032" w:rsidP="00C55032">
      <w:pPr>
        <w:ind w:firstLine="709"/>
        <w:jc w:val="both"/>
        <w:rPr>
          <w:sz w:val="28"/>
          <w:szCs w:val="28"/>
        </w:rPr>
      </w:pPr>
      <w:r w:rsidRPr="00C55032">
        <w:rPr>
          <w:bCs/>
          <w:sz w:val="28"/>
          <w:szCs w:val="28"/>
        </w:rPr>
        <w:t xml:space="preserve">стоимость материалов, запчастей на </w:t>
      </w:r>
      <w:r w:rsidRPr="00C55032">
        <w:rPr>
          <w:sz w:val="28"/>
          <w:szCs w:val="28"/>
        </w:rPr>
        <w:t xml:space="preserve">единицу ремонта и т.д. </w:t>
      </w:r>
    </w:p>
    <w:bookmarkEnd w:id="11"/>
    <w:p w14:paraId="5ADA5501" w14:textId="77777777" w:rsidR="00C55032" w:rsidRPr="00C55032" w:rsidRDefault="00C55032" w:rsidP="00C55032">
      <w:pPr>
        <w:ind w:firstLine="709"/>
        <w:jc w:val="both"/>
        <w:rPr>
          <w:sz w:val="28"/>
          <w:szCs w:val="28"/>
        </w:rPr>
      </w:pPr>
      <w:r w:rsidRPr="00C55032">
        <w:rPr>
          <w:sz w:val="28"/>
          <w:szCs w:val="28"/>
        </w:rPr>
        <w:t>При определении затрат учитываются:</w:t>
      </w:r>
    </w:p>
    <w:p w14:paraId="04FC0074" w14:textId="77777777" w:rsidR="00C55032" w:rsidRPr="00C55032" w:rsidRDefault="00C55032" w:rsidP="00C55032">
      <w:pPr>
        <w:ind w:firstLine="709"/>
        <w:jc w:val="both"/>
        <w:rPr>
          <w:sz w:val="28"/>
          <w:szCs w:val="28"/>
        </w:rPr>
      </w:pPr>
      <w:r w:rsidRPr="00C55032">
        <w:rPr>
          <w:sz w:val="28"/>
          <w:szCs w:val="28"/>
        </w:rPr>
        <w:t xml:space="preserve">    срок службы основных фондов;</w:t>
      </w:r>
    </w:p>
    <w:p w14:paraId="52AA03A2" w14:textId="77777777" w:rsidR="00C55032" w:rsidRPr="00C55032" w:rsidRDefault="00C55032" w:rsidP="00C55032">
      <w:pPr>
        <w:ind w:firstLine="709"/>
        <w:jc w:val="both"/>
        <w:rPr>
          <w:sz w:val="28"/>
          <w:szCs w:val="28"/>
        </w:rPr>
      </w:pPr>
      <w:r w:rsidRPr="00C55032">
        <w:rPr>
          <w:sz w:val="28"/>
          <w:szCs w:val="28"/>
        </w:rPr>
        <w:t xml:space="preserve">    продолжительность межремонтных сроков;</w:t>
      </w:r>
    </w:p>
    <w:p w14:paraId="5F5A3F1B" w14:textId="77777777" w:rsidR="00C55032" w:rsidRPr="00C55032" w:rsidRDefault="00C55032" w:rsidP="00C55032">
      <w:pPr>
        <w:ind w:firstLine="709"/>
        <w:jc w:val="both"/>
        <w:rPr>
          <w:sz w:val="28"/>
          <w:szCs w:val="28"/>
        </w:rPr>
      </w:pPr>
      <w:r w:rsidRPr="00C55032">
        <w:rPr>
          <w:sz w:val="28"/>
          <w:szCs w:val="28"/>
        </w:rPr>
        <w:t xml:space="preserve">    регламент проведения ремонтных работ по каждому виду основных фондов, а также их элементов и конструкций;</w:t>
      </w:r>
    </w:p>
    <w:p w14:paraId="2433E62C" w14:textId="77777777" w:rsidR="00C55032" w:rsidRPr="00C55032" w:rsidRDefault="00C55032" w:rsidP="00C55032">
      <w:pPr>
        <w:ind w:firstLine="709"/>
        <w:jc w:val="both"/>
        <w:rPr>
          <w:sz w:val="28"/>
          <w:szCs w:val="28"/>
        </w:rPr>
      </w:pPr>
      <w:r w:rsidRPr="00C55032">
        <w:rPr>
          <w:sz w:val="28"/>
          <w:szCs w:val="28"/>
        </w:rPr>
        <w:t xml:space="preserve"> сметы затрат на проведение ремонтных работ.  </w:t>
      </w:r>
    </w:p>
    <w:p w14:paraId="7611E705" w14:textId="77777777" w:rsidR="00C55032" w:rsidRPr="00C55032" w:rsidRDefault="00C55032" w:rsidP="00C55032">
      <w:pPr>
        <w:ind w:firstLine="709"/>
        <w:jc w:val="both"/>
        <w:rPr>
          <w:sz w:val="28"/>
          <w:szCs w:val="28"/>
        </w:rPr>
      </w:pPr>
      <w:r w:rsidRPr="00C55032">
        <w:rPr>
          <w:sz w:val="28"/>
          <w:szCs w:val="28"/>
        </w:rPr>
        <w:t xml:space="preserve"> Затраты на ремонт и техническое обслуживание основных средств специалист предлагает принять в сумме </w:t>
      </w:r>
      <w:r w:rsidRPr="00C55032">
        <w:rPr>
          <w:b/>
          <w:bCs/>
          <w:sz w:val="28"/>
          <w:szCs w:val="28"/>
        </w:rPr>
        <w:t>28852,5</w:t>
      </w:r>
      <w:r w:rsidRPr="00C55032">
        <w:rPr>
          <w:sz w:val="28"/>
          <w:szCs w:val="28"/>
        </w:rPr>
        <w:t xml:space="preserve"> </w:t>
      </w:r>
      <w:proofErr w:type="spellStart"/>
      <w:r w:rsidRPr="00C55032">
        <w:rPr>
          <w:sz w:val="28"/>
          <w:szCs w:val="28"/>
        </w:rPr>
        <w:t>тыс.руб</w:t>
      </w:r>
      <w:proofErr w:type="spellEnd"/>
      <w:r w:rsidRPr="00C55032">
        <w:rPr>
          <w:sz w:val="28"/>
          <w:szCs w:val="28"/>
        </w:rPr>
        <w:t>.</w:t>
      </w:r>
    </w:p>
    <w:p w14:paraId="27D89E22" w14:textId="77777777" w:rsidR="00C55032" w:rsidRPr="00C55032" w:rsidRDefault="00C55032" w:rsidP="00C55032">
      <w:pPr>
        <w:ind w:firstLine="709"/>
        <w:jc w:val="both"/>
        <w:rPr>
          <w:color w:val="FF0000"/>
          <w:sz w:val="28"/>
          <w:szCs w:val="28"/>
        </w:rPr>
      </w:pPr>
      <w:r w:rsidRPr="00C55032">
        <w:rPr>
          <w:sz w:val="28"/>
          <w:szCs w:val="28"/>
        </w:rPr>
        <w:t>Из них:</w:t>
      </w:r>
    </w:p>
    <w:p w14:paraId="3C3746CF" w14:textId="77777777" w:rsidR="00C55032" w:rsidRPr="00C55032" w:rsidRDefault="00C55032" w:rsidP="00C55032">
      <w:pPr>
        <w:ind w:firstLine="709"/>
        <w:jc w:val="both"/>
        <w:rPr>
          <w:sz w:val="28"/>
          <w:szCs w:val="28"/>
        </w:rPr>
      </w:pPr>
      <w:r w:rsidRPr="00C55032">
        <w:rPr>
          <w:sz w:val="28"/>
          <w:szCs w:val="28"/>
        </w:rPr>
        <w:t>Ремонты, выполняемые хоз. способом:</w:t>
      </w:r>
    </w:p>
    <w:p w14:paraId="2FA43F7A" w14:textId="77777777" w:rsidR="00C55032" w:rsidRPr="00C55032" w:rsidRDefault="00C55032" w:rsidP="00C55032">
      <w:pPr>
        <w:ind w:firstLine="709"/>
        <w:jc w:val="both"/>
        <w:rPr>
          <w:sz w:val="28"/>
          <w:szCs w:val="28"/>
        </w:rPr>
      </w:pPr>
      <w:r w:rsidRPr="00C55032">
        <w:rPr>
          <w:sz w:val="28"/>
          <w:szCs w:val="28"/>
        </w:rPr>
        <w:t xml:space="preserve">5.1. Затраты на капитальный ремонт пути организация предлагает принять в сумме 2753,3 </w:t>
      </w:r>
      <w:proofErr w:type="spellStart"/>
      <w:r w:rsidRPr="00C55032">
        <w:rPr>
          <w:sz w:val="28"/>
          <w:szCs w:val="28"/>
        </w:rPr>
        <w:t>тыс.руб</w:t>
      </w:r>
      <w:proofErr w:type="spellEnd"/>
      <w:r w:rsidRPr="00C55032">
        <w:rPr>
          <w:sz w:val="28"/>
          <w:szCs w:val="28"/>
        </w:rPr>
        <w:t>.</w:t>
      </w:r>
    </w:p>
    <w:p w14:paraId="4B2401B6" w14:textId="77777777" w:rsidR="00C55032" w:rsidRPr="00C55032" w:rsidRDefault="00C55032" w:rsidP="00C55032">
      <w:pPr>
        <w:ind w:firstLine="709"/>
        <w:jc w:val="both"/>
        <w:rPr>
          <w:sz w:val="28"/>
          <w:szCs w:val="28"/>
        </w:rPr>
      </w:pPr>
      <w:r w:rsidRPr="00C55032">
        <w:rPr>
          <w:sz w:val="28"/>
          <w:szCs w:val="28"/>
        </w:rPr>
        <w:t xml:space="preserve">В подтверждение затрат предприятием представлены: расчет затрат по материалам на </w:t>
      </w:r>
      <w:proofErr w:type="spellStart"/>
      <w:r w:rsidRPr="00C55032">
        <w:rPr>
          <w:sz w:val="28"/>
          <w:szCs w:val="28"/>
        </w:rPr>
        <w:t>путеремонтные</w:t>
      </w:r>
      <w:proofErr w:type="spellEnd"/>
      <w:r w:rsidRPr="00C55032">
        <w:rPr>
          <w:sz w:val="28"/>
          <w:szCs w:val="28"/>
        </w:rPr>
        <w:t xml:space="preserve"> работы (стрелочных переводов) на период регулирования,</w:t>
      </w:r>
      <w:r w:rsidRPr="00C55032">
        <w:t xml:space="preserve"> </w:t>
      </w:r>
      <w:r w:rsidRPr="00C55032">
        <w:rPr>
          <w:sz w:val="28"/>
          <w:szCs w:val="28"/>
        </w:rPr>
        <w:t xml:space="preserve">акт проверки </w:t>
      </w:r>
      <w:proofErr w:type="spellStart"/>
      <w:r w:rsidRPr="00C55032">
        <w:rPr>
          <w:sz w:val="28"/>
          <w:szCs w:val="28"/>
        </w:rPr>
        <w:t>ж.д</w:t>
      </w:r>
      <w:proofErr w:type="spellEnd"/>
      <w:r w:rsidRPr="00C55032">
        <w:rPr>
          <w:sz w:val="28"/>
          <w:szCs w:val="28"/>
        </w:rPr>
        <w:t xml:space="preserve">. путей и стрелочных переводов, график ремонтов, план ремонтов основных фондов. Организацией запланирован ремонт 0,35 км пути. Предлагаемая организацией протяженность ремонтов </w:t>
      </w:r>
      <w:proofErr w:type="spellStart"/>
      <w:r w:rsidRPr="00C55032">
        <w:rPr>
          <w:sz w:val="28"/>
          <w:szCs w:val="28"/>
        </w:rPr>
        <w:t>ж.д</w:t>
      </w:r>
      <w:proofErr w:type="spellEnd"/>
      <w:r w:rsidRPr="00C55032">
        <w:rPr>
          <w:sz w:val="28"/>
          <w:szCs w:val="28"/>
        </w:rPr>
        <w:t xml:space="preserve">. пути не превышает сроков межремонтных циклов согласно приказу Минтранса № 286 от 21.12.2010. Расход материалов запланирован предприятием в рамках среднесетевых норм расхода материалов и изделий на текущее содержание, планово-предупредительную выправку, ремонт пути и других устройств путевого хозяйства, утвержденных указанием МПС РФ от 29.11.97 № С-1386у (далее - среднесетевые нормы № С-1386у). </w:t>
      </w:r>
    </w:p>
    <w:p w14:paraId="3F628D84" w14:textId="77777777" w:rsidR="00C55032" w:rsidRPr="00C55032" w:rsidRDefault="00C55032" w:rsidP="00C55032">
      <w:pPr>
        <w:ind w:firstLine="709"/>
        <w:jc w:val="both"/>
        <w:rPr>
          <w:sz w:val="28"/>
          <w:szCs w:val="28"/>
        </w:rPr>
      </w:pPr>
      <w:r w:rsidRPr="00C55032">
        <w:rPr>
          <w:sz w:val="28"/>
          <w:szCs w:val="28"/>
        </w:rPr>
        <w:t xml:space="preserve">По факту отчетного периода организацией выполнен капитальный ремонт 0,275 км пути на сумму 1180,8 </w:t>
      </w:r>
      <w:proofErr w:type="spellStart"/>
      <w:r w:rsidRPr="00C55032">
        <w:rPr>
          <w:sz w:val="28"/>
          <w:szCs w:val="28"/>
        </w:rPr>
        <w:t>тыс.руб</w:t>
      </w:r>
      <w:proofErr w:type="spellEnd"/>
      <w:r w:rsidRPr="00C55032">
        <w:rPr>
          <w:sz w:val="28"/>
          <w:szCs w:val="28"/>
        </w:rPr>
        <w:t>. Специалист предлагает принять затраты на капитальный ремонт пути протяженностью 0,35 км (по предложению организации) исходя из фактических затрат отчетного периода с индексом ИПЦ Минэкономразвития РФ на 2022 год 104,3.</w:t>
      </w:r>
    </w:p>
    <w:p w14:paraId="42DBD818" w14:textId="77777777" w:rsidR="00C55032" w:rsidRPr="00C55032" w:rsidRDefault="00C55032" w:rsidP="00C55032">
      <w:pPr>
        <w:ind w:firstLine="709"/>
        <w:jc w:val="both"/>
        <w:rPr>
          <w:sz w:val="28"/>
          <w:szCs w:val="28"/>
        </w:rPr>
      </w:pPr>
      <w:r w:rsidRPr="00C55032">
        <w:rPr>
          <w:sz w:val="28"/>
          <w:szCs w:val="28"/>
        </w:rPr>
        <w:t xml:space="preserve">Таким образом, затраты на капитальный ремонт пути специалист предлагает принять в размере 1567,5 </w:t>
      </w:r>
      <w:proofErr w:type="spellStart"/>
      <w:r w:rsidRPr="00C55032">
        <w:rPr>
          <w:sz w:val="28"/>
          <w:szCs w:val="28"/>
        </w:rPr>
        <w:t>тыс.руб</w:t>
      </w:r>
      <w:proofErr w:type="spellEnd"/>
      <w:r w:rsidRPr="00C55032">
        <w:rPr>
          <w:sz w:val="28"/>
          <w:szCs w:val="28"/>
        </w:rPr>
        <w:t>.</w:t>
      </w:r>
    </w:p>
    <w:p w14:paraId="06FDF414" w14:textId="77777777" w:rsidR="00C55032" w:rsidRPr="00C55032" w:rsidRDefault="00C55032" w:rsidP="00C55032">
      <w:pPr>
        <w:ind w:firstLine="709"/>
        <w:jc w:val="both"/>
        <w:rPr>
          <w:sz w:val="28"/>
          <w:szCs w:val="28"/>
        </w:rPr>
      </w:pPr>
      <w:r w:rsidRPr="00C55032">
        <w:rPr>
          <w:sz w:val="28"/>
          <w:szCs w:val="28"/>
        </w:rPr>
        <w:t xml:space="preserve">5.2. Текущее содержание пути и стрелочных переводов организация предлагает принять в сумме 5053,9 </w:t>
      </w:r>
      <w:proofErr w:type="spellStart"/>
      <w:r w:rsidRPr="00C55032">
        <w:rPr>
          <w:sz w:val="28"/>
          <w:szCs w:val="28"/>
        </w:rPr>
        <w:t>тыс.руб</w:t>
      </w:r>
      <w:proofErr w:type="spellEnd"/>
      <w:r w:rsidRPr="00C55032">
        <w:rPr>
          <w:sz w:val="28"/>
          <w:szCs w:val="28"/>
        </w:rPr>
        <w:t>.</w:t>
      </w:r>
    </w:p>
    <w:p w14:paraId="57895132" w14:textId="77777777" w:rsidR="00C55032" w:rsidRPr="00C55032" w:rsidRDefault="00C55032" w:rsidP="00C55032">
      <w:pPr>
        <w:ind w:firstLine="709"/>
        <w:jc w:val="both"/>
        <w:rPr>
          <w:sz w:val="28"/>
          <w:szCs w:val="28"/>
        </w:rPr>
      </w:pPr>
      <w:r w:rsidRPr="00C55032">
        <w:rPr>
          <w:sz w:val="28"/>
          <w:szCs w:val="28"/>
        </w:rPr>
        <w:t xml:space="preserve">По факту 2021 предприятием представлен реестр списания материалов. На период регулирования представлен расчет затрат в соответствии с Приложением №7 к Методическим рекомендациям, акт проверки </w:t>
      </w:r>
      <w:proofErr w:type="spellStart"/>
      <w:r w:rsidRPr="00C55032">
        <w:rPr>
          <w:sz w:val="28"/>
          <w:szCs w:val="28"/>
        </w:rPr>
        <w:t>ж.д</w:t>
      </w:r>
      <w:proofErr w:type="spellEnd"/>
      <w:r w:rsidRPr="00C55032">
        <w:rPr>
          <w:sz w:val="28"/>
          <w:szCs w:val="28"/>
        </w:rPr>
        <w:t xml:space="preserve">. путей и стрелочных переводов, график ремонтов, план ремонтов основных фондов. Затраты запланированы в рамках норм расхода материалов согласно среднесетевым нормам № С-1386у. </w:t>
      </w:r>
    </w:p>
    <w:p w14:paraId="49FCD244" w14:textId="77777777" w:rsidR="00C55032" w:rsidRPr="00C55032" w:rsidRDefault="00C55032" w:rsidP="00C55032">
      <w:pPr>
        <w:ind w:firstLine="709"/>
        <w:jc w:val="both"/>
        <w:rPr>
          <w:sz w:val="28"/>
          <w:szCs w:val="28"/>
        </w:rPr>
      </w:pPr>
      <w:r w:rsidRPr="00C55032">
        <w:rPr>
          <w:sz w:val="28"/>
          <w:szCs w:val="28"/>
        </w:rPr>
        <w:t xml:space="preserve">По факту отчетного периода организацией выполнено текущее содержание пути и стрелочных переводов протяженностью 18,77 км на сумму 3130,5 </w:t>
      </w:r>
      <w:proofErr w:type="spellStart"/>
      <w:r w:rsidRPr="00C55032">
        <w:rPr>
          <w:sz w:val="28"/>
          <w:szCs w:val="28"/>
        </w:rPr>
        <w:t>тыс.руб</w:t>
      </w:r>
      <w:proofErr w:type="spellEnd"/>
      <w:r w:rsidRPr="00C55032">
        <w:rPr>
          <w:sz w:val="28"/>
          <w:szCs w:val="28"/>
        </w:rPr>
        <w:t>. Специалист предлагает принять затраты на текущее содержание пути и стрелочных переводов протяженностью 18,77 км (по предложению организации) исходя из фактических затрат отчетного периода с индексом ИПЦ Минэкономразвития России на 2022 год 104,3%.</w:t>
      </w:r>
    </w:p>
    <w:p w14:paraId="031B5226" w14:textId="77777777" w:rsidR="00C55032" w:rsidRPr="00C55032" w:rsidRDefault="00C55032" w:rsidP="00C55032">
      <w:pPr>
        <w:ind w:firstLine="709"/>
        <w:jc w:val="both"/>
        <w:rPr>
          <w:sz w:val="28"/>
          <w:szCs w:val="28"/>
        </w:rPr>
      </w:pPr>
      <w:r w:rsidRPr="00C55032">
        <w:rPr>
          <w:sz w:val="28"/>
          <w:szCs w:val="28"/>
        </w:rPr>
        <w:t xml:space="preserve">Таким образом, затраты на текущее содержание пути и стрелочных переводов специалист предлагает принять в размере 3265,1 </w:t>
      </w:r>
      <w:proofErr w:type="spellStart"/>
      <w:r w:rsidRPr="00C55032">
        <w:rPr>
          <w:sz w:val="28"/>
          <w:szCs w:val="28"/>
        </w:rPr>
        <w:t>тыс.руб</w:t>
      </w:r>
      <w:proofErr w:type="spellEnd"/>
      <w:r w:rsidRPr="00C55032">
        <w:rPr>
          <w:sz w:val="28"/>
          <w:szCs w:val="28"/>
        </w:rPr>
        <w:t>.</w:t>
      </w:r>
    </w:p>
    <w:p w14:paraId="4A2B2E4E" w14:textId="77777777" w:rsidR="00C55032" w:rsidRPr="00C55032" w:rsidRDefault="00C55032" w:rsidP="00C55032">
      <w:pPr>
        <w:ind w:firstLine="709"/>
        <w:jc w:val="both"/>
        <w:rPr>
          <w:sz w:val="28"/>
          <w:szCs w:val="28"/>
        </w:rPr>
      </w:pPr>
      <w:r w:rsidRPr="00C55032">
        <w:rPr>
          <w:sz w:val="28"/>
          <w:szCs w:val="28"/>
        </w:rPr>
        <w:t xml:space="preserve">5.3. Затраты на текущее содержание и ремонты локомотивов организация предлагает принять в сумме 4143,7 </w:t>
      </w:r>
      <w:proofErr w:type="spellStart"/>
      <w:r w:rsidRPr="00C55032">
        <w:rPr>
          <w:sz w:val="28"/>
          <w:szCs w:val="28"/>
        </w:rPr>
        <w:t>тыс.руб</w:t>
      </w:r>
      <w:proofErr w:type="spellEnd"/>
      <w:r w:rsidRPr="00C55032">
        <w:rPr>
          <w:sz w:val="28"/>
          <w:szCs w:val="28"/>
        </w:rPr>
        <w:t>., в том числе:</w:t>
      </w:r>
    </w:p>
    <w:p w14:paraId="759C5082" w14:textId="77777777" w:rsidR="00C55032" w:rsidRPr="00C55032" w:rsidRDefault="00C55032" w:rsidP="00C55032">
      <w:pPr>
        <w:ind w:firstLine="709"/>
        <w:jc w:val="both"/>
        <w:rPr>
          <w:sz w:val="28"/>
          <w:szCs w:val="28"/>
        </w:rPr>
      </w:pPr>
      <w:r w:rsidRPr="00C55032">
        <w:rPr>
          <w:sz w:val="28"/>
          <w:szCs w:val="28"/>
        </w:rPr>
        <w:t xml:space="preserve">5.3.1. </w:t>
      </w:r>
      <w:bookmarkStart w:id="12" w:name="_Hlk47341166"/>
      <w:r w:rsidRPr="00C55032">
        <w:rPr>
          <w:sz w:val="28"/>
          <w:szCs w:val="28"/>
        </w:rPr>
        <w:t xml:space="preserve">Затраты на ТО-3 локомотива ТЭМ-7 № 1010 организация предлагает принять в сумме 140 </w:t>
      </w:r>
      <w:proofErr w:type="spellStart"/>
      <w:r w:rsidRPr="00C55032">
        <w:rPr>
          <w:sz w:val="28"/>
          <w:szCs w:val="28"/>
        </w:rPr>
        <w:t>тыс.руб</w:t>
      </w:r>
      <w:proofErr w:type="spellEnd"/>
      <w:r w:rsidRPr="00C55032">
        <w:rPr>
          <w:sz w:val="28"/>
          <w:szCs w:val="28"/>
        </w:rPr>
        <w:t xml:space="preserve">. на 3 ед. ремонтов. </w:t>
      </w:r>
      <w:bookmarkEnd w:id="12"/>
      <w:r w:rsidRPr="00C55032">
        <w:rPr>
          <w:sz w:val="28"/>
          <w:szCs w:val="28"/>
        </w:rPr>
        <w:t xml:space="preserve">В обоснование затрат организацией представлен расчет затрат на ТО-3 локомотива ТЭМ-7 №1010, дефектная ведомость, график ремонтов. Затраты специалист предлагает принять по предложению организации в размере 140 </w:t>
      </w:r>
      <w:proofErr w:type="spellStart"/>
      <w:r w:rsidRPr="00C55032">
        <w:rPr>
          <w:sz w:val="28"/>
          <w:szCs w:val="28"/>
        </w:rPr>
        <w:t>тыс.руб</w:t>
      </w:r>
      <w:proofErr w:type="spellEnd"/>
      <w:r w:rsidRPr="00C55032">
        <w:rPr>
          <w:sz w:val="28"/>
          <w:szCs w:val="28"/>
        </w:rPr>
        <w:t>.</w:t>
      </w:r>
    </w:p>
    <w:p w14:paraId="08C98AD5" w14:textId="77777777" w:rsidR="00C55032" w:rsidRPr="00C55032" w:rsidRDefault="00C55032" w:rsidP="00C55032">
      <w:pPr>
        <w:ind w:firstLine="709"/>
        <w:jc w:val="both"/>
        <w:rPr>
          <w:sz w:val="28"/>
          <w:szCs w:val="28"/>
        </w:rPr>
      </w:pPr>
      <w:r w:rsidRPr="00C55032">
        <w:rPr>
          <w:sz w:val="28"/>
          <w:szCs w:val="28"/>
        </w:rPr>
        <w:t xml:space="preserve">5.3.2. Затраты на ТО-3 локомотива ТЭМ-7 № 0286 организация предлагает принять в сумме 200 </w:t>
      </w:r>
      <w:proofErr w:type="spellStart"/>
      <w:r w:rsidRPr="00C55032">
        <w:rPr>
          <w:sz w:val="28"/>
          <w:szCs w:val="28"/>
        </w:rPr>
        <w:t>тыс.руб</w:t>
      </w:r>
      <w:proofErr w:type="spellEnd"/>
      <w:r w:rsidRPr="00C55032">
        <w:rPr>
          <w:sz w:val="28"/>
          <w:szCs w:val="28"/>
        </w:rPr>
        <w:t xml:space="preserve">. на 5 ед. ремонта. По факту 2021 организацией представлен реестр списания материалов. На период регулирования представлен расчет затрат на ТО-3 локомотива ТЭМ-7 №0286 на 5 единиц ремонта, дефектная ведомость, график ремонтов. Затраты специалист предлагает принять по предложению организации в размере 200 </w:t>
      </w:r>
      <w:proofErr w:type="spellStart"/>
      <w:r w:rsidRPr="00C55032">
        <w:rPr>
          <w:sz w:val="28"/>
          <w:szCs w:val="28"/>
        </w:rPr>
        <w:t>тыс.руб</w:t>
      </w:r>
      <w:proofErr w:type="spellEnd"/>
      <w:r w:rsidRPr="00C55032">
        <w:rPr>
          <w:sz w:val="28"/>
          <w:szCs w:val="28"/>
        </w:rPr>
        <w:t>.</w:t>
      </w:r>
    </w:p>
    <w:p w14:paraId="36DFCDBE" w14:textId="77777777" w:rsidR="00C55032" w:rsidRPr="00C55032" w:rsidRDefault="00C55032" w:rsidP="00C55032">
      <w:pPr>
        <w:ind w:firstLine="709"/>
        <w:jc w:val="both"/>
        <w:rPr>
          <w:sz w:val="28"/>
          <w:szCs w:val="28"/>
        </w:rPr>
      </w:pPr>
      <w:r w:rsidRPr="00C55032">
        <w:rPr>
          <w:sz w:val="28"/>
          <w:szCs w:val="28"/>
        </w:rPr>
        <w:t xml:space="preserve">5.3.3. Затраты на ТО-3 локомотива ТЭМ-7 № 0509 организация предлагает принять в сумме 200 </w:t>
      </w:r>
      <w:proofErr w:type="spellStart"/>
      <w:r w:rsidRPr="00C55032">
        <w:rPr>
          <w:sz w:val="28"/>
          <w:szCs w:val="28"/>
        </w:rPr>
        <w:t>тыс.руб</w:t>
      </w:r>
      <w:proofErr w:type="spellEnd"/>
      <w:r w:rsidRPr="00C55032">
        <w:rPr>
          <w:sz w:val="28"/>
          <w:szCs w:val="28"/>
        </w:rPr>
        <w:t xml:space="preserve">. По факту 2021 организацией представлен реестр списания материалов. На период регулирования представлен расчет затрат на ТО-3 локомотива ТЭМ-7 №0509 на 4 ед. ремонтов, дефектная ведомость, график ремонтов. Затраты специалист предлагает принять по предложению организации в размере 200 </w:t>
      </w:r>
      <w:proofErr w:type="spellStart"/>
      <w:r w:rsidRPr="00C55032">
        <w:rPr>
          <w:sz w:val="28"/>
          <w:szCs w:val="28"/>
        </w:rPr>
        <w:t>тыс.руб</w:t>
      </w:r>
      <w:proofErr w:type="spellEnd"/>
      <w:r w:rsidRPr="00C55032">
        <w:rPr>
          <w:sz w:val="28"/>
          <w:szCs w:val="28"/>
        </w:rPr>
        <w:t>.</w:t>
      </w:r>
    </w:p>
    <w:p w14:paraId="42E4CCFD" w14:textId="77777777" w:rsidR="00C55032" w:rsidRPr="00C55032" w:rsidRDefault="00C55032" w:rsidP="00C55032">
      <w:pPr>
        <w:ind w:firstLine="709"/>
        <w:jc w:val="both"/>
        <w:rPr>
          <w:sz w:val="28"/>
          <w:szCs w:val="28"/>
        </w:rPr>
      </w:pPr>
      <w:r w:rsidRPr="00C55032">
        <w:rPr>
          <w:sz w:val="28"/>
          <w:szCs w:val="28"/>
        </w:rPr>
        <w:t xml:space="preserve">5.3.4. Затраты на ТО-3 локомотива ТЭМ-2 № 5867 организация предлагает принять в сумме 140 </w:t>
      </w:r>
      <w:proofErr w:type="spellStart"/>
      <w:r w:rsidRPr="00C55032">
        <w:rPr>
          <w:sz w:val="28"/>
          <w:szCs w:val="28"/>
        </w:rPr>
        <w:t>тыс.руб</w:t>
      </w:r>
      <w:proofErr w:type="spellEnd"/>
      <w:r w:rsidRPr="00C55032">
        <w:rPr>
          <w:sz w:val="28"/>
          <w:szCs w:val="28"/>
        </w:rPr>
        <w:t xml:space="preserve">. </w:t>
      </w:r>
      <w:bookmarkStart w:id="13" w:name="_Hlk109222722"/>
      <w:r w:rsidRPr="00C55032">
        <w:rPr>
          <w:sz w:val="28"/>
          <w:szCs w:val="28"/>
        </w:rPr>
        <w:t>По факту 2021 организацией представлен реестр списания материалов. На период регулирования организацией представлен расчет затрат на ТО-3 локомотива ТЭМ-2 №5867 на 3 единицы ремонта, дефектная ведомость, график ремонтов.</w:t>
      </w:r>
      <w:bookmarkEnd w:id="13"/>
      <w:r w:rsidRPr="00C55032">
        <w:rPr>
          <w:sz w:val="28"/>
          <w:szCs w:val="28"/>
        </w:rPr>
        <w:t xml:space="preserve"> Затраты специалист предлагает принять по факту отчетного периода в пересчете на 3 ремонта с учетом индекса ИПЦ Минэкономразвития России на 2022 год 104,3% в размере 42 </w:t>
      </w:r>
      <w:proofErr w:type="spellStart"/>
      <w:r w:rsidRPr="00C55032">
        <w:rPr>
          <w:sz w:val="28"/>
          <w:szCs w:val="28"/>
        </w:rPr>
        <w:t>тыс.руб</w:t>
      </w:r>
      <w:proofErr w:type="spellEnd"/>
      <w:r w:rsidRPr="00C55032">
        <w:rPr>
          <w:sz w:val="28"/>
          <w:szCs w:val="28"/>
        </w:rPr>
        <w:t>.</w:t>
      </w:r>
    </w:p>
    <w:p w14:paraId="5E98CD04" w14:textId="77777777" w:rsidR="00C55032" w:rsidRPr="00C55032" w:rsidRDefault="00C55032" w:rsidP="00C55032">
      <w:pPr>
        <w:ind w:firstLine="709"/>
        <w:jc w:val="both"/>
        <w:rPr>
          <w:sz w:val="28"/>
          <w:szCs w:val="28"/>
        </w:rPr>
      </w:pPr>
      <w:r w:rsidRPr="00C55032">
        <w:rPr>
          <w:sz w:val="28"/>
          <w:szCs w:val="28"/>
        </w:rPr>
        <w:t xml:space="preserve">5.3.5. Затраты на ТО-3 локомотива ТЭМ-2 № 5857 </w:t>
      </w:r>
      <w:bookmarkStart w:id="14" w:name="_Hlk109223002"/>
      <w:r w:rsidRPr="00C55032">
        <w:rPr>
          <w:sz w:val="28"/>
          <w:szCs w:val="28"/>
        </w:rPr>
        <w:t>организация</w:t>
      </w:r>
      <w:bookmarkEnd w:id="14"/>
      <w:r w:rsidRPr="00C55032">
        <w:rPr>
          <w:sz w:val="28"/>
          <w:szCs w:val="28"/>
        </w:rPr>
        <w:t xml:space="preserve"> предлагает принять в сумме 180 </w:t>
      </w:r>
      <w:proofErr w:type="spellStart"/>
      <w:r w:rsidRPr="00C55032">
        <w:rPr>
          <w:sz w:val="28"/>
          <w:szCs w:val="28"/>
        </w:rPr>
        <w:t>тыс.руб</w:t>
      </w:r>
      <w:proofErr w:type="spellEnd"/>
      <w:r w:rsidRPr="00C55032">
        <w:rPr>
          <w:sz w:val="28"/>
          <w:szCs w:val="28"/>
        </w:rPr>
        <w:t xml:space="preserve">. По факту 2021 организацией представлен реестр списания материалов. На период регулирования организацией представлен расчет затрат на ТО-3 локомотива ТЭМ-2 №5857 на 4 единицы ремонта, дефектная ведомость, график ремонтов. Затраты специалист предлагает принять по факту отчетного периода в пересчете на 4 ремонта с учетом индекса ИПЦ Минэкономразвития России на 2022 год 104,3% в размере 112,9 </w:t>
      </w:r>
      <w:proofErr w:type="spellStart"/>
      <w:r w:rsidRPr="00C55032">
        <w:rPr>
          <w:sz w:val="28"/>
          <w:szCs w:val="28"/>
        </w:rPr>
        <w:t>тыс.руб</w:t>
      </w:r>
      <w:proofErr w:type="spellEnd"/>
      <w:r w:rsidRPr="00C55032">
        <w:rPr>
          <w:sz w:val="28"/>
          <w:szCs w:val="28"/>
        </w:rPr>
        <w:t>.</w:t>
      </w:r>
    </w:p>
    <w:p w14:paraId="26FDFAC1" w14:textId="77777777" w:rsidR="00C55032" w:rsidRPr="00C55032" w:rsidRDefault="00C55032" w:rsidP="00C55032">
      <w:pPr>
        <w:ind w:firstLine="709"/>
        <w:jc w:val="both"/>
        <w:rPr>
          <w:sz w:val="28"/>
          <w:szCs w:val="28"/>
        </w:rPr>
      </w:pPr>
      <w:r w:rsidRPr="00C55032">
        <w:rPr>
          <w:sz w:val="28"/>
          <w:szCs w:val="28"/>
        </w:rPr>
        <w:t xml:space="preserve">5.3.6. Затраты на ТР-1 локомотива ТЭМ-7 № 0286 организация предлагает принять в сумме 169,5 </w:t>
      </w:r>
      <w:proofErr w:type="spellStart"/>
      <w:r w:rsidRPr="00C55032">
        <w:rPr>
          <w:sz w:val="28"/>
          <w:szCs w:val="28"/>
        </w:rPr>
        <w:t>тыс.руб</w:t>
      </w:r>
      <w:proofErr w:type="spellEnd"/>
      <w:r w:rsidRPr="00C55032">
        <w:rPr>
          <w:sz w:val="28"/>
          <w:szCs w:val="28"/>
        </w:rPr>
        <w:t xml:space="preserve">. На период регулирования организацией представлен расчет затрат на ТР-1 локомотива ТЭМ-7 №0286, дефектная ведомость, график ремонтов. По факту выполнен ремонт ТР-1 на сумму 223,4 </w:t>
      </w:r>
      <w:proofErr w:type="spellStart"/>
      <w:r w:rsidRPr="00C55032">
        <w:rPr>
          <w:sz w:val="28"/>
          <w:szCs w:val="28"/>
        </w:rPr>
        <w:t>тыс.руб</w:t>
      </w:r>
      <w:proofErr w:type="spellEnd"/>
      <w:r w:rsidRPr="00C55032">
        <w:rPr>
          <w:sz w:val="28"/>
          <w:szCs w:val="28"/>
        </w:rPr>
        <w:t xml:space="preserve">. Затраты специалист предлагает принять по предложению организации в размере 169,5 </w:t>
      </w:r>
      <w:proofErr w:type="spellStart"/>
      <w:r w:rsidRPr="00C55032">
        <w:rPr>
          <w:sz w:val="28"/>
          <w:szCs w:val="28"/>
        </w:rPr>
        <w:t>тыс.руб</w:t>
      </w:r>
      <w:proofErr w:type="spellEnd"/>
      <w:r w:rsidRPr="00C55032">
        <w:rPr>
          <w:sz w:val="28"/>
          <w:szCs w:val="28"/>
        </w:rPr>
        <w:t>.</w:t>
      </w:r>
    </w:p>
    <w:p w14:paraId="788991F4" w14:textId="77777777" w:rsidR="00C55032" w:rsidRPr="00C55032" w:rsidRDefault="00C55032" w:rsidP="00C55032">
      <w:pPr>
        <w:ind w:firstLine="709"/>
        <w:jc w:val="both"/>
        <w:rPr>
          <w:sz w:val="28"/>
          <w:szCs w:val="28"/>
        </w:rPr>
      </w:pPr>
      <w:r w:rsidRPr="00C55032">
        <w:rPr>
          <w:sz w:val="28"/>
          <w:szCs w:val="28"/>
        </w:rPr>
        <w:t xml:space="preserve">5.3.8. Затраты на ТР-1 локомотива ТЭМ-7 № 0509 организация предлагает принять в сумме 193,9 </w:t>
      </w:r>
      <w:proofErr w:type="spellStart"/>
      <w:r w:rsidRPr="00C55032">
        <w:rPr>
          <w:sz w:val="28"/>
          <w:szCs w:val="28"/>
        </w:rPr>
        <w:t>тыс.руб</w:t>
      </w:r>
      <w:proofErr w:type="spellEnd"/>
      <w:r w:rsidRPr="00C55032">
        <w:rPr>
          <w:sz w:val="28"/>
          <w:szCs w:val="28"/>
        </w:rPr>
        <w:t xml:space="preserve">. На период регулирования организацией представлен расчет затрат на ТР-1 локомотива ТЭМ-7 № 0509, дефектная ведомость, график ремонтов. По факту выполнен ремонт ТР-1 на сумму 3104,1 </w:t>
      </w:r>
      <w:proofErr w:type="spellStart"/>
      <w:r w:rsidRPr="00C55032">
        <w:rPr>
          <w:sz w:val="28"/>
          <w:szCs w:val="28"/>
        </w:rPr>
        <w:t>тыс.руб</w:t>
      </w:r>
      <w:proofErr w:type="spellEnd"/>
      <w:r w:rsidRPr="00C55032">
        <w:rPr>
          <w:sz w:val="28"/>
          <w:szCs w:val="28"/>
        </w:rPr>
        <w:t xml:space="preserve">. Затраты специалист предлагает принять по предложению организации в размере 193,9 </w:t>
      </w:r>
      <w:proofErr w:type="spellStart"/>
      <w:r w:rsidRPr="00C55032">
        <w:rPr>
          <w:sz w:val="28"/>
          <w:szCs w:val="28"/>
        </w:rPr>
        <w:t>тыс.руб</w:t>
      </w:r>
      <w:proofErr w:type="spellEnd"/>
      <w:r w:rsidRPr="00C55032">
        <w:rPr>
          <w:sz w:val="28"/>
          <w:szCs w:val="28"/>
        </w:rPr>
        <w:t>.</w:t>
      </w:r>
    </w:p>
    <w:p w14:paraId="50B147A8" w14:textId="77777777" w:rsidR="00C55032" w:rsidRPr="00C55032" w:rsidRDefault="00C55032" w:rsidP="00C55032">
      <w:pPr>
        <w:ind w:firstLine="709"/>
        <w:jc w:val="both"/>
        <w:rPr>
          <w:sz w:val="28"/>
          <w:szCs w:val="28"/>
        </w:rPr>
      </w:pPr>
      <w:r w:rsidRPr="00C55032">
        <w:rPr>
          <w:sz w:val="28"/>
          <w:szCs w:val="28"/>
        </w:rPr>
        <w:t xml:space="preserve">5.3.9. Затраты на ТР-1 локомотива ТЭМ-2 № 5867 организация предлагает принять в сумме 95,5 </w:t>
      </w:r>
      <w:proofErr w:type="spellStart"/>
      <w:r w:rsidRPr="00C55032">
        <w:rPr>
          <w:sz w:val="28"/>
          <w:szCs w:val="28"/>
        </w:rPr>
        <w:t>тыс.руб</w:t>
      </w:r>
      <w:proofErr w:type="spellEnd"/>
      <w:r w:rsidRPr="00C55032">
        <w:rPr>
          <w:sz w:val="28"/>
          <w:szCs w:val="28"/>
        </w:rPr>
        <w:t xml:space="preserve">. На период регулирования организацией представлен расчет затрат на ТР-1 локомотива ТЭМ-2 № 5867, дефектная ведомость, график ремонтов. По факту выполнен ремонт ТР-1 на сумму 319 </w:t>
      </w:r>
      <w:proofErr w:type="spellStart"/>
      <w:r w:rsidRPr="00C55032">
        <w:rPr>
          <w:sz w:val="28"/>
          <w:szCs w:val="28"/>
        </w:rPr>
        <w:t>тыс.руб</w:t>
      </w:r>
      <w:proofErr w:type="spellEnd"/>
      <w:r w:rsidRPr="00C55032">
        <w:rPr>
          <w:sz w:val="28"/>
          <w:szCs w:val="28"/>
        </w:rPr>
        <w:t xml:space="preserve">. Затраты специалист предлагает принять по предложению организации в размере 95,5 </w:t>
      </w:r>
      <w:proofErr w:type="spellStart"/>
      <w:r w:rsidRPr="00C55032">
        <w:rPr>
          <w:sz w:val="28"/>
          <w:szCs w:val="28"/>
        </w:rPr>
        <w:t>тыс.руб</w:t>
      </w:r>
      <w:proofErr w:type="spellEnd"/>
      <w:r w:rsidRPr="00C55032">
        <w:rPr>
          <w:sz w:val="28"/>
          <w:szCs w:val="28"/>
        </w:rPr>
        <w:t>.</w:t>
      </w:r>
    </w:p>
    <w:p w14:paraId="3C16E859" w14:textId="77777777" w:rsidR="00C55032" w:rsidRPr="00C55032" w:rsidRDefault="00C55032" w:rsidP="00C55032">
      <w:pPr>
        <w:ind w:firstLine="709"/>
        <w:jc w:val="both"/>
        <w:rPr>
          <w:sz w:val="28"/>
          <w:szCs w:val="28"/>
        </w:rPr>
      </w:pPr>
      <w:r w:rsidRPr="00C55032">
        <w:rPr>
          <w:sz w:val="28"/>
          <w:szCs w:val="28"/>
        </w:rPr>
        <w:t xml:space="preserve">5.3.10. Затраты на ТР-1 локомотива ТЭМ-2 № 5857 организация предлагает принять в сумме 95,5 </w:t>
      </w:r>
      <w:proofErr w:type="spellStart"/>
      <w:r w:rsidRPr="00C55032">
        <w:rPr>
          <w:sz w:val="28"/>
          <w:szCs w:val="28"/>
        </w:rPr>
        <w:t>тыс.руб</w:t>
      </w:r>
      <w:proofErr w:type="spellEnd"/>
      <w:r w:rsidRPr="00C55032">
        <w:rPr>
          <w:sz w:val="28"/>
          <w:szCs w:val="28"/>
        </w:rPr>
        <w:t xml:space="preserve">. На период регулирования организацией представлен расчет затрат на ТР-1 локомотива ТЭМ-2 № 5857, дефектная ведомость, график ремонтов. По факту выполнен ремонт ТР-1 на сумму 239,4 </w:t>
      </w:r>
      <w:proofErr w:type="spellStart"/>
      <w:r w:rsidRPr="00C55032">
        <w:rPr>
          <w:sz w:val="28"/>
          <w:szCs w:val="28"/>
        </w:rPr>
        <w:t>тыс.руб</w:t>
      </w:r>
      <w:proofErr w:type="spellEnd"/>
      <w:r w:rsidRPr="00C55032">
        <w:rPr>
          <w:sz w:val="28"/>
          <w:szCs w:val="28"/>
        </w:rPr>
        <w:t xml:space="preserve">. Затраты специалист предлагает принять по предложению организации в размере 95,5 </w:t>
      </w:r>
      <w:proofErr w:type="spellStart"/>
      <w:r w:rsidRPr="00C55032">
        <w:rPr>
          <w:sz w:val="28"/>
          <w:szCs w:val="28"/>
        </w:rPr>
        <w:t>тыс.руб</w:t>
      </w:r>
      <w:proofErr w:type="spellEnd"/>
      <w:r w:rsidRPr="00C55032">
        <w:rPr>
          <w:sz w:val="28"/>
          <w:szCs w:val="28"/>
        </w:rPr>
        <w:t>.</w:t>
      </w:r>
    </w:p>
    <w:p w14:paraId="55DC82E3" w14:textId="77777777" w:rsidR="00C55032" w:rsidRPr="00C55032" w:rsidRDefault="00C55032" w:rsidP="00C55032">
      <w:pPr>
        <w:ind w:firstLine="709"/>
        <w:jc w:val="both"/>
        <w:rPr>
          <w:sz w:val="28"/>
          <w:szCs w:val="28"/>
        </w:rPr>
      </w:pPr>
      <w:r w:rsidRPr="00C55032">
        <w:rPr>
          <w:sz w:val="28"/>
          <w:szCs w:val="28"/>
        </w:rPr>
        <w:t xml:space="preserve">5.3.11. Затраты на ТР-3 локомотива ТЭМ-7 № 0509 организация предлагает принять в сумме 2179,5 </w:t>
      </w:r>
      <w:proofErr w:type="spellStart"/>
      <w:r w:rsidRPr="00C55032">
        <w:rPr>
          <w:sz w:val="28"/>
          <w:szCs w:val="28"/>
        </w:rPr>
        <w:t>тыс.руб</w:t>
      </w:r>
      <w:proofErr w:type="spellEnd"/>
      <w:r w:rsidRPr="00C55032">
        <w:rPr>
          <w:sz w:val="28"/>
          <w:szCs w:val="28"/>
        </w:rPr>
        <w:t xml:space="preserve">. На период регулирования организацией представлен расчет затрат на ТР-3 локомотива ТЭМ-7 № 0509, смета, дефектная ведомость, график ремонтов. Затраты специалист предлагает принять по предложению организации в размере 2179,5 </w:t>
      </w:r>
      <w:proofErr w:type="spellStart"/>
      <w:r w:rsidRPr="00C55032">
        <w:rPr>
          <w:sz w:val="28"/>
          <w:szCs w:val="28"/>
        </w:rPr>
        <w:t>тыс.руб</w:t>
      </w:r>
      <w:proofErr w:type="spellEnd"/>
      <w:r w:rsidRPr="00C55032">
        <w:rPr>
          <w:sz w:val="28"/>
          <w:szCs w:val="28"/>
        </w:rPr>
        <w:t>.</w:t>
      </w:r>
    </w:p>
    <w:p w14:paraId="07960F2B" w14:textId="77777777" w:rsidR="00C55032" w:rsidRPr="00C55032" w:rsidRDefault="00C55032" w:rsidP="00C55032">
      <w:pPr>
        <w:ind w:firstLine="709"/>
        <w:jc w:val="both"/>
        <w:rPr>
          <w:sz w:val="28"/>
          <w:szCs w:val="28"/>
        </w:rPr>
      </w:pPr>
      <w:r w:rsidRPr="00C55032">
        <w:rPr>
          <w:sz w:val="28"/>
          <w:szCs w:val="28"/>
        </w:rPr>
        <w:t xml:space="preserve">5.3.12. Затраты на ТР-1 локомотива ТЭМ-2 № 5857 организация предлагает принять в сумме 549,8 </w:t>
      </w:r>
      <w:proofErr w:type="spellStart"/>
      <w:r w:rsidRPr="00C55032">
        <w:rPr>
          <w:sz w:val="28"/>
          <w:szCs w:val="28"/>
        </w:rPr>
        <w:t>тыс.руб</w:t>
      </w:r>
      <w:proofErr w:type="spellEnd"/>
      <w:r w:rsidRPr="00C55032">
        <w:rPr>
          <w:sz w:val="28"/>
          <w:szCs w:val="28"/>
        </w:rPr>
        <w:t xml:space="preserve">. По факту отчетного периода организацией выполнены 2 ремонта ТР-1 локомотива ТЭМ-2 № 5867 на сумму 319 </w:t>
      </w:r>
      <w:proofErr w:type="spellStart"/>
      <w:r w:rsidRPr="00C55032">
        <w:rPr>
          <w:sz w:val="28"/>
          <w:szCs w:val="28"/>
        </w:rPr>
        <w:t>тыс.руб</w:t>
      </w:r>
      <w:proofErr w:type="spellEnd"/>
      <w:r w:rsidRPr="00C55032">
        <w:rPr>
          <w:sz w:val="28"/>
          <w:szCs w:val="28"/>
        </w:rPr>
        <w:t xml:space="preserve">. На период регулирования организацией представлен расчет затрат на ТР-1 локомотива ТЭМ-2 № 5857, смета, дефектная ведомость, график ремонтов. На период регулирования организация предлагает 1 ремонт ТР-1 локомотива ТЭМ-2 № 5857 на сумму 549,8 </w:t>
      </w:r>
      <w:proofErr w:type="spellStart"/>
      <w:r w:rsidRPr="00C55032">
        <w:rPr>
          <w:sz w:val="28"/>
          <w:szCs w:val="28"/>
        </w:rPr>
        <w:t>тыс.руб</w:t>
      </w:r>
      <w:proofErr w:type="spellEnd"/>
      <w:r w:rsidRPr="00C55032">
        <w:rPr>
          <w:sz w:val="28"/>
          <w:szCs w:val="28"/>
        </w:rPr>
        <w:t xml:space="preserve">. Специалист читает данную стоимость ремонта необоснованно завышенной, предлагаем принять затраты по факту отчетного периода в пересчете на 1 ед. ремонта с учетом индекса ИПЦ Минэкономразвития России на 2022 год 104,3% в размере 166,4 </w:t>
      </w:r>
      <w:proofErr w:type="spellStart"/>
      <w:r w:rsidRPr="00C55032">
        <w:rPr>
          <w:sz w:val="28"/>
          <w:szCs w:val="28"/>
        </w:rPr>
        <w:t>тыс.руб</w:t>
      </w:r>
      <w:proofErr w:type="spellEnd"/>
      <w:r w:rsidRPr="00C55032">
        <w:rPr>
          <w:sz w:val="28"/>
          <w:szCs w:val="28"/>
        </w:rPr>
        <w:t>.</w:t>
      </w:r>
    </w:p>
    <w:p w14:paraId="22D089CA" w14:textId="77777777" w:rsidR="00C55032" w:rsidRPr="00C55032" w:rsidRDefault="00C55032" w:rsidP="00C55032">
      <w:pPr>
        <w:ind w:firstLine="709"/>
        <w:jc w:val="both"/>
        <w:rPr>
          <w:sz w:val="28"/>
          <w:szCs w:val="28"/>
        </w:rPr>
      </w:pPr>
      <w:r w:rsidRPr="00C55032">
        <w:rPr>
          <w:sz w:val="28"/>
          <w:szCs w:val="28"/>
        </w:rPr>
        <w:t xml:space="preserve">5.4. Затраты на ремонты локомотивного депо организация предлагает принять в сумме 375,1 </w:t>
      </w:r>
      <w:proofErr w:type="spellStart"/>
      <w:r w:rsidRPr="00C55032">
        <w:rPr>
          <w:sz w:val="28"/>
          <w:szCs w:val="28"/>
        </w:rPr>
        <w:t>тыс.руб</w:t>
      </w:r>
      <w:proofErr w:type="spellEnd"/>
      <w:r w:rsidRPr="00C55032">
        <w:rPr>
          <w:sz w:val="28"/>
          <w:szCs w:val="28"/>
        </w:rPr>
        <w:t xml:space="preserve">. По факту 2021 года организацией представлен реестр списания материалов. На период регулирования представлен расчет затрат, дефектные ведомости. Затраты специалист предлагает принять по предложению организации в размере 375,1 </w:t>
      </w:r>
      <w:proofErr w:type="spellStart"/>
      <w:r w:rsidRPr="00C55032">
        <w:rPr>
          <w:sz w:val="28"/>
          <w:szCs w:val="28"/>
        </w:rPr>
        <w:t>тыс.руб</w:t>
      </w:r>
      <w:proofErr w:type="spellEnd"/>
      <w:r w:rsidRPr="00C55032">
        <w:rPr>
          <w:sz w:val="28"/>
          <w:szCs w:val="28"/>
        </w:rPr>
        <w:t>.</w:t>
      </w:r>
    </w:p>
    <w:p w14:paraId="3542C175" w14:textId="77777777" w:rsidR="00C55032" w:rsidRPr="00C55032" w:rsidRDefault="00C55032" w:rsidP="00C55032">
      <w:pPr>
        <w:ind w:firstLine="709"/>
        <w:jc w:val="both"/>
        <w:rPr>
          <w:sz w:val="28"/>
          <w:szCs w:val="28"/>
        </w:rPr>
      </w:pPr>
      <w:r w:rsidRPr="00C55032">
        <w:rPr>
          <w:sz w:val="28"/>
          <w:szCs w:val="28"/>
        </w:rPr>
        <w:t xml:space="preserve">5.5. Прочие затраты на содержание и ремонты </w:t>
      </w:r>
      <w:bookmarkStart w:id="15" w:name="_Hlk109224895"/>
      <w:r w:rsidRPr="00C55032">
        <w:rPr>
          <w:sz w:val="28"/>
          <w:szCs w:val="28"/>
        </w:rPr>
        <w:t xml:space="preserve">организация </w:t>
      </w:r>
      <w:bookmarkEnd w:id="15"/>
      <w:r w:rsidRPr="00C55032">
        <w:rPr>
          <w:sz w:val="28"/>
          <w:szCs w:val="28"/>
        </w:rPr>
        <w:t xml:space="preserve">предлагает принять в сумме 3517,1 </w:t>
      </w:r>
      <w:proofErr w:type="spellStart"/>
      <w:r w:rsidRPr="00C55032">
        <w:rPr>
          <w:sz w:val="28"/>
          <w:szCs w:val="28"/>
        </w:rPr>
        <w:t>тыс.руб</w:t>
      </w:r>
      <w:proofErr w:type="spellEnd"/>
      <w:r w:rsidRPr="00C55032">
        <w:rPr>
          <w:sz w:val="28"/>
          <w:szCs w:val="28"/>
        </w:rPr>
        <w:t>., в том числе:</w:t>
      </w:r>
    </w:p>
    <w:p w14:paraId="5D046C62" w14:textId="77777777" w:rsidR="00C55032" w:rsidRPr="00C55032" w:rsidRDefault="00C55032" w:rsidP="00C55032">
      <w:pPr>
        <w:ind w:firstLine="709"/>
        <w:jc w:val="both"/>
        <w:rPr>
          <w:sz w:val="28"/>
          <w:szCs w:val="28"/>
        </w:rPr>
      </w:pPr>
      <w:r w:rsidRPr="00C55032">
        <w:rPr>
          <w:sz w:val="28"/>
          <w:szCs w:val="28"/>
        </w:rPr>
        <w:t xml:space="preserve">5.5.1. Затраты на текущее содержание и ремонт по участку ПРР </w:t>
      </w:r>
      <w:bookmarkStart w:id="16" w:name="_Hlk109225038"/>
      <w:r w:rsidRPr="00C55032">
        <w:rPr>
          <w:sz w:val="28"/>
          <w:szCs w:val="28"/>
        </w:rPr>
        <w:t xml:space="preserve">организация предлагает принять в сумме 2842,5 </w:t>
      </w:r>
      <w:proofErr w:type="spellStart"/>
      <w:r w:rsidRPr="00C55032">
        <w:rPr>
          <w:sz w:val="28"/>
          <w:szCs w:val="28"/>
        </w:rPr>
        <w:t>тыс.руб</w:t>
      </w:r>
      <w:proofErr w:type="spellEnd"/>
      <w:r w:rsidRPr="00C55032">
        <w:rPr>
          <w:sz w:val="28"/>
          <w:szCs w:val="28"/>
        </w:rPr>
        <w:t xml:space="preserve">. По факту 2021 года организацией выполнен ремонт по участку ПРР на сумму 812,2 </w:t>
      </w:r>
      <w:proofErr w:type="spellStart"/>
      <w:r w:rsidRPr="00C55032">
        <w:rPr>
          <w:sz w:val="28"/>
          <w:szCs w:val="28"/>
        </w:rPr>
        <w:t>тыс.руб</w:t>
      </w:r>
      <w:proofErr w:type="spellEnd"/>
      <w:r w:rsidRPr="00C55032">
        <w:rPr>
          <w:sz w:val="28"/>
          <w:szCs w:val="28"/>
        </w:rPr>
        <w:t xml:space="preserve">., представлен реестр списания материалов. На период регулирования представлен расчет затрат на ремонты на сумму 2842,5 </w:t>
      </w:r>
      <w:proofErr w:type="spellStart"/>
      <w:r w:rsidRPr="00C55032">
        <w:rPr>
          <w:sz w:val="28"/>
          <w:szCs w:val="28"/>
        </w:rPr>
        <w:t>тыс.руб</w:t>
      </w:r>
      <w:proofErr w:type="spellEnd"/>
      <w:r w:rsidRPr="00C55032">
        <w:rPr>
          <w:sz w:val="28"/>
          <w:szCs w:val="28"/>
        </w:rPr>
        <w:t xml:space="preserve">., дефектные ведомости. Специалист предлагает принять затраты по факту отчетного периода с учетом индекса ИПЦ Минэкономразвития России на 2022 год 104,3% в размере 847,1 </w:t>
      </w:r>
      <w:proofErr w:type="spellStart"/>
      <w:r w:rsidRPr="00C55032">
        <w:rPr>
          <w:sz w:val="28"/>
          <w:szCs w:val="28"/>
        </w:rPr>
        <w:t>тыс.руб</w:t>
      </w:r>
      <w:proofErr w:type="spellEnd"/>
      <w:r w:rsidRPr="00C55032">
        <w:rPr>
          <w:sz w:val="28"/>
          <w:szCs w:val="28"/>
        </w:rPr>
        <w:t>.</w:t>
      </w:r>
    </w:p>
    <w:bookmarkEnd w:id="16"/>
    <w:p w14:paraId="0DBEE55D" w14:textId="77777777" w:rsidR="00C55032" w:rsidRPr="00C55032" w:rsidRDefault="00C55032" w:rsidP="00C55032">
      <w:pPr>
        <w:ind w:firstLine="709"/>
        <w:jc w:val="both"/>
        <w:rPr>
          <w:sz w:val="28"/>
          <w:szCs w:val="28"/>
        </w:rPr>
      </w:pPr>
      <w:r w:rsidRPr="00C55032">
        <w:rPr>
          <w:sz w:val="28"/>
          <w:szCs w:val="28"/>
        </w:rPr>
        <w:t xml:space="preserve">5.5.2. Затраты на текущее содержание и ремонт по участку СЦБ и связь, энергетика организация предлагает принять в сумме 238,2 </w:t>
      </w:r>
      <w:proofErr w:type="spellStart"/>
      <w:r w:rsidRPr="00C55032">
        <w:rPr>
          <w:sz w:val="28"/>
          <w:szCs w:val="28"/>
        </w:rPr>
        <w:t>тыс.руб</w:t>
      </w:r>
      <w:proofErr w:type="spellEnd"/>
      <w:r w:rsidRPr="00C55032">
        <w:rPr>
          <w:sz w:val="28"/>
          <w:szCs w:val="28"/>
        </w:rPr>
        <w:t xml:space="preserve">. По факту 2021 года организацией выполнен ремонт по участку СЦБ и связь, энергетика на сумму 135,7 </w:t>
      </w:r>
      <w:proofErr w:type="spellStart"/>
      <w:r w:rsidRPr="00C55032">
        <w:rPr>
          <w:sz w:val="28"/>
          <w:szCs w:val="28"/>
        </w:rPr>
        <w:t>тыс.руб</w:t>
      </w:r>
      <w:proofErr w:type="spellEnd"/>
      <w:r w:rsidRPr="00C55032">
        <w:rPr>
          <w:sz w:val="28"/>
          <w:szCs w:val="28"/>
        </w:rPr>
        <w:t xml:space="preserve">., представлен реестр списания материалов. На период регулирования представлен расчет затрат на ремонты на сумму 238,2 </w:t>
      </w:r>
      <w:proofErr w:type="spellStart"/>
      <w:r w:rsidRPr="00C55032">
        <w:rPr>
          <w:sz w:val="28"/>
          <w:szCs w:val="28"/>
        </w:rPr>
        <w:t>тыс.руб</w:t>
      </w:r>
      <w:proofErr w:type="spellEnd"/>
      <w:r w:rsidRPr="00C55032">
        <w:rPr>
          <w:sz w:val="28"/>
          <w:szCs w:val="28"/>
        </w:rPr>
        <w:t xml:space="preserve">., дефектные ведомости. Специалист предлагает принять затраты по факту отчетного периода с учетом индекса ИПЦ Минэкономразвития РФ на 2022 год 104,3% в размере 141,5 </w:t>
      </w:r>
      <w:proofErr w:type="spellStart"/>
      <w:r w:rsidRPr="00C55032">
        <w:rPr>
          <w:sz w:val="28"/>
          <w:szCs w:val="28"/>
        </w:rPr>
        <w:t>тыс.руб</w:t>
      </w:r>
      <w:proofErr w:type="spellEnd"/>
      <w:r w:rsidRPr="00C55032">
        <w:rPr>
          <w:sz w:val="28"/>
          <w:szCs w:val="28"/>
        </w:rPr>
        <w:t>.</w:t>
      </w:r>
    </w:p>
    <w:p w14:paraId="6F71DAA1" w14:textId="77777777" w:rsidR="00C55032" w:rsidRPr="00C55032" w:rsidRDefault="00C55032" w:rsidP="00C55032">
      <w:pPr>
        <w:ind w:firstLine="709"/>
        <w:jc w:val="both"/>
        <w:rPr>
          <w:sz w:val="28"/>
          <w:szCs w:val="28"/>
        </w:rPr>
      </w:pPr>
      <w:r w:rsidRPr="00C55032">
        <w:rPr>
          <w:sz w:val="28"/>
          <w:szCs w:val="28"/>
        </w:rPr>
        <w:t xml:space="preserve">5.5.3. Затраты на текущее содержание и ремонт по участку эксплуатации организация предлагает принять в сумме 238,2 </w:t>
      </w:r>
      <w:proofErr w:type="spellStart"/>
      <w:r w:rsidRPr="00C55032">
        <w:rPr>
          <w:sz w:val="28"/>
          <w:szCs w:val="28"/>
        </w:rPr>
        <w:t>тыс.руб</w:t>
      </w:r>
      <w:proofErr w:type="spellEnd"/>
      <w:r w:rsidRPr="00C55032">
        <w:rPr>
          <w:sz w:val="28"/>
          <w:szCs w:val="28"/>
        </w:rPr>
        <w:t xml:space="preserve">. По факту 2021 года организацией выполнен ремонт по участку эксплуатации на сумму 219,2 </w:t>
      </w:r>
      <w:proofErr w:type="spellStart"/>
      <w:r w:rsidRPr="00C55032">
        <w:rPr>
          <w:sz w:val="28"/>
          <w:szCs w:val="28"/>
        </w:rPr>
        <w:t>тыс.руб</w:t>
      </w:r>
      <w:proofErr w:type="spellEnd"/>
      <w:r w:rsidRPr="00C55032">
        <w:rPr>
          <w:sz w:val="28"/>
          <w:szCs w:val="28"/>
        </w:rPr>
        <w:t xml:space="preserve">., представлен реестр списания материалов. На период регулирования представлен расчет затрат на ремонты на сумму 238,2 </w:t>
      </w:r>
      <w:proofErr w:type="spellStart"/>
      <w:r w:rsidRPr="00C55032">
        <w:rPr>
          <w:sz w:val="28"/>
          <w:szCs w:val="28"/>
        </w:rPr>
        <w:t>тыс.руб</w:t>
      </w:r>
      <w:proofErr w:type="spellEnd"/>
      <w:r w:rsidRPr="00C55032">
        <w:rPr>
          <w:sz w:val="28"/>
          <w:szCs w:val="28"/>
        </w:rPr>
        <w:t xml:space="preserve">., дефектные ведомости. Специалист предлагает принять затраты по факту отчетного периода с учетом индекса ИПЦ Минэкономразвития России на 2022 год 104,3% в размере 228,6 </w:t>
      </w:r>
      <w:proofErr w:type="spellStart"/>
      <w:r w:rsidRPr="00C55032">
        <w:rPr>
          <w:sz w:val="28"/>
          <w:szCs w:val="28"/>
        </w:rPr>
        <w:t>тыс.руб</w:t>
      </w:r>
      <w:proofErr w:type="spellEnd"/>
      <w:r w:rsidRPr="00C55032">
        <w:rPr>
          <w:sz w:val="28"/>
          <w:szCs w:val="28"/>
        </w:rPr>
        <w:t>.</w:t>
      </w:r>
    </w:p>
    <w:p w14:paraId="7DDD3504" w14:textId="77777777" w:rsidR="00C55032" w:rsidRPr="00C55032" w:rsidRDefault="00C55032" w:rsidP="00C55032">
      <w:pPr>
        <w:ind w:firstLine="709"/>
        <w:jc w:val="both"/>
        <w:rPr>
          <w:sz w:val="28"/>
          <w:szCs w:val="28"/>
        </w:rPr>
      </w:pPr>
      <w:r w:rsidRPr="00C55032">
        <w:rPr>
          <w:sz w:val="28"/>
          <w:szCs w:val="28"/>
        </w:rPr>
        <w:t xml:space="preserve">5.5.4. Затраты на текущее содержание и ремонт путевой техники организация предлагает принять в сумме 198,1 </w:t>
      </w:r>
      <w:proofErr w:type="spellStart"/>
      <w:r w:rsidRPr="00C55032">
        <w:rPr>
          <w:sz w:val="28"/>
          <w:szCs w:val="28"/>
        </w:rPr>
        <w:t>тыс.руб</w:t>
      </w:r>
      <w:proofErr w:type="spellEnd"/>
      <w:r w:rsidRPr="00C55032">
        <w:rPr>
          <w:sz w:val="28"/>
          <w:szCs w:val="28"/>
        </w:rPr>
        <w:t>.</w:t>
      </w:r>
      <w:r w:rsidRPr="00C55032">
        <w:t xml:space="preserve"> </w:t>
      </w:r>
      <w:r w:rsidRPr="00C55032">
        <w:rPr>
          <w:sz w:val="28"/>
          <w:szCs w:val="28"/>
        </w:rPr>
        <w:t xml:space="preserve">По факту 2021 года организацией представлен реестр списания материалов. На период регулирования представлен расчет затрат на ремонты на сумму 198,1 </w:t>
      </w:r>
      <w:proofErr w:type="spellStart"/>
      <w:r w:rsidRPr="00C55032">
        <w:rPr>
          <w:sz w:val="28"/>
          <w:szCs w:val="28"/>
        </w:rPr>
        <w:t>тыс.руб</w:t>
      </w:r>
      <w:proofErr w:type="spellEnd"/>
      <w:r w:rsidRPr="00C55032">
        <w:rPr>
          <w:sz w:val="28"/>
          <w:szCs w:val="28"/>
        </w:rPr>
        <w:t xml:space="preserve">., дефектная ведомость. Затраты специалист предлагает принять по предложению организации в сумме 198,1 </w:t>
      </w:r>
      <w:proofErr w:type="spellStart"/>
      <w:r w:rsidRPr="00C55032">
        <w:rPr>
          <w:sz w:val="28"/>
          <w:szCs w:val="28"/>
        </w:rPr>
        <w:t>тыс.руб</w:t>
      </w:r>
      <w:proofErr w:type="spellEnd"/>
      <w:r w:rsidRPr="00C55032">
        <w:rPr>
          <w:sz w:val="28"/>
          <w:szCs w:val="28"/>
        </w:rPr>
        <w:t>.</w:t>
      </w:r>
    </w:p>
    <w:p w14:paraId="2A47D543" w14:textId="77777777" w:rsidR="00C55032" w:rsidRPr="00C55032" w:rsidRDefault="00C55032" w:rsidP="00C55032">
      <w:pPr>
        <w:ind w:firstLine="709"/>
        <w:jc w:val="both"/>
        <w:rPr>
          <w:sz w:val="28"/>
          <w:szCs w:val="28"/>
        </w:rPr>
      </w:pPr>
      <w:r w:rsidRPr="00C55032">
        <w:rPr>
          <w:sz w:val="28"/>
          <w:szCs w:val="28"/>
        </w:rPr>
        <w:t xml:space="preserve">Ремонты, выполняемые </w:t>
      </w:r>
      <w:r w:rsidRPr="00C55032">
        <w:rPr>
          <w:sz w:val="28"/>
          <w:szCs w:val="28"/>
          <w:u w:val="single"/>
        </w:rPr>
        <w:t>подрядным способом</w:t>
      </w:r>
      <w:r w:rsidRPr="00C55032">
        <w:rPr>
          <w:sz w:val="28"/>
          <w:szCs w:val="28"/>
        </w:rPr>
        <w:t>:</w:t>
      </w:r>
    </w:p>
    <w:p w14:paraId="20CD3A17" w14:textId="77777777" w:rsidR="00C55032" w:rsidRPr="00C55032" w:rsidRDefault="00C55032" w:rsidP="00C55032">
      <w:pPr>
        <w:ind w:firstLine="709"/>
        <w:jc w:val="both"/>
        <w:rPr>
          <w:sz w:val="28"/>
          <w:szCs w:val="28"/>
        </w:rPr>
      </w:pPr>
      <w:r w:rsidRPr="00C55032">
        <w:rPr>
          <w:sz w:val="28"/>
          <w:szCs w:val="28"/>
        </w:rPr>
        <w:t xml:space="preserve">5.6. Затраты на ремонт ТР-2 локомотива ТЭМ-7 № 1010 организация предлагает принять в сумме 14161,5 </w:t>
      </w:r>
      <w:proofErr w:type="spellStart"/>
      <w:r w:rsidRPr="00C55032">
        <w:rPr>
          <w:sz w:val="28"/>
          <w:szCs w:val="28"/>
        </w:rPr>
        <w:t>тыс.руб</w:t>
      </w:r>
      <w:proofErr w:type="spellEnd"/>
      <w:r w:rsidRPr="00C55032">
        <w:rPr>
          <w:sz w:val="28"/>
          <w:szCs w:val="28"/>
        </w:rPr>
        <w:t xml:space="preserve">. </w:t>
      </w:r>
    </w:p>
    <w:p w14:paraId="7C3A5A85" w14:textId="77777777" w:rsidR="00C55032" w:rsidRPr="00C55032" w:rsidRDefault="00C55032" w:rsidP="00C55032">
      <w:pPr>
        <w:ind w:firstLine="709"/>
        <w:jc w:val="both"/>
        <w:rPr>
          <w:bCs/>
          <w:sz w:val="28"/>
          <w:szCs w:val="28"/>
        </w:rPr>
      </w:pPr>
      <w:r w:rsidRPr="00C55032">
        <w:rPr>
          <w:bCs/>
          <w:sz w:val="28"/>
          <w:szCs w:val="28"/>
        </w:rPr>
        <w:t xml:space="preserve">Согласно представленным материалам тарифного дела, в 2021 году ремонт тепловоза ТЭМ7 № 1010 в объеме ТР-2 выполнен на сумму 2674,1 </w:t>
      </w:r>
      <w:proofErr w:type="spellStart"/>
      <w:r w:rsidRPr="00C55032">
        <w:rPr>
          <w:bCs/>
          <w:sz w:val="28"/>
          <w:szCs w:val="28"/>
        </w:rPr>
        <w:t>тыс.руб</w:t>
      </w:r>
      <w:proofErr w:type="spellEnd"/>
      <w:r w:rsidRPr="00C55032">
        <w:rPr>
          <w:bCs/>
          <w:sz w:val="28"/>
          <w:szCs w:val="28"/>
        </w:rPr>
        <w:t>., что подтверждают представленные в материалах тарифного дела копия авизо, акт выполненных работ (том 9 стр.3307-3308).</w:t>
      </w:r>
    </w:p>
    <w:p w14:paraId="65AF9C2C" w14:textId="77777777" w:rsidR="00C55032" w:rsidRPr="00C55032" w:rsidRDefault="00C55032" w:rsidP="00C55032">
      <w:pPr>
        <w:ind w:firstLine="709"/>
        <w:jc w:val="both"/>
        <w:rPr>
          <w:sz w:val="28"/>
          <w:szCs w:val="28"/>
        </w:rPr>
      </w:pPr>
      <w:r w:rsidRPr="00C55032">
        <w:rPr>
          <w:sz w:val="28"/>
          <w:szCs w:val="28"/>
        </w:rPr>
        <w:t xml:space="preserve">На период регулирования организация предлагает включить затраты на ТР-2 тепловоза ТЭМ7 № 1010 в сумме 14161,5 </w:t>
      </w:r>
      <w:proofErr w:type="spellStart"/>
      <w:r w:rsidRPr="00C55032">
        <w:rPr>
          <w:sz w:val="28"/>
          <w:szCs w:val="28"/>
        </w:rPr>
        <w:t>тыс.руб</w:t>
      </w:r>
      <w:proofErr w:type="spellEnd"/>
      <w:r w:rsidRPr="00C55032">
        <w:rPr>
          <w:sz w:val="28"/>
          <w:szCs w:val="28"/>
        </w:rPr>
        <w:t xml:space="preserve">.  Представлены смета от 31.12.2021 дефектная ведомость. Согласно распоряжению Минтранса от 30.03.2001 №АН-25-р, межремонтный срок выполнения ТР-2 тепловоза ТЭМ7 составляет 1 год. </w:t>
      </w:r>
    </w:p>
    <w:p w14:paraId="1D072791" w14:textId="77777777" w:rsidR="00C55032" w:rsidRPr="00C55032" w:rsidRDefault="00C55032" w:rsidP="00C55032">
      <w:pPr>
        <w:ind w:firstLine="709"/>
        <w:jc w:val="both"/>
        <w:rPr>
          <w:sz w:val="28"/>
          <w:szCs w:val="28"/>
        </w:rPr>
      </w:pPr>
      <w:r w:rsidRPr="00C55032">
        <w:rPr>
          <w:bCs/>
          <w:sz w:val="28"/>
          <w:szCs w:val="28"/>
        </w:rPr>
        <w:t xml:space="preserve">По пояснениям организации, ремонт тепловоза ТЭМ7 № 1010 в объеме ТР-2 в 2021 году выполнен частично и завершен в полном объеме в июне 2022 года на сумму 17404,5 </w:t>
      </w:r>
      <w:proofErr w:type="spellStart"/>
      <w:r w:rsidRPr="00C55032">
        <w:rPr>
          <w:bCs/>
          <w:sz w:val="28"/>
          <w:szCs w:val="28"/>
        </w:rPr>
        <w:t>тыс.руб</w:t>
      </w:r>
      <w:proofErr w:type="spellEnd"/>
      <w:r w:rsidRPr="00C55032">
        <w:rPr>
          <w:bCs/>
          <w:sz w:val="28"/>
          <w:szCs w:val="28"/>
        </w:rPr>
        <w:t>.</w:t>
      </w:r>
      <w:r w:rsidRPr="00C55032">
        <w:rPr>
          <w:sz w:val="28"/>
          <w:szCs w:val="28"/>
        </w:rPr>
        <w:t xml:space="preserve"> </w:t>
      </w:r>
    </w:p>
    <w:p w14:paraId="3685A883" w14:textId="77777777" w:rsidR="00C55032" w:rsidRPr="00C55032" w:rsidRDefault="00C55032" w:rsidP="00C55032">
      <w:pPr>
        <w:ind w:firstLine="709"/>
        <w:jc w:val="both"/>
        <w:rPr>
          <w:sz w:val="28"/>
          <w:szCs w:val="28"/>
        </w:rPr>
      </w:pPr>
      <w:r w:rsidRPr="00C55032">
        <w:rPr>
          <w:sz w:val="28"/>
          <w:szCs w:val="28"/>
        </w:rPr>
        <w:t>В соответствии с п. 2.10. Методических рекомендаций № 139, в случае если субъект регулирования в течение истекшего периода регулирования понес экономически обоснованные расходы, не учтенные регулирующим органом  при установлении тарифов на транспортные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рекомендациями № 139 регулирующим органом  при установлении тарифов для субъекта регулирования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409E8454" w14:textId="77777777" w:rsidR="00C55032" w:rsidRPr="00C55032" w:rsidRDefault="00C55032" w:rsidP="00C55032">
      <w:pPr>
        <w:ind w:firstLine="709"/>
        <w:jc w:val="both"/>
        <w:rPr>
          <w:sz w:val="28"/>
          <w:szCs w:val="28"/>
        </w:rPr>
      </w:pPr>
      <w:r w:rsidRPr="00C55032">
        <w:rPr>
          <w:sz w:val="28"/>
          <w:szCs w:val="28"/>
        </w:rPr>
        <w:t xml:space="preserve">Предлагаем принять на период регулирования затраты на ремонт ТР-2 по факту отчетного периода с индексом ИПЦ Минэкономразвития России на 2022 год 104,3% в размере 2789,1 </w:t>
      </w:r>
      <w:proofErr w:type="spellStart"/>
      <w:r w:rsidRPr="00C55032">
        <w:rPr>
          <w:sz w:val="28"/>
          <w:szCs w:val="28"/>
        </w:rPr>
        <w:t>тыс.руб</w:t>
      </w:r>
      <w:proofErr w:type="spellEnd"/>
      <w:r w:rsidRPr="00C55032">
        <w:rPr>
          <w:sz w:val="28"/>
          <w:szCs w:val="28"/>
        </w:rPr>
        <w:t>.</w:t>
      </w:r>
    </w:p>
    <w:p w14:paraId="1C476315" w14:textId="77777777" w:rsidR="00C55032" w:rsidRPr="00C55032" w:rsidRDefault="00C55032" w:rsidP="00C55032">
      <w:pPr>
        <w:ind w:firstLine="709"/>
        <w:jc w:val="both"/>
        <w:rPr>
          <w:sz w:val="28"/>
          <w:szCs w:val="28"/>
        </w:rPr>
      </w:pPr>
      <w:r w:rsidRPr="00C55032">
        <w:rPr>
          <w:bCs/>
          <w:sz w:val="28"/>
          <w:szCs w:val="28"/>
        </w:rPr>
        <w:t xml:space="preserve">На основании п. 2.10 Методических рекомендаций № 139, принятие к рассмотрению расходов на ремонт тепловоза, понесенных по факту 2022 года, возможно в последующем периоде регулирования при условии экономической обоснованности вышеуказанных расходов </w:t>
      </w:r>
      <w:r w:rsidRPr="00C55032">
        <w:rPr>
          <w:sz w:val="28"/>
          <w:szCs w:val="28"/>
        </w:rPr>
        <w:t xml:space="preserve">и </w:t>
      </w:r>
      <w:r w:rsidRPr="00C55032">
        <w:rPr>
          <w:bCs/>
          <w:sz w:val="28"/>
          <w:szCs w:val="28"/>
        </w:rPr>
        <w:t>подтверждения их данными бухгалтерского учета.</w:t>
      </w:r>
    </w:p>
    <w:p w14:paraId="79B0EAED" w14:textId="77777777" w:rsidR="00C55032" w:rsidRPr="00C55032" w:rsidRDefault="00C55032" w:rsidP="00C55032">
      <w:pPr>
        <w:ind w:firstLine="709"/>
        <w:jc w:val="both"/>
        <w:rPr>
          <w:sz w:val="28"/>
          <w:szCs w:val="28"/>
        </w:rPr>
      </w:pPr>
      <w:r w:rsidRPr="00C55032">
        <w:rPr>
          <w:sz w:val="28"/>
          <w:szCs w:val="28"/>
        </w:rPr>
        <w:t>5.8. Затраты на ремонт ИССО (ж/б водопропускной трубы перегона ст. Кия-</w:t>
      </w:r>
      <w:proofErr w:type="spellStart"/>
      <w:r w:rsidRPr="00C55032">
        <w:rPr>
          <w:sz w:val="28"/>
          <w:szCs w:val="28"/>
        </w:rPr>
        <w:t>Шалтырь</w:t>
      </w:r>
      <w:proofErr w:type="spellEnd"/>
      <w:r w:rsidRPr="00C55032">
        <w:rPr>
          <w:sz w:val="28"/>
          <w:szCs w:val="28"/>
        </w:rPr>
        <w:t xml:space="preserve"> – ст. Рудная) организация предлагает принять в сумме 15845,3 </w:t>
      </w:r>
      <w:proofErr w:type="spellStart"/>
      <w:r w:rsidRPr="00C55032">
        <w:rPr>
          <w:sz w:val="28"/>
          <w:szCs w:val="28"/>
        </w:rPr>
        <w:t>тыс.руб</w:t>
      </w:r>
      <w:proofErr w:type="spellEnd"/>
      <w:r w:rsidRPr="00C55032">
        <w:rPr>
          <w:sz w:val="28"/>
          <w:szCs w:val="28"/>
        </w:rPr>
        <w:t xml:space="preserve">. Организацией представлен техпаспорт обследования ж/б водопропускной трубы, смета на сумму 15845,313 </w:t>
      </w:r>
      <w:proofErr w:type="spellStart"/>
      <w:r w:rsidRPr="00C55032">
        <w:rPr>
          <w:sz w:val="28"/>
          <w:szCs w:val="28"/>
        </w:rPr>
        <w:t>тыс.руб</w:t>
      </w:r>
      <w:proofErr w:type="spellEnd"/>
      <w:r w:rsidRPr="00C55032">
        <w:rPr>
          <w:sz w:val="28"/>
          <w:szCs w:val="28"/>
        </w:rPr>
        <w:t xml:space="preserve">. (том 12 стр.4384-4418), договор на ремонт находится на стадии подписания. Затраты специалист предлагает принять по предложению организации в размере 15845,3 </w:t>
      </w:r>
      <w:proofErr w:type="spellStart"/>
      <w:r w:rsidRPr="00C55032">
        <w:rPr>
          <w:sz w:val="28"/>
          <w:szCs w:val="28"/>
        </w:rPr>
        <w:t>тыс.руб</w:t>
      </w:r>
      <w:proofErr w:type="spellEnd"/>
      <w:r w:rsidRPr="00C55032">
        <w:rPr>
          <w:sz w:val="28"/>
          <w:szCs w:val="28"/>
        </w:rPr>
        <w:t>.</w:t>
      </w:r>
    </w:p>
    <w:p w14:paraId="13317F2F" w14:textId="77777777" w:rsidR="00C55032" w:rsidRPr="00C55032" w:rsidRDefault="00C55032" w:rsidP="00C55032">
      <w:pPr>
        <w:ind w:firstLine="709"/>
        <w:jc w:val="both"/>
        <w:rPr>
          <w:sz w:val="28"/>
          <w:szCs w:val="28"/>
        </w:rPr>
      </w:pPr>
      <w:r w:rsidRPr="00C55032">
        <w:rPr>
          <w:sz w:val="28"/>
          <w:szCs w:val="28"/>
        </w:rPr>
        <w:t xml:space="preserve">Итого, затраты на ремонты и техническое обслуживание основных средств по расчету специалиста на период регулирования составили </w:t>
      </w:r>
      <w:r w:rsidRPr="00C55032">
        <w:rPr>
          <w:b/>
          <w:bCs/>
          <w:sz w:val="28"/>
          <w:szCs w:val="28"/>
        </w:rPr>
        <w:t>28852,5</w:t>
      </w:r>
      <w:r w:rsidRPr="00C55032">
        <w:rPr>
          <w:sz w:val="28"/>
          <w:szCs w:val="28"/>
        </w:rPr>
        <w:t xml:space="preserve"> </w:t>
      </w:r>
      <w:proofErr w:type="spellStart"/>
      <w:r w:rsidRPr="00C55032">
        <w:rPr>
          <w:sz w:val="28"/>
          <w:szCs w:val="28"/>
        </w:rPr>
        <w:t>тыс.руб</w:t>
      </w:r>
      <w:proofErr w:type="spellEnd"/>
      <w:r w:rsidRPr="00C55032">
        <w:rPr>
          <w:sz w:val="28"/>
          <w:szCs w:val="28"/>
        </w:rPr>
        <w:t>.</w:t>
      </w:r>
    </w:p>
    <w:p w14:paraId="6CE8F5EE" w14:textId="77777777" w:rsidR="00C55032" w:rsidRPr="00C55032" w:rsidRDefault="00C55032" w:rsidP="00C55032">
      <w:pPr>
        <w:ind w:firstLine="709"/>
        <w:jc w:val="both"/>
        <w:rPr>
          <w:sz w:val="28"/>
          <w:szCs w:val="28"/>
        </w:rPr>
      </w:pPr>
      <w:r w:rsidRPr="00C55032">
        <w:rPr>
          <w:sz w:val="28"/>
          <w:szCs w:val="28"/>
        </w:rPr>
        <w:t xml:space="preserve">6. Затраты на приобретение электрической энергии </w:t>
      </w:r>
      <w:r w:rsidRPr="00C55032">
        <w:rPr>
          <w:bCs/>
          <w:iCs/>
          <w:color w:val="000000"/>
          <w:sz w:val="28"/>
          <w:szCs w:val="28"/>
        </w:rPr>
        <w:t>Кия-</w:t>
      </w:r>
      <w:proofErr w:type="spellStart"/>
      <w:r w:rsidRPr="00C55032">
        <w:rPr>
          <w:bCs/>
          <w:iCs/>
          <w:color w:val="000000"/>
          <w:sz w:val="28"/>
          <w:szCs w:val="28"/>
        </w:rPr>
        <w:t>Шалтырский</w:t>
      </w:r>
      <w:proofErr w:type="spellEnd"/>
      <w:r w:rsidRPr="00C55032">
        <w:rPr>
          <w:bCs/>
          <w:iCs/>
          <w:color w:val="000000"/>
          <w:sz w:val="28"/>
          <w:szCs w:val="28"/>
        </w:rPr>
        <w:t xml:space="preserve"> филиал ОАО «В-</w:t>
      </w:r>
      <w:proofErr w:type="spellStart"/>
      <w:r w:rsidRPr="00C55032">
        <w:rPr>
          <w:bCs/>
          <w:iCs/>
          <w:color w:val="000000"/>
          <w:sz w:val="28"/>
          <w:szCs w:val="28"/>
        </w:rPr>
        <w:t>Сибпромтранс</w:t>
      </w:r>
      <w:proofErr w:type="spellEnd"/>
      <w:r w:rsidRPr="00C55032">
        <w:rPr>
          <w:bCs/>
          <w:iCs/>
          <w:color w:val="000000"/>
          <w:sz w:val="28"/>
          <w:szCs w:val="28"/>
        </w:rPr>
        <w:t>»</w:t>
      </w:r>
      <w:r w:rsidRPr="00C55032">
        <w:rPr>
          <w:sz w:val="28"/>
          <w:szCs w:val="28"/>
        </w:rPr>
        <w:t xml:space="preserve"> предлагает принять в сумме 784,9 </w:t>
      </w:r>
      <w:proofErr w:type="spellStart"/>
      <w:r w:rsidRPr="00C55032">
        <w:rPr>
          <w:sz w:val="28"/>
          <w:szCs w:val="28"/>
        </w:rPr>
        <w:t>тыс.руб</w:t>
      </w:r>
      <w:proofErr w:type="spellEnd"/>
      <w:r w:rsidRPr="00C55032">
        <w:rPr>
          <w:sz w:val="28"/>
          <w:szCs w:val="28"/>
        </w:rPr>
        <w:t>.</w:t>
      </w:r>
    </w:p>
    <w:p w14:paraId="402F8CB8" w14:textId="77777777" w:rsidR="00C55032" w:rsidRPr="00C55032" w:rsidRDefault="00C55032" w:rsidP="00C55032">
      <w:pPr>
        <w:ind w:firstLine="709"/>
        <w:jc w:val="both"/>
        <w:rPr>
          <w:sz w:val="28"/>
          <w:szCs w:val="28"/>
          <w:lang w:val="x-none" w:eastAsia="x-none"/>
        </w:rPr>
      </w:pPr>
      <w:r w:rsidRPr="00C55032">
        <w:rPr>
          <w:sz w:val="28"/>
          <w:szCs w:val="28"/>
          <w:lang w:val="x-none" w:eastAsia="x-none"/>
        </w:rPr>
        <w:t xml:space="preserve">В соответствии с пунктом 4.9 Методических рекомендаций, </w:t>
      </w:r>
      <w:r w:rsidRPr="00C55032">
        <w:rPr>
          <w:sz w:val="28"/>
          <w:szCs w:val="28"/>
          <w:lang w:eastAsia="x-none"/>
        </w:rPr>
        <w:t>р</w:t>
      </w:r>
      <w:proofErr w:type="spellStart"/>
      <w:r w:rsidRPr="00C55032">
        <w:rPr>
          <w:color w:val="000000"/>
          <w:spacing w:val="5"/>
          <w:sz w:val="28"/>
          <w:szCs w:val="28"/>
          <w:lang w:val="x-none" w:eastAsia="x-none"/>
        </w:rPr>
        <w:t>асчет</w:t>
      </w:r>
      <w:proofErr w:type="spellEnd"/>
      <w:r w:rsidRPr="00C55032">
        <w:rPr>
          <w:color w:val="000000"/>
          <w:spacing w:val="5"/>
          <w:sz w:val="28"/>
          <w:szCs w:val="28"/>
          <w:lang w:val="x-none" w:eastAsia="x-none"/>
        </w:rPr>
        <w:t xml:space="preserve"> затрат на электроэнергию </w:t>
      </w:r>
      <w:bookmarkStart w:id="17" w:name="_Hlk534983009"/>
      <w:r w:rsidRPr="00C55032">
        <w:rPr>
          <w:color w:val="000000"/>
          <w:spacing w:val="5"/>
          <w:sz w:val="28"/>
          <w:szCs w:val="28"/>
          <w:lang w:val="x-none" w:eastAsia="x-none"/>
        </w:rPr>
        <w:t xml:space="preserve">производится на основе </w:t>
      </w:r>
      <w:r w:rsidRPr="00C55032">
        <w:rPr>
          <w:sz w:val="28"/>
          <w:szCs w:val="28"/>
          <w:lang w:val="x-none" w:eastAsia="x-none"/>
        </w:rPr>
        <w:t>использования расчетных данных о суммарной установленной мощности электрооборудования, коэффициенте ее использования, числе часов его работы в регулируемом  периоде в сутки, месяц, год</w:t>
      </w:r>
      <w:bookmarkEnd w:id="17"/>
      <w:r w:rsidRPr="00C55032">
        <w:rPr>
          <w:sz w:val="28"/>
          <w:szCs w:val="28"/>
          <w:lang w:val="x-none" w:eastAsia="x-none"/>
        </w:rPr>
        <w:t xml:space="preserve"> или  фактических показателях   и  необходимой корректировки с учетом планируемых объемов транспортной работы на регулируемый период.</w:t>
      </w:r>
    </w:p>
    <w:p w14:paraId="7B363FFD" w14:textId="77777777" w:rsidR="00C55032" w:rsidRPr="00C55032" w:rsidRDefault="00C55032" w:rsidP="00C55032">
      <w:pPr>
        <w:ind w:firstLine="709"/>
        <w:jc w:val="both"/>
        <w:rPr>
          <w:sz w:val="28"/>
          <w:szCs w:val="28"/>
        </w:rPr>
      </w:pPr>
      <w:r w:rsidRPr="00C55032">
        <w:rPr>
          <w:sz w:val="28"/>
          <w:szCs w:val="28"/>
        </w:rPr>
        <w:t>Расчет затрат представлен в соответствии с п. 4.9. Методических рекомендаций. Предприятием представлен договор с ОАО «</w:t>
      </w:r>
      <w:proofErr w:type="spellStart"/>
      <w:r w:rsidRPr="00C55032">
        <w:rPr>
          <w:sz w:val="28"/>
          <w:szCs w:val="28"/>
        </w:rPr>
        <w:t>Красноярсэнергосбыт</w:t>
      </w:r>
      <w:proofErr w:type="spellEnd"/>
      <w:r w:rsidRPr="00C55032">
        <w:rPr>
          <w:sz w:val="28"/>
          <w:szCs w:val="28"/>
        </w:rPr>
        <w:t xml:space="preserve">». Затраты на период регулирования специалист предлагает принять по факту отчетного периода с индексом ИЦП на обеспечение электрической энергией, газом, паром, кондиционирование воздуха Минэкономразвития России на 2022 год 103,5% в размере </w:t>
      </w:r>
      <w:r w:rsidRPr="00C55032">
        <w:rPr>
          <w:b/>
          <w:bCs/>
          <w:sz w:val="28"/>
          <w:szCs w:val="28"/>
        </w:rPr>
        <w:t>751,5</w:t>
      </w:r>
      <w:r w:rsidRPr="00C55032">
        <w:rPr>
          <w:sz w:val="28"/>
          <w:szCs w:val="28"/>
        </w:rPr>
        <w:t xml:space="preserve"> </w:t>
      </w:r>
      <w:proofErr w:type="spellStart"/>
      <w:r w:rsidRPr="00C55032">
        <w:rPr>
          <w:sz w:val="28"/>
          <w:szCs w:val="28"/>
        </w:rPr>
        <w:t>тыс.руб</w:t>
      </w:r>
      <w:proofErr w:type="spellEnd"/>
      <w:r w:rsidRPr="00C55032">
        <w:rPr>
          <w:sz w:val="28"/>
          <w:szCs w:val="28"/>
        </w:rPr>
        <w:t>.</w:t>
      </w:r>
    </w:p>
    <w:p w14:paraId="6B41C23F" w14:textId="77777777" w:rsidR="00C55032" w:rsidRPr="00C55032" w:rsidRDefault="00C55032" w:rsidP="00C55032">
      <w:pPr>
        <w:ind w:firstLine="709"/>
        <w:jc w:val="both"/>
        <w:rPr>
          <w:sz w:val="28"/>
          <w:szCs w:val="28"/>
        </w:rPr>
      </w:pPr>
      <w:r w:rsidRPr="00C55032">
        <w:rPr>
          <w:sz w:val="28"/>
          <w:szCs w:val="28"/>
        </w:rPr>
        <w:t xml:space="preserve">7. Прочие расходы, связанные с производством и реализацией транспортных услуг </w:t>
      </w:r>
      <w:r w:rsidRPr="00C55032">
        <w:rPr>
          <w:bCs/>
          <w:iCs/>
          <w:color w:val="000000"/>
          <w:sz w:val="28"/>
          <w:szCs w:val="28"/>
        </w:rPr>
        <w:t>Кия-</w:t>
      </w:r>
      <w:proofErr w:type="spellStart"/>
      <w:r w:rsidRPr="00C55032">
        <w:rPr>
          <w:bCs/>
          <w:iCs/>
          <w:color w:val="000000"/>
          <w:sz w:val="28"/>
          <w:szCs w:val="28"/>
        </w:rPr>
        <w:t>Шалтырский</w:t>
      </w:r>
      <w:proofErr w:type="spellEnd"/>
      <w:r w:rsidRPr="00C55032">
        <w:rPr>
          <w:bCs/>
          <w:iCs/>
          <w:color w:val="000000"/>
          <w:sz w:val="28"/>
          <w:szCs w:val="28"/>
        </w:rPr>
        <w:t xml:space="preserve"> филиал ОАО «В-</w:t>
      </w:r>
      <w:proofErr w:type="spellStart"/>
      <w:r w:rsidRPr="00C55032">
        <w:rPr>
          <w:bCs/>
          <w:iCs/>
          <w:color w:val="000000"/>
          <w:sz w:val="28"/>
          <w:szCs w:val="28"/>
        </w:rPr>
        <w:t>Сибпромтранс</w:t>
      </w:r>
      <w:proofErr w:type="spellEnd"/>
      <w:r w:rsidRPr="00C55032">
        <w:rPr>
          <w:bCs/>
          <w:iCs/>
          <w:color w:val="000000"/>
          <w:sz w:val="28"/>
          <w:szCs w:val="28"/>
        </w:rPr>
        <w:t>»</w:t>
      </w:r>
      <w:r w:rsidRPr="00C55032">
        <w:rPr>
          <w:sz w:val="28"/>
          <w:szCs w:val="28"/>
        </w:rPr>
        <w:t xml:space="preserve">, предлагает принять в сумме 5551,5 </w:t>
      </w:r>
      <w:proofErr w:type="spellStart"/>
      <w:r w:rsidRPr="00C55032">
        <w:rPr>
          <w:sz w:val="28"/>
          <w:szCs w:val="28"/>
        </w:rPr>
        <w:t>тыс.руб</w:t>
      </w:r>
      <w:proofErr w:type="spellEnd"/>
      <w:r w:rsidRPr="00C55032">
        <w:rPr>
          <w:sz w:val="28"/>
          <w:szCs w:val="28"/>
        </w:rPr>
        <w:t>.</w:t>
      </w:r>
    </w:p>
    <w:p w14:paraId="54C5D61C" w14:textId="77777777" w:rsidR="00C55032" w:rsidRPr="00C55032" w:rsidRDefault="00C55032" w:rsidP="00C55032">
      <w:pPr>
        <w:ind w:firstLine="709"/>
        <w:jc w:val="both"/>
        <w:rPr>
          <w:sz w:val="28"/>
          <w:szCs w:val="28"/>
        </w:rPr>
      </w:pPr>
      <w:r w:rsidRPr="00C55032">
        <w:rPr>
          <w:sz w:val="28"/>
          <w:szCs w:val="28"/>
        </w:rPr>
        <w:t xml:space="preserve">В соответствии с пунктом 4.10 Методических рекомендаций, прочие расходы, связанные с производством и реализацией транспортных услуг, специалист предлагает принять в сумме 3870,2 </w:t>
      </w:r>
      <w:proofErr w:type="spellStart"/>
      <w:r w:rsidRPr="00C55032">
        <w:rPr>
          <w:sz w:val="28"/>
          <w:szCs w:val="28"/>
        </w:rPr>
        <w:t>тыс.руб</w:t>
      </w:r>
      <w:proofErr w:type="spellEnd"/>
      <w:r w:rsidRPr="00C55032">
        <w:rPr>
          <w:sz w:val="28"/>
          <w:szCs w:val="28"/>
        </w:rPr>
        <w:t xml:space="preserve">. </w:t>
      </w:r>
    </w:p>
    <w:p w14:paraId="44B3C750" w14:textId="77777777" w:rsidR="00C55032" w:rsidRPr="00C55032" w:rsidRDefault="00C55032" w:rsidP="00C55032">
      <w:pPr>
        <w:ind w:firstLine="709"/>
        <w:jc w:val="both"/>
        <w:rPr>
          <w:sz w:val="28"/>
          <w:szCs w:val="28"/>
        </w:rPr>
      </w:pPr>
      <w:r w:rsidRPr="00C55032">
        <w:rPr>
          <w:sz w:val="28"/>
          <w:szCs w:val="28"/>
        </w:rPr>
        <w:t>Расчет затрат представлен в таблице:</w:t>
      </w:r>
    </w:p>
    <w:p w14:paraId="3FF22B6B" w14:textId="59FFD770" w:rsidR="00C55032" w:rsidRPr="00C55032" w:rsidRDefault="00C55032" w:rsidP="00C55032">
      <w:pPr>
        <w:jc w:val="both"/>
        <w:rPr>
          <w:sz w:val="28"/>
          <w:szCs w:val="28"/>
        </w:rPr>
      </w:pPr>
      <w:r w:rsidRPr="00C55032">
        <w:rPr>
          <w:noProof/>
        </w:rPr>
        <w:drawing>
          <wp:inline distT="0" distB="0" distL="0" distR="0" wp14:anchorId="7385B05A" wp14:editId="0718B5B7">
            <wp:extent cx="6119495" cy="55333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9495" cy="5533390"/>
                    </a:xfrm>
                    <a:prstGeom prst="rect">
                      <a:avLst/>
                    </a:prstGeom>
                    <a:noFill/>
                    <a:ln>
                      <a:noFill/>
                    </a:ln>
                  </pic:spPr>
                </pic:pic>
              </a:graphicData>
            </a:graphic>
          </wp:inline>
        </w:drawing>
      </w:r>
    </w:p>
    <w:p w14:paraId="48787C2A" w14:textId="77777777" w:rsidR="00C55032" w:rsidRPr="00C55032" w:rsidRDefault="00C55032" w:rsidP="00C55032">
      <w:pPr>
        <w:ind w:firstLine="709"/>
        <w:jc w:val="both"/>
        <w:rPr>
          <w:bCs/>
          <w:sz w:val="28"/>
          <w:szCs w:val="28"/>
        </w:rPr>
      </w:pPr>
      <w:r w:rsidRPr="00C55032">
        <w:rPr>
          <w:bCs/>
          <w:sz w:val="28"/>
          <w:szCs w:val="28"/>
        </w:rPr>
        <w:t xml:space="preserve">Таким образом, прочие расходы, связанные с производством и реализацией транспортных услуг, специалист предлагает принять в размере </w:t>
      </w:r>
      <w:r w:rsidRPr="00C55032">
        <w:rPr>
          <w:b/>
          <w:sz w:val="28"/>
          <w:szCs w:val="28"/>
        </w:rPr>
        <w:t>3870,2</w:t>
      </w:r>
      <w:r w:rsidRPr="00C55032">
        <w:rPr>
          <w:bCs/>
          <w:sz w:val="28"/>
          <w:szCs w:val="28"/>
        </w:rPr>
        <w:t xml:space="preserve"> тыс. руб.</w:t>
      </w:r>
    </w:p>
    <w:p w14:paraId="51403E5C" w14:textId="77777777" w:rsidR="00C55032" w:rsidRPr="00C55032" w:rsidRDefault="00C55032" w:rsidP="00C55032">
      <w:pPr>
        <w:ind w:firstLine="709"/>
        <w:jc w:val="both"/>
        <w:rPr>
          <w:sz w:val="28"/>
          <w:szCs w:val="28"/>
          <w:lang w:val="x-none" w:eastAsia="x-none"/>
        </w:rPr>
      </w:pPr>
      <w:r w:rsidRPr="00C55032">
        <w:rPr>
          <w:sz w:val="28"/>
          <w:szCs w:val="28"/>
          <w:lang w:eastAsia="x-none"/>
        </w:rPr>
        <w:t>8</w:t>
      </w:r>
      <w:r w:rsidRPr="00C55032">
        <w:rPr>
          <w:sz w:val="28"/>
          <w:szCs w:val="28"/>
          <w:lang w:val="x-none" w:eastAsia="x-none"/>
        </w:rPr>
        <w:t xml:space="preserve">. </w:t>
      </w:r>
      <w:r w:rsidRPr="00C55032">
        <w:rPr>
          <w:sz w:val="28"/>
          <w:szCs w:val="28"/>
          <w:lang w:eastAsia="x-none"/>
        </w:rPr>
        <w:t xml:space="preserve">Накладные расходы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Шалтырский</w:t>
      </w:r>
      <w:proofErr w:type="spellEnd"/>
      <w:r w:rsidRPr="00C55032">
        <w:rPr>
          <w:bCs/>
          <w:iCs/>
          <w:color w:val="000000"/>
          <w:sz w:val="28"/>
          <w:szCs w:val="28"/>
          <w:lang w:val="x-none" w:eastAsia="x-none"/>
        </w:rPr>
        <w:t xml:space="preserve"> филиал 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sz w:val="28"/>
          <w:szCs w:val="28"/>
          <w:lang w:val="x-none" w:eastAsia="x-none"/>
        </w:rPr>
        <w:t xml:space="preserve"> предлагает принять в сумме </w:t>
      </w:r>
      <w:r w:rsidRPr="00C55032">
        <w:rPr>
          <w:sz w:val="28"/>
          <w:szCs w:val="28"/>
          <w:lang w:eastAsia="x-none"/>
        </w:rPr>
        <w:t xml:space="preserve">31310,6 </w:t>
      </w:r>
      <w:proofErr w:type="spellStart"/>
      <w:r w:rsidRPr="00C55032">
        <w:rPr>
          <w:sz w:val="28"/>
          <w:szCs w:val="28"/>
          <w:lang w:val="x-none" w:eastAsia="x-none"/>
        </w:rPr>
        <w:t>тыс.руб</w:t>
      </w:r>
      <w:proofErr w:type="spellEnd"/>
      <w:r w:rsidRPr="00C55032">
        <w:rPr>
          <w:sz w:val="28"/>
          <w:szCs w:val="28"/>
          <w:lang w:val="x-none" w:eastAsia="x-none"/>
        </w:rPr>
        <w:t>.</w:t>
      </w:r>
    </w:p>
    <w:p w14:paraId="28A526DD" w14:textId="77777777" w:rsidR="00C55032" w:rsidRPr="00C55032" w:rsidRDefault="00C55032" w:rsidP="00C55032">
      <w:pPr>
        <w:ind w:firstLine="709"/>
        <w:jc w:val="both"/>
        <w:rPr>
          <w:sz w:val="28"/>
          <w:szCs w:val="28"/>
        </w:rPr>
      </w:pPr>
      <w:r w:rsidRPr="00C55032">
        <w:rPr>
          <w:sz w:val="28"/>
          <w:szCs w:val="28"/>
        </w:rPr>
        <w:t xml:space="preserve">Накладные расходы рассчитываются в соответствии с пунктом 4.11 Методических рекомендаций. </w:t>
      </w:r>
    </w:p>
    <w:p w14:paraId="62D0C526" w14:textId="77777777" w:rsidR="00C55032" w:rsidRPr="00C55032" w:rsidRDefault="00C55032" w:rsidP="00C55032">
      <w:pPr>
        <w:ind w:firstLine="709"/>
        <w:jc w:val="both"/>
        <w:rPr>
          <w:sz w:val="28"/>
          <w:szCs w:val="28"/>
        </w:rPr>
      </w:pPr>
      <w:r w:rsidRPr="00C55032">
        <w:rPr>
          <w:sz w:val="28"/>
          <w:szCs w:val="28"/>
        </w:rPr>
        <w:t xml:space="preserve">Общепроизводственные расходы предоставляются по форме согласно приложению № 9 к настоящим Методическим рекомендациям и включают следующие затраты соответствующих вспомогательных производственных подразделений субъекта регулирования: </w:t>
      </w:r>
    </w:p>
    <w:p w14:paraId="7E282CF9" w14:textId="77777777" w:rsidR="00C55032" w:rsidRPr="00C55032" w:rsidRDefault="00C55032" w:rsidP="00C55032">
      <w:pPr>
        <w:ind w:firstLine="709"/>
        <w:jc w:val="both"/>
        <w:rPr>
          <w:sz w:val="28"/>
          <w:szCs w:val="28"/>
        </w:rPr>
      </w:pPr>
      <w:r w:rsidRPr="00C55032">
        <w:rPr>
          <w:sz w:val="28"/>
          <w:szCs w:val="28"/>
        </w:rPr>
        <w:t>оплату труда вспомогательного производственного персонала;</w:t>
      </w:r>
    </w:p>
    <w:p w14:paraId="66525B6B" w14:textId="77777777" w:rsidR="00C55032" w:rsidRPr="00C55032" w:rsidRDefault="00C55032" w:rsidP="00C55032">
      <w:pPr>
        <w:ind w:firstLine="709"/>
        <w:jc w:val="both"/>
        <w:rPr>
          <w:sz w:val="28"/>
          <w:szCs w:val="28"/>
        </w:rPr>
      </w:pPr>
      <w:r w:rsidRPr="00C55032">
        <w:rPr>
          <w:sz w:val="28"/>
          <w:szCs w:val="28"/>
        </w:rPr>
        <w:t>отчисления на социальные нужды от расходов по оплате труда;</w:t>
      </w:r>
    </w:p>
    <w:p w14:paraId="008A0798" w14:textId="77777777" w:rsidR="00C55032" w:rsidRPr="00C55032" w:rsidRDefault="00C55032" w:rsidP="00C55032">
      <w:pPr>
        <w:ind w:firstLine="709"/>
        <w:jc w:val="both"/>
        <w:rPr>
          <w:sz w:val="28"/>
          <w:szCs w:val="28"/>
        </w:rPr>
      </w:pPr>
      <w:r w:rsidRPr="00C55032">
        <w:rPr>
          <w:sz w:val="28"/>
          <w:szCs w:val="28"/>
        </w:rPr>
        <w:t xml:space="preserve">содержание зданий, сооружений, инвентаря; </w:t>
      </w:r>
    </w:p>
    <w:p w14:paraId="4A51FF07" w14:textId="77777777" w:rsidR="00C55032" w:rsidRPr="00C55032" w:rsidRDefault="00C55032" w:rsidP="00C55032">
      <w:pPr>
        <w:ind w:firstLine="709"/>
        <w:jc w:val="both"/>
        <w:rPr>
          <w:sz w:val="28"/>
          <w:szCs w:val="28"/>
        </w:rPr>
      </w:pPr>
      <w:r w:rsidRPr="00C55032">
        <w:rPr>
          <w:sz w:val="28"/>
          <w:szCs w:val="28"/>
        </w:rPr>
        <w:t>охрана труда вспомогательного персонала;</w:t>
      </w:r>
    </w:p>
    <w:p w14:paraId="46B17AD9" w14:textId="77777777" w:rsidR="00C55032" w:rsidRPr="00C55032" w:rsidRDefault="00C55032" w:rsidP="00C55032">
      <w:pPr>
        <w:ind w:firstLine="709"/>
        <w:jc w:val="both"/>
        <w:rPr>
          <w:sz w:val="28"/>
          <w:szCs w:val="28"/>
        </w:rPr>
      </w:pPr>
      <w:r w:rsidRPr="00C55032">
        <w:rPr>
          <w:sz w:val="28"/>
          <w:szCs w:val="28"/>
        </w:rPr>
        <w:t>затраты на электроэнергию, тепловую энергию, водоснабжение и водоотведение в производственных зданиях и сооружениях;</w:t>
      </w:r>
    </w:p>
    <w:p w14:paraId="21C2AAD4" w14:textId="77777777" w:rsidR="00C55032" w:rsidRPr="00C55032" w:rsidRDefault="00C55032" w:rsidP="00C55032">
      <w:pPr>
        <w:ind w:firstLine="709"/>
        <w:jc w:val="both"/>
        <w:rPr>
          <w:sz w:val="28"/>
          <w:szCs w:val="28"/>
        </w:rPr>
      </w:pPr>
      <w:r w:rsidRPr="00C55032">
        <w:rPr>
          <w:sz w:val="28"/>
          <w:szCs w:val="28"/>
        </w:rPr>
        <w:t xml:space="preserve"> прочие общепроизводственные расходы.</w:t>
      </w:r>
    </w:p>
    <w:p w14:paraId="4420523E" w14:textId="77777777" w:rsidR="00C55032" w:rsidRPr="00C55032" w:rsidRDefault="00C55032" w:rsidP="00C55032">
      <w:pPr>
        <w:ind w:firstLine="709"/>
        <w:jc w:val="both"/>
        <w:rPr>
          <w:sz w:val="28"/>
          <w:szCs w:val="28"/>
        </w:rPr>
      </w:pPr>
      <w:r w:rsidRPr="00C55032">
        <w:rPr>
          <w:sz w:val="28"/>
          <w:szCs w:val="28"/>
        </w:rPr>
        <w:t>Общехозяйственные расходы предоставляются по форме согласно приложению № 10 к настоящим Методическим рекомендациям и включают в себя расходы:</w:t>
      </w:r>
    </w:p>
    <w:p w14:paraId="26FFFC73" w14:textId="77777777" w:rsidR="00C55032" w:rsidRPr="00C55032" w:rsidRDefault="00C55032" w:rsidP="00C55032">
      <w:pPr>
        <w:ind w:firstLine="709"/>
        <w:jc w:val="both"/>
        <w:rPr>
          <w:sz w:val="28"/>
          <w:szCs w:val="28"/>
        </w:rPr>
      </w:pPr>
      <w:r w:rsidRPr="00C55032">
        <w:rPr>
          <w:sz w:val="28"/>
          <w:szCs w:val="28"/>
        </w:rPr>
        <w:t>на оплату труда административно-управленческого персонала и отчисления на социальные нужды;</w:t>
      </w:r>
    </w:p>
    <w:p w14:paraId="45849F25" w14:textId="77777777" w:rsidR="00C55032" w:rsidRPr="00C55032" w:rsidRDefault="00C55032" w:rsidP="00C55032">
      <w:pPr>
        <w:ind w:firstLine="709"/>
        <w:jc w:val="both"/>
        <w:rPr>
          <w:sz w:val="28"/>
          <w:szCs w:val="28"/>
        </w:rPr>
      </w:pPr>
      <w:r w:rsidRPr="00C55032">
        <w:rPr>
          <w:sz w:val="28"/>
          <w:szCs w:val="28"/>
        </w:rPr>
        <w:t xml:space="preserve">по содержанию зданий и сооружений </w:t>
      </w:r>
      <w:proofErr w:type="spellStart"/>
      <w:r w:rsidRPr="00C55032">
        <w:rPr>
          <w:sz w:val="28"/>
          <w:szCs w:val="28"/>
        </w:rPr>
        <w:t>общеэксплуатационного</w:t>
      </w:r>
      <w:proofErr w:type="spellEnd"/>
      <w:r w:rsidRPr="00C55032">
        <w:rPr>
          <w:sz w:val="28"/>
          <w:szCs w:val="28"/>
        </w:rPr>
        <w:t xml:space="preserve"> характера;</w:t>
      </w:r>
    </w:p>
    <w:p w14:paraId="0BDA2057" w14:textId="77777777" w:rsidR="00C55032" w:rsidRPr="00C55032" w:rsidRDefault="00C55032" w:rsidP="00C55032">
      <w:pPr>
        <w:ind w:firstLine="709"/>
        <w:jc w:val="both"/>
        <w:rPr>
          <w:sz w:val="28"/>
          <w:szCs w:val="28"/>
        </w:rPr>
      </w:pPr>
      <w:r w:rsidRPr="00C55032">
        <w:rPr>
          <w:sz w:val="28"/>
          <w:szCs w:val="28"/>
        </w:rPr>
        <w:t xml:space="preserve"> на содержание пожарно-охранной сигнализации, вневедомственной охраны;</w:t>
      </w:r>
    </w:p>
    <w:p w14:paraId="4A177189" w14:textId="77777777" w:rsidR="00C55032" w:rsidRPr="00C55032" w:rsidRDefault="00C55032" w:rsidP="00C55032">
      <w:pPr>
        <w:ind w:firstLine="709"/>
        <w:jc w:val="both"/>
        <w:rPr>
          <w:sz w:val="28"/>
          <w:szCs w:val="28"/>
        </w:rPr>
      </w:pPr>
      <w:r w:rsidRPr="00C55032">
        <w:rPr>
          <w:sz w:val="28"/>
          <w:szCs w:val="28"/>
        </w:rPr>
        <w:t xml:space="preserve"> на обучение персонала;</w:t>
      </w:r>
    </w:p>
    <w:p w14:paraId="006B7D00" w14:textId="77777777" w:rsidR="00C55032" w:rsidRPr="00C55032" w:rsidRDefault="00C55032" w:rsidP="00C55032">
      <w:pPr>
        <w:ind w:firstLine="709"/>
        <w:jc w:val="both"/>
        <w:rPr>
          <w:sz w:val="28"/>
          <w:szCs w:val="28"/>
        </w:rPr>
      </w:pPr>
      <w:r w:rsidRPr="00C55032">
        <w:rPr>
          <w:sz w:val="28"/>
          <w:szCs w:val="28"/>
        </w:rPr>
        <w:t xml:space="preserve"> по оплате сторонним организациям, индивидуальным предпринимателям на оплату услуг связи, канцелярских, юридических, информационных, аудиторских услуг;</w:t>
      </w:r>
    </w:p>
    <w:p w14:paraId="36A70F84" w14:textId="77777777" w:rsidR="00C55032" w:rsidRPr="00C55032" w:rsidRDefault="00C55032" w:rsidP="00C55032">
      <w:pPr>
        <w:ind w:firstLine="709"/>
        <w:jc w:val="both"/>
        <w:rPr>
          <w:sz w:val="28"/>
          <w:szCs w:val="28"/>
        </w:rPr>
      </w:pPr>
      <w:r w:rsidRPr="00C55032">
        <w:rPr>
          <w:sz w:val="28"/>
          <w:szCs w:val="28"/>
        </w:rPr>
        <w:t xml:space="preserve"> прочие административные расходы.</w:t>
      </w:r>
    </w:p>
    <w:p w14:paraId="420AFC5E" w14:textId="77777777" w:rsidR="00C55032" w:rsidRPr="00C55032" w:rsidRDefault="00C55032" w:rsidP="00C55032">
      <w:pPr>
        <w:ind w:firstLine="709"/>
        <w:jc w:val="both"/>
        <w:rPr>
          <w:sz w:val="28"/>
          <w:szCs w:val="28"/>
        </w:rPr>
      </w:pPr>
      <w:r w:rsidRPr="00C55032">
        <w:rPr>
          <w:sz w:val="28"/>
          <w:szCs w:val="28"/>
        </w:rPr>
        <w:t>Распределение накладных расходов по видам деятельности субъекта регулирования осуществляется согласно пункту 2.8 Методических рекомендаций. Информация о накладных расходах предоставляется согласно приложениям №№ 9, 10 к настоящим Методическим рекомендациям.</w:t>
      </w:r>
    </w:p>
    <w:p w14:paraId="3A80770B" w14:textId="77777777" w:rsidR="00C55032" w:rsidRPr="00C55032" w:rsidRDefault="00C55032" w:rsidP="00C55032">
      <w:pPr>
        <w:ind w:firstLine="709"/>
        <w:jc w:val="both"/>
        <w:rPr>
          <w:sz w:val="28"/>
          <w:szCs w:val="28"/>
        </w:rPr>
      </w:pPr>
      <w:r w:rsidRPr="00C55032">
        <w:rPr>
          <w:sz w:val="28"/>
          <w:szCs w:val="28"/>
        </w:rPr>
        <w:t xml:space="preserve">В составе накладных расходов предприятие выделяет общехозяйственные расходы. Общехозяйственные расходы (далее - ОХР) учитываются на счетах 23, 26, в обоснование фактических затрат предприятием представлены </w:t>
      </w:r>
      <w:proofErr w:type="spellStart"/>
      <w:r w:rsidRPr="00C55032">
        <w:rPr>
          <w:sz w:val="28"/>
          <w:szCs w:val="28"/>
        </w:rPr>
        <w:t>оборотно</w:t>
      </w:r>
      <w:proofErr w:type="spellEnd"/>
      <w:r w:rsidRPr="00C55032">
        <w:rPr>
          <w:sz w:val="28"/>
          <w:szCs w:val="28"/>
        </w:rPr>
        <w:t>-сальдовые ведомости по счетам 23, 26 за 2021 год, ведомости списания материалов, авизо.</w:t>
      </w:r>
    </w:p>
    <w:p w14:paraId="6D63B31D" w14:textId="77777777" w:rsidR="00C55032" w:rsidRPr="00C55032" w:rsidRDefault="00C55032" w:rsidP="00C55032">
      <w:pPr>
        <w:ind w:firstLine="709"/>
        <w:jc w:val="both"/>
        <w:rPr>
          <w:sz w:val="28"/>
          <w:szCs w:val="28"/>
        </w:rPr>
      </w:pPr>
      <w:r w:rsidRPr="00C55032">
        <w:rPr>
          <w:sz w:val="28"/>
          <w:szCs w:val="28"/>
        </w:rPr>
        <w:t xml:space="preserve">Общехозяйственные расходы специалист предлагает принять в сумме </w:t>
      </w:r>
      <w:r w:rsidRPr="00C55032">
        <w:rPr>
          <w:b/>
          <w:bCs/>
          <w:sz w:val="28"/>
          <w:szCs w:val="28"/>
        </w:rPr>
        <w:t xml:space="preserve">28534,9 </w:t>
      </w:r>
      <w:proofErr w:type="spellStart"/>
      <w:r w:rsidRPr="00C55032">
        <w:rPr>
          <w:sz w:val="28"/>
          <w:szCs w:val="28"/>
        </w:rPr>
        <w:t>тыс.руб</w:t>
      </w:r>
      <w:proofErr w:type="spellEnd"/>
      <w:r w:rsidRPr="00C55032">
        <w:rPr>
          <w:sz w:val="28"/>
          <w:szCs w:val="28"/>
        </w:rPr>
        <w:t>.  В том числе:</w:t>
      </w:r>
    </w:p>
    <w:p w14:paraId="24DB62BD" w14:textId="77777777" w:rsidR="00C55032" w:rsidRPr="00C55032" w:rsidRDefault="00C55032" w:rsidP="00C55032">
      <w:pPr>
        <w:ind w:firstLine="709"/>
        <w:jc w:val="both"/>
        <w:rPr>
          <w:sz w:val="28"/>
          <w:szCs w:val="28"/>
        </w:rPr>
      </w:pPr>
      <w:r w:rsidRPr="00C55032">
        <w:rPr>
          <w:sz w:val="28"/>
          <w:szCs w:val="28"/>
        </w:rPr>
        <w:t xml:space="preserve">8.1. Затраты по фонду оплаты труда в составе ОХР организация предлагает принять в сумме 8087,4 </w:t>
      </w:r>
      <w:proofErr w:type="spellStart"/>
      <w:r w:rsidRPr="00C55032">
        <w:rPr>
          <w:sz w:val="28"/>
          <w:szCs w:val="28"/>
        </w:rPr>
        <w:t>тыс.руб</w:t>
      </w:r>
      <w:proofErr w:type="spellEnd"/>
      <w:r w:rsidRPr="00C55032">
        <w:rPr>
          <w:sz w:val="28"/>
          <w:szCs w:val="28"/>
        </w:rPr>
        <w:t>. Численность АУП предприятие предлагает принять в количестве 9 человек. Среднемесячную заработную плату на период регулирования организация предлагает принять в размере 74883 руб./месяц.</w:t>
      </w:r>
    </w:p>
    <w:p w14:paraId="0F67A23D" w14:textId="77777777" w:rsidR="00C55032" w:rsidRPr="00C55032" w:rsidRDefault="00C55032" w:rsidP="00C55032">
      <w:pPr>
        <w:ind w:firstLine="709"/>
        <w:jc w:val="both"/>
        <w:rPr>
          <w:sz w:val="28"/>
          <w:szCs w:val="28"/>
        </w:rPr>
      </w:pPr>
      <w:r w:rsidRPr="00C55032">
        <w:rPr>
          <w:sz w:val="28"/>
          <w:szCs w:val="28"/>
        </w:rPr>
        <w:t xml:space="preserve">Фактическая численность АУП по данным организации за 2021 год составила 9 человек, фактическая среднемесячная заработная плата составила 78545 руб./месяц. Специалист, рассмотрев все представленные материалы предлагает принять на период регулирования численность АУП по предложению предприятия в количестве 9 человек. Темп роста заработной платы АУП по факту отчетного периода по сравнению с утвержденным планом составил 33,5%, что значительно превышает ИПЦ на 2021 год 106,0% утвержденный Минэкономразвития РФ. Специалист предлагает принять среднюю заработную плату АУП по утвержденному плану РЭК Кузбасса на 2021 год с индексом ИПЦ Минэкономразвития РФ на 2022 год 104,3%. Среднемесячная заработная плата АУП по предложению специалиста на период регулирования составит 65066 </w:t>
      </w:r>
      <w:proofErr w:type="spellStart"/>
      <w:r w:rsidRPr="00C55032">
        <w:rPr>
          <w:sz w:val="28"/>
          <w:szCs w:val="28"/>
        </w:rPr>
        <w:t>тыс.руб</w:t>
      </w:r>
      <w:proofErr w:type="spellEnd"/>
      <w:r w:rsidRPr="00C55032">
        <w:rPr>
          <w:sz w:val="28"/>
          <w:szCs w:val="28"/>
        </w:rPr>
        <w:t>.</w:t>
      </w:r>
    </w:p>
    <w:p w14:paraId="15C7ACC5" w14:textId="77777777" w:rsidR="00C55032" w:rsidRPr="00C55032" w:rsidRDefault="00C55032" w:rsidP="00C55032">
      <w:pPr>
        <w:ind w:firstLine="709"/>
        <w:jc w:val="both"/>
        <w:rPr>
          <w:sz w:val="28"/>
          <w:szCs w:val="28"/>
        </w:rPr>
      </w:pPr>
      <w:r w:rsidRPr="00C55032">
        <w:rPr>
          <w:sz w:val="28"/>
          <w:szCs w:val="28"/>
        </w:rPr>
        <w:t xml:space="preserve">Таким образом, затраты по фонду оплаты труда АУП в составе ОХР специалист предлагает принять в сумме 7027,1 </w:t>
      </w:r>
      <w:proofErr w:type="spellStart"/>
      <w:r w:rsidRPr="00C55032">
        <w:rPr>
          <w:sz w:val="28"/>
          <w:szCs w:val="28"/>
        </w:rPr>
        <w:t>тыс.руб</w:t>
      </w:r>
      <w:proofErr w:type="spellEnd"/>
      <w:r w:rsidRPr="00C55032">
        <w:rPr>
          <w:sz w:val="28"/>
          <w:szCs w:val="28"/>
        </w:rPr>
        <w:t>.</w:t>
      </w:r>
    </w:p>
    <w:p w14:paraId="283BB44B" w14:textId="77777777" w:rsidR="00C55032" w:rsidRPr="00C55032" w:rsidRDefault="00C55032" w:rsidP="00C55032">
      <w:pPr>
        <w:ind w:firstLine="709"/>
        <w:jc w:val="both"/>
        <w:rPr>
          <w:sz w:val="28"/>
          <w:szCs w:val="28"/>
        </w:rPr>
      </w:pPr>
      <w:r w:rsidRPr="00C55032">
        <w:rPr>
          <w:sz w:val="28"/>
          <w:szCs w:val="28"/>
        </w:rPr>
        <w:t xml:space="preserve">8.2. Затраты на налоги и сборы с фонда оплаты труда в составе ОХР предприятие организация принять в сумме 2458,6 </w:t>
      </w:r>
      <w:proofErr w:type="spellStart"/>
      <w:r w:rsidRPr="00C55032">
        <w:rPr>
          <w:sz w:val="28"/>
          <w:szCs w:val="28"/>
        </w:rPr>
        <w:t>тыс.руб</w:t>
      </w:r>
      <w:proofErr w:type="spellEnd"/>
      <w:r w:rsidRPr="00C55032">
        <w:rPr>
          <w:sz w:val="28"/>
          <w:szCs w:val="28"/>
        </w:rPr>
        <w:t xml:space="preserve">. </w:t>
      </w:r>
    </w:p>
    <w:p w14:paraId="158079F7" w14:textId="77777777" w:rsidR="00C55032" w:rsidRPr="00C55032" w:rsidRDefault="00C55032" w:rsidP="00C55032">
      <w:pPr>
        <w:ind w:firstLine="709"/>
        <w:jc w:val="both"/>
        <w:rPr>
          <w:sz w:val="28"/>
          <w:szCs w:val="28"/>
        </w:rPr>
      </w:pPr>
      <w:r w:rsidRPr="00C55032">
        <w:rPr>
          <w:sz w:val="28"/>
          <w:szCs w:val="28"/>
        </w:rPr>
        <w:t xml:space="preserve">Организацией 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Расчет затрат не представлен. Затраты специалист предлагает принять в доле по факту отчетного 2021 года в размере 28,4% от ФОТ в сумме 1998,1 </w:t>
      </w:r>
      <w:proofErr w:type="spellStart"/>
      <w:r w:rsidRPr="00C55032">
        <w:rPr>
          <w:sz w:val="28"/>
          <w:szCs w:val="28"/>
        </w:rPr>
        <w:t>тыс.руб</w:t>
      </w:r>
      <w:proofErr w:type="spellEnd"/>
      <w:r w:rsidRPr="00C55032">
        <w:rPr>
          <w:sz w:val="28"/>
          <w:szCs w:val="28"/>
        </w:rPr>
        <w:t>.</w:t>
      </w:r>
    </w:p>
    <w:p w14:paraId="7CD3AE9A" w14:textId="77777777" w:rsidR="00C55032" w:rsidRPr="00C55032" w:rsidRDefault="00C55032" w:rsidP="00C55032">
      <w:pPr>
        <w:ind w:firstLine="709"/>
        <w:jc w:val="both"/>
        <w:rPr>
          <w:sz w:val="28"/>
          <w:szCs w:val="28"/>
        </w:rPr>
      </w:pPr>
      <w:r w:rsidRPr="00C55032">
        <w:rPr>
          <w:sz w:val="28"/>
          <w:szCs w:val="28"/>
        </w:rPr>
        <w:t xml:space="preserve">8.3. Затраты на приобретение электрической энергии в составе ОХР организация предлагает принять в сумме 169,8 </w:t>
      </w:r>
      <w:proofErr w:type="spellStart"/>
      <w:r w:rsidRPr="00C55032">
        <w:rPr>
          <w:sz w:val="28"/>
          <w:szCs w:val="28"/>
        </w:rPr>
        <w:t>тыс.руб</w:t>
      </w:r>
      <w:proofErr w:type="spellEnd"/>
      <w:r w:rsidRPr="00C55032">
        <w:rPr>
          <w:sz w:val="28"/>
          <w:szCs w:val="28"/>
        </w:rPr>
        <w:t xml:space="preserve">. </w:t>
      </w:r>
    </w:p>
    <w:p w14:paraId="5FDE3AC9" w14:textId="77777777" w:rsidR="00C55032" w:rsidRPr="00C55032" w:rsidRDefault="00C55032" w:rsidP="00C55032">
      <w:pPr>
        <w:ind w:firstLine="709"/>
        <w:jc w:val="both"/>
        <w:rPr>
          <w:sz w:val="28"/>
          <w:szCs w:val="28"/>
        </w:rPr>
      </w:pPr>
      <w:r w:rsidRPr="00C55032">
        <w:rPr>
          <w:sz w:val="28"/>
          <w:szCs w:val="28"/>
        </w:rPr>
        <w:t xml:space="preserve">Затраты на электроэнергию специалистом рассчитаны исходя из фактических затрат 2021 года с индексом ИЦП на обеспечение электрической энергией, газом, паром, кондиционирование воздуха Минэкономразвития России на 2022 год 103,5%. Затраты на приобретение электрической энергии в составе ОХР специалист предлагает принять в сумме 162 </w:t>
      </w:r>
      <w:proofErr w:type="spellStart"/>
      <w:r w:rsidRPr="00C55032">
        <w:rPr>
          <w:sz w:val="28"/>
          <w:szCs w:val="28"/>
        </w:rPr>
        <w:t>тыс.руб</w:t>
      </w:r>
      <w:proofErr w:type="spellEnd"/>
      <w:r w:rsidRPr="00C55032">
        <w:rPr>
          <w:sz w:val="28"/>
          <w:szCs w:val="28"/>
        </w:rPr>
        <w:t xml:space="preserve">. </w:t>
      </w:r>
    </w:p>
    <w:p w14:paraId="6B822023" w14:textId="77777777" w:rsidR="00C55032" w:rsidRPr="00C55032" w:rsidRDefault="00C55032" w:rsidP="00C55032">
      <w:pPr>
        <w:ind w:firstLine="709"/>
        <w:jc w:val="both"/>
        <w:rPr>
          <w:sz w:val="28"/>
          <w:szCs w:val="28"/>
        </w:rPr>
      </w:pPr>
      <w:r w:rsidRPr="00C55032">
        <w:rPr>
          <w:sz w:val="28"/>
          <w:szCs w:val="28"/>
        </w:rPr>
        <w:t xml:space="preserve">8.4. Затраты на амортизацию в составе ОХР организация предлагает принять в сумме 561,6 </w:t>
      </w:r>
      <w:proofErr w:type="spellStart"/>
      <w:r w:rsidRPr="00C55032">
        <w:rPr>
          <w:sz w:val="28"/>
          <w:szCs w:val="28"/>
        </w:rPr>
        <w:t>тыс.руб</w:t>
      </w:r>
      <w:proofErr w:type="spellEnd"/>
      <w:r w:rsidRPr="00C55032">
        <w:rPr>
          <w:sz w:val="28"/>
          <w:szCs w:val="28"/>
        </w:rPr>
        <w:t xml:space="preserve">. Специалист предлагает данные затраты принять в сумме 339,3 </w:t>
      </w:r>
      <w:proofErr w:type="spellStart"/>
      <w:r w:rsidRPr="00C55032">
        <w:rPr>
          <w:sz w:val="28"/>
          <w:szCs w:val="28"/>
        </w:rPr>
        <w:t>тыс.руб</w:t>
      </w:r>
      <w:proofErr w:type="spellEnd"/>
      <w:r w:rsidRPr="00C55032">
        <w:rPr>
          <w:sz w:val="28"/>
          <w:szCs w:val="28"/>
        </w:rPr>
        <w:t>., в том числе затраты на амортизацию следующих объектов основных средств:</w:t>
      </w:r>
    </w:p>
    <w:p w14:paraId="7A17C6DD" w14:textId="77777777" w:rsidR="00C55032" w:rsidRPr="00C55032" w:rsidRDefault="00C55032" w:rsidP="00C55032">
      <w:pPr>
        <w:ind w:firstLine="709"/>
        <w:jc w:val="both"/>
        <w:rPr>
          <w:sz w:val="28"/>
          <w:szCs w:val="28"/>
        </w:rPr>
      </w:pPr>
      <w:r w:rsidRPr="00C55032">
        <w:rPr>
          <w:sz w:val="28"/>
          <w:szCs w:val="28"/>
        </w:rPr>
        <w:t xml:space="preserve">8.4.1. Шлагбаум - по данным организации дата ввода объекта в эксплуатацию 2019 год, срок полезного использования 3 года 1 мес., окончание срока полезного использования 2022 год. Затраты специалист предлагает принять по предложению предприятия в сумме 8,2 </w:t>
      </w:r>
      <w:proofErr w:type="spellStart"/>
      <w:r w:rsidRPr="00C55032">
        <w:rPr>
          <w:sz w:val="28"/>
          <w:szCs w:val="28"/>
        </w:rPr>
        <w:t>тыс.руб</w:t>
      </w:r>
      <w:proofErr w:type="spellEnd"/>
      <w:r w:rsidRPr="00C55032">
        <w:rPr>
          <w:sz w:val="28"/>
          <w:szCs w:val="28"/>
        </w:rPr>
        <w:t>.</w:t>
      </w:r>
    </w:p>
    <w:p w14:paraId="7D34F8B4" w14:textId="77777777" w:rsidR="00C55032" w:rsidRPr="00C55032" w:rsidRDefault="00C55032" w:rsidP="00C55032">
      <w:pPr>
        <w:ind w:firstLine="709"/>
        <w:jc w:val="both"/>
        <w:rPr>
          <w:sz w:val="28"/>
          <w:szCs w:val="28"/>
        </w:rPr>
      </w:pPr>
      <w:r w:rsidRPr="00C55032">
        <w:rPr>
          <w:sz w:val="28"/>
          <w:szCs w:val="28"/>
        </w:rPr>
        <w:t xml:space="preserve">8.4.3. Фронтальный погрузчик - по данным предприятия дата ввода в эксплуатацию 2019 год. В соответствии с Классификатором ОС, включаемых в амортизационные группы утвержденных Постановлением Правительства РФ от 01.01.2002 № 1, срок полезного использования объекта от 7 до 10 лет (в среднем 8,5 лет). Затраты специалист предлагает принять исходя из срока полезного использования в соответствии с Классификатором ОС, включаемых в амортизационные группы в сумме 302,5 </w:t>
      </w:r>
      <w:proofErr w:type="spellStart"/>
      <w:r w:rsidRPr="00C55032">
        <w:rPr>
          <w:sz w:val="28"/>
          <w:szCs w:val="28"/>
        </w:rPr>
        <w:t>тыс.руб</w:t>
      </w:r>
      <w:proofErr w:type="spellEnd"/>
      <w:r w:rsidRPr="00C55032">
        <w:rPr>
          <w:sz w:val="28"/>
          <w:szCs w:val="28"/>
        </w:rPr>
        <w:t>.</w:t>
      </w:r>
    </w:p>
    <w:p w14:paraId="74360B4C" w14:textId="77777777" w:rsidR="00C55032" w:rsidRPr="00C55032" w:rsidRDefault="00C55032" w:rsidP="00C55032">
      <w:pPr>
        <w:ind w:firstLine="709"/>
        <w:jc w:val="both"/>
        <w:rPr>
          <w:sz w:val="28"/>
          <w:szCs w:val="28"/>
        </w:rPr>
      </w:pPr>
      <w:r w:rsidRPr="00C55032">
        <w:rPr>
          <w:sz w:val="28"/>
          <w:szCs w:val="28"/>
        </w:rPr>
        <w:t xml:space="preserve">8.4.4. Видеосистема - по данным организации дата ввода в эксплуатацию 2019 год, срок полезного использования 7 лет 1 мес. Затраты специалист предлагает принять по предложению организации в сумме 24,4 </w:t>
      </w:r>
      <w:proofErr w:type="spellStart"/>
      <w:r w:rsidRPr="00C55032">
        <w:rPr>
          <w:sz w:val="28"/>
          <w:szCs w:val="28"/>
        </w:rPr>
        <w:t>тыс.руб</w:t>
      </w:r>
      <w:proofErr w:type="spellEnd"/>
      <w:r w:rsidRPr="00C55032">
        <w:rPr>
          <w:sz w:val="28"/>
          <w:szCs w:val="28"/>
        </w:rPr>
        <w:t>.</w:t>
      </w:r>
    </w:p>
    <w:p w14:paraId="585C50D4" w14:textId="77777777" w:rsidR="00C55032" w:rsidRPr="00C55032" w:rsidRDefault="00C55032" w:rsidP="00C55032">
      <w:pPr>
        <w:ind w:firstLine="709"/>
        <w:jc w:val="both"/>
        <w:rPr>
          <w:sz w:val="28"/>
          <w:szCs w:val="28"/>
        </w:rPr>
      </w:pPr>
      <w:r w:rsidRPr="00C55032">
        <w:rPr>
          <w:sz w:val="28"/>
          <w:szCs w:val="28"/>
        </w:rPr>
        <w:t xml:space="preserve">8.4.5. Здание РСУ - по данным организации дата ввода в эксплуатацию 1973 год, срок полезного использования 40 лет. Объект </w:t>
      </w:r>
      <w:proofErr w:type="spellStart"/>
      <w:r w:rsidRPr="00C55032">
        <w:rPr>
          <w:sz w:val="28"/>
          <w:szCs w:val="28"/>
        </w:rPr>
        <w:t>самортизирован</w:t>
      </w:r>
      <w:proofErr w:type="spellEnd"/>
      <w:r w:rsidRPr="00C55032">
        <w:rPr>
          <w:sz w:val="28"/>
          <w:szCs w:val="28"/>
        </w:rPr>
        <w:t xml:space="preserve">. Документы на модернизацию предприятием не представлены. Затраты в сумме 9,7 </w:t>
      </w:r>
      <w:proofErr w:type="spellStart"/>
      <w:r w:rsidRPr="00C55032">
        <w:rPr>
          <w:sz w:val="28"/>
          <w:szCs w:val="28"/>
        </w:rPr>
        <w:t>тыс.руб</w:t>
      </w:r>
      <w:proofErr w:type="spellEnd"/>
      <w:r w:rsidRPr="00C55032">
        <w:rPr>
          <w:sz w:val="28"/>
          <w:szCs w:val="28"/>
        </w:rPr>
        <w:t>. исключаются в соответствии с пунктом 2.9 Методических рекомендаций как экономически необоснованные.</w:t>
      </w:r>
    </w:p>
    <w:p w14:paraId="6895B658" w14:textId="77777777" w:rsidR="00C55032" w:rsidRPr="00C55032" w:rsidRDefault="00C55032" w:rsidP="00C55032">
      <w:pPr>
        <w:ind w:firstLine="709"/>
        <w:jc w:val="both"/>
        <w:rPr>
          <w:sz w:val="28"/>
          <w:szCs w:val="28"/>
        </w:rPr>
      </w:pPr>
      <w:r w:rsidRPr="00C55032">
        <w:rPr>
          <w:sz w:val="28"/>
          <w:szCs w:val="28"/>
        </w:rPr>
        <w:t xml:space="preserve">8.4.6. Компрессорная - по данным организации дата ввода в эксплуатацию 1973 год, срок полезного использования 40 лет. Объект </w:t>
      </w:r>
      <w:proofErr w:type="spellStart"/>
      <w:r w:rsidRPr="00C55032">
        <w:rPr>
          <w:sz w:val="28"/>
          <w:szCs w:val="28"/>
        </w:rPr>
        <w:t>самортизирован</w:t>
      </w:r>
      <w:proofErr w:type="spellEnd"/>
      <w:r w:rsidRPr="00C55032">
        <w:rPr>
          <w:sz w:val="28"/>
          <w:szCs w:val="28"/>
        </w:rPr>
        <w:t xml:space="preserve">. Затраты в сумме 9,2 </w:t>
      </w:r>
      <w:proofErr w:type="spellStart"/>
      <w:r w:rsidRPr="00C55032">
        <w:rPr>
          <w:sz w:val="28"/>
          <w:szCs w:val="28"/>
        </w:rPr>
        <w:t>тыс.руб</w:t>
      </w:r>
      <w:proofErr w:type="spellEnd"/>
      <w:r w:rsidRPr="00C55032">
        <w:rPr>
          <w:sz w:val="28"/>
          <w:szCs w:val="28"/>
        </w:rPr>
        <w:t>. исключаются в соответствии с пунктом 2.9 Методических рекомендаций как экономически необоснованные.</w:t>
      </w:r>
    </w:p>
    <w:p w14:paraId="52814C4C" w14:textId="77777777" w:rsidR="00C55032" w:rsidRPr="00C55032" w:rsidRDefault="00C55032" w:rsidP="00C55032">
      <w:pPr>
        <w:ind w:firstLine="709"/>
        <w:jc w:val="both"/>
        <w:rPr>
          <w:sz w:val="28"/>
          <w:szCs w:val="28"/>
        </w:rPr>
      </w:pPr>
      <w:r w:rsidRPr="00C55032">
        <w:rPr>
          <w:sz w:val="28"/>
          <w:szCs w:val="28"/>
        </w:rPr>
        <w:t xml:space="preserve">8.4.7. Здание АБК - по данным организации дата ввода в эксплуатацию 1994 год, срок полезного использования 83 года 4 мес. Затраты специалист предлагает принять по предложению организации в сумме 4,3 </w:t>
      </w:r>
      <w:proofErr w:type="spellStart"/>
      <w:r w:rsidRPr="00C55032">
        <w:rPr>
          <w:sz w:val="28"/>
          <w:szCs w:val="28"/>
        </w:rPr>
        <w:t>тыс.руб</w:t>
      </w:r>
      <w:proofErr w:type="spellEnd"/>
      <w:r w:rsidRPr="00C55032">
        <w:rPr>
          <w:sz w:val="28"/>
          <w:szCs w:val="28"/>
        </w:rPr>
        <w:t>.</w:t>
      </w:r>
    </w:p>
    <w:p w14:paraId="4558E2E4" w14:textId="77777777" w:rsidR="00C55032" w:rsidRPr="00C55032" w:rsidRDefault="00C55032" w:rsidP="00C55032">
      <w:pPr>
        <w:ind w:firstLine="709"/>
        <w:jc w:val="both"/>
        <w:rPr>
          <w:sz w:val="28"/>
          <w:szCs w:val="28"/>
        </w:rPr>
      </w:pPr>
      <w:r w:rsidRPr="00C55032">
        <w:rPr>
          <w:sz w:val="28"/>
          <w:szCs w:val="28"/>
        </w:rPr>
        <w:t xml:space="preserve">8.5. Затраты прочие в составе ОХР организация предлагает принять в сумме 20033,2 </w:t>
      </w:r>
      <w:proofErr w:type="spellStart"/>
      <w:r w:rsidRPr="00C55032">
        <w:rPr>
          <w:sz w:val="28"/>
          <w:szCs w:val="28"/>
        </w:rPr>
        <w:t>тыс.руб</w:t>
      </w:r>
      <w:proofErr w:type="spellEnd"/>
      <w:r w:rsidRPr="00C55032">
        <w:rPr>
          <w:sz w:val="28"/>
          <w:szCs w:val="28"/>
        </w:rPr>
        <w:t xml:space="preserve">. Фактические затраты отчетного периода составили 20553,6 </w:t>
      </w:r>
      <w:proofErr w:type="spellStart"/>
      <w:r w:rsidRPr="00C55032">
        <w:rPr>
          <w:sz w:val="28"/>
          <w:szCs w:val="28"/>
        </w:rPr>
        <w:t>тыс.руб</w:t>
      </w:r>
      <w:proofErr w:type="spellEnd"/>
      <w:r w:rsidRPr="00C55032">
        <w:rPr>
          <w:sz w:val="28"/>
          <w:szCs w:val="28"/>
        </w:rPr>
        <w:t xml:space="preserve">. Прочие затраты в составе ОХР специалист предлагает принять согласно представленной расшифровке на сумму 19008,4 </w:t>
      </w:r>
      <w:proofErr w:type="spellStart"/>
      <w:r w:rsidRPr="00C55032">
        <w:rPr>
          <w:sz w:val="28"/>
          <w:szCs w:val="28"/>
        </w:rPr>
        <w:t>тыс.руб</w:t>
      </w:r>
      <w:proofErr w:type="spellEnd"/>
      <w:r w:rsidRPr="00C55032">
        <w:rPr>
          <w:sz w:val="28"/>
          <w:szCs w:val="28"/>
        </w:rPr>
        <w:t>. (том 13 стр.4827).</w:t>
      </w:r>
    </w:p>
    <w:p w14:paraId="7E051227" w14:textId="77777777" w:rsidR="00C55032" w:rsidRPr="00C55032" w:rsidRDefault="00C55032" w:rsidP="00C55032">
      <w:pPr>
        <w:ind w:firstLine="709"/>
        <w:jc w:val="both"/>
        <w:rPr>
          <w:bCs/>
          <w:sz w:val="28"/>
          <w:szCs w:val="28"/>
        </w:rPr>
      </w:pPr>
      <w:r w:rsidRPr="00C55032">
        <w:rPr>
          <w:sz w:val="28"/>
          <w:szCs w:val="28"/>
        </w:rPr>
        <w:t xml:space="preserve">Итого, сумма накладных расходов по расчету специалиста с учетом доли распределения составила </w:t>
      </w:r>
      <w:r w:rsidRPr="00C55032">
        <w:rPr>
          <w:b/>
          <w:bCs/>
          <w:sz w:val="28"/>
          <w:szCs w:val="28"/>
        </w:rPr>
        <w:t>28534,9</w:t>
      </w:r>
      <w:r w:rsidRPr="00C55032">
        <w:rPr>
          <w:sz w:val="28"/>
          <w:szCs w:val="28"/>
        </w:rPr>
        <w:t xml:space="preserve"> </w:t>
      </w:r>
      <w:proofErr w:type="spellStart"/>
      <w:r w:rsidRPr="00C55032">
        <w:rPr>
          <w:sz w:val="28"/>
          <w:szCs w:val="28"/>
        </w:rPr>
        <w:t>тыс.руб</w:t>
      </w:r>
      <w:proofErr w:type="spellEnd"/>
      <w:r w:rsidRPr="00C55032">
        <w:rPr>
          <w:sz w:val="28"/>
          <w:szCs w:val="28"/>
        </w:rPr>
        <w:t>.</w:t>
      </w:r>
    </w:p>
    <w:p w14:paraId="23964D64" w14:textId="77777777" w:rsidR="00C55032" w:rsidRPr="00C55032" w:rsidRDefault="00C55032" w:rsidP="00C55032">
      <w:pPr>
        <w:ind w:firstLine="709"/>
        <w:jc w:val="both"/>
        <w:rPr>
          <w:sz w:val="28"/>
          <w:szCs w:val="28"/>
          <w:lang w:val="x-none" w:eastAsia="x-none"/>
        </w:rPr>
      </w:pPr>
      <w:r w:rsidRPr="00C55032">
        <w:rPr>
          <w:sz w:val="28"/>
          <w:szCs w:val="28"/>
          <w:lang w:eastAsia="x-none"/>
        </w:rPr>
        <w:t>9</w:t>
      </w:r>
      <w:r w:rsidRPr="00C55032">
        <w:rPr>
          <w:sz w:val="28"/>
          <w:szCs w:val="28"/>
          <w:lang w:val="x-none" w:eastAsia="x-none"/>
        </w:rPr>
        <w:t xml:space="preserve">. Расходы на </w:t>
      </w:r>
      <w:r w:rsidRPr="00C55032">
        <w:rPr>
          <w:sz w:val="28"/>
          <w:szCs w:val="28"/>
          <w:lang w:eastAsia="x-none"/>
        </w:rPr>
        <w:t xml:space="preserve">амортизацию </w:t>
      </w:r>
      <w:r w:rsidRPr="00C55032">
        <w:rPr>
          <w:bCs/>
          <w:iCs/>
          <w:color w:val="000000"/>
          <w:sz w:val="28"/>
          <w:szCs w:val="28"/>
          <w:lang w:val="x-none" w:eastAsia="x-none"/>
        </w:rPr>
        <w:t>Кия-</w:t>
      </w:r>
      <w:proofErr w:type="spellStart"/>
      <w:r w:rsidRPr="00C55032">
        <w:rPr>
          <w:bCs/>
          <w:iCs/>
          <w:color w:val="000000"/>
          <w:sz w:val="28"/>
          <w:szCs w:val="28"/>
          <w:lang w:val="x-none" w:eastAsia="x-none"/>
        </w:rPr>
        <w:t>Шалтырский</w:t>
      </w:r>
      <w:proofErr w:type="spellEnd"/>
      <w:r w:rsidRPr="00C55032">
        <w:rPr>
          <w:bCs/>
          <w:iCs/>
          <w:color w:val="000000"/>
          <w:sz w:val="28"/>
          <w:szCs w:val="28"/>
          <w:lang w:val="x-none" w:eastAsia="x-none"/>
        </w:rPr>
        <w:t xml:space="preserve"> филиал ОАО «В-</w:t>
      </w:r>
      <w:proofErr w:type="spellStart"/>
      <w:r w:rsidRPr="00C55032">
        <w:rPr>
          <w:bCs/>
          <w:iCs/>
          <w:color w:val="000000"/>
          <w:sz w:val="28"/>
          <w:szCs w:val="28"/>
          <w:lang w:val="x-none" w:eastAsia="x-none"/>
        </w:rPr>
        <w:t>Сибпромтранс</w:t>
      </w:r>
      <w:proofErr w:type="spellEnd"/>
      <w:r w:rsidRPr="00C55032">
        <w:rPr>
          <w:bCs/>
          <w:iCs/>
          <w:color w:val="000000"/>
          <w:sz w:val="28"/>
          <w:szCs w:val="28"/>
          <w:lang w:val="x-none" w:eastAsia="x-none"/>
        </w:rPr>
        <w:t>»</w:t>
      </w:r>
      <w:r w:rsidRPr="00C55032">
        <w:rPr>
          <w:sz w:val="28"/>
          <w:szCs w:val="28"/>
          <w:lang w:val="x-none" w:eastAsia="x-none"/>
        </w:rPr>
        <w:t xml:space="preserve"> предлагает принять в </w:t>
      </w:r>
      <w:r w:rsidRPr="00C55032">
        <w:rPr>
          <w:sz w:val="28"/>
          <w:szCs w:val="28"/>
          <w:lang w:eastAsia="x-none"/>
        </w:rPr>
        <w:t>размере 4911</w:t>
      </w:r>
      <w:r w:rsidRPr="00C55032">
        <w:rPr>
          <w:sz w:val="28"/>
          <w:szCs w:val="28"/>
          <w:lang w:val="x-none" w:eastAsia="x-none"/>
        </w:rPr>
        <w:t xml:space="preserve"> </w:t>
      </w:r>
      <w:proofErr w:type="spellStart"/>
      <w:r w:rsidRPr="00C55032">
        <w:rPr>
          <w:sz w:val="28"/>
          <w:szCs w:val="28"/>
          <w:lang w:val="x-none" w:eastAsia="x-none"/>
        </w:rPr>
        <w:t>тыс.руб</w:t>
      </w:r>
      <w:proofErr w:type="spellEnd"/>
      <w:r w:rsidRPr="00C55032">
        <w:rPr>
          <w:sz w:val="28"/>
          <w:szCs w:val="28"/>
          <w:lang w:val="x-none" w:eastAsia="x-none"/>
        </w:rPr>
        <w:t>.</w:t>
      </w:r>
    </w:p>
    <w:p w14:paraId="5823CC78" w14:textId="77777777" w:rsidR="00C55032" w:rsidRPr="00C55032" w:rsidRDefault="00C55032" w:rsidP="00C55032">
      <w:pPr>
        <w:ind w:firstLine="709"/>
        <w:jc w:val="both"/>
        <w:rPr>
          <w:sz w:val="28"/>
          <w:szCs w:val="28"/>
        </w:rPr>
      </w:pPr>
      <w:r w:rsidRPr="00C55032">
        <w:rPr>
          <w:sz w:val="28"/>
          <w:szCs w:val="28"/>
        </w:rPr>
        <w:t>В соответствии с пунктом 4.14 Методических рекомендаций, амортизация основных средств, используемых непосредственно при оказании транспортных услуг, учитывается при установлении тарифов на очередной период регулирования в размере, определенном в соответствии с законодательством Российской Федерации о бухгалтерском учете.</w:t>
      </w:r>
    </w:p>
    <w:p w14:paraId="7067FAF2" w14:textId="77777777" w:rsidR="00C55032" w:rsidRPr="00C55032" w:rsidRDefault="00C55032" w:rsidP="00C55032">
      <w:pPr>
        <w:ind w:firstLine="709"/>
        <w:jc w:val="both"/>
        <w:rPr>
          <w:sz w:val="28"/>
          <w:szCs w:val="28"/>
        </w:rPr>
      </w:pPr>
      <w:r w:rsidRPr="00C55032">
        <w:rPr>
          <w:sz w:val="28"/>
          <w:szCs w:val="28"/>
        </w:rPr>
        <w:t>Расчет амортизационных отчислений субъекта регулирования на очередной период регулирования производится в соответствии с приложением № 11 к настоящим Методическим рекомендациям.</w:t>
      </w:r>
    </w:p>
    <w:p w14:paraId="60131092" w14:textId="77777777" w:rsidR="00C55032" w:rsidRPr="00C55032" w:rsidRDefault="00C55032" w:rsidP="00C55032">
      <w:pPr>
        <w:ind w:firstLine="709"/>
        <w:jc w:val="both"/>
        <w:rPr>
          <w:sz w:val="28"/>
          <w:szCs w:val="28"/>
        </w:rPr>
      </w:pPr>
      <w:r w:rsidRPr="00C55032">
        <w:rPr>
          <w:sz w:val="28"/>
          <w:szCs w:val="28"/>
        </w:rPr>
        <w:t xml:space="preserve">В обоснование затрат предприятием представлены реестр ОФ филиала, ведомость начисления амортизации, расчет амортизационных отчислений. Затраты отчетного периода составили 5142,2 </w:t>
      </w:r>
      <w:proofErr w:type="spellStart"/>
      <w:r w:rsidRPr="00C55032">
        <w:rPr>
          <w:sz w:val="28"/>
          <w:szCs w:val="28"/>
        </w:rPr>
        <w:t>тыс.руб</w:t>
      </w:r>
      <w:proofErr w:type="spellEnd"/>
      <w:r w:rsidRPr="00C55032">
        <w:rPr>
          <w:sz w:val="28"/>
          <w:szCs w:val="28"/>
        </w:rPr>
        <w:t xml:space="preserve">. Расходы на амортизацию основных средств специалист предлагает принять в сумме </w:t>
      </w:r>
      <w:r w:rsidRPr="00C55032">
        <w:rPr>
          <w:b/>
          <w:sz w:val="28"/>
          <w:szCs w:val="28"/>
        </w:rPr>
        <w:t>4911</w:t>
      </w:r>
      <w:r w:rsidRPr="00C55032">
        <w:rPr>
          <w:sz w:val="28"/>
          <w:szCs w:val="28"/>
        </w:rPr>
        <w:t xml:space="preserve"> </w:t>
      </w:r>
      <w:proofErr w:type="spellStart"/>
      <w:r w:rsidRPr="00C55032">
        <w:rPr>
          <w:sz w:val="28"/>
          <w:szCs w:val="28"/>
        </w:rPr>
        <w:t>тыс.руб</w:t>
      </w:r>
      <w:proofErr w:type="spellEnd"/>
      <w:r w:rsidRPr="00C55032">
        <w:rPr>
          <w:sz w:val="28"/>
          <w:szCs w:val="28"/>
        </w:rPr>
        <w:t xml:space="preserve">. </w:t>
      </w:r>
    </w:p>
    <w:p w14:paraId="566F9837" w14:textId="77777777" w:rsidR="00C55032" w:rsidRPr="00C55032" w:rsidRDefault="00C55032" w:rsidP="00C55032">
      <w:pPr>
        <w:ind w:firstLine="709"/>
        <w:jc w:val="both"/>
        <w:rPr>
          <w:sz w:val="28"/>
          <w:szCs w:val="28"/>
        </w:rPr>
      </w:pPr>
      <w:r w:rsidRPr="00C55032">
        <w:rPr>
          <w:sz w:val="28"/>
          <w:szCs w:val="28"/>
        </w:rPr>
        <w:t xml:space="preserve">10. </w:t>
      </w:r>
      <w:bookmarkStart w:id="18" w:name="_Hlk1659834"/>
      <w:r w:rsidRPr="00C55032">
        <w:rPr>
          <w:sz w:val="28"/>
          <w:szCs w:val="28"/>
        </w:rPr>
        <w:t xml:space="preserve">Нормативную прибыль </w:t>
      </w:r>
      <w:r w:rsidRPr="00C55032">
        <w:rPr>
          <w:bCs/>
          <w:iCs/>
          <w:color w:val="000000"/>
          <w:sz w:val="28"/>
          <w:szCs w:val="28"/>
        </w:rPr>
        <w:t>Кия-</w:t>
      </w:r>
      <w:proofErr w:type="spellStart"/>
      <w:r w:rsidRPr="00C55032">
        <w:rPr>
          <w:bCs/>
          <w:iCs/>
          <w:color w:val="000000"/>
          <w:sz w:val="28"/>
          <w:szCs w:val="28"/>
        </w:rPr>
        <w:t>Шалтырский</w:t>
      </w:r>
      <w:proofErr w:type="spellEnd"/>
      <w:r w:rsidRPr="00C55032">
        <w:rPr>
          <w:bCs/>
          <w:iCs/>
          <w:color w:val="000000"/>
          <w:sz w:val="28"/>
          <w:szCs w:val="28"/>
        </w:rPr>
        <w:t xml:space="preserve"> филиал ОАО «В-</w:t>
      </w:r>
      <w:proofErr w:type="spellStart"/>
      <w:r w:rsidRPr="00C55032">
        <w:rPr>
          <w:bCs/>
          <w:iCs/>
          <w:color w:val="000000"/>
          <w:sz w:val="28"/>
          <w:szCs w:val="28"/>
        </w:rPr>
        <w:t>Сибпромтранс</w:t>
      </w:r>
      <w:proofErr w:type="spellEnd"/>
      <w:r w:rsidRPr="00C55032">
        <w:rPr>
          <w:bCs/>
          <w:iCs/>
          <w:color w:val="000000"/>
          <w:sz w:val="28"/>
          <w:szCs w:val="28"/>
        </w:rPr>
        <w:t>»</w:t>
      </w:r>
      <w:r w:rsidRPr="00C55032">
        <w:rPr>
          <w:sz w:val="28"/>
          <w:szCs w:val="28"/>
        </w:rPr>
        <w:t xml:space="preserve"> предлагает принять в сумме 1805 </w:t>
      </w:r>
      <w:proofErr w:type="spellStart"/>
      <w:r w:rsidRPr="00C55032">
        <w:rPr>
          <w:sz w:val="28"/>
          <w:szCs w:val="28"/>
        </w:rPr>
        <w:t>тыс.руб</w:t>
      </w:r>
      <w:proofErr w:type="spellEnd"/>
      <w:r w:rsidRPr="00C55032">
        <w:rPr>
          <w:sz w:val="28"/>
          <w:szCs w:val="28"/>
        </w:rPr>
        <w:t>.</w:t>
      </w:r>
    </w:p>
    <w:bookmarkEnd w:id="18"/>
    <w:p w14:paraId="122F5465" w14:textId="77777777" w:rsidR="00C55032" w:rsidRPr="00C55032" w:rsidRDefault="00C55032" w:rsidP="00C55032">
      <w:pPr>
        <w:ind w:firstLine="709"/>
        <w:jc w:val="both"/>
        <w:rPr>
          <w:sz w:val="28"/>
          <w:szCs w:val="28"/>
        </w:rPr>
      </w:pPr>
      <w:r w:rsidRPr="00C55032">
        <w:rPr>
          <w:sz w:val="28"/>
          <w:szCs w:val="28"/>
        </w:rPr>
        <w:t>Нормативная прибыль рассчитывается в соответствии с пунктом 4.15 Методических рекомендаций.</w:t>
      </w:r>
    </w:p>
    <w:p w14:paraId="3CC55513" w14:textId="77777777" w:rsidR="00C55032" w:rsidRPr="00C55032" w:rsidRDefault="00C55032" w:rsidP="00C55032">
      <w:pPr>
        <w:ind w:firstLine="709"/>
        <w:jc w:val="both"/>
        <w:rPr>
          <w:sz w:val="28"/>
          <w:szCs w:val="28"/>
        </w:rPr>
      </w:pPr>
      <w:r w:rsidRPr="00C55032">
        <w:rPr>
          <w:sz w:val="28"/>
          <w:szCs w:val="28"/>
        </w:rPr>
        <w:t>Учитываемая при определении необходимой валовой выручки нормативная прибыль включает в себя:</w:t>
      </w:r>
    </w:p>
    <w:p w14:paraId="795D7E15" w14:textId="77777777" w:rsidR="00C55032" w:rsidRPr="00C55032" w:rsidRDefault="00C55032" w:rsidP="00C55032">
      <w:pPr>
        <w:ind w:firstLine="709"/>
        <w:jc w:val="both"/>
        <w:rPr>
          <w:sz w:val="28"/>
          <w:szCs w:val="28"/>
        </w:rPr>
      </w:pPr>
      <w:r w:rsidRPr="00C55032">
        <w:rPr>
          <w:sz w:val="28"/>
          <w:szCs w:val="28"/>
        </w:rPr>
        <w:t xml:space="preserve"> расходы на развитие производства (капитальные вложения) на период регулирования;</w:t>
      </w:r>
    </w:p>
    <w:p w14:paraId="12BAF713" w14:textId="77777777" w:rsidR="00C55032" w:rsidRPr="00C55032" w:rsidRDefault="00C55032" w:rsidP="00C55032">
      <w:pPr>
        <w:ind w:firstLine="709"/>
        <w:jc w:val="both"/>
        <w:rPr>
          <w:sz w:val="28"/>
          <w:szCs w:val="28"/>
        </w:rPr>
      </w:pPr>
      <w:r w:rsidRPr="00C55032">
        <w:rPr>
          <w:sz w:val="28"/>
          <w:szCs w:val="28"/>
        </w:rPr>
        <w:t>экономически обоснованные расходы на выплаты социального характера,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9A548BA" w14:textId="77777777" w:rsidR="00C55032" w:rsidRPr="00C55032" w:rsidRDefault="00C55032" w:rsidP="00C55032">
      <w:pPr>
        <w:ind w:firstLine="709"/>
        <w:jc w:val="both"/>
        <w:rPr>
          <w:sz w:val="28"/>
          <w:szCs w:val="28"/>
        </w:rPr>
      </w:pPr>
      <w:r w:rsidRPr="00C55032">
        <w:rPr>
          <w:sz w:val="28"/>
          <w:szCs w:val="28"/>
        </w:rPr>
        <w:t>прочие расходы, предусмотренные действующим законодательством;</w:t>
      </w:r>
    </w:p>
    <w:p w14:paraId="44E3E395" w14:textId="77777777" w:rsidR="00C55032" w:rsidRPr="00C55032" w:rsidRDefault="00C55032" w:rsidP="00C55032">
      <w:pPr>
        <w:ind w:firstLine="709"/>
        <w:jc w:val="both"/>
        <w:rPr>
          <w:sz w:val="28"/>
          <w:szCs w:val="28"/>
        </w:rPr>
      </w:pPr>
      <w:r w:rsidRPr="00C55032">
        <w:rPr>
          <w:sz w:val="28"/>
          <w:szCs w:val="28"/>
        </w:rPr>
        <w:t>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2.11 настоящих Методических рекомендаций.</w:t>
      </w:r>
    </w:p>
    <w:p w14:paraId="759EA710" w14:textId="77777777" w:rsidR="00C55032" w:rsidRPr="00C55032" w:rsidRDefault="00C55032" w:rsidP="00C55032">
      <w:pPr>
        <w:ind w:firstLine="709"/>
        <w:jc w:val="both"/>
        <w:rPr>
          <w:sz w:val="28"/>
          <w:szCs w:val="28"/>
        </w:rPr>
      </w:pPr>
      <w:r w:rsidRPr="00C55032">
        <w:rPr>
          <w:sz w:val="28"/>
          <w:szCs w:val="28"/>
        </w:rPr>
        <w:t>Расчет нормативной прибыли субъектом регулирования производится в соответствии с приложением № 12 к Методическим рекомендациям.</w:t>
      </w:r>
    </w:p>
    <w:p w14:paraId="627C0C25" w14:textId="77777777" w:rsidR="00C55032" w:rsidRPr="00C55032" w:rsidRDefault="00C55032" w:rsidP="00C55032">
      <w:pPr>
        <w:ind w:firstLine="709"/>
        <w:jc w:val="both"/>
        <w:rPr>
          <w:sz w:val="28"/>
          <w:szCs w:val="28"/>
        </w:rPr>
      </w:pPr>
      <w:r w:rsidRPr="00C55032">
        <w:rPr>
          <w:sz w:val="28"/>
          <w:szCs w:val="28"/>
        </w:rPr>
        <w:t xml:space="preserve">В составе нормативной прибыли организация предлагает включить расходы на развитие производства в сумме 1417 </w:t>
      </w:r>
      <w:proofErr w:type="spellStart"/>
      <w:r w:rsidRPr="00C55032">
        <w:rPr>
          <w:sz w:val="28"/>
          <w:szCs w:val="28"/>
        </w:rPr>
        <w:t>тыс.руб</w:t>
      </w:r>
      <w:proofErr w:type="spellEnd"/>
      <w:r w:rsidRPr="00C55032">
        <w:rPr>
          <w:sz w:val="28"/>
          <w:szCs w:val="28"/>
        </w:rPr>
        <w:t xml:space="preserve">. </w:t>
      </w:r>
    </w:p>
    <w:p w14:paraId="4BEAC0AE" w14:textId="77777777" w:rsidR="00C55032" w:rsidRPr="00C55032" w:rsidRDefault="00C55032" w:rsidP="00C55032">
      <w:pPr>
        <w:ind w:firstLine="709"/>
        <w:jc w:val="both"/>
        <w:rPr>
          <w:sz w:val="28"/>
          <w:szCs w:val="28"/>
        </w:rPr>
      </w:pPr>
      <w:r w:rsidRPr="00C55032">
        <w:rPr>
          <w:sz w:val="28"/>
          <w:szCs w:val="28"/>
        </w:rPr>
        <w:t xml:space="preserve">Предприятием представлена программа производственно-технологического и финансово-экономического развития по филиалу на 2022 год на сумму 1417 </w:t>
      </w:r>
      <w:proofErr w:type="spellStart"/>
      <w:r w:rsidRPr="00C55032">
        <w:rPr>
          <w:sz w:val="28"/>
          <w:szCs w:val="28"/>
        </w:rPr>
        <w:t>тыс.руб</w:t>
      </w:r>
      <w:proofErr w:type="spellEnd"/>
      <w:r w:rsidRPr="00C55032">
        <w:rPr>
          <w:sz w:val="28"/>
          <w:szCs w:val="28"/>
        </w:rPr>
        <w:t xml:space="preserve">. (путеизмерительная тележка 941 </w:t>
      </w:r>
      <w:proofErr w:type="spellStart"/>
      <w:r w:rsidRPr="00C55032">
        <w:rPr>
          <w:sz w:val="28"/>
          <w:szCs w:val="28"/>
        </w:rPr>
        <w:t>тыс.руб</w:t>
      </w:r>
      <w:proofErr w:type="spellEnd"/>
      <w:r w:rsidRPr="00C55032">
        <w:rPr>
          <w:sz w:val="28"/>
          <w:szCs w:val="28"/>
        </w:rPr>
        <w:t xml:space="preserve">., </w:t>
      </w:r>
      <w:proofErr w:type="spellStart"/>
      <w:r w:rsidRPr="00C55032">
        <w:rPr>
          <w:sz w:val="28"/>
          <w:szCs w:val="28"/>
        </w:rPr>
        <w:t>шпалоподбойка</w:t>
      </w:r>
      <w:proofErr w:type="spellEnd"/>
      <w:r w:rsidRPr="00C55032">
        <w:rPr>
          <w:sz w:val="28"/>
          <w:szCs w:val="28"/>
        </w:rPr>
        <w:t xml:space="preserve"> 262 </w:t>
      </w:r>
      <w:proofErr w:type="spellStart"/>
      <w:r w:rsidRPr="00C55032">
        <w:rPr>
          <w:sz w:val="28"/>
          <w:szCs w:val="28"/>
        </w:rPr>
        <w:t>тыс.руб</w:t>
      </w:r>
      <w:proofErr w:type="spellEnd"/>
      <w:r w:rsidRPr="00C55032">
        <w:rPr>
          <w:sz w:val="28"/>
          <w:szCs w:val="28"/>
        </w:rPr>
        <w:t xml:space="preserve">., гайковерт 214 </w:t>
      </w:r>
      <w:proofErr w:type="spellStart"/>
      <w:r w:rsidRPr="00C55032">
        <w:rPr>
          <w:sz w:val="28"/>
          <w:szCs w:val="28"/>
        </w:rPr>
        <w:t>тыс.руб</w:t>
      </w:r>
      <w:proofErr w:type="spellEnd"/>
      <w:r w:rsidRPr="00C55032">
        <w:rPr>
          <w:sz w:val="28"/>
          <w:szCs w:val="28"/>
        </w:rPr>
        <w:t xml:space="preserve">.), обоснования приобретения ОС, коммерческие предложения (том 12 стр.4535-4548). В качестве источника финансирования производственной программы организация предлагает использовать прибыль. По информации организации амортизация 2021 год не была использована, представлена справка (том 13 стр.4933). Специалист предлагает использовать в качестве источника финансирования расходов на развитие производства в сумме 1417 </w:t>
      </w:r>
      <w:proofErr w:type="spellStart"/>
      <w:r w:rsidRPr="00C55032">
        <w:rPr>
          <w:sz w:val="28"/>
          <w:szCs w:val="28"/>
        </w:rPr>
        <w:t>тыс.руб</w:t>
      </w:r>
      <w:proofErr w:type="spellEnd"/>
      <w:r w:rsidRPr="00C55032">
        <w:rPr>
          <w:sz w:val="28"/>
          <w:szCs w:val="28"/>
        </w:rPr>
        <w:t>. накопленную амортизацию.</w:t>
      </w:r>
    </w:p>
    <w:p w14:paraId="07EEB9DE" w14:textId="77777777" w:rsidR="00C55032" w:rsidRPr="00C55032" w:rsidRDefault="00C55032" w:rsidP="00C55032">
      <w:pPr>
        <w:ind w:firstLine="709"/>
        <w:jc w:val="both"/>
        <w:rPr>
          <w:sz w:val="28"/>
          <w:szCs w:val="28"/>
        </w:rPr>
      </w:pPr>
      <w:r w:rsidRPr="00C55032">
        <w:rPr>
          <w:sz w:val="28"/>
          <w:szCs w:val="28"/>
        </w:rPr>
        <w:t xml:space="preserve">Так же в составе нормативной прибыли организацией запланированы расходы на выплаты социального характера в сумме 388 </w:t>
      </w:r>
      <w:proofErr w:type="spellStart"/>
      <w:r w:rsidRPr="00C55032">
        <w:rPr>
          <w:sz w:val="28"/>
          <w:szCs w:val="28"/>
        </w:rPr>
        <w:t>тыс.руб</w:t>
      </w:r>
      <w:proofErr w:type="spellEnd"/>
      <w:r w:rsidRPr="00C55032">
        <w:rPr>
          <w:sz w:val="28"/>
          <w:szCs w:val="28"/>
        </w:rPr>
        <w:t xml:space="preserve">. Расходы осуществляются централизовано, учитываются на счете 84/1 Фонд потребления. Представлен коллективный договор. </w:t>
      </w:r>
    </w:p>
    <w:p w14:paraId="6C5D2747" w14:textId="77777777" w:rsidR="00C55032" w:rsidRPr="00C55032" w:rsidRDefault="00C55032" w:rsidP="00C55032">
      <w:pPr>
        <w:ind w:firstLine="709"/>
        <w:jc w:val="both"/>
        <w:rPr>
          <w:sz w:val="28"/>
          <w:szCs w:val="28"/>
        </w:rPr>
      </w:pPr>
      <w:r w:rsidRPr="00C55032">
        <w:rPr>
          <w:sz w:val="28"/>
          <w:szCs w:val="28"/>
        </w:rPr>
        <w:t xml:space="preserve">Специалист предлагает принять затраты в объеме материальной помощи работникам по факту отчетного периода (на период регулирования организация предлагает тоже 51 </w:t>
      </w:r>
      <w:proofErr w:type="spellStart"/>
      <w:r w:rsidRPr="00C55032">
        <w:rPr>
          <w:sz w:val="28"/>
          <w:szCs w:val="28"/>
        </w:rPr>
        <w:t>тыс.руб</w:t>
      </w:r>
      <w:proofErr w:type="spellEnd"/>
      <w:r w:rsidRPr="00C55032">
        <w:rPr>
          <w:sz w:val="28"/>
          <w:szCs w:val="28"/>
        </w:rPr>
        <w:t xml:space="preserve">.). Специалистом исключены расходы на компенсацию 50% стоимости транспортных услуг для хозяйственных нужд 2 </w:t>
      </w:r>
      <w:proofErr w:type="spellStart"/>
      <w:r w:rsidRPr="00C55032">
        <w:rPr>
          <w:sz w:val="28"/>
          <w:szCs w:val="28"/>
        </w:rPr>
        <w:t>тыс.руб</w:t>
      </w:r>
      <w:proofErr w:type="spellEnd"/>
      <w:r w:rsidRPr="00C55032">
        <w:rPr>
          <w:sz w:val="28"/>
          <w:szCs w:val="28"/>
        </w:rPr>
        <w:t xml:space="preserve">., проведение торжественных мероприятий 7 </w:t>
      </w:r>
      <w:proofErr w:type="spellStart"/>
      <w:r w:rsidRPr="00C55032">
        <w:rPr>
          <w:sz w:val="28"/>
          <w:szCs w:val="28"/>
        </w:rPr>
        <w:t>тыс.руб</w:t>
      </w:r>
      <w:proofErr w:type="spellEnd"/>
      <w:r w:rsidRPr="00C55032">
        <w:rPr>
          <w:sz w:val="28"/>
          <w:szCs w:val="28"/>
        </w:rPr>
        <w:t xml:space="preserve">., расходы по предоставлению льгот пенсионерам 298 </w:t>
      </w:r>
      <w:proofErr w:type="spellStart"/>
      <w:r w:rsidRPr="00C55032">
        <w:rPr>
          <w:sz w:val="28"/>
          <w:szCs w:val="28"/>
        </w:rPr>
        <w:t>тыс.руб</w:t>
      </w:r>
      <w:proofErr w:type="spellEnd"/>
      <w:r w:rsidRPr="00C55032">
        <w:rPr>
          <w:sz w:val="28"/>
          <w:szCs w:val="28"/>
        </w:rPr>
        <w:t xml:space="preserve">., </w:t>
      </w:r>
      <w:proofErr w:type="gramStart"/>
      <w:r w:rsidRPr="00C55032">
        <w:rPr>
          <w:sz w:val="28"/>
          <w:szCs w:val="28"/>
        </w:rPr>
        <w:t>материальная помощь</w:t>
      </w:r>
      <w:proofErr w:type="gramEnd"/>
      <w:r w:rsidRPr="00C55032">
        <w:rPr>
          <w:sz w:val="28"/>
          <w:szCs w:val="28"/>
        </w:rPr>
        <w:t xml:space="preserve"> не предусмотренная коллективным договором 15 </w:t>
      </w:r>
      <w:proofErr w:type="spellStart"/>
      <w:r w:rsidRPr="00C55032">
        <w:rPr>
          <w:sz w:val="28"/>
          <w:szCs w:val="28"/>
        </w:rPr>
        <w:t>тыс.руб</w:t>
      </w:r>
      <w:proofErr w:type="spellEnd"/>
      <w:r w:rsidRPr="00C55032">
        <w:rPr>
          <w:sz w:val="28"/>
          <w:szCs w:val="28"/>
        </w:rPr>
        <w:t xml:space="preserve">. Данные расходы специалистом не принимаются. </w:t>
      </w:r>
    </w:p>
    <w:p w14:paraId="4CB8C062" w14:textId="77777777" w:rsidR="00C55032" w:rsidRPr="00C55032" w:rsidRDefault="00C55032" w:rsidP="00C55032">
      <w:pPr>
        <w:ind w:firstLine="709"/>
        <w:jc w:val="both"/>
        <w:rPr>
          <w:sz w:val="28"/>
          <w:szCs w:val="28"/>
        </w:rPr>
      </w:pPr>
      <w:r w:rsidRPr="00C55032">
        <w:rPr>
          <w:sz w:val="28"/>
          <w:szCs w:val="28"/>
        </w:rPr>
        <w:t>Согласно статье 41 Трудового кодекса Российской федерации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 Следовательно, несение данных расходов является правом, а не обязанностью работодателя и может устанавливаться с учетом финансово-экономического положения работодателя. В соответствии с п.2.9. Методических рекомендаций данные расходы в расчет тарифов не принимаются.</w:t>
      </w:r>
    </w:p>
    <w:p w14:paraId="66B95786" w14:textId="77777777" w:rsidR="00C55032" w:rsidRPr="00C55032" w:rsidRDefault="00C55032" w:rsidP="00C55032">
      <w:pPr>
        <w:ind w:firstLine="709"/>
        <w:jc w:val="both"/>
        <w:rPr>
          <w:sz w:val="28"/>
          <w:szCs w:val="28"/>
        </w:rPr>
      </w:pPr>
      <w:r w:rsidRPr="00C55032">
        <w:rPr>
          <w:sz w:val="28"/>
          <w:szCs w:val="28"/>
        </w:rPr>
        <w:t xml:space="preserve">Итого, нормативную прибыль специалист предлагает принять в сумме    </w:t>
      </w:r>
      <w:r w:rsidRPr="00C55032">
        <w:rPr>
          <w:b/>
          <w:sz w:val="28"/>
          <w:szCs w:val="28"/>
        </w:rPr>
        <w:t xml:space="preserve">51 </w:t>
      </w:r>
      <w:proofErr w:type="spellStart"/>
      <w:r w:rsidRPr="00C55032">
        <w:rPr>
          <w:sz w:val="28"/>
          <w:szCs w:val="28"/>
        </w:rPr>
        <w:t>тыс.руб</w:t>
      </w:r>
      <w:proofErr w:type="spellEnd"/>
      <w:r w:rsidRPr="00C55032">
        <w:rPr>
          <w:sz w:val="28"/>
          <w:szCs w:val="28"/>
        </w:rPr>
        <w:t>.</w:t>
      </w:r>
    </w:p>
    <w:p w14:paraId="6F5FAD68" w14:textId="77777777" w:rsidR="00C55032" w:rsidRPr="00C55032" w:rsidRDefault="00C55032" w:rsidP="00C55032">
      <w:pPr>
        <w:ind w:firstLine="709"/>
        <w:jc w:val="both"/>
        <w:rPr>
          <w:sz w:val="28"/>
          <w:szCs w:val="28"/>
        </w:rPr>
      </w:pPr>
      <w:r w:rsidRPr="00C55032">
        <w:rPr>
          <w:sz w:val="28"/>
          <w:szCs w:val="28"/>
        </w:rPr>
        <w:t xml:space="preserve">11. Расходы на налоги и сборы </w:t>
      </w:r>
      <w:r w:rsidRPr="00C55032">
        <w:rPr>
          <w:bCs/>
          <w:iCs/>
          <w:color w:val="000000"/>
          <w:sz w:val="28"/>
          <w:szCs w:val="28"/>
        </w:rPr>
        <w:t>Кия-</w:t>
      </w:r>
      <w:proofErr w:type="spellStart"/>
      <w:r w:rsidRPr="00C55032">
        <w:rPr>
          <w:bCs/>
          <w:iCs/>
          <w:color w:val="000000"/>
          <w:sz w:val="28"/>
          <w:szCs w:val="28"/>
        </w:rPr>
        <w:t>Шалтырский</w:t>
      </w:r>
      <w:proofErr w:type="spellEnd"/>
      <w:r w:rsidRPr="00C55032">
        <w:rPr>
          <w:bCs/>
          <w:iCs/>
          <w:color w:val="000000"/>
          <w:sz w:val="28"/>
          <w:szCs w:val="28"/>
        </w:rPr>
        <w:t xml:space="preserve"> филиал ОАО «В-</w:t>
      </w:r>
      <w:proofErr w:type="spellStart"/>
      <w:r w:rsidRPr="00C55032">
        <w:rPr>
          <w:bCs/>
          <w:iCs/>
          <w:color w:val="000000"/>
          <w:sz w:val="28"/>
          <w:szCs w:val="28"/>
        </w:rPr>
        <w:t>Сибпромтранс</w:t>
      </w:r>
      <w:proofErr w:type="spellEnd"/>
      <w:r w:rsidRPr="00C55032">
        <w:rPr>
          <w:bCs/>
          <w:iCs/>
          <w:color w:val="000000"/>
          <w:sz w:val="28"/>
          <w:szCs w:val="28"/>
        </w:rPr>
        <w:t>»</w:t>
      </w:r>
      <w:r w:rsidRPr="00C55032">
        <w:rPr>
          <w:sz w:val="28"/>
          <w:szCs w:val="28"/>
        </w:rPr>
        <w:t xml:space="preserve"> предлагает принять в сумме 1461,7 </w:t>
      </w:r>
      <w:proofErr w:type="spellStart"/>
      <w:r w:rsidRPr="00C55032">
        <w:rPr>
          <w:sz w:val="28"/>
          <w:szCs w:val="28"/>
        </w:rPr>
        <w:t>тыс.руб</w:t>
      </w:r>
      <w:proofErr w:type="spellEnd"/>
      <w:r w:rsidRPr="00C55032">
        <w:rPr>
          <w:sz w:val="28"/>
          <w:szCs w:val="28"/>
        </w:rPr>
        <w:t xml:space="preserve">. </w:t>
      </w:r>
    </w:p>
    <w:p w14:paraId="448C670B" w14:textId="77777777" w:rsidR="00C55032" w:rsidRPr="00C55032" w:rsidRDefault="00C55032" w:rsidP="00C55032">
      <w:pPr>
        <w:ind w:firstLine="709"/>
        <w:jc w:val="both"/>
        <w:rPr>
          <w:sz w:val="28"/>
          <w:szCs w:val="28"/>
        </w:rPr>
      </w:pPr>
      <w:r w:rsidRPr="00C55032">
        <w:rPr>
          <w:sz w:val="28"/>
          <w:szCs w:val="28"/>
        </w:rPr>
        <w:t>В соответствии с пунктом 4.16 Методических рекомендаций, при определении размера расходов, связанных с уплатой налогов и сборов, учитываются: налог на прибыль, налог на имущество организаций, земельный налог, транспортный налог, прочие налоги и сборы, предусмотренные действующим законодательством, за исключением налогов и сборов с фонда оплаты труда.</w:t>
      </w:r>
    </w:p>
    <w:p w14:paraId="5959D900" w14:textId="77777777" w:rsidR="00C55032" w:rsidRPr="00C55032" w:rsidRDefault="00C55032" w:rsidP="00C55032">
      <w:pPr>
        <w:ind w:firstLine="709"/>
        <w:jc w:val="both"/>
        <w:rPr>
          <w:sz w:val="28"/>
          <w:szCs w:val="28"/>
        </w:rPr>
      </w:pPr>
      <w:r w:rsidRPr="00C55032">
        <w:rPr>
          <w:sz w:val="28"/>
          <w:szCs w:val="28"/>
        </w:rPr>
        <w:t>Специалистом были рассмотрены налоговые декларации предприятия за отчетный период, расчет налогов и сборов, данные бухгалтерского учета.</w:t>
      </w:r>
    </w:p>
    <w:p w14:paraId="66E6C431" w14:textId="77777777" w:rsidR="00C55032" w:rsidRPr="00C55032" w:rsidRDefault="00C55032" w:rsidP="00C55032">
      <w:pPr>
        <w:ind w:firstLine="709"/>
        <w:jc w:val="both"/>
        <w:rPr>
          <w:sz w:val="28"/>
          <w:szCs w:val="28"/>
        </w:rPr>
      </w:pPr>
      <w:r w:rsidRPr="00C55032">
        <w:rPr>
          <w:sz w:val="28"/>
          <w:szCs w:val="28"/>
        </w:rPr>
        <w:t xml:space="preserve">Расходы на налоги и сборы включают </w:t>
      </w:r>
      <w:bookmarkStart w:id="19" w:name="_Hlk42097463"/>
      <w:r w:rsidRPr="00C55032">
        <w:rPr>
          <w:sz w:val="28"/>
          <w:szCs w:val="28"/>
        </w:rPr>
        <w:t xml:space="preserve">налог на имущество в сумме 132,3 </w:t>
      </w:r>
      <w:proofErr w:type="spellStart"/>
      <w:r w:rsidRPr="00C55032">
        <w:rPr>
          <w:sz w:val="28"/>
          <w:szCs w:val="28"/>
        </w:rPr>
        <w:t>тыс.руб</w:t>
      </w:r>
      <w:proofErr w:type="spellEnd"/>
      <w:r w:rsidRPr="00C55032">
        <w:rPr>
          <w:sz w:val="28"/>
          <w:szCs w:val="28"/>
        </w:rPr>
        <w:t xml:space="preserve">., земельный налог в сумме 1308,7 </w:t>
      </w:r>
      <w:proofErr w:type="spellStart"/>
      <w:r w:rsidRPr="00C55032">
        <w:rPr>
          <w:sz w:val="28"/>
          <w:szCs w:val="28"/>
        </w:rPr>
        <w:t>тыс.руб</w:t>
      </w:r>
      <w:bookmarkEnd w:id="19"/>
      <w:proofErr w:type="spellEnd"/>
      <w:r w:rsidRPr="00C55032">
        <w:rPr>
          <w:sz w:val="28"/>
          <w:szCs w:val="28"/>
        </w:rPr>
        <w:t xml:space="preserve">., транспортный налог в сумме 17,6 </w:t>
      </w:r>
      <w:proofErr w:type="spellStart"/>
      <w:r w:rsidRPr="00C55032">
        <w:rPr>
          <w:sz w:val="28"/>
          <w:szCs w:val="28"/>
        </w:rPr>
        <w:t>тыс.руб</w:t>
      </w:r>
      <w:proofErr w:type="spellEnd"/>
      <w:r w:rsidRPr="00C55032">
        <w:rPr>
          <w:sz w:val="28"/>
          <w:szCs w:val="28"/>
        </w:rPr>
        <w:t xml:space="preserve">., прочие налоги и сборы в сумме 3,2 </w:t>
      </w:r>
      <w:proofErr w:type="spellStart"/>
      <w:r w:rsidRPr="00C55032">
        <w:rPr>
          <w:sz w:val="28"/>
          <w:szCs w:val="28"/>
        </w:rPr>
        <w:t>тыс.руб</w:t>
      </w:r>
      <w:proofErr w:type="spellEnd"/>
      <w:r w:rsidRPr="00C55032">
        <w:rPr>
          <w:sz w:val="28"/>
          <w:szCs w:val="28"/>
        </w:rPr>
        <w:t xml:space="preserve">.  </w:t>
      </w:r>
    </w:p>
    <w:p w14:paraId="3E017AEB" w14:textId="77777777" w:rsidR="00C55032" w:rsidRPr="00C55032" w:rsidRDefault="00C55032" w:rsidP="00C55032">
      <w:pPr>
        <w:ind w:firstLine="709"/>
        <w:jc w:val="both"/>
        <w:rPr>
          <w:bCs/>
          <w:sz w:val="28"/>
          <w:szCs w:val="28"/>
        </w:rPr>
      </w:pPr>
      <w:r w:rsidRPr="00C55032">
        <w:rPr>
          <w:sz w:val="28"/>
          <w:szCs w:val="28"/>
        </w:rPr>
        <w:t xml:space="preserve">Специалист предлагает принять расходы на налоги и сборы по предложению организации в размере </w:t>
      </w:r>
      <w:r w:rsidRPr="00C55032">
        <w:rPr>
          <w:b/>
          <w:sz w:val="28"/>
          <w:szCs w:val="28"/>
        </w:rPr>
        <w:t>1461,7</w:t>
      </w:r>
      <w:r w:rsidRPr="00C55032">
        <w:rPr>
          <w:sz w:val="28"/>
          <w:szCs w:val="28"/>
        </w:rPr>
        <w:t xml:space="preserve"> </w:t>
      </w:r>
      <w:proofErr w:type="spellStart"/>
      <w:r w:rsidRPr="00C55032">
        <w:rPr>
          <w:sz w:val="28"/>
          <w:szCs w:val="28"/>
        </w:rPr>
        <w:t>тыс.руб</w:t>
      </w:r>
      <w:proofErr w:type="spellEnd"/>
      <w:r w:rsidRPr="00C55032">
        <w:rPr>
          <w:sz w:val="28"/>
          <w:szCs w:val="28"/>
        </w:rPr>
        <w:t>.</w:t>
      </w:r>
    </w:p>
    <w:p w14:paraId="59D57185" w14:textId="77777777" w:rsidR="00C55032" w:rsidRPr="00C55032" w:rsidRDefault="00C55032" w:rsidP="00C55032">
      <w:pPr>
        <w:ind w:firstLine="709"/>
        <w:jc w:val="both"/>
        <w:rPr>
          <w:bCs/>
          <w:sz w:val="28"/>
          <w:szCs w:val="28"/>
        </w:rPr>
      </w:pPr>
      <w:r w:rsidRPr="00C55032">
        <w:rPr>
          <w:sz w:val="28"/>
          <w:szCs w:val="28"/>
        </w:rPr>
        <w:t xml:space="preserve">Общий объем экономически обоснованных расходов при расчете фиксированных тарифов составил </w:t>
      </w:r>
      <w:r w:rsidRPr="00C55032">
        <w:rPr>
          <w:b/>
          <w:bCs/>
          <w:sz w:val="28"/>
          <w:szCs w:val="28"/>
        </w:rPr>
        <w:t>136927,1</w:t>
      </w:r>
      <w:r w:rsidRPr="00C55032">
        <w:rPr>
          <w:sz w:val="28"/>
          <w:szCs w:val="28"/>
        </w:rPr>
        <w:t xml:space="preserve"> </w:t>
      </w:r>
      <w:proofErr w:type="spellStart"/>
      <w:r w:rsidRPr="00C55032">
        <w:rPr>
          <w:sz w:val="28"/>
          <w:szCs w:val="28"/>
        </w:rPr>
        <w:t>тыс.руб</w:t>
      </w:r>
      <w:proofErr w:type="spellEnd"/>
      <w:r w:rsidRPr="00C55032">
        <w:rPr>
          <w:sz w:val="28"/>
          <w:szCs w:val="28"/>
        </w:rPr>
        <w:t xml:space="preserve">., из них экономически обоснованные расходы на регулируемые услуги составили </w:t>
      </w:r>
      <w:r w:rsidRPr="00C55032">
        <w:rPr>
          <w:b/>
          <w:bCs/>
          <w:sz w:val="28"/>
          <w:szCs w:val="28"/>
        </w:rPr>
        <w:t>125339,1</w:t>
      </w:r>
      <w:r w:rsidRPr="00C55032">
        <w:rPr>
          <w:sz w:val="28"/>
          <w:szCs w:val="28"/>
        </w:rPr>
        <w:t xml:space="preserve"> </w:t>
      </w:r>
      <w:proofErr w:type="spellStart"/>
      <w:r w:rsidRPr="00C55032">
        <w:rPr>
          <w:sz w:val="28"/>
          <w:szCs w:val="28"/>
        </w:rPr>
        <w:t>тыс.руб</w:t>
      </w:r>
      <w:proofErr w:type="spellEnd"/>
      <w:r w:rsidRPr="00C55032">
        <w:rPr>
          <w:sz w:val="28"/>
          <w:szCs w:val="28"/>
        </w:rPr>
        <w:t xml:space="preserve">., </w:t>
      </w:r>
      <w:r w:rsidRPr="00C55032">
        <w:rPr>
          <w:bCs/>
          <w:sz w:val="28"/>
          <w:szCs w:val="28"/>
        </w:rPr>
        <w:t xml:space="preserve">на прочие нерегулируемые услуги по предложению организации на период регулирования расходы составили 11588 </w:t>
      </w:r>
      <w:proofErr w:type="spellStart"/>
      <w:r w:rsidRPr="00C55032">
        <w:rPr>
          <w:bCs/>
          <w:sz w:val="28"/>
          <w:szCs w:val="28"/>
        </w:rPr>
        <w:t>тыс.руб</w:t>
      </w:r>
      <w:proofErr w:type="spellEnd"/>
      <w:r w:rsidRPr="00C55032">
        <w:rPr>
          <w:bCs/>
          <w:sz w:val="28"/>
          <w:szCs w:val="28"/>
        </w:rPr>
        <w:t>.</w:t>
      </w:r>
    </w:p>
    <w:p w14:paraId="6C70E796" w14:textId="77777777" w:rsidR="00C55032" w:rsidRPr="00C55032" w:rsidRDefault="00C55032" w:rsidP="00C55032">
      <w:pPr>
        <w:ind w:firstLine="709"/>
        <w:jc w:val="both"/>
        <w:rPr>
          <w:sz w:val="28"/>
          <w:szCs w:val="28"/>
        </w:rPr>
      </w:pPr>
      <w:r w:rsidRPr="00C55032">
        <w:rPr>
          <w:sz w:val="28"/>
          <w:szCs w:val="28"/>
        </w:rPr>
        <w:t xml:space="preserve">С целью равномерного увеличения тарифов на период регулирования по видам услуг распределение экономически обоснованных расходов специалист предлагает принять в доле выручки по регулируемым услугам, рассчитанной по действующим тарифам </w:t>
      </w:r>
      <w:r w:rsidRPr="00C55032">
        <w:rPr>
          <w:bCs/>
          <w:iCs/>
          <w:sz w:val="28"/>
          <w:szCs w:val="28"/>
        </w:rPr>
        <w:t>Кия-</w:t>
      </w:r>
      <w:proofErr w:type="spellStart"/>
      <w:r w:rsidRPr="00C55032">
        <w:rPr>
          <w:bCs/>
          <w:iCs/>
          <w:sz w:val="28"/>
          <w:szCs w:val="28"/>
        </w:rPr>
        <w:t>Шалтырского</w:t>
      </w:r>
      <w:proofErr w:type="spellEnd"/>
      <w:r w:rsidRPr="00C55032">
        <w:rPr>
          <w:bCs/>
          <w:iCs/>
          <w:sz w:val="28"/>
          <w:szCs w:val="28"/>
        </w:rPr>
        <w:t xml:space="preserve"> филиала ОАО «В-</w:t>
      </w:r>
      <w:proofErr w:type="spellStart"/>
      <w:r w:rsidRPr="00C55032">
        <w:rPr>
          <w:bCs/>
          <w:iCs/>
          <w:sz w:val="28"/>
          <w:szCs w:val="28"/>
        </w:rPr>
        <w:t>Сибпромтранс</w:t>
      </w:r>
      <w:proofErr w:type="spellEnd"/>
      <w:r w:rsidRPr="00C55032">
        <w:rPr>
          <w:bCs/>
          <w:iCs/>
          <w:sz w:val="28"/>
          <w:szCs w:val="28"/>
        </w:rPr>
        <w:t>»</w:t>
      </w:r>
      <w:r w:rsidRPr="00C55032">
        <w:rPr>
          <w:sz w:val="28"/>
          <w:szCs w:val="28"/>
        </w:rPr>
        <w:t xml:space="preserve"> и объемам транспортных услуг на период регулирования. </w:t>
      </w:r>
    </w:p>
    <w:p w14:paraId="42715164" w14:textId="77777777" w:rsidR="00C55032" w:rsidRPr="00C55032" w:rsidRDefault="00C55032" w:rsidP="00C55032">
      <w:pPr>
        <w:ind w:firstLine="709"/>
        <w:jc w:val="both"/>
        <w:rPr>
          <w:sz w:val="28"/>
          <w:szCs w:val="28"/>
        </w:rPr>
      </w:pPr>
      <w:r w:rsidRPr="00C55032">
        <w:rPr>
          <w:sz w:val="28"/>
          <w:szCs w:val="28"/>
        </w:rPr>
        <w:t>Расчет и распределение изложено в таблице:</w:t>
      </w:r>
    </w:p>
    <w:p w14:paraId="104C3263" w14:textId="1D560AC6" w:rsidR="00C55032" w:rsidRPr="00C55032" w:rsidRDefault="00C55032" w:rsidP="00C55032">
      <w:pPr>
        <w:jc w:val="both"/>
        <w:rPr>
          <w:sz w:val="28"/>
          <w:szCs w:val="28"/>
        </w:rPr>
      </w:pPr>
      <w:r w:rsidRPr="00C55032">
        <w:rPr>
          <w:noProof/>
        </w:rPr>
        <w:drawing>
          <wp:inline distT="0" distB="0" distL="0" distR="0" wp14:anchorId="7CD62E3B" wp14:editId="46AAB106">
            <wp:extent cx="6115050" cy="2085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5050" cy="2085975"/>
                    </a:xfrm>
                    <a:prstGeom prst="rect">
                      <a:avLst/>
                    </a:prstGeom>
                    <a:noFill/>
                    <a:ln>
                      <a:noFill/>
                    </a:ln>
                  </pic:spPr>
                </pic:pic>
              </a:graphicData>
            </a:graphic>
          </wp:inline>
        </w:drawing>
      </w:r>
    </w:p>
    <w:p w14:paraId="5635B743" w14:textId="77777777" w:rsidR="00C55032" w:rsidRPr="00C55032" w:rsidRDefault="00C55032" w:rsidP="00C55032">
      <w:pPr>
        <w:ind w:firstLine="709"/>
        <w:jc w:val="both"/>
        <w:rPr>
          <w:sz w:val="28"/>
          <w:szCs w:val="28"/>
        </w:rPr>
      </w:pPr>
    </w:p>
    <w:p w14:paraId="65C46120" w14:textId="77777777" w:rsidR="00C55032" w:rsidRPr="00C55032" w:rsidRDefault="00C55032" w:rsidP="00C55032">
      <w:pPr>
        <w:ind w:firstLine="709"/>
        <w:jc w:val="both"/>
        <w:rPr>
          <w:sz w:val="28"/>
          <w:szCs w:val="28"/>
        </w:rPr>
      </w:pPr>
      <w:r w:rsidRPr="00C55032">
        <w:rPr>
          <w:sz w:val="28"/>
          <w:szCs w:val="28"/>
        </w:rPr>
        <w:t>На основании вышеизложенного, предлагаемый уровень фиксированных тарифов на транспортные услуги, оказываемые на подъездных железнодорожных путях Кия-</w:t>
      </w:r>
      <w:proofErr w:type="spellStart"/>
      <w:r w:rsidRPr="00C55032">
        <w:rPr>
          <w:sz w:val="28"/>
          <w:szCs w:val="28"/>
        </w:rPr>
        <w:t>Шалтырского</w:t>
      </w:r>
      <w:proofErr w:type="spellEnd"/>
      <w:r w:rsidRPr="00C55032">
        <w:rPr>
          <w:sz w:val="28"/>
          <w:szCs w:val="28"/>
        </w:rPr>
        <w:t xml:space="preserve"> филиала АО «В-</w:t>
      </w:r>
      <w:proofErr w:type="spellStart"/>
      <w:r w:rsidRPr="00C55032">
        <w:rPr>
          <w:sz w:val="28"/>
          <w:szCs w:val="28"/>
        </w:rPr>
        <w:t>Сибпромтранс</w:t>
      </w:r>
      <w:proofErr w:type="spellEnd"/>
      <w:r w:rsidRPr="00C55032">
        <w:rPr>
          <w:sz w:val="28"/>
          <w:szCs w:val="28"/>
        </w:rPr>
        <w:t>» по предложению РЭК Кузбасса составил:</w:t>
      </w:r>
    </w:p>
    <w:p w14:paraId="39CEF605" w14:textId="77777777" w:rsidR="00C55032" w:rsidRPr="00C55032" w:rsidRDefault="00C55032" w:rsidP="00C55032">
      <w:pPr>
        <w:ind w:firstLine="709"/>
        <w:jc w:val="both"/>
        <w:rPr>
          <w:sz w:val="28"/>
          <w:szCs w:val="28"/>
        </w:rPr>
      </w:pPr>
      <w:r w:rsidRPr="00C55032">
        <w:rPr>
          <w:sz w:val="28"/>
          <w:szCs w:val="28"/>
        </w:rPr>
        <w:t xml:space="preserve">- Перевозка грузов, подача и уборка вагонов по подъездным железнодорожным путям в размере 22,67 рублей за тонну (рост 11,3%). </w:t>
      </w:r>
    </w:p>
    <w:p w14:paraId="53C0FF26" w14:textId="77777777" w:rsidR="00C55032" w:rsidRPr="00C55032" w:rsidRDefault="00C55032" w:rsidP="00C55032">
      <w:pPr>
        <w:ind w:firstLine="709"/>
        <w:jc w:val="both"/>
        <w:rPr>
          <w:sz w:val="28"/>
          <w:szCs w:val="28"/>
        </w:rPr>
      </w:pPr>
      <w:r w:rsidRPr="00C55032">
        <w:rPr>
          <w:sz w:val="28"/>
          <w:szCs w:val="28"/>
        </w:rPr>
        <w:t>- Погрузо-разгрузочные работы в размере 4,60 рублей за тонну (рост 11,3%).</w:t>
      </w:r>
    </w:p>
    <w:p w14:paraId="2E092CC6" w14:textId="77777777" w:rsidR="00C55032" w:rsidRPr="00C55032" w:rsidRDefault="00C55032" w:rsidP="00C55032">
      <w:pPr>
        <w:ind w:firstLine="709"/>
        <w:jc w:val="both"/>
        <w:rPr>
          <w:sz w:val="28"/>
          <w:szCs w:val="28"/>
          <w:lang w:eastAsia="en-US"/>
        </w:rPr>
      </w:pPr>
      <w:r w:rsidRPr="00C55032">
        <w:rPr>
          <w:sz w:val="28"/>
          <w:szCs w:val="28"/>
        </w:rPr>
        <w:t>- Маневровая работа, выполняемая локомотивом Кия-</w:t>
      </w:r>
      <w:proofErr w:type="spellStart"/>
      <w:r w:rsidRPr="00C55032">
        <w:rPr>
          <w:sz w:val="28"/>
          <w:szCs w:val="28"/>
        </w:rPr>
        <w:t>Шалтырского</w:t>
      </w:r>
      <w:proofErr w:type="spellEnd"/>
      <w:r w:rsidRPr="00C55032">
        <w:rPr>
          <w:sz w:val="28"/>
          <w:szCs w:val="28"/>
        </w:rPr>
        <w:t xml:space="preserve"> филиала АО «В-</w:t>
      </w:r>
      <w:proofErr w:type="spellStart"/>
      <w:r w:rsidRPr="00C55032">
        <w:rPr>
          <w:sz w:val="28"/>
          <w:szCs w:val="28"/>
        </w:rPr>
        <w:t>Сибпромтранс</w:t>
      </w:r>
      <w:proofErr w:type="spellEnd"/>
      <w:r w:rsidRPr="00C55032">
        <w:rPr>
          <w:sz w:val="28"/>
          <w:szCs w:val="28"/>
        </w:rPr>
        <w:t xml:space="preserve">» 2176,14 </w:t>
      </w:r>
      <w:r w:rsidRPr="00C55032">
        <w:rPr>
          <w:sz w:val="28"/>
          <w:szCs w:val="28"/>
          <w:lang w:eastAsia="en-US"/>
        </w:rPr>
        <w:t xml:space="preserve">рублей за </w:t>
      </w:r>
      <w:proofErr w:type="spellStart"/>
      <w:r w:rsidRPr="00C55032">
        <w:rPr>
          <w:sz w:val="28"/>
          <w:szCs w:val="28"/>
          <w:lang w:eastAsia="en-US"/>
        </w:rPr>
        <w:t>локомотиво</w:t>
      </w:r>
      <w:proofErr w:type="spellEnd"/>
      <w:r w:rsidRPr="00C55032">
        <w:rPr>
          <w:sz w:val="28"/>
          <w:szCs w:val="28"/>
          <w:lang w:eastAsia="en-US"/>
        </w:rPr>
        <w:t>-час (рост 11,3%).</w:t>
      </w:r>
    </w:p>
    <w:p w14:paraId="310764D9" w14:textId="77777777" w:rsidR="00C55032" w:rsidRPr="00C55032" w:rsidRDefault="00C55032" w:rsidP="00C55032">
      <w:pPr>
        <w:ind w:firstLine="709"/>
        <w:jc w:val="both"/>
        <w:rPr>
          <w:sz w:val="28"/>
          <w:szCs w:val="28"/>
          <w:lang w:eastAsia="en-US"/>
        </w:rPr>
      </w:pPr>
      <w:r w:rsidRPr="00C55032">
        <w:rPr>
          <w:sz w:val="28"/>
          <w:szCs w:val="28"/>
          <w:lang w:eastAsia="en-US"/>
        </w:rPr>
        <w:t xml:space="preserve">- Отстой подвижного состава в размере 2,67 рублей за </w:t>
      </w:r>
      <w:proofErr w:type="spellStart"/>
      <w:r w:rsidRPr="00C55032">
        <w:rPr>
          <w:sz w:val="28"/>
          <w:szCs w:val="28"/>
          <w:lang w:eastAsia="en-US"/>
        </w:rPr>
        <w:t>вагоно</w:t>
      </w:r>
      <w:proofErr w:type="spellEnd"/>
      <w:r w:rsidRPr="00C55032">
        <w:rPr>
          <w:sz w:val="28"/>
          <w:szCs w:val="28"/>
          <w:lang w:eastAsia="en-US"/>
        </w:rPr>
        <w:t>-час (рост 11,3%).</w:t>
      </w:r>
    </w:p>
    <w:p w14:paraId="03B4A629" w14:textId="77777777" w:rsidR="00C55032" w:rsidRPr="00C55032" w:rsidRDefault="00C55032" w:rsidP="00C55032">
      <w:pPr>
        <w:ind w:firstLine="709"/>
        <w:jc w:val="both"/>
        <w:rPr>
          <w:sz w:val="28"/>
          <w:szCs w:val="28"/>
        </w:rPr>
      </w:pPr>
      <w:r w:rsidRPr="00C55032">
        <w:rPr>
          <w:sz w:val="28"/>
          <w:szCs w:val="28"/>
          <w:lang w:eastAsia="en-US"/>
        </w:rPr>
        <w:t>Расчет тарифов прилагается.</w:t>
      </w:r>
    </w:p>
    <w:p w14:paraId="445737C1" w14:textId="77777777" w:rsidR="00C55032" w:rsidRPr="00C55032" w:rsidRDefault="00C55032" w:rsidP="00C55032">
      <w:pPr>
        <w:tabs>
          <w:tab w:val="left" w:pos="1335"/>
        </w:tabs>
        <w:ind w:firstLine="567"/>
        <w:rPr>
          <w:sz w:val="28"/>
          <w:szCs w:val="28"/>
        </w:rPr>
      </w:pPr>
    </w:p>
    <w:p w14:paraId="5350E27F" w14:textId="77777777" w:rsidR="00C55032" w:rsidRPr="00C55032" w:rsidRDefault="00C55032" w:rsidP="00C55032">
      <w:pPr>
        <w:jc w:val="right"/>
        <w:rPr>
          <w:sz w:val="16"/>
          <w:szCs w:val="16"/>
          <w:lang w:eastAsia="x-none"/>
        </w:rPr>
      </w:pPr>
    </w:p>
    <w:p w14:paraId="610E08DD" w14:textId="77777777" w:rsidR="00C55032" w:rsidRPr="00C55032" w:rsidRDefault="00C55032" w:rsidP="00C55032">
      <w:pPr>
        <w:jc w:val="right"/>
        <w:rPr>
          <w:sz w:val="16"/>
          <w:szCs w:val="16"/>
          <w:lang w:eastAsia="x-none"/>
        </w:rPr>
      </w:pPr>
    </w:p>
    <w:p w14:paraId="7276E13F" w14:textId="77777777" w:rsidR="00C55032" w:rsidRPr="00C55032" w:rsidRDefault="00C55032" w:rsidP="00C55032">
      <w:pPr>
        <w:jc w:val="right"/>
        <w:rPr>
          <w:sz w:val="16"/>
          <w:szCs w:val="16"/>
          <w:lang w:eastAsia="x-none"/>
        </w:rPr>
      </w:pPr>
    </w:p>
    <w:p w14:paraId="55AC1B5B" w14:textId="77777777" w:rsidR="00C55032" w:rsidRPr="00C55032" w:rsidRDefault="00C55032" w:rsidP="00C55032">
      <w:pPr>
        <w:jc w:val="right"/>
        <w:rPr>
          <w:sz w:val="16"/>
          <w:szCs w:val="16"/>
          <w:lang w:eastAsia="x-none"/>
        </w:rPr>
      </w:pPr>
    </w:p>
    <w:p w14:paraId="46A25A6F" w14:textId="77777777" w:rsidR="00C55032" w:rsidRPr="00C55032" w:rsidRDefault="00C55032" w:rsidP="00C55032">
      <w:pPr>
        <w:jc w:val="right"/>
        <w:rPr>
          <w:sz w:val="16"/>
          <w:szCs w:val="16"/>
          <w:lang w:eastAsia="x-none"/>
        </w:rPr>
      </w:pPr>
    </w:p>
    <w:p w14:paraId="5D742F23" w14:textId="77777777" w:rsidR="00C55032" w:rsidRPr="00C55032" w:rsidRDefault="00C55032" w:rsidP="00C55032">
      <w:pPr>
        <w:jc w:val="right"/>
        <w:rPr>
          <w:sz w:val="16"/>
          <w:szCs w:val="16"/>
          <w:lang w:eastAsia="x-none"/>
        </w:rPr>
      </w:pPr>
    </w:p>
    <w:p w14:paraId="4D41313F" w14:textId="77777777" w:rsidR="00C55032" w:rsidRPr="00C55032" w:rsidRDefault="00C55032" w:rsidP="00C55032">
      <w:pPr>
        <w:jc w:val="right"/>
        <w:rPr>
          <w:sz w:val="16"/>
          <w:szCs w:val="16"/>
          <w:lang w:eastAsia="x-none"/>
        </w:rPr>
        <w:sectPr w:rsidR="00C55032" w:rsidRPr="00C55032" w:rsidSect="0055154B">
          <w:headerReference w:type="even" r:id="rId62"/>
          <w:headerReference w:type="default" r:id="rId63"/>
          <w:pgSz w:w="11906" w:h="16838"/>
          <w:pgMar w:top="1134" w:right="851" w:bottom="851" w:left="1418" w:header="709" w:footer="709" w:gutter="0"/>
          <w:cols w:space="708"/>
          <w:titlePg/>
          <w:docGrid w:linePitch="360"/>
        </w:sectPr>
      </w:pPr>
    </w:p>
    <w:p w14:paraId="590B2E6E" w14:textId="77777777" w:rsidR="00C55032" w:rsidRPr="00C55032" w:rsidRDefault="00C55032" w:rsidP="00C55032">
      <w:pPr>
        <w:jc w:val="right"/>
        <w:rPr>
          <w:sz w:val="16"/>
          <w:szCs w:val="16"/>
          <w:lang w:eastAsia="x-none"/>
        </w:rPr>
      </w:pPr>
      <w:r w:rsidRPr="00C55032">
        <w:rPr>
          <w:sz w:val="16"/>
          <w:szCs w:val="16"/>
          <w:lang w:eastAsia="x-none"/>
        </w:rPr>
        <w:t xml:space="preserve">Приложение </w:t>
      </w:r>
    </w:p>
    <w:p w14:paraId="1D01050F" w14:textId="77777777" w:rsidR="00C55032" w:rsidRPr="00C55032" w:rsidRDefault="00C55032" w:rsidP="00C55032">
      <w:pPr>
        <w:jc w:val="center"/>
        <w:rPr>
          <w:sz w:val="16"/>
          <w:szCs w:val="16"/>
          <w:lang w:eastAsia="x-none"/>
        </w:rPr>
      </w:pPr>
      <w:r w:rsidRPr="00C55032">
        <w:rPr>
          <w:sz w:val="16"/>
          <w:szCs w:val="16"/>
          <w:lang w:eastAsia="x-none"/>
        </w:rPr>
        <w:t>Расчет тарифов на транспортные услуги, оказываемые Кия-</w:t>
      </w:r>
      <w:proofErr w:type="spellStart"/>
      <w:r w:rsidRPr="00C55032">
        <w:rPr>
          <w:sz w:val="16"/>
          <w:szCs w:val="16"/>
          <w:lang w:eastAsia="x-none"/>
        </w:rPr>
        <w:t>Шалтырского</w:t>
      </w:r>
      <w:proofErr w:type="spellEnd"/>
      <w:r w:rsidRPr="00C55032">
        <w:rPr>
          <w:sz w:val="16"/>
          <w:szCs w:val="16"/>
          <w:lang w:eastAsia="x-none"/>
        </w:rPr>
        <w:t xml:space="preserve"> филиала АО «В-</w:t>
      </w:r>
      <w:proofErr w:type="spellStart"/>
      <w:r w:rsidRPr="00C55032">
        <w:rPr>
          <w:sz w:val="16"/>
          <w:szCs w:val="16"/>
          <w:lang w:eastAsia="x-none"/>
        </w:rPr>
        <w:t>Сибпромтранс</w:t>
      </w:r>
      <w:proofErr w:type="spellEnd"/>
      <w:r w:rsidRPr="00C55032">
        <w:rPr>
          <w:sz w:val="16"/>
          <w:szCs w:val="16"/>
          <w:lang w:eastAsia="x-none"/>
        </w:rPr>
        <w:t>» на регулируемый период</w:t>
      </w:r>
    </w:p>
    <w:p w14:paraId="4B2BD4C9" w14:textId="77777777" w:rsidR="00C55032" w:rsidRPr="00C55032" w:rsidRDefault="00C55032" w:rsidP="00C55032">
      <w:pPr>
        <w:jc w:val="center"/>
        <w:rPr>
          <w:sz w:val="16"/>
          <w:szCs w:val="16"/>
          <w:lang w:eastAsia="x-none"/>
        </w:rPr>
      </w:pPr>
    </w:p>
    <w:p w14:paraId="6B8EEFAB" w14:textId="576C95F7" w:rsidR="00C55032" w:rsidRPr="00C55032" w:rsidRDefault="00C55032" w:rsidP="00C55032">
      <w:pPr>
        <w:jc w:val="center"/>
      </w:pPr>
      <w:r w:rsidRPr="00C55032">
        <w:rPr>
          <w:noProof/>
        </w:rPr>
        <w:drawing>
          <wp:inline distT="0" distB="0" distL="0" distR="0" wp14:anchorId="3FB89940" wp14:editId="0CE51994">
            <wp:extent cx="9010650" cy="6419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10650" cy="6419850"/>
                    </a:xfrm>
                    <a:prstGeom prst="rect">
                      <a:avLst/>
                    </a:prstGeom>
                    <a:noFill/>
                    <a:ln>
                      <a:noFill/>
                    </a:ln>
                  </pic:spPr>
                </pic:pic>
              </a:graphicData>
            </a:graphic>
          </wp:inline>
        </w:drawing>
      </w:r>
    </w:p>
    <w:p w14:paraId="658D6C5A" w14:textId="75310319" w:rsidR="00C55032" w:rsidRPr="00C55032" w:rsidRDefault="00C55032" w:rsidP="00C55032">
      <w:pPr>
        <w:jc w:val="center"/>
      </w:pPr>
      <w:r w:rsidRPr="00C55032">
        <w:rPr>
          <w:noProof/>
        </w:rPr>
        <w:drawing>
          <wp:inline distT="0" distB="0" distL="0" distR="0" wp14:anchorId="27DC03FE" wp14:editId="4061C544">
            <wp:extent cx="8772525" cy="6667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72525" cy="6667500"/>
                    </a:xfrm>
                    <a:prstGeom prst="rect">
                      <a:avLst/>
                    </a:prstGeom>
                    <a:noFill/>
                    <a:ln>
                      <a:noFill/>
                    </a:ln>
                  </pic:spPr>
                </pic:pic>
              </a:graphicData>
            </a:graphic>
          </wp:inline>
        </w:drawing>
      </w:r>
    </w:p>
    <w:p w14:paraId="7D82B4FF" w14:textId="3D571108" w:rsidR="00C55032" w:rsidRPr="00C55032" w:rsidRDefault="00C55032" w:rsidP="00C55032">
      <w:pPr>
        <w:jc w:val="center"/>
      </w:pPr>
      <w:r w:rsidRPr="00C55032">
        <w:rPr>
          <w:noProof/>
        </w:rPr>
        <w:drawing>
          <wp:inline distT="0" distB="0" distL="0" distR="0" wp14:anchorId="3E91F5A6" wp14:editId="44878CB0">
            <wp:extent cx="8982075" cy="6343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982075" cy="6343650"/>
                    </a:xfrm>
                    <a:prstGeom prst="rect">
                      <a:avLst/>
                    </a:prstGeom>
                    <a:noFill/>
                    <a:ln>
                      <a:noFill/>
                    </a:ln>
                  </pic:spPr>
                </pic:pic>
              </a:graphicData>
            </a:graphic>
          </wp:inline>
        </w:drawing>
      </w:r>
    </w:p>
    <w:p w14:paraId="1A66A7F4" w14:textId="35C9076D" w:rsidR="00C55032" w:rsidRPr="00C55032" w:rsidRDefault="00C55032" w:rsidP="00C55032">
      <w:pPr>
        <w:jc w:val="center"/>
      </w:pPr>
      <w:r w:rsidRPr="00C55032">
        <w:rPr>
          <w:noProof/>
        </w:rPr>
        <w:drawing>
          <wp:inline distT="0" distB="0" distL="0" distR="0" wp14:anchorId="0089BB00" wp14:editId="3F662263">
            <wp:extent cx="8991600" cy="6429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91600" cy="6429375"/>
                    </a:xfrm>
                    <a:prstGeom prst="rect">
                      <a:avLst/>
                    </a:prstGeom>
                    <a:noFill/>
                    <a:ln>
                      <a:noFill/>
                    </a:ln>
                  </pic:spPr>
                </pic:pic>
              </a:graphicData>
            </a:graphic>
          </wp:inline>
        </w:drawing>
      </w:r>
    </w:p>
    <w:p w14:paraId="6F46054B" w14:textId="77777777" w:rsidR="00C55032" w:rsidRPr="00C55032" w:rsidRDefault="00C55032" w:rsidP="00C55032">
      <w:pPr>
        <w:jc w:val="center"/>
      </w:pPr>
      <w:r w:rsidRPr="00C55032">
        <w:t xml:space="preserve">С целью равномерного увеличения тарифов на период регулирования по видам услуг распределение экономически обоснованных расходов специалист предлагает принять в доле выручки по регулируемым услугам, рассчитанной по действующим тарифам </w:t>
      </w:r>
      <w:r w:rsidRPr="00C55032">
        <w:rPr>
          <w:bCs/>
          <w:iCs/>
        </w:rPr>
        <w:t>Кия-</w:t>
      </w:r>
      <w:proofErr w:type="spellStart"/>
      <w:r w:rsidRPr="00C55032">
        <w:rPr>
          <w:bCs/>
          <w:iCs/>
        </w:rPr>
        <w:t>Шалтырского</w:t>
      </w:r>
      <w:proofErr w:type="spellEnd"/>
      <w:r w:rsidRPr="00C55032">
        <w:rPr>
          <w:bCs/>
          <w:iCs/>
        </w:rPr>
        <w:t xml:space="preserve"> филиала ОАО «В-</w:t>
      </w:r>
      <w:proofErr w:type="spellStart"/>
      <w:r w:rsidRPr="00C55032">
        <w:rPr>
          <w:bCs/>
          <w:iCs/>
        </w:rPr>
        <w:t>Сибпромтранс</w:t>
      </w:r>
      <w:proofErr w:type="spellEnd"/>
      <w:r w:rsidRPr="00C55032">
        <w:rPr>
          <w:bCs/>
          <w:iCs/>
        </w:rPr>
        <w:t>»</w:t>
      </w:r>
      <w:r w:rsidRPr="00C55032">
        <w:t xml:space="preserve"> и объемам транспортных услуг на период регулирования:</w:t>
      </w:r>
    </w:p>
    <w:p w14:paraId="6C45FD4A" w14:textId="77777777" w:rsidR="00C55032" w:rsidRPr="00C55032" w:rsidRDefault="00C55032" w:rsidP="00C55032">
      <w:pPr>
        <w:jc w:val="center"/>
      </w:pPr>
    </w:p>
    <w:p w14:paraId="5412E137" w14:textId="48463777" w:rsidR="00C55032" w:rsidRPr="00C55032" w:rsidRDefault="00C55032" w:rsidP="00C55032">
      <w:pPr>
        <w:jc w:val="center"/>
      </w:pPr>
      <w:r w:rsidRPr="00C55032">
        <w:rPr>
          <w:noProof/>
        </w:rPr>
        <w:drawing>
          <wp:inline distT="0" distB="0" distL="0" distR="0" wp14:anchorId="3ED78C5F" wp14:editId="71BF0596">
            <wp:extent cx="6119495" cy="173037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9495" cy="1730375"/>
                    </a:xfrm>
                    <a:prstGeom prst="rect">
                      <a:avLst/>
                    </a:prstGeom>
                    <a:noFill/>
                    <a:ln>
                      <a:noFill/>
                    </a:ln>
                  </pic:spPr>
                </pic:pic>
              </a:graphicData>
            </a:graphic>
          </wp:inline>
        </w:drawing>
      </w:r>
    </w:p>
    <w:p w14:paraId="7356D305" w14:textId="77777777" w:rsidR="00C55032" w:rsidRPr="00C55032" w:rsidRDefault="00C55032" w:rsidP="00C55032">
      <w:pPr>
        <w:jc w:val="center"/>
      </w:pPr>
    </w:p>
    <w:p w14:paraId="64EA5110" w14:textId="77777777" w:rsidR="00C55032" w:rsidRPr="00C55032" w:rsidRDefault="00C55032" w:rsidP="00C55032">
      <w:pPr>
        <w:jc w:val="center"/>
      </w:pPr>
    </w:p>
    <w:p w14:paraId="0C34C289" w14:textId="77777777" w:rsidR="00C55032" w:rsidRPr="00C55032" w:rsidRDefault="00C55032" w:rsidP="00C55032">
      <w:pPr>
        <w:jc w:val="center"/>
      </w:pPr>
    </w:p>
    <w:p w14:paraId="5F17AE93" w14:textId="77777777" w:rsidR="00C55032" w:rsidRPr="00C55032" w:rsidRDefault="00C55032" w:rsidP="00C55032">
      <w:pPr>
        <w:jc w:val="center"/>
      </w:pPr>
    </w:p>
    <w:p w14:paraId="2A912F12" w14:textId="77777777" w:rsidR="00C55032" w:rsidRPr="00C55032" w:rsidRDefault="00C55032" w:rsidP="00C55032">
      <w:pPr>
        <w:jc w:val="center"/>
      </w:pPr>
    </w:p>
    <w:p w14:paraId="1EC78E12" w14:textId="77777777" w:rsidR="00C55032" w:rsidRPr="00C55032" w:rsidRDefault="00C55032" w:rsidP="00C55032">
      <w:pPr>
        <w:jc w:val="center"/>
      </w:pPr>
    </w:p>
    <w:p w14:paraId="68A21BC8" w14:textId="77777777" w:rsidR="00C55032" w:rsidRPr="00C55032" w:rsidRDefault="00C55032" w:rsidP="00C55032">
      <w:pPr>
        <w:jc w:val="center"/>
      </w:pPr>
    </w:p>
    <w:p w14:paraId="2E10C04B" w14:textId="77777777" w:rsidR="00C55032" w:rsidRPr="00C55032" w:rsidRDefault="00C55032" w:rsidP="00C55032">
      <w:pPr>
        <w:jc w:val="center"/>
      </w:pPr>
    </w:p>
    <w:p w14:paraId="53ADC1A8" w14:textId="77777777" w:rsidR="00C55032" w:rsidRPr="00C55032" w:rsidRDefault="00C55032" w:rsidP="00C55032">
      <w:pPr>
        <w:jc w:val="center"/>
      </w:pPr>
    </w:p>
    <w:p w14:paraId="4BEB1DA7" w14:textId="77777777" w:rsidR="00C55032" w:rsidRPr="00C55032" w:rsidRDefault="00C55032" w:rsidP="00C55032">
      <w:pPr>
        <w:jc w:val="center"/>
      </w:pPr>
    </w:p>
    <w:p w14:paraId="15DD5E6C" w14:textId="77777777" w:rsidR="00C55032" w:rsidRPr="00C55032" w:rsidRDefault="00C55032" w:rsidP="00C55032">
      <w:pPr>
        <w:jc w:val="center"/>
      </w:pPr>
    </w:p>
    <w:p w14:paraId="687C0509" w14:textId="77777777" w:rsidR="00C55032" w:rsidRPr="00C55032" w:rsidRDefault="00C55032" w:rsidP="00C55032">
      <w:pPr>
        <w:jc w:val="center"/>
      </w:pPr>
    </w:p>
    <w:p w14:paraId="78DA261F" w14:textId="77777777" w:rsidR="00C55032" w:rsidRPr="00C55032" w:rsidRDefault="00C55032" w:rsidP="00C55032">
      <w:pPr>
        <w:jc w:val="center"/>
      </w:pPr>
    </w:p>
    <w:p w14:paraId="63F57D21" w14:textId="77777777" w:rsidR="00C55032" w:rsidRPr="00C55032" w:rsidRDefault="00C55032" w:rsidP="00C55032">
      <w:pPr>
        <w:jc w:val="center"/>
      </w:pPr>
    </w:p>
    <w:p w14:paraId="5BCE3D38" w14:textId="77777777" w:rsidR="00C55032" w:rsidRPr="00C55032" w:rsidRDefault="00C55032" w:rsidP="00C55032">
      <w:pPr>
        <w:jc w:val="center"/>
        <w:rPr>
          <w:lang w:eastAsia="x-none"/>
        </w:rPr>
      </w:pPr>
    </w:p>
    <w:p w14:paraId="6421E7EE" w14:textId="03CB8482" w:rsidR="00F4188F" w:rsidRPr="00D00103" w:rsidRDefault="00F4188F" w:rsidP="00B7239A">
      <w:pPr>
        <w:tabs>
          <w:tab w:val="left" w:pos="5580"/>
          <w:tab w:val="left" w:pos="9498"/>
        </w:tabs>
        <w:ind w:right="-569"/>
      </w:pPr>
    </w:p>
    <w:sectPr w:rsidR="00F4188F" w:rsidRPr="00D00103" w:rsidSect="00C55032">
      <w:pgSz w:w="15840" w:h="12240" w:orient="landscape"/>
      <w:pgMar w:top="709" w:right="1134" w:bottom="850"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8A3D7" w14:textId="77777777" w:rsidR="00B816A8" w:rsidRDefault="00B816A8" w:rsidP="005A4977">
      <w:r>
        <w:separator/>
      </w:r>
    </w:p>
  </w:endnote>
  <w:endnote w:type="continuationSeparator" w:id="0">
    <w:p w14:paraId="36644A19" w14:textId="77777777" w:rsidR="00B816A8" w:rsidRDefault="00B816A8"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altName w:val="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BDE2C" w14:textId="77777777" w:rsidR="00B816A8" w:rsidRDefault="00B816A8" w:rsidP="0055154B">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3</w:t>
    </w:r>
    <w:r>
      <w:rPr>
        <w:rStyle w:val="af9"/>
      </w:rPr>
      <w:fldChar w:fldCharType="end"/>
    </w:r>
  </w:p>
  <w:p w14:paraId="68774082" w14:textId="77777777" w:rsidR="00B816A8" w:rsidRDefault="00B816A8" w:rsidP="0055154B">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A62EB" w14:textId="77777777" w:rsidR="00B816A8" w:rsidRDefault="00B816A8" w:rsidP="0055154B">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6</w:t>
    </w:r>
    <w:r>
      <w:rPr>
        <w:rStyle w:val="af9"/>
      </w:rPr>
      <w:fldChar w:fldCharType="end"/>
    </w:r>
  </w:p>
  <w:p w14:paraId="4D717C9B" w14:textId="77777777" w:rsidR="00B816A8" w:rsidRDefault="00B816A8" w:rsidP="0055154B">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A477A" w14:textId="77777777" w:rsidR="00B816A8" w:rsidRDefault="00B816A8" w:rsidP="005A4977">
      <w:r>
        <w:separator/>
      </w:r>
    </w:p>
  </w:footnote>
  <w:footnote w:type="continuationSeparator" w:id="0">
    <w:p w14:paraId="1B7AE893" w14:textId="77777777" w:rsidR="00B816A8" w:rsidRDefault="00B816A8"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426945"/>
      <w:docPartObj>
        <w:docPartGallery w:val="Page Numbers (Top of Page)"/>
        <w:docPartUnique/>
      </w:docPartObj>
    </w:sdtPr>
    <w:sdtEndPr/>
    <w:sdtContent>
      <w:p w14:paraId="4DE8BB21" w14:textId="60A324CE" w:rsidR="00B816A8" w:rsidRDefault="00B816A8">
        <w:pPr>
          <w:pStyle w:val="a5"/>
          <w:jc w:val="center"/>
        </w:pPr>
      </w:p>
      <w:p w14:paraId="482E78E0" w14:textId="10093FFE" w:rsidR="00B816A8" w:rsidRDefault="00B816A8">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F6C35" w14:textId="77777777" w:rsidR="00B816A8" w:rsidRDefault="00B816A8" w:rsidP="0055154B">
    <w:pPr>
      <w:pStyle w:val="a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Pr>
        <w:rStyle w:val="af9"/>
        <w:noProof/>
      </w:rPr>
      <w:t>5</w:t>
    </w:r>
    <w:r>
      <w:rPr>
        <w:rStyle w:val="af9"/>
      </w:rPr>
      <w:fldChar w:fldCharType="end"/>
    </w:r>
  </w:p>
  <w:p w14:paraId="74B6DF14" w14:textId="77777777" w:rsidR="00B816A8" w:rsidRDefault="00B816A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CF51A" w14:textId="77777777" w:rsidR="00B816A8" w:rsidRDefault="00B816A8" w:rsidP="0055154B">
    <w:pPr>
      <w:pStyle w:val="a5"/>
      <w:framePr w:h="277" w:hRule="exact" w:wrap="around" w:vAnchor="text" w:hAnchor="margin" w:xAlign="center" w:y="-282"/>
      <w:rPr>
        <w:rStyle w:val="af9"/>
      </w:rPr>
    </w:pPr>
    <w:r>
      <w:rPr>
        <w:rStyle w:val="af9"/>
      </w:rPr>
      <w:fldChar w:fldCharType="begin"/>
    </w:r>
    <w:r>
      <w:rPr>
        <w:rStyle w:val="af9"/>
      </w:rPr>
      <w:instrText xml:space="preserve">PAGE  </w:instrText>
    </w:r>
    <w:r>
      <w:rPr>
        <w:rStyle w:val="af9"/>
      </w:rPr>
      <w:fldChar w:fldCharType="separate"/>
    </w:r>
    <w:r>
      <w:rPr>
        <w:rStyle w:val="af9"/>
        <w:noProof/>
      </w:rPr>
      <w:t>2</w:t>
    </w:r>
    <w:r>
      <w:rPr>
        <w:rStyle w:val="af9"/>
      </w:rPr>
      <w:fldChar w:fldCharType="end"/>
    </w:r>
  </w:p>
  <w:p w14:paraId="32E3D2CB" w14:textId="77777777" w:rsidR="00B816A8" w:rsidRDefault="00B816A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4F0069"/>
    <w:multiLevelType w:val="multilevel"/>
    <w:tmpl w:val="DB5AA6C0"/>
    <w:lvl w:ilvl="0">
      <w:start w:val="1"/>
      <w:numFmt w:val="decimal"/>
      <w:lvlText w:val="%1."/>
      <w:lvlJc w:val="left"/>
      <w:pPr>
        <w:tabs>
          <w:tab w:val="num" w:pos="637"/>
        </w:tabs>
        <w:ind w:left="637" w:hanging="495"/>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3480"/>
        </w:tabs>
        <w:ind w:left="3480" w:hanging="720"/>
      </w:pPr>
      <w:rPr>
        <w:rFonts w:hint="default"/>
      </w:rPr>
    </w:lvl>
    <w:lvl w:ilvl="3">
      <w:start w:val="1"/>
      <w:numFmt w:val="decimal"/>
      <w:lvlText w:val="%1.%2.%3.%4."/>
      <w:lvlJc w:val="left"/>
      <w:pPr>
        <w:tabs>
          <w:tab w:val="num" w:pos="5149"/>
        </w:tabs>
        <w:ind w:left="5149" w:hanging="1080"/>
      </w:pPr>
      <w:rPr>
        <w:rFonts w:hint="default"/>
      </w:rPr>
    </w:lvl>
    <w:lvl w:ilvl="4">
      <w:start w:val="1"/>
      <w:numFmt w:val="decimal"/>
      <w:lvlText w:val="%1.%2.%3.%4.%5."/>
      <w:lvlJc w:val="left"/>
      <w:pPr>
        <w:tabs>
          <w:tab w:val="num" w:pos="6458"/>
        </w:tabs>
        <w:ind w:left="6458" w:hanging="1080"/>
      </w:pPr>
      <w:rPr>
        <w:rFonts w:hint="default"/>
      </w:rPr>
    </w:lvl>
    <w:lvl w:ilvl="5">
      <w:start w:val="1"/>
      <w:numFmt w:val="decimal"/>
      <w:lvlText w:val="%1.%2.%3.%4.%5.%6."/>
      <w:lvlJc w:val="left"/>
      <w:pPr>
        <w:tabs>
          <w:tab w:val="num" w:pos="8127"/>
        </w:tabs>
        <w:ind w:left="8127" w:hanging="1440"/>
      </w:pPr>
      <w:rPr>
        <w:rFonts w:hint="default"/>
      </w:rPr>
    </w:lvl>
    <w:lvl w:ilvl="6">
      <w:start w:val="1"/>
      <w:numFmt w:val="decimal"/>
      <w:lvlText w:val="%1.%2.%3.%4.%5.%6.%7."/>
      <w:lvlJc w:val="left"/>
      <w:pPr>
        <w:tabs>
          <w:tab w:val="num" w:pos="9796"/>
        </w:tabs>
        <w:ind w:left="9796" w:hanging="1800"/>
      </w:pPr>
      <w:rPr>
        <w:rFonts w:hint="default"/>
      </w:rPr>
    </w:lvl>
    <w:lvl w:ilvl="7">
      <w:start w:val="1"/>
      <w:numFmt w:val="decimal"/>
      <w:lvlText w:val="%1.%2.%3.%4.%5.%6.%7.%8."/>
      <w:lvlJc w:val="left"/>
      <w:pPr>
        <w:tabs>
          <w:tab w:val="num" w:pos="11105"/>
        </w:tabs>
        <w:ind w:left="11105" w:hanging="1800"/>
      </w:pPr>
      <w:rPr>
        <w:rFonts w:hint="default"/>
      </w:rPr>
    </w:lvl>
    <w:lvl w:ilvl="8">
      <w:start w:val="1"/>
      <w:numFmt w:val="decimal"/>
      <w:lvlText w:val="%1.%2.%3.%4.%5.%6.%7.%8.%9."/>
      <w:lvlJc w:val="left"/>
      <w:pPr>
        <w:tabs>
          <w:tab w:val="num" w:pos="12774"/>
        </w:tabs>
        <w:ind w:left="12774" w:hanging="2160"/>
      </w:pPr>
      <w:rPr>
        <w:rFonts w:hint="default"/>
      </w:rPr>
    </w:lvl>
  </w:abstractNum>
  <w:abstractNum w:abstractNumId="4" w15:restartNumberingAfterBreak="0">
    <w:nsid w:val="0098725C"/>
    <w:multiLevelType w:val="hybridMultilevel"/>
    <w:tmpl w:val="6AB623A0"/>
    <w:lvl w:ilvl="0" w:tplc="97FAED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6E43D6C"/>
    <w:multiLevelType w:val="hybridMultilevel"/>
    <w:tmpl w:val="63925130"/>
    <w:lvl w:ilvl="0" w:tplc="052476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9210878"/>
    <w:multiLevelType w:val="hybridMultilevel"/>
    <w:tmpl w:val="41A2586A"/>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A3D1077"/>
    <w:multiLevelType w:val="hybridMultilevel"/>
    <w:tmpl w:val="026C258E"/>
    <w:lvl w:ilvl="0" w:tplc="8DB01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E9427C5"/>
    <w:multiLevelType w:val="hybridMultilevel"/>
    <w:tmpl w:val="CF6282BC"/>
    <w:lvl w:ilvl="0" w:tplc="4CC2158A">
      <w:start w:val="1"/>
      <w:numFmt w:val="decimal"/>
      <w:lvlText w:val="%1)"/>
      <w:lvlJc w:val="left"/>
      <w:pPr>
        <w:ind w:left="1069" w:hanging="360"/>
      </w:pPr>
      <w:rPr>
        <w:rFonts w:eastAsia="Times New Roman"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84029C7"/>
    <w:multiLevelType w:val="hybridMultilevel"/>
    <w:tmpl w:val="24B20D40"/>
    <w:lvl w:ilvl="0" w:tplc="1F4061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D872B25"/>
    <w:multiLevelType w:val="hybridMultilevel"/>
    <w:tmpl w:val="979006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7BA7C6D"/>
    <w:multiLevelType w:val="multilevel"/>
    <w:tmpl w:val="2124B140"/>
    <w:lvl w:ilvl="0">
      <w:start w:val="1"/>
      <w:numFmt w:val="decimal"/>
      <w:lvlText w:val="%1."/>
      <w:lvlJc w:val="left"/>
      <w:pPr>
        <w:ind w:left="2036" w:hanging="1185"/>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2354" w:hanging="108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2996" w:hanging="1440"/>
      </w:pPr>
      <w:rPr>
        <w:rFonts w:hint="default"/>
      </w:rPr>
    </w:lvl>
    <w:lvl w:ilvl="6">
      <w:start w:val="1"/>
      <w:numFmt w:val="decimal"/>
      <w:isLgl/>
      <w:lvlText w:val="%1.%2.%3.%4.%5.%6.%7."/>
      <w:lvlJc w:val="left"/>
      <w:pPr>
        <w:ind w:left="3497" w:hanging="1800"/>
      </w:pPr>
      <w:rPr>
        <w:rFonts w:hint="default"/>
      </w:rPr>
    </w:lvl>
    <w:lvl w:ilvl="7">
      <w:start w:val="1"/>
      <w:numFmt w:val="decimal"/>
      <w:isLgl/>
      <w:lvlText w:val="%1.%2.%3.%4.%5.%6.%7.%8."/>
      <w:lvlJc w:val="left"/>
      <w:pPr>
        <w:ind w:left="3638" w:hanging="1800"/>
      </w:pPr>
      <w:rPr>
        <w:rFonts w:hint="default"/>
      </w:rPr>
    </w:lvl>
    <w:lvl w:ilvl="8">
      <w:start w:val="1"/>
      <w:numFmt w:val="decimal"/>
      <w:isLgl/>
      <w:lvlText w:val="%1.%2.%3.%4.%5.%6.%7.%8.%9."/>
      <w:lvlJc w:val="left"/>
      <w:pPr>
        <w:ind w:left="4139" w:hanging="2160"/>
      </w:pPr>
      <w:rPr>
        <w:rFonts w:hint="default"/>
      </w:rPr>
    </w:lvl>
  </w:abstractNum>
  <w:abstractNum w:abstractNumId="13" w15:restartNumberingAfterBreak="0">
    <w:nsid w:val="62552897"/>
    <w:multiLevelType w:val="multilevel"/>
    <w:tmpl w:val="A2120B52"/>
    <w:lvl w:ilvl="0">
      <w:start w:val="1"/>
      <w:numFmt w:val="decimal"/>
      <w:lvlText w:val="%1."/>
      <w:lvlJc w:val="left"/>
      <w:pPr>
        <w:tabs>
          <w:tab w:val="num" w:pos="1200"/>
        </w:tabs>
        <w:ind w:left="1200" w:hanging="84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15:restartNumberingAfterBreak="0">
    <w:nsid w:val="685313AE"/>
    <w:multiLevelType w:val="hybridMultilevel"/>
    <w:tmpl w:val="00B09F28"/>
    <w:lvl w:ilvl="0" w:tplc="5E7C2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E0A1968"/>
    <w:multiLevelType w:val="multilevel"/>
    <w:tmpl w:val="3774ACA2"/>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num w:numId="1">
    <w:abstractNumId w:val="2"/>
  </w:num>
  <w:num w:numId="2">
    <w:abstractNumId w:val="1"/>
  </w:num>
  <w:num w:numId="3">
    <w:abstractNumId w:val="0"/>
  </w:num>
  <w:num w:numId="4">
    <w:abstractNumId w:val="5"/>
  </w:num>
  <w:num w:numId="5">
    <w:abstractNumId w:val="13"/>
  </w:num>
  <w:num w:numId="6">
    <w:abstractNumId w:val="8"/>
  </w:num>
  <w:num w:numId="7">
    <w:abstractNumId w:val="12"/>
  </w:num>
  <w:num w:numId="8">
    <w:abstractNumId w:val="3"/>
  </w:num>
  <w:num w:numId="9">
    <w:abstractNumId w:val="11"/>
  </w:num>
  <w:num w:numId="10">
    <w:abstractNumId w:val="15"/>
  </w:num>
  <w:num w:numId="11">
    <w:abstractNumId w:val="6"/>
  </w:num>
  <w:num w:numId="12">
    <w:abstractNumId w:val="4"/>
  </w:num>
  <w:num w:numId="13">
    <w:abstractNumId w:val="14"/>
  </w:num>
  <w:num w:numId="14">
    <w:abstractNumId w:val="7"/>
  </w:num>
  <w:num w:numId="15">
    <w:abstractNumId w:val="10"/>
  </w:num>
  <w:num w:numId="1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3BCA"/>
    <w:rsid w:val="000109BB"/>
    <w:rsid w:val="0001118E"/>
    <w:rsid w:val="00013FF7"/>
    <w:rsid w:val="000252DB"/>
    <w:rsid w:val="00031526"/>
    <w:rsid w:val="00037247"/>
    <w:rsid w:val="00051187"/>
    <w:rsid w:val="000527FC"/>
    <w:rsid w:val="00061C21"/>
    <w:rsid w:val="000649AA"/>
    <w:rsid w:val="00064BA2"/>
    <w:rsid w:val="0006540B"/>
    <w:rsid w:val="000661EC"/>
    <w:rsid w:val="00067198"/>
    <w:rsid w:val="000672DD"/>
    <w:rsid w:val="00067364"/>
    <w:rsid w:val="00070DB1"/>
    <w:rsid w:val="00071C48"/>
    <w:rsid w:val="00071D8F"/>
    <w:rsid w:val="00072335"/>
    <w:rsid w:val="00074B40"/>
    <w:rsid w:val="00076664"/>
    <w:rsid w:val="000840E2"/>
    <w:rsid w:val="00085655"/>
    <w:rsid w:val="000869E6"/>
    <w:rsid w:val="0008705B"/>
    <w:rsid w:val="00090A90"/>
    <w:rsid w:val="000A2265"/>
    <w:rsid w:val="000A5C62"/>
    <w:rsid w:val="000B0FB3"/>
    <w:rsid w:val="000B25A0"/>
    <w:rsid w:val="000B4C4F"/>
    <w:rsid w:val="000B58A5"/>
    <w:rsid w:val="000B75A8"/>
    <w:rsid w:val="000C2C0F"/>
    <w:rsid w:val="000C3C1A"/>
    <w:rsid w:val="000C4077"/>
    <w:rsid w:val="000D02C3"/>
    <w:rsid w:val="000D1DAF"/>
    <w:rsid w:val="000D2FA9"/>
    <w:rsid w:val="000D3143"/>
    <w:rsid w:val="000D6A8E"/>
    <w:rsid w:val="000D6E3B"/>
    <w:rsid w:val="000E154A"/>
    <w:rsid w:val="000E2F01"/>
    <w:rsid w:val="000F2809"/>
    <w:rsid w:val="000F5FD9"/>
    <w:rsid w:val="000F6FA2"/>
    <w:rsid w:val="00100104"/>
    <w:rsid w:val="00103AA9"/>
    <w:rsid w:val="00103E7F"/>
    <w:rsid w:val="00107209"/>
    <w:rsid w:val="001139BE"/>
    <w:rsid w:val="00115104"/>
    <w:rsid w:val="00116A07"/>
    <w:rsid w:val="0012155E"/>
    <w:rsid w:val="001232F1"/>
    <w:rsid w:val="00127641"/>
    <w:rsid w:val="00131763"/>
    <w:rsid w:val="001435C3"/>
    <w:rsid w:val="00147B66"/>
    <w:rsid w:val="00151A45"/>
    <w:rsid w:val="00156428"/>
    <w:rsid w:val="00157F13"/>
    <w:rsid w:val="00161544"/>
    <w:rsid w:val="00162C23"/>
    <w:rsid w:val="00165009"/>
    <w:rsid w:val="001661A1"/>
    <w:rsid w:val="00166A6D"/>
    <w:rsid w:val="0017012B"/>
    <w:rsid w:val="00170382"/>
    <w:rsid w:val="001724C5"/>
    <w:rsid w:val="00175816"/>
    <w:rsid w:val="00175B8F"/>
    <w:rsid w:val="0017612E"/>
    <w:rsid w:val="001761B6"/>
    <w:rsid w:val="00181705"/>
    <w:rsid w:val="001849EE"/>
    <w:rsid w:val="00186B66"/>
    <w:rsid w:val="0019046B"/>
    <w:rsid w:val="00194D7C"/>
    <w:rsid w:val="00195290"/>
    <w:rsid w:val="00196509"/>
    <w:rsid w:val="001977A0"/>
    <w:rsid w:val="001A4B79"/>
    <w:rsid w:val="001A5454"/>
    <w:rsid w:val="001A6CD8"/>
    <w:rsid w:val="001C0BF4"/>
    <w:rsid w:val="001C19B9"/>
    <w:rsid w:val="001C28F3"/>
    <w:rsid w:val="001C600A"/>
    <w:rsid w:val="001D39D6"/>
    <w:rsid w:val="001D45BA"/>
    <w:rsid w:val="001E21A3"/>
    <w:rsid w:val="001E633D"/>
    <w:rsid w:val="001F0BB5"/>
    <w:rsid w:val="001F1C66"/>
    <w:rsid w:val="001F2DD0"/>
    <w:rsid w:val="001F30CF"/>
    <w:rsid w:val="001F3344"/>
    <w:rsid w:val="001F7D74"/>
    <w:rsid w:val="002009E6"/>
    <w:rsid w:val="002013FF"/>
    <w:rsid w:val="00202545"/>
    <w:rsid w:val="002059C3"/>
    <w:rsid w:val="00207944"/>
    <w:rsid w:val="00212CAA"/>
    <w:rsid w:val="0021460E"/>
    <w:rsid w:val="00214E04"/>
    <w:rsid w:val="00215117"/>
    <w:rsid w:val="0021669A"/>
    <w:rsid w:val="00217F96"/>
    <w:rsid w:val="00221323"/>
    <w:rsid w:val="00221E42"/>
    <w:rsid w:val="00222ADE"/>
    <w:rsid w:val="00226990"/>
    <w:rsid w:val="00232441"/>
    <w:rsid w:val="002348F3"/>
    <w:rsid w:val="0023606B"/>
    <w:rsid w:val="00241091"/>
    <w:rsid w:val="002449A7"/>
    <w:rsid w:val="002456AA"/>
    <w:rsid w:val="00247EFD"/>
    <w:rsid w:val="0025007C"/>
    <w:rsid w:val="00252EC5"/>
    <w:rsid w:val="002539FB"/>
    <w:rsid w:val="00262564"/>
    <w:rsid w:val="00266ED8"/>
    <w:rsid w:val="002672A8"/>
    <w:rsid w:val="00267AF7"/>
    <w:rsid w:val="002743D7"/>
    <w:rsid w:val="00280350"/>
    <w:rsid w:val="0028282F"/>
    <w:rsid w:val="002834E1"/>
    <w:rsid w:val="0029254F"/>
    <w:rsid w:val="00293504"/>
    <w:rsid w:val="00294CD9"/>
    <w:rsid w:val="00295793"/>
    <w:rsid w:val="002966D0"/>
    <w:rsid w:val="002A18F3"/>
    <w:rsid w:val="002A38E4"/>
    <w:rsid w:val="002B1BAD"/>
    <w:rsid w:val="002B6203"/>
    <w:rsid w:val="002C1C8C"/>
    <w:rsid w:val="002C25A8"/>
    <w:rsid w:val="002C2CA6"/>
    <w:rsid w:val="002C574D"/>
    <w:rsid w:val="002D087B"/>
    <w:rsid w:val="002D140B"/>
    <w:rsid w:val="002D754F"/>
    <w:rsid w:val="002E1400"/>
    <w:rsid w:val="002E20C4"/>
    <w:rsid w:val="002E3059"/>
    <w:rsid w:val="002E360F"/>
    <w:rsid w:val="002E3E5E"/>
    <w:rsid w:val="002E3EDC"/>
    <w:rsid w:val="002E6693"/>
    <w:rsid w:val="002E7DBB"/>
    <w:rsid w:val="002F045E"/>
    <w:rsid w:val="002F5510"/>
    <w:rsid w:val="002F568A"/>
    <w:rsid w:val="002F5BDC"/>
    <w:rsid w:val="0030108C"/>
    <w:rsid w:val="00305631"/>
    <w:rsid w:val="0030766C"/>
    <w:rsid w:val="00313CE0"/>
    <w:rsid w:val="00314B94"/>
    <w:rsid w:val="0031650D"/>
    <w:rsid w:val="003170D0"/>
    <w:rsid w:val="003176D8"/>
    <w:rsid w:val="00321D8F"/>
    <w:rsid w:val="0032531E"/>
    <w:rsid w:val="003276A3"/>
    <w:rsid w:val="00327D5A"/>
    <w:rsid w:val="00334B89"/>
    <w:rsid w:val="0034097B"/>
    <w:rsid w:val="00344091"/>
    <w:rsid w:val="00344BDA"/>
    <w:rsid w:val="00346544"/>
    <w:rsid w:val="003475FD"/>
    <w:rsid w:val="00347DC1"/>
    <w:rsid w:val="0035004A"/>
    <w:rsid w:val="003503E2"/>
    <w:rsid w:val="00350ABD"/>
    <w:rsid w:val="00355C75"/>
    <w:rsid w:val="00361D01"/>
    <w:rsid w:val="003657E3"/>
    <w:rsid w:val="00366098"/>
    <w:rsid w:val="00366385"/>
    <w:rsid w:val="003675B2"/>
    <w:rsid w:val="00371C82"/>
    <w:rsid w:val="00371F45"/>
    <w:rsid w:val="00373B6C"/>
    <w:rsid w:val="00375A37"/>
    <w:rsid w:val="0037680E"/>
    <w:rsid w:val="00381879"/>
    <w:rsid w:val="00382129"/>
    <w:rsid w:val="003828DE"/>
    <w:rsid w:val="00383EEA"/>
    <w:rsid w:val="0038434F"/>
    <w:rsid w:val="003940BF"/>
    <w:rsid w:val="003A1FB5"/>
    <w:rsid w:val="003A22C6"/>
    <w:rsid w:val="003A2F2D"/>
    <w:rsid w:val="003B2A81"/>
    <w:rsid w:val="003B2CE2"/>
    <w:rsid w:val="003B3F8D"/>
    <w:rsid w:val="003B4A5F"/>
    <w:rsid w:val="003B4D90"/>
    <w:rsid w:val="003B5405"/>
    <w:rsid w:val="003B7168"/>
    <w:rsid w:val="003B76F4"/>
    <w:rsid w:val="003D4364"/>
    <w:rsid w:val="003D4B2F"/>
    <w:rsid w:val="003E118F"/>
    <w:rsid w:val="003E575B"/>
    <w:rsid w:val="003E7E86"/>
    <w:rsid w:val="003F0820"/>
    <w:rsid w:val="003F1218"/>
    <w:rsid w:val="003F2F8D"/>
    <w:rsid w:val="00400943"/>
    <w:rsid w:val="00401DBB"/>
    <w:rsid w:val="00402B7C"/>
    <w:rsid w:val="00404FC8"/>
    <w:rsid w:val="0041411A"/>
    <w:rsid w:val="00414CEE"/>
    <w:rsid w:val="00417707"/>
    <w:rsid w:val="00420806"/>
    <w:rsid w:val="00420A9B"/>
    <w:rsid w:val="0042116F"/>
    <w:rsid w:val="00423A57"/>
    <w:rsid w:val="00427CDE"/>
    <w:rsid w:val="00432174"/>
    <w:rsid w:val="00440926"/>
    <w:rsid w:val="004410CA"/>
    <w:rsid w:val="00441CFD"/>
    <w:rsid w:val="00443D54"/>
    <w:rsid w:val="00447428"/>
    <w:rsid w:val="004474E2"/>
    <w:rsid w:val="00447AA8"/>
    <w:rsid w:val="00447BC6"/>
    <w:rsid w:val="004502C9"/>
    <w:rsid w:val="00460245"/>
    <w:rsid w:val="0046777A"/>
    <w:rsid w:val="00467E37"/>
    <w:rsid w:val="0047139A"/>
    <w:rsid w:val="00472359"/>
    <w:rsid w:val="00473D4D"/>
    <w:rsid w:val="004747D1"/>
    <w:rsid w:val="00477CC0"/>
    <w:rsid w:val="00477FA9"/>
    <w:rsid w:val="00480F4E"/>
    <w:rsid w:val="004843CC"/>
    <w:rsid w:val="00485834"/>
    <w:rsid w:val="004862BC"/>
    <w:rsid w:val="00496D3E"/>
    <w:rsid w:val="004A0A28"/>
    <w:rsid w:val="004A5CFD"/>
    <w:rsid w:val="004A6B0E"/>
    <w:rsid w:val="004A723B"/>
    <w:rsid w:val="004B45B4"/>
    <w:rsid w:val="004B78B5"/>
    <w:rsid w:val="004B7C08"/>
    <w:rsid w:val="004C194A"/>
    <w:rsid w:val="004C2009"/>
    <w:rsid w:val="004C6DF3"/>
    <w:rsid w:val="004D715C"/>
    <w:rsid w:val="004D7467"/>
    <w:rsid w:val="004D7C77"/>
    <w:rsid w:val="004E118D"/>
    <w:rsid w:val="004E4845"/>
    <w:rsid w:val="004F33F8"/>
    <w:rsid w:val="004F42E7"/>
    <w:rsid w:val="004F5B11"/>
    <w:rsid w:val="00500DC2"/>
    <w:rsid w:val="00504AED"/>
    <w:rsid w:val="005055E4"/>
    <w:rsid w:val="005131AB"/>
    <w:rsid w:val="00513576"/>
    <w:rsid w:val="00514DFA"/>
    <w:rsid w:val="005216D3"/>
    <w:rsid w:val="00521BF6"/>
    <w:rsid w:val="00522153"/>
    <w:rsid w:val="00523488"/>
    <w:rsid w:val="005249B1"/>
    <w:rsid w:val="00524B53"/>
    <w:rsid w:val="00530BED"/>
    <w:rsid w:val="00531EC9"/>
    <w:rsid w:val="0053261D"/>
    <w:rsid w:val="00534EAC"/>
    <w:rsid w:val="00541CF2"/>
    <w:rsid w:val="00542AD2"/>
    <w:rsid w:val="0055154B"/>
    <w:rsid w:val="00553B1D"/>
    <w:rsid w:val="00556C7F"/>
    <w:rsid w:val="005575E5"/>
    <w:rsid w:val="00563A74"/>
    <w:rsid w:val="00564FE1"/>
    <w:rsid w:val="00572A2B"/>
    <w:rsid w:val="00572E44"/>
    <w:rsid w:val="0057632B"/>
    <w:rsid w:val="00576F30"/>
    <w:rsid w:val="005778D1"/>
    <w:rsid w:val="005856B9"/>
    <w:rsid w:val="0058661F"/>
    <w:rsid w:val="005917AE"/>
    <w:rsid w:val="00591BAC"/>
    <w:rsid w:val="00593FFE"/>
    <w:rsid w:val="00597BA4"/>
    <w:rsid w:val="005A102B"/>
    <w:rsid w:val="005A345F"/>
    <w:rsid w:val="005A4977"/>
    <w:rsid w:val="005A7A0E"/>
    <w:rsid w:val="005B066A"/>
    <w:rsid w:val="005C09DA"/>
    <w:rsid w:val="005C1273"/>
    <w:rsid w:val="005C44D8"/>
    <w:rsid w:val="005C4E7A"/>
    <w:rsid w:val="005C563B"/>
    <w:rsid w:val="005D0538"/>
    <w:rsid w:val="005D1203"/>
    <w:rsid w:val="005D225C"/>
    <w:rsid w:val="005D5C61"/>
    <w:rsid w:val="005D6E45"/>
    <w:rsid w:val="005E134F"/>
    <w:rsid w:val="005E7612"/>
    <w:rsid w:val="005F0479"/>
    <w:rsid w:val="005F5E20"/>
    <w:rsid w:val="00601B7B"/>
    <w:rsid w:val="006026AB"/>
    <w:rsid w:val="006129F1"/>
    <w:rsid w:val="00615F6A"/>
    <w:rsid w:val="006215D5"/>
    <w:rsid w:val="00626741"/>
    <w:rsid w:val="00626E16"/>
    <w:rsid w:val="00631D1A"/>
    <w:rsid w:val="00642FC1"/>
    <w:rsid w:val="0064583F"/>
    <w:rsid w:val="0065202B"/>
    <w:rsid w:val="006540A0"/>
    <w:rsid w:val="006572E7"/>
    <w:rsid w:val="00657D13"/>
    <w:rsid w:val="00662716"/>
    <w:rsid w:val="00664C7D"/>
    <w:rsid w:val="006738AC"/>
    <w:rsid w:val="00675469"/>
    <w:rsid w:val="00675939"/>
    <w:rsid w:val="00680F6B"/>
    <w:rsid w:val="006833D3"/>
    <w:rsid w:val="00686FB2"/>
    <w:rsid w:val="00691664"/>
    <w:rsid w:val="006919DB"/>
    <w:rsid w:val="006927C0"/>
    <w:rsid w:val="00695D76"/>
    <w:rsid w:val="006A1371"/>
    <w:rsid w:val="006A1CB2"/>
    <w:rsid w:val="006A61A4"/>
    <w:rsid w:val="006B439E"/>
    <w:rsid w:val="006C6D8B"/>
    <w:rsid w:val="006C74E6"/>
    <w:rsid w:val="006D18D9"/>
    <w:rsid w:val="006D61B3"/>
    <w:rsid w:val="006E7234"/>
    <w:rsid w:val="006E7A11"/>
    <w:rsid w:val="006F2488"/>
    <w:rsid w:val="00701E88"/>
    <w:rsid w:val="007026F8"/>
    <w:rsid w:val="0071210C"/>
    <w:rsid w:val="00712316"/>
    <w:rsid w:val="007167C9"/>
    <w:rsid w:val="00720A7B"/>
    <w:rsid w:val="007229D8"/>
    <w:rsid w:val="00724B48"/>
    <w:rsid w:val="007266A3"/>
    <w:rsid w:val="00742B20"/>
    <w:rsid w:val="007444D5"/>
    <w:rsid w:val="00746969"/>
    <w:rsid w:val="007470F8"/>
    <w:rsid w:val="007471B8"/>
    <w:rsid w:val="007472B1"/>
    <w:rsid w:val="00750BFB"/>
    <w:rsid w:val="00761BC9"/>
    <w:rsid w:val="00762599"/>
    <w:rsid w:val="00766301"/>
    <w:rsid w:val="00766E2E"/>
    <w:rsid w:val="0077170F"/>
    <w:rsid w:val="00774135"/>
    <w:rsid w:val="00786583"/>
    <w:rsid w:val="0078678D"/>
    <w:rsid w:val="00787562"/>
    <w:rsid w:val="00790894"/>
    <w:rsid w:val="00795C84"/>
    <w:rsid w:val="007A6EE6"/>
    <w:rsid w:val="007B4E52"/>
    <w:rsid w:val="007B52D2"/>
    <w:rsid w:val="007D1ACB"/>
    <w:rsid w:val="007D28E1"/>
    <w:rsid w:val="007D65B9"/>
    <w:rsid w:val="007D69CE"/>
    <w:rsid w:val="007D79AD"/>
    <w:rsid w:val="007E545A"/>
    <w:rsid w:val="007E5B2A"/>
    <w:rsid w:val="007F647C"/>
    <w:rsid w:val="00805076"/>
    <w:rsid w:val="00805109"/>
    <w:rsid w:val="008052AF"/>
    <w:rsid w:val="0081096B"/>
    <w:rsid w:val="0081181B"/>
    <w:rsid w:val="00814F46"/>
    <w:rsid w:val="00815993"/>
    <w:rsid w:val="00817A91"/>
    <w:rsid w:val="00824E16"/>
    <w:rsid w:val="00825342"/>
    <w:rsid w:val="00825395"/>
    <w:rsid w:val="00832188"/>
    <w:rsid w:val="00834C2D"/>
    <w:rsid w:val="00842BE6"/>
    <w:rsid w:val="00843DF7"/>
    <w:rsid w:val="00846ED1"/>
    <w:rsid w:val="00847742"/>
    <w:rsid w:val="00850721"/>
    <w:rsid w:val="008520AB"/>
    <w:rsid w:val="00853E94"/>
    <w:rsid w:val="00855253"/>
    <w:rsid w:val="00857CE0"/>
    <w:rsid w:val="008612EE"/>
    <w:rsid w:val="0086204D"/>
    <w:rsid w:val="00863155"/>
    <w:rsid w:val="008650A0"/>
    <w:rsid w:val="0086695F"/>
    <w:rsid w:val="00867E4C"/>
    <w:rsid w:val="0087238A"/>
    <w:rsid w:val="00872FF3"/>
    <w:rsid w:val="008769AB"/>
    <w:rsid w:val="00876EF3"/>
    <w:rsid w:val="00877338"/>
    <w:rsid w:val="008806C3"/>
    <w:rsid w:val="00881139"/>
    <w:rsid w:val="00881884"/>
    <w:rsid w:val="00883FF4"/>
    <w:rsid w:val="0088431F"/>
    <w:rsid w:val="00893F43"/>
    <w:rsid w:val="008965E9"/>
    <w:rsid w:val="00896727"/>
    <w:rsid w:val="0089763B"/>
    <w:rsid w:val="008978C6"/>
    <w:rsid w:val="008A13A0"/>
    <w:rsid w:val="008A2046"/>
    <w:rsid w:val="008A464D"/>
    <w:rsid w:val="008A5094"/>
    <w:rsid w:val="008A6CBE"/>
    <w:rsid w:val="008B0B43"/>
    <w:rsid w:val="008B14D1"/>
    <w:rsid w:val="008B31C0"/>
    <w:rsid w:val="008B6831"/>
    <w:rsid w:val="008C1E5E"/>
    <w:rsid w:val="008C2AC8"/>
    <w:rsid w:val="008C3759"/>
    <w:rsid w:val="008D1C10"/>
    <w:rsid w:val="008D3C02"/>
    <w:rsid w:val="008E1827"/>
    <w:rsid w:val="008E2A88"/>
    <w:rsid w:val="008E6D0E"/>
    <w:rsid w:val="008F5D22"/>
    <w:rsid w:val="008F6260"/>
    <w:rsid w:val="00903A58"/>
    <w:rsid w:val="009049F8"/>
    <w:rsid w:val="00906D0D"/>
    <w:rsid w:val="00906F63"/>
    <w:rsid w:val="009105CB"/>
    <w:rsid w:val="00912F00"/>
    <w:rsid w:val="00917210"/>
    <w:rsid w:val="0092043C"/>
    <w:rsid w:val="00922D14"/>
    <w:rsid w:val="00932110"/>
    <w:rsid w:val="009327DF"/>
    <w:rsid w:val="009342A6"/>
    <w:rsid w:val="009428EB"/>
    <w:rsid w:val="00942F89"/>
    <w:rsid w:val="009448B0"/>
    <w:rsid w:val="00953F1C"/>
    <w:rsid w:val="009569D5"/>
    <w:rsid w:val="00967207"/>
    <w:rsid w:val="009679AA"/>
    <w:rsid w:val="00967ED6"/>
    <w:rsid w:val="00971325"/>
    <w:rsid w:val="00971DD3"/>
    <w:rsid w:val="00977ED3"/>
    <w:rsid w:val="00981ADE"/>
    <w:rsid w:val="009842AF"/>
    <w:rsid w:val="00984A12"/>
    <w:rsid w:val="00984B97"/>
    <w:rsid w:val="00985441"/>
    <w:rsid w:val="00985DD2"/>
    <w:rsid w:val="00990A74"/>
    <w:rsid w:val="009A3687"/>
    <w:rsid w:val="009A40C7"/>
    <w:rsid w:val="009A5E1B"/>
    <w:rsid w:val="009A719B"/>
    <w:rsid w:val="009A7501"/>
    <w:rsid w:val="009B3CC5"/>
    <w:rsid w:val="009B3CFE"/>
    <w:rsid w:val="009B6B08"/>
    <w:rsid w:val="009C7879"/>
    <w:rsid w:val="009D285D"/>
    <w:rsid w:val="009D39DD"/>
    <w:rsid w:val="009E28A0"/>
    <w:rsid w:val="009E540C"/>
    <w:rsid w:val="009E5621"/>
    <w:rsid w:val="009E59CA"/>
    <w:rsid w:val="009E60C3"/>
    <w:rsid w:val="009F0214"/>
    <w:rsid w:val="00A013AC"/>
    <w:rsid w:val="00A02579"/>
    <w:rsid w:val="00A039CA"/>
    <w:rsid w:val="00A07FDA"/>
    <w:rsid w:val="00A13805"/>
    <w:rsid w:val="00A13E9A"/>
    <w:rsid w:val="00A15005"/>
    <w:rsid w:val="00A150D1"/>
    <w:rsid w:val="00A167B1"/>
    <w:rsid w:val="00A25EF5"/>
    <w:rsid w:val="00A303B6"/>
    <w:rsid w:val="00A34397"/>
    <w:rsid w:val="00A3581F"/>
    <w:rsid w:val="00A41FAF"/>
    <w:rsid w:val="00A42004"/>
    <w:rsid w:val="00A42D71"/>
    <w:rsid w:val="00A43F73"/>
    <w:rsid w:val="00A4434E"/>
    <w:rsid w:val="00A637B7"/>
    <w:rsid w:val="00A63DA5"/>
    <w:rsid w:val="00A73F6C"/>
    <w:rsid w:val="00A7597E"/>
    <w:rsid w:val="00A7667D"/>
    <w:rsid w:val="00A8234E"/>
    <w:rsid w:val="00A8451D"/>
    <w:rsid w:val="00A925F8"/>
    <w:rsid w:val="00A92840"/>
    <w:rsid w:val="00A93C2A"/>
    <w:rsid w:val="00A954FE"/>
    <w:rsid w:val="00A97A76"/>
    <w:rsid w:val="00AA0344"/>
    <w:rsid w:val="00AA0840"/>
    <w:rsid w:val="00AA0AB9"/>
    <w:rsid w:val="00AA0E48"/>
    <w:rsid w:val="00AA1106"/>
    <w:rsid w:val="00AA32F4"/>
    <w:rsid w:val="00AA6563"/>
    <w:rsid w:val="00AA7794"/>
    <w:rsid w:val="00AB0125"/>
    <w:rsid w:val="00AB0860"/>
    <w:rsid w:val="00AB3107"/>
    <w:rsid w:val="00AB5533"/>
    <w:rsid w:val="00AB70E5"/>
    <w:rsid w:val="00AC1706"/>
    <w:rsid w:val="00AC4985"/>
    <w:rsid w:val="00AC4A58"/>
    <w:rsid w:val="00AC5F32"/>
    <w:rsid w:val="00AD0B9E"/>
    <w:rsid w:val="00AD185F"/>
    <w:rsid w:val="00AD4DF3"/>
    <w:rsid w:val="00AE5E04"/>
    <w:rsid w:val="00AF2909"/>
    <w:rsid w:val="00AF2E85"/>
    <w:rsid w:val="00AF5D68"/>
    <w:rsid w:val="00AF6F72"/>
    <w:rsid w:val="00B01833"/>
    <w:rsid w:val="00B037BE"/>
    <w:rsid w:val="00B049B2"/>
    <w:rsid w:val="00B06954"/>
    <w:rsid w:val="00B07EBF"/>
    <w:rsid w:val="00B11B4E"/>
    <w:rsid w:val="00B1268A"/>
    <w:rsid w:val="00B13573"/>
    <w:rsid w:val="00B177B3"/>
    <w:rsid w:val="00B17FCA"/>
    <w:rsid w:val="00B22AD5"/>
    <w:rsid w:val="00B2744B"/>
    <w:rsid w:val="00B27538"/>
    <w:rsid w:val="00B275C7"/>
    <w:rsid w:val="00B27E5E"/>
    <w:rsid w:val="00B30DE5"/>
    <w:rsid w:val="00B32B57"/>
    <w:rsid w:val="00B34BC3"/>
    <w:rsid w:val="00B362AE"/>
    <w:rsid w:val="00B40FB3"/>
    <w:rsid w:val="00B42E24"/>
    <w:rsid w:val="00B46846"/>
    <w:rsid w:val="00B50F91"/>
    <w:rsid w:val="00B520AD"/>
    <w:rsid w:val="00B575A8"/>
    <w:rsid w:val="00B6124E"/>
    <w:rsid w:val="00B61A7E"/>
    <w:rsid w:val="00B62D55"/>
    <w:rsid w:val="00B7239A"/>
    <w:rsid w:val="00B75F02"/>
    <w:rsid w:val="00B80417"/>
    <w:rsid w:val="00B80512"/>
    <w:rsid w:val="00B816A8"/>
    <w:rsid w:val="00B817EC"/>
    <w:rsid w:val="00B83CD4"/>
    <w:rsid w:val="00B83ED2"/>
    <w:rsid w:val="00B90F15"/>
    <w:rsid w:val="00B93DBA"/>
    <w:rsid w:val="00B972BB"/>
    <w:rsid w:val="00B975B9"/>
    <w:rsid w:val="00BA0F20"/>
    <w:rsid w:val="00BA1541"/>
    <w:rsid w:val="00BA4398"/>
    <w:rsid w:val="00BB0232"/>
    <w:rsid w:val="00BB02B1"/>
    <w:rsid w:val="00BB0D50"/>
    <w:rsid w:val="00BC0A28"/>
    <w:rsid w:val="00BC0E48"/>
    <w:rsid w:val="00BC3A60"/>
    <w:rsid w:val="00BC5A9C"/>
    <w:rsid w:val="00BC6856"/>
    <w:rsid w:val="00BD79B9"/>
    <w:rsid w:val="00BD7F6D"/>
    <w:rsid w:val="00BE061F"/>
    <w:rsid w:val="00BE15AE"/>
    <w:rsid w:val="00BE76AB"/>
    <w:rsid w:val="00BE7AE2"/>
    <w:rsid w:val="00BF23F2"/>
    <w:rsid w:val="00BF2AAB"/>
    <w:rsid w:val="00BF4DC0"/>
    <w:rsid w:val="00BF51CA"/>
    <w:rsid w:val="00BF704A"/>
    <w:rsid w:val="00C0091E"/>
    <w:rsid w:val="00C02577"/>
    <w:rsid w:val="00C074DC"/>
    <w:rsid w:val="00C1067A"/>
    <w:rsid w:val="00C11D3D"/>
    <w:rsid w:val="00C17DDB"/>
    <w:rsid w:val="00C2402E"/>
    <w:rsid w:val="00C26D96"/>
    <w:rsid w:val="00C27E33"/>
    <w:rsid w:val="00C475BA"/>
    <w:rsid w:val="00C518FF"/>
    <w:rsid w:val="00C51DA7"/>
    <w:rsid w:val="00C51EC7"/>
    <w:rsid w:val="00C55032"/>
    <w:rsid w:val="00C5537F"/>
    <w:rsid w:val="00C57C58"/>
    <w:rsid w:val="00C62784"/>
    <w:rsid w:val="00C64D83"/>
    <w:rsid w:val="00C712F8"/>
    <w:rsid w:val="00C75D24"/>
    <w:rsid w:val="00C7672D"/>
    <w:rsid w:val="00C77228"/>
    <w:rsid w:val="00C77C97"/>
    <w:rsid w:val="00C812C6"/>
    <w:rsid w:val="00C83290"/>
    <w:rsid w:val="00C86708"/>
    <w:rsid w:val="00C93132"/>
    <w:rsid w:val="00C95F5A"/>
    <w:rsid w:val="00CA49A8"/>
    <w:rsid w:val="00CA6CDD"/>
    <w:rsid w:val="00CA6EB6"/>
    <w:rsid w:val="00CB37D2"/>
    <w:rsid w:val="00CB3903"/>
    <w:rsid w:val="00CB4A15"/>
    <w:rsid w:val="00CB759C"/>
    <w:rsid w:val="00CB7967"/>
    <w:rsid w:val="00CC17ED"/>
    <w:rsid w:val="00CC2A18"/>
    <w:rsid w:val="00CC5F97"/>
    <w:rsid w:val="00CC6877"/>
    <w:rsid w:val="00CC69B8"/>
    <w:rsid w:val="00CC7B30"/>
    <w:rsid w:val="00CD200F"/>
    <w:rsid w:val="00CD2246"/>
    <w:rsid w:val="00CD4881"/>
    <w:rsid w:val="00CD623E"/>
    <w:rsid w:val="00CD7B6C"/>
    <w:rsid w:val="00CE0E4D"/>
    <w:rsid w:val="00CE0F9E"/>
    <w:rsid w:val="00CE2349"/>
    <w:rsid w:val="00CE78E9"/>
    <w:rsid w:val="00CF4694"/>
    <w:rsid w:val="00D00103"/>
    <w:rsid w:val="00D008AC"/>
    <w:rsid w:val="00D01566"/>
    <w:rsid w:val="00D053D1"/>
    <w:rsid w:val="00D0553A"/>
    <w:rsid w:val="00D07E5E"/>
    <w:rsid w:val="00D1665C"/>
    <w:rsid w:val="00D17700"/>
    <w:rsid w:val="00D239ED"/>
    <w:rsid w:val="00D2540A"/>
    <w:rsid w:val="00D265D4"/>
    <w:rsid w:val="00D27FA4"/>
    <w:rsid w:val="00D312AE"/>
    <w:rsid w:val="00D334A1"/>
    <w:rsid w:val="00D34407"/>
    <w:rsid w:val="00D35D06"/>
    <w:rsid w:val="00D41376"/>
    <w:rsid w:val="00D51586"/>
    <w:rsid w:val="00D539AC"/>
    <w:rsid w:val="00D54614"/>
    <w:rsid w:val="00D56679"/>
    <w:rsid w:val="00D57BD7"/>
    <w:rsid w:val="00D647EC"/>
    <w:rsid w:val="00D72AC3"/>
    <w:rsid w:val="00D77571"/>
    <w:rsid w:val="00D82222"/>
    <w:rsid w:val="00D83800"/>
    <w:rsid w:val="00D900F0"/>
    <w:rsid w:val="00D92EFA"/>
    <w:rsid w:val="00D949B9"/>
    <w:rsid w:val="00D95013"/>
    <w:rsid w:val="00D95EA2"/>
    <w:rsid w:val="00D9672E"/>
    <w:rsid w:val="00D97842"/>
    <w:rsid w:val="00DA1FF7"/>
    <w:rsid w:val="00DA2293"/>
    <w:rsid w:val="00DA26E1"/>
    <w:rsid w:val="00DA4A29"/>
    <w:rsid w:val="00DA701D"/>
    <w:rsid w:val="00DA7D78"/>
    <w:rsid w:val="00DB0AD7"/>
    <w:rsid w:val="00DB0BB6"/>
    <w:rsid w:val="00DB4795"/>
    <w:rsid w:val="00DB50B4"/>
    <w:rsid w:val="00DC405C"/>
    <w:rsid w:val="00DD00B6"/>
    <w:rsid w:val="00DD37EF"/>
    <w:rsid w:val="00DD4E16"/>
    <w:rsid w:val="00DE5295"/>
    <w:rsid w:val="00DE54F1"/>
    <w:rsid w:val="00DE5A09"/>
    <w:rsid w:val="00DE5EDB"/>
    <w:rsid w:val="00DE6DED"/>
    <w:rsid w:val="00DF25C6"/>
    <w:rsid w:val="00DF739C"/>
    <w:rsid w:val="00E00E20"/>
    <w:rsid w:val="00E03084"/>
    <w:rsid w:val="00E1093C"/>
    <w:rsid w:val="00E13757"/>
    <w:rsid w:val="00E14663"/>
    <w:rsid w:val="00E20D1A"/>
    <w:rsid w:val="00E20F60"/>
    <w:rsid w:val="00E23C2B"/>
    <w:rsid w:val="00E24FFE"/>
    <w:rsid w:val="00E26009"/>
    <w:rsid w:val="00E3030F"/>
    <w:rsid w:val="00E3098D"/>
    <w:rsid w:val="00E36B59"/>
    <w:rsid w:val="00E45602"/>
    <w:rsid w:val="00E469EB"/>
    <w:rsid w:val="00E47ED5"/>
    <w:rsid w:val="00E5332B"/>
    <w:rsid w:val="00E56047"/>
    <w:rsid w:val="00E6126C"/>
    <w:rsid w:val="00E62C01"/>
    <w:rsid w:val="00E63310"/>
    <w:rsid w:val="00E64C99"/>
    <w:rsid w:val="00E71AFE"/>
    <w:rsid w:val="00E725D0"/>
    <w:rsid w:val="00E7492E"/>
    <w:rsid w:val="00E75FC7"/>
    <w:rsid w:val="00E810E6"/>
    <w:rsid w:val="00E84992"/>
    <w:rsid w:val="00E86683"/>
    <w:rsid w:val="00E86714"/>
    <w:rsid w:val="00E87721"/>
    <w:rsid w:val="00E87883"/>
    <w:rsid w:val="00E9189F"/>
    <w:rsid w:val="00E91C12"/>
    <w:rsid w:val="00E94B99"/>
    <w:rsid w:val="00E96C8D"/>
    <w:rsid w:val="00E97204"/>
    <w:rsid w:val="00EA01D4"/>
    <w:rsid w:val="00EA1755"/>
    <w:rsid w:val="00EA1961"/>
    <w:rsid w:val="00EA6632"/>
    <w:rsid w:val="00EB48E1"/>
    <w:rsid w:val="00EB6379"/>
    <w:rsid w:val="00EB7151"/>
    <w:rsid w:val="00EC0F83"/>
    <w:rsid w:val="00EC6B25"/>
    <w:rsid w:val="00ED30F2"/>
    <w:rsid w:val="00ED5172"/>
    <w:rsid w:val="00ED5500"/>
    <w:rsid w:val="00ED6D81"/>
    <w:rsid w:val="00EE1150"/>
    <w:rsid w:val="00EE32A2"/>
    <w:rsid w:val="00EE3870"/>
    <w:rsid w:val="00EE4763"/>
    <w:rsid w:val="00EF0B96"/>
    <w:rsid w:val="00EF0C66"/>
    <w:rsid w:val="00EF2E34"/>
    <w:rsid w:val="00EF4BA7"/>
    <w:rsid w:val="00F02B42"/>
    <w:rsid w:val="00F04388"/>
    <w:rsid w:val="00F05AA5"/>
    <w:rsid w:val="00F10344"/>
    <w:rsid w:val="00F164E5"/>
    <w:rsid w:val="00F17DF6"/>
    <w:rsid w:val="00F2062C"/>
    <w:rsid w:val="00F2304B"/>
    <w:rsid w:val="00F30E1E"/>
    <w:rsid w:val="00F33662"/>
    <w:rsid w:val="00F33BD3"/>
    <w:rsid w:val="00F345F1"/>
    <w:rsid w:val="00F35C1A"/>
    <w:rsid w:val="00F404A7"/>
    <w:rsid w:val="00F4188F"/>
    <w:rsid w:val="00F420E7"/>
    <w:rsid w:val="00F421F2"/>
    <w:rsid w:val="00F508E2"/>
    <w:rsid w:val="00F51ED4"/>
    <w:rsid w:val="00F52A41"/>
    <w:rsid w:val="00F54394"/>
    <w:rsid w:val="00F61D90"/>
    <w:rsid w:val="00F6620E"/>
    <w:rsid w:val="00F67776"/>
    <w:rsid w:val="00F73882"/>
    <w:rsid w:val="00F74231"/>
    <w:rsid w:val="00F7616B"/>
    <w:rsid w:val="00F76C80"/>
    <w:rsid w:val="00F839A2"/>
    <w:rsid w:val="00F84698"/>
    <w:rsid w:val="00F9256D"/>
    <w:rsid w:val="00F92A29"/>
    <w:rsid w:val="00F938F1"/>
    <w:rsid w:val="00F97815"/>
    <w:rsid w:val="00FA1504"/>
    <w:rsid w:val="00FA1B98"/>
    <w:rsid w:val="00FA2C4B"/>
    <w:rsid w:val="00FA6F98"/>
    <w:rsid w:val="00FA7809"/>
    <w:rsid w:val="00FB0B2A"/>
    <w:rsid w:val="00FB1B8D"/>
    <w:rsid w:val="00FB6F3E"/>
    <w:rsid w:val="00FB7E60"/>
    <w:rsid w:val="00FC051D"/>
    <w:rsid w:val="00FC43F0"/>
    <w:rsid w:val="00FC6D6C"/>
    <w:rsid w:val="00FD2EEC"/>
    <w:rsid w:val="00FD5641"/>
    <w:rsid w:val="00FE5AFA"/>
    <w:rsid w:val="00FE6DC6"/>
    <w:rsid w:val="00FE6E0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DD65"/>
  <w15:chartTrackingRefBased/>
  <w15:docId w15:val="{65F859AC-89B6-4460-BB2A-60DB5A49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ac">
    <w:name w:val="Знак Знак Знак Знак Знак Знак Знак Знак Знак Знак Знак Знак"/>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d">
    <w:name w:val="Title"/>
    <w:basedOn w:val="a1"/>
    <w:link w:val="13"/>
    <w:qFormat/>
    <w:rsid w:val="00DD37EF"/>
    <w:pPr>
      <w:jc w:val="center"/>
    </w:pPr>
    <w:rPr>
      <w:b/>
      <w:szCs w:val="20"/>
    </w:rPr>
  </w:style>
  <w:style w:type="character" w:customStyle="1" w:styleId="ae">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d"/>
    <w:rsid w:val="00DD37EF"/>
    <w:rPr>
      <w:rFonts w:ascii="Times New Roman" w:eastAsia="Times New Roman" w:hAnsi="Times New Roman" w:cs="Times New Roman"/>
      <w:b/>
      <w:sz w:val="24"/>
      <w:szCs w:val="20"/>
      <w:lang w:eastAsia="ru-RU"/>
    </w:rPr>
  </w:style>
  <w:style w:type="paragraph" w:customStyle="1" w:styleId="af">
    <w:name w:val="Знак Знак Знак Знак Знак Знак Знак Знак Знак Знак Знак Знак"/>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af0">
    <w:name w:val="Знак Знак Знак Знак Знак Знак Знак Знак Знак Знак Знак Знак"/>
    <w:basedOn w:val="a1"/>
    <w:rsid w:val="00B83ED2"/>
    <w:pPr>
      <w:tabs>
        <w:tab w:val="num" w:pos="360"/>
      </w:tabs>
      <w:spacing w:after="160" w:line="240" w:lineRule="exact"/>
    </w:pPr>
    <w:rPr>
      <w:rFonts w:ascii="Verdana" w:hAnsi="Verdana" w:cs="Verdana"/>
      <w:sz w:val="20"/>
      <w:szCs w:val="20"/>
      <w:lang w:val="en-US" w:eastAsia="en-US"/>
    </w:rPr>
  </w:style>
  <w:style w:type="table" w:styleId="af1">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2"/>
    <w:unhideWhenUsed/>
    <w:rsid w:val="004474E2"/>
    <w:rPr>
      <w:color w:val="0000FF"/>
      <w:u w:val="single"/>
    </w:rPr>
  </w:style>
  <w:style w:type="character" w:styleId="af3">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4">
    <w:name w:val="Знак Знак Знак1"/>
    <w:basedOn w:val="a1"/>
    <w:rsid w:val="00383EEA"/>
    <w:pPr>
      <w:tabs>
        <w:tab w:val="num" w:pos="360"/>
      </w:tabs>
      <w:spacing w:after="160" w:line="240" w:lineRule="exact"/>
    </w:pPr>
    <w:rPr>
      <w:rFonts w:ascii="Verdana" w:hAnsi="Verdana" w:cs="Verdana"/>
      <w:sz w:val="20"/>
      <w:szCs w:val="20"/>
      <w:lang w:val="en-US" w:eastAsia="en-US"/>
    </w:rPr>
  </w:style>
  <w:style w:type="paragraph" w:styleId="af4">
    <w:name w:val="Balloon Text"/>
    <w:basedOn w:val="a1"/>
    <w:link w:val="af5"/>
    <w:unhideWhenUsed/>
    <w:rsid w:val="000B58A5"/>
    <w:rPr>
      <w:rFonts w:ascii="Segoe UI" w:eastAsia="Calibri" w:hAnsi="Segoe UI" w:cs="Segoe UI"/>
      <w:sz w:val="18"/>
      <w:szCs w:val="18"/>
      <w:lang w:eastAsia="en-US"/>
    </w:rPr>
  </w:style>
  <w:style w:type="character" w:customStyle="1" w:styleId="af5">
    <w:name w:val="Текст выноски Знак"/>
    <w:basedOn w:val="a2"/>
    <w:link w:val="af4"/>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6">
    <w:name w:val="Знак Знак Знак Знак Знак Знак Знак Знак Знак Знак Знак Знак"/>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5">
    <w:name w:val="Сетка таблицы1"/>
    <w:basedOn w:val="a3"/>
    <w:next w:val="af1"/>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Знак Знак Знак Знак Знак Знак Знак Знак Знак"/>
    <w:basedOn w:val="a1"/>
    <w:rsid w:val="00564FE1"/>
    <w:pPr>
      <w:tabs>
        <w:tab w:val="num" w:pos="360"/>
      </w:tabs>
      <w:spacing w:after="160" w:line="240" w:lineRule="exact"/>
    </w:pPr>
    <w:rPr>
      <w:rFonts w:ascii="Verdana" w:hAnsi="Verdana" w:cs="Verdana"/>
      <w:sz w:val="20"/>
      <w:szCs w:val="20"/>
      <w:lang w:val="en-US" w:eastAsia="en-US"/>
    </w:rPr>
  </w:style>
  <w:style w:type="paragraph" w:styleId="af8">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page number"/>
    <w:basedOn w:val="a2"/>
    <w:rsid w:val="00252EC5"/>
  </w:style>
  <w:style w:type="paragraph" w:customStyle="1" w:styleId="afa">
    <w:name w:val="Знак Знак Знак Знак Знак Знак Знак Знак Знак Знак Знак Знак"/>
    <w:basedOn w:val="a1"/>
    <w:rsid w:val="00344BDA"/>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4"/>
    <w:uiPriority w:val="99"/>
    <w:semiHidden/>
    <w:unhideWhenUsed/>
    <w:rsid w:val="00DE54F1"/>
  </w:style>
  <w:style w:type="paragraph" w:styleId="afb">
    <w:name w:val="TOC Heading"/>
    <w:basedOn w:val="1"/>
    <w:next w:val="a1"/>
    <w:uiPriority w:val="39"/>
    <w:unhideWhenUsed/>
    <w:qFormat/>
    <w:rsid w:val="00A43F73"/>
    <w:pPr>
      <w:spacing w:line="259" w:lineRule="auto"/>
      <w:outlineLvl w:val="9"/>
    </w:pPr>
    <w:rPr>
      <w:lang w:eastAsia="ru-RU"/>
    </w:rPr>
  </w:style>
  <w:style w:type="paragraph" w:styleId="17">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c">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f1"/>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f1"/>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8">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d">
    <w:name w:val="Подпись к таблице"/>
    <w:rsid w:val="00B34BC3"/>
    <w:rPr>
      <w:sz w:val="22"/>
      <w:szCs w:val="22"/>
      <w:lang w:bidi="ar-SA"/>
    </w:rPr>
  </w:style>
  <w:style w:type="paragraph" w:customStyle="1" w:styleId="19">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f1"/>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f1"/>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f1"/>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f1"/>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Знак Знак Знак Знак Знак Знак Знак Знак Знак Знак Знак Знак"/>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a">
    <w:name w:val="Знак Знак Знак1"/>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rsid w:val="00A7667D"/>
    <w:pPr>
      <w:ind w:firstLine="851"/>
      <w:jc w:val="center"/>
    </w:pPr>
    <w:rPr>
      <w:b/>
      <w:sz w:val="28"/>
      <w:szCs w:val="20"/>
    </w:rPr>
  </w:style>
  <w:style w:type="character" w:customStyle="1" w:styleId="24">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rsid w:val="00A7667D"/>
    <w:rPr>
      <w:rFonts w:ascii="Times New Roman" w:eastAsia="Times New Roman" w:hAnsi="Times New Roman" w:cs="Times New Roman"/>
      <w:b/>
      <w:sz w:val="28"/>
      <w:szCs w:val="20"/>
      <w:lang w:eastAsia="ru-RU"/>
    </w:rPr>
  </w:style>
  <w:style w:type="character" w:customStyle="1" w:styleId="1b">
    <w:name w:val="Неразрешенное упоминание1"/>
    <w:basedOn w:val="a2"/>
    <w:uiPriority w:val="99"/>
    <w:semiHidden/>
    <w:unhideWhenUsed/>
    <w:rsid w:val="00DE54F1"/>
    <w:rPr>
      <w:color w:val="605E5C"/>
      <w:shd w:val="clear" w:color="auto" w:fill="E1DFDD"/>
    </w:rPr>
  </w:style>
  <w:style w:type="paragraph" w:styleId="aff">
    <w:name w:val="Body Text Indent"/>
    <w:basedOn w:val="a1"/>
    <w:link w:val="aff0"/>
    <w:rsid w:val="00A7667D"/>
    <w:pPr>
      <w:spacing w:after="120"/>
      <w:ind w:left="283"/>
    </w:pPr>
    <w:rPr>
      <w:sz w:val="20"/>
      <w:szCs w:val="20"/>
    </w:rPr>
  </w:style>
  <w:style w:type="character" w:customStyle="1" w:styleId="aff0">
    <w:name w:val="Основной текст с отступом Знак"/>
    <w:basedOn w:val="a2"/>
    <w:link w:val="aff"/>
    <w:rsid w:val="00A7667D"/>
    <w:rPr>
      <w:rFonts w:ascii="Times New Roman" w:eastAsia="Times New Roman" w:hAnsi="Times New Roman" w:cs="Times New Roman"/>
      <w:sz w:val="20"/>
      <w:szCs w:val="20"/>
      <w:lang w:eastAsia="ru-RU"/>
    </w:rPr>
  </w:style>
  <w:style w:type="paragraph" w:customStyle="1" w:styleId="1c">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6"/>
    <w:rsid w:val="00A7667D"/>
    <w:pPr>
      <w:spacing w:after="120" w:line="480" w:lineRule="auto"/>
    </w:pPr>
    <w:rPr>
      <w:sz w:val="20"/>
      <w:szCs w:val="20"/>
    </w:rPr>
  </w:style>
  <w:style w:type="character" w:customStyle="1" w:styleId="26">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f1">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f2"/>
    <w:rsid w:val="00A7667D"/>
    <w:pPr>
      <w:spacing w:after="120"/>
    </w:pPr>
    <w:rPr>
      <w:sz w:val="20"/>
      <w:szCs w:val="20"/>
    </w:rPr>
  </w:style>
  <w:style w:type="character" w:customStyle="1" w:styleId="aff2">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f1"/>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f1"/>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annotation reference"/>
    <w:uiPriority w:val="99"/>
    <w:rsid w:val="00AB3107"/>
    <w:rPr>
      <w:sz w:val="16"/>
      <w:szCs w:val="16"/>
    </w:rPr>
  </w:style>
  <w:style w:type="character" w:customStyle="1" w:styleId="aff4">
    <w:name w:val="Тема примечания Знак"/>
    <w:link w:val="aff5"/>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6">
    <w:name w:val="Название Знак"/>
    <w:link w:val="aff7"/>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8">
    <w:name w:val="Текст примечания Знак"/>
    <w:link w:val="aff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9">
    <w:name w:val="annotation text"/>
    <w:basedOn w:val="a1"/>
    <w:link w:val="aff8"/>
    <w:rsid w:val="00AB3107"/>
    <w:rPr>
      <w:rFonts w:cstheme="minorBidi"/>
      <w:sz w:val="22"/>
      <w:szCs w:val="22"/>
      <w:lang w:eastAsia="en-US"/>
    </w:rPr>
  </w:style>
  <w:style w:type="character" w:customStyle="1" w:styleId="1d">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f5">
    <w:name w:val="annotation subject"/>
    <w:basedOn w:val="aff9"/>
    <w:next w:val="aff9"/>
    <w:link w:val="aff4"/>
    <w:uiPriority w:val="99"/>
    <w:rsid w:val="00AB3107"/>
    <w:rPr>
      <w:b/>
      <w:bCs/>
    </w:rPr>
  </w:style>
  <w:style w:type="character" w:customStyle="1" w:styleId="1e">
    <w:name w:val="Тема примечания Знак1"/>
    <w:basedOn w:val="1d"/>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7">
    <w:name w:val="toc 2"/>
    <w:basedOn w:val="a1"/>
    <w:next w:val="a1"/>
    <w:uiPriority w:val="39"/>
    <w:rsid w:val="00AB3107"/>
    <w:pPr>
      <w:ind w:left="240"/>
    </w:pPr>
    <w:rPr>
      <w:szCs w:val="20"/>
    </w:rPr>
  </w:style>
  <w:style w:type="paragraph" w:customStyle="1" w:styleId="aff7">
    <w:name w:val="Название"/>
    <w:basedOn w:val="a1"/>
    <w:link w:val="aff6"/>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f">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f1"/>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a">
    <w:name w:val="Subtitle"/>
    <w:basedOn w:val="a1"/>
    <w:next w:val="a1"/>
    <w:link w:val="affb"/>
    <w:qFormat/>
    <w:rsid w:val="00AB3107"/>
    <w:pPr>
      <w:spacing w:after="60"/>
      <w:jc w:val="center"/>
      <w:outlineLvl w:val="1"/>
    </w:pPr>
    <w:rPr>
      <w:rFonts w:ascii="Calibri Light" w:hAnsi="Calibri Light"/>
    </w:rPr>
  </w:style>
  <w:style w:type="character" w:customStyle="1" w:styleId="affb">
    <w:name w:val="Подзаголовок Знак"/>
    <w:basedOn w:val="a2"/>
    <w:link w:val="affa"/>
    <w:rsid w:val="00AB3107"/>
    <w:rPr>
      <w:rFonts w:ascii="Calibri Light" w:eastAsia="Times New Roman" w:hAnsi="Calibri Light" w:cs="Times New Roman"/>
      <w:sz w:val="24"/>
      <w:szCs w:val="24"/>
      <w:lang w:eastAsia="ru-RU"/>
    </w:rPr>
  </w:style>
  <w:style w:type="character" w:styleId="affc">
    <w:name w:val="Emphasis"/>
    <w:uiPriority w:val="20"/>
    <w:qFormat/>
    <w:rsid w:val="00AB3107"/>
    <w:rPr>
      <w:i/>
      <w:iCs/>
    </w:rPr>
  </w:style>
  <w:style w:type="character" w:styleId="affd">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e">
    <w:name w:val="Normal (Web)"/>
    <w:basedOn w:val="a1"/>
    <w:rsid w:val="00AB3107"/>
    <w:pPr>
      <w:textAlignment w:val="top"/>
    </w:pPr>
    <w:rPr>
      <w:rFonts w:eastAsia="Calibri"/>
    </w:rPr>
  </w:style>
  <w:style w:type="paragraph" w:styleId="afff">
    <w:name w:val="Document Map"/>
    <w:basedOn w:val="a1"/>
    <w:link w:val="afff0"/>
    <w:unhideWhenUsed/>
    <w:rsid w:val="00AB3107"/>
    <w:rPr>
      <w:rFonts w:ascii="Segoe UI" w:hAnsi="Segoe UI" w:cs="Segoe UI"/>
      <w:sz w:val="16"/>
      <w:szCs w:val="16"/>
    </w:rPr>
  </w:style>
  <w:style w:type="character" w:customStyle="1" w:styleId="afff0">
    <w:name w:val="Схема документа Знак"/>
    <w:basedOn w:val="a2"/>
    <w:link w:val="afff"/>
    <w:rsid w:val="00AB3107"/>
    <w:rPr>
      <w:rFonts w:ascii="Segoe UI" w:eastAsia="Times New Roman" w:hAnsi="Segoe UI" w:cs="Segoe UI"/>
      <w:sz w:val="16"/>
      <w:szCs w:val="16"/>
      <w:lang w:eastAsia="ru-RU"/>
    </w:rPr>
  </w:style>
  <w:style w:type="character" w:styleId="afff1">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f1"/>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f1"/>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1"/>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f1"/>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2">
    <w:name w:val="List"/>
    <w:basedOn w:val="a1"/>
    <w:rsid w:val="00917210"/>
    <w:pPr>
      <w:ind w:left="283" w:hanging="283"/>
    </w:pPr>
  </w:style>
  <w:style w:type="table" w:customStyle="1" w:styleId="82">
    <w:name w:val="Сетка таблицы8"/>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3">
    <w:name w:val="Знак Знак Знак Знак"/>
    <w:basedOn w:val="a1"/>
    <w:rsid w:val="00917210"/>
    <w:rPr>
      <w:rFonts w:ascii="Verdana" w:hAnsi="Verdana" w:cs="Verdana"/>
      <w:sz w:val="20"/>
      <w:szCs w:val="20"/>
      <w:lang w:val="en-US" w:eastAsia="en-US"/>
    </w:rPr>
  </w:style>
  <w:style w:type="character" w:styleId="afff4">
    <w:name w:val="footnote reference"/>
    <w:rsid w:val="00917210"/>
    <w:rPr>
      <w:vertAlign w:val="superscript"/>
    </w:rPr>
  </w:style>
  <w:style w:type="paragraph" w:customStyle="1" w:styleId="1f1">
    <w:name w:val="Знак Знак Знак Знак1"/>
    <w:basedOn w:val="a1"/>
    <w:rsid w:val="00917210"/>
    <w:rPr>
      <w:rFonts w:ascii="Verdana" w:hAnsi="Verdana" w:cs="Verdana"/>
      <w:sz w:val="20"/>
      <w:szCs w:val="20"/>
      <w:lang w:val="en-US" w:eastAsia="en-US"/>
    </w:rPr>
  </w:style>
  <w:style w:type="paragraph" w:customStyle="1" w:styleId="1f2">
    <w:name w:val="Абзац списка1"/>
    <w:basedOn w:val="a1"/>
    <w:rsid w:val="00917210"/>
    <w:pPr>
      <w:spacing w:after="200" w:line="276" w:lineRule="auto"/>
      <w:ind w:left="720"/>
    </w:pPr>
    <w:rPr>
      <w:rFonts w:ascii="Calibri" w:hAnsi="Calibri"/>
      <w:sz w:val="22"/>
      <w:szCs w:val="22"/>
    </w:rPr>
  </w:style>
  <w:style w:type="paragraph" w:customStyle="1" w:styleId="afff5">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1">
    <w:name w:val="Заголовок 11"/>
    <w:basedOn w:val="11"/>
    <w:next w:val="11"/>
    <w:rsid w:val="00917210"/>
    <w:pPr>
      <w:keepNext/>
      <w:ind w:firstLine="851"/>
      <w:jc w:val="both"/>
      <w:outlineLvl w:val="0"/>
    </w:pPr>
    <w:rPr>
      <w:b/>
      <w:snapToGrid/>
      <w:sz w:val="28"/>
    </w:rPr>
  </w:style>
  <w:style w:type="character" w:customStyle="1" w:styleId="1f3">
    <w:name w:val="Основной шрифт абзаца1"/>
    <w:rsid w:val="00917210"/>
  </w:style>
  <w:style w:type="paragraph" w:customStyle="1" w:styleId="1f4">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5">
    <w:name w:val="Основной текст1"/>
    <w:basedOn w:val="11"/>
    <w:rsid w:val="00917210"/>
    <w:pPr>
      <w:jc w:val="both"/>
    </w:pPr>
    <w:rPr>
      <w:snapToGrid/>
      <w:sz w:val="28"/>
    </w:rPr>
  </w:style>
  <w:style w:type="paragraph" w:customStyle="1" w:styleId="1f6">
    <w:name w:val="Верхний колонтитул1"/>
    <w:basedOn w:val="11"/>
    <w:rsid w:val="00917210"/>
    <w:pPr>
      <w:tabs>
        <w:tab w:val="center" w:pos="4153"/>
        <w:tab w:val="right" w:pos="8306"/>
      </w:tabs>
      <w:ind w:firstLine="720"/>
      <w:jc w:val="both"/>
    </w:pPr>
    <w:rPr>
      <w:snapToGrid/>
      <w:sz w:val="20"/>
    </w:rPr>
  </w:style>
  <w:style w:type="paragraph" w:customStyle="1" w:styleId="1f7">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6">
    <w:name w:val="Основной текст_"/>
    <w:link w:val="113"/>
    <w:locked/>
    <w:rsid w:val="00917210"/>
    <w:rPr>
      <w:sz w:val="28"/>
      <w:shd w:val="clear" w:color="auto" w:fill="FFFFFF"/>
    </w:rPr>
  </w:style>
  <w:style w:type="paragraph" w:customStyle="1" w:styleId="113">
    <w:name w:val="Основной текст11"/>
    <w:basedOn w:val="a1"/>
    <w:link w:val="afff6"/>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8">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9">
    <w:name w:val="Знак Знак Знак Знак2"/>
    <w:basedOn w:val="a1"/>
    <w:rsid w:val="00917210"/>
    <w:rPr>
      <w:rFonts w:ascii="Verdana" w:hAnsi="Verdana" w:cs="Verdana"/>
      <w:sz w:val="20"/>
      <w:szCs w:val="20"/>
      <w:lang w:val="en-US" w:eastAsia="en-US"/>
    </w:rPr>
  </w:style>
  <w:style w:type="paragraph" w:styleId="afff7">
    <w:name w:val="footnote text"/>
    <w:basedOn w:val="a1"/>
    <w:link w:val="afff8"/>
    <w:rsid w:val="00917210"/>
    <w:rPr>
      <w:sz w:val="20"/>
      <w:szCs w:val="20"/>
      <w:lang w:val="x-none"/>
    </w:rPr>
  </w:style>
  <w:style w:type="character" w:customStyle="1" w:styleId="afff8">
    <w:name w:val="Текст сноски Знак"/>
    <w:basedOn w:val="a2"/>
    <w:link w:val="afff7"/>
    <w:rsid w:val="00917210"/>
    <w:rPr>
      <w:rFonts w:ascii="Times New Roman" w:eastAsia="Times New Roman" w:hAnsi="Times New Roman" w:cs="Times New Roman"/>
      <w:sz w:val="20"/>
      <w:szCs w:val="20"/>
      <w:lang w:val="x-none" w:eastAsia="ru-RU"/>
    </w:rPr>
  </w:style>
  <w:style w:type="paragraph" w:styleId="afff9">
    <w:name w:val="caption"/>
    <w:basedOn w:val="a1"/>
    <w:next w:val="a1"/>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a">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b">
    <w:name w:val="Block Text"/>
    <w:basedOn w:val="a1"/>
    <w:rsid w:val="00917210"/>
    <w:pPr>
      <w:ind w:left="142" w:right="151" w:firstLine="992"/>
      <w:jc w:val="both"/>
    </w:pPr>
    <w:rPr>
      <w:szCs w:val="20"/>
    </w:rPr>
  </w:style>
  <w:style w:type="character" w:styleId="afffc">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d">
    <w:name w:val="Plain Text"/>
    <w:basedOn w:val="a1"/>
    <w:link w:val="afffe"/>
    <w:rsid w:val="00917210"/>
    <w:rPr>
      <w:rFonts w:ascii="Courier New" w:hAnsi="Courier New"/>
      <w:sz w:val="20"/>
      <w:szCs w:val="20"/>
      <w:lang w:val="x-none" w:eastAsia="x-none"/>
    </w:rPr>
  </w:style>
  <w:style w:type="character" w:customStyle="1" w:styleId="afffe">
    <w:name w:val="Текст Знак"/>
    <w:basedOn w:val="a2"/>
    <w:link w:val="afffd"/>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f1"/>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
    <w:name w:val="Знак Знак Знак Знак Знак Знак Знак Знак Знак Знак Знак Знак"/>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Знак Знак"/>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Знак Знак Знак Знак Знак Знак Знак Знак"/>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f1"/>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3">
    <w:name w:val="Знак Знак Знак Знак Знак Знак Знак Знак Знак Знак Знак Знак"/>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1"/>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9">
    <w:name w:val="1"/>
    <w:basedOn w:val="a1"/>
    <w:rsid w:val="0030766C"/>
    <w:pPr>
      <w:spacing w:after="160" w:line="240" w:lineRule="exact"/>
    </w:pPr>
    <w:rPr>
      <w:rFonts w:ascii="Verdana" w:hAnsi="Verdana" w:cs="Verdana"/>
      <w:sz w:val="20"/>
      <w:szCs w:val="20"/>
      <w:lang w:val="en-US" w:eastAsia="en-US"/>
    </w:rPr>
  </w:style>
  <w:style w:type="paragraph" w:customStyle="1" w:styleId="affff4">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5">
    <w:name w:val="Знак"/>
    <w:basedOn w:val="a1"/>
    <w:rsid w:val="0030766C"/>
    <w:pPr>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64583F"/>
    <w:pPr>
      <w:tabs>
        <w:tab w:val="num" w:pos="360"/>
      </w:tabs>
      <w:spacing w:after="160" w:line="240" w:lineRule="exact"/>
    </w:pPr>
    <w:rPr>
      <w:rFonts w:ascii="Verdana" w:hAnsi="Verdana" w:cs="Verdana"/>
      <w:sz w:val="20"/>
      <w:szCs w:val="20"/>
      <w:lang w:val="en-US" w:eastAsia="en-US"/>
    </w:rPr>
  </w:style>
  <w:style w:type="paragraph" w:styleId="affff8">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fa">
    <w:name w:val="Знак Знак Знак1"/>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9">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affffa">
    <w:name w:val="Знак Знак Знак Знак Знак Знак Знак Знак Знак Знак Знак Знак"/>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f1"/>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f1"/>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Знак Знак Знак1"/>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0">
    <w:name w:val="Сетка таблицы17"/>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0">
    <w:name w:val="Сетка таблицы18"/>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3"/>
    <w:next w:val="af1"/>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0">
    <w:name w:val="Сетка таблицы19"/>
    <w:basedOn w:val="a3"/>
    <w:next w:val="af1"/>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c">
    <w:name w:val="Знак Знак Знак Знак Знак Знак Знак Знак Знак Знак Знак Знак"/>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0">
    <w:name w:val="Сетка таблицы20"/>
    <w:basedOn w:val="a3"/>
    <w:next w:val="af1"/>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Знак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f0">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f2">
    <w:name w:val="текст примечания"/>
    <w:basedOn w:val="a1"/>
    <w:rsid w:val="000D6E3B"/>
  </w:style>
  <w:style w:type="paragraph" w:customStyle="1" w:styleId="afffff3">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4">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f1"/>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Знак Знак Знак1"/>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0">
    <w:name w:val="Сетка таблицы23"/>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f1"/>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1"/>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5">
    <w:name w:val="Знак Знак Знак Знак Знак Знак Знак Знак Знак Знак Знак Знак"/>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f1"/>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f1"/>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2"/>
    <w:uiPriority w:val="99"/>
    <w:semiHidden/>
    <w:unhideWhenUsed/>
    <w:rsid w:val="00DE54F1"/>
    <w:rPr>
      <w:color w:val="605E5C"/>
      <w:shd w:val="clear" w:color="auto" w:fill="E1DFDD"/>
    </w:rPr>
  </w:style>
  <w:style w:type="numbering" w:customStyle="1" w:styleId="2c">
    <w:name w:val="Нет списка2"/>
    <w:next w:val="a4"/>
    <w:uiPriority w:val="99"/>
    <w:semiHidden/>
    <w:unhideWhenUsed/>
    <w:rsid w:val="001C600A"/>
  </w:style>
  <w:style w:type="table" w:customStyle="1" w:styleId="280">
    <w:name w:val="Сетка таблицы28"/>
    <w:basedOn w:val="a3"/>
    <w:next w:val="af1"/>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4"/>
    <w:semiHidden/>
    <w:rsid w:val="00CB37D2"/>
  </w:style>
  <w:style w:type="paragraph" w:customStyle="1" w:styleId="1ff4">
    <w:name w:val="Знак Знак Знак1"/>
    <w:basedOn w:val="a1"/>
    <w:rsid w:val="00CB37D2"/>
    <w:pPr>
      <w:tabs>
        <w:tab w:val="num" w:pos="360"/>
      </w:tabs>
      <w:spacing w:after="160" w:line="240" w:lineRule="exact"/>
    </w:pPr>
    <w:rPr>
      <w:rFonts w:ascii="Verdana" w:hAnsi="Verdana" w:cs="Verdana"/>
      <w:sz w:val="20"/>
      <w:szCs w:val="20"/>
      <w:lang w:val="en-US" w:eastAsia="en-US"/>
    </w:rPr>
  </w:style>
  <w:style w:type="numbering" w:customStyle="1" w:styleId="45">
    <w:name w:val="Нет списка4"/>
    <w:next w:val="a4"/>
    <w:semiHidden/>
    <w:rsid w:val="00556C7F"/>
  </w:style>
  <w:style w:type="paragraph" w:customStyle="1" w:styleId="afffff7">
    <w:name w:val="Знак Знак Знак Знак Знак Знак Знак Знак Знак Знак Знак Знак"/>
    <w:basedOn w:val="a1"/>
    <w:rsid w:val="0012155E"/>
    <w:pPr>
      <w:tabs>
        <w:tab w:val="num" w:pos="360"/>
      </w:tabs>
      <w:spacing w:after="160" w:line="240" w:lineRule="exact"/>
    </w:pPr>
    <w:rPr>
      <w:rFonts w:ascii="Verdana" w:hAnsi="Verdana" w:cs="Verdana"/>
      <w:sz w:val="20"/>
      <w:szCs w:val="20"/>
      <w:lang w:val="en-US" w:eastAsia="en-US"/>
    </w:rPr>
  </w:style>
  <w:style w:type="numbering" w:customStyle="1" w:styleId="54">
    <w:name w:val="Нет списка5"/>
    <w:next w:val="a4"/>
    <w:uiPriority w:val="99"/>
    <w:semiHidden/>
    <w:rsid w:val="002E7DBB"/>
  </w:style>
  <w:style w:type="table" w:customStyle="1" w:styleId="290">
    <w:name w:val="Сетка таблицы29"/>
    <w:basedOn w:val="a3"/>
    <w:next w:val="af1"/>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1"/>
    <w:rsid w:val="00DB4795"/>
    <w:pPr>
      <w:tabs>
        <w:tab w:val="num" w:pos="360"/>
      </w:tabs>
      <w:spacing w:after="160" w:line="240" w:lineRule="exact"/>
    </w:pPr>
    <w:rPr>
      <w:rFonts w:ascii="Verdana" w:hAnsi="Verdana" w:cs="Verdana"/>
      <w:sz w:val="20"/>
      <w:szCs w:val="20"/>
      <w:lang w:val="en-US" w:eastAsia="en-US"/>
    </w:rPr>
  </w:style>
  <w:style w:type="numbering" w:customStyle="1" w:styleId="64">
    <w:name w:val="Нет списка6"/>
    <w:next w:val="a4"/>
    <w:semiHidden/>
    <w:rsid w:val="00115104"/>
  </w:style>
  <w:style w:type="paragraph" w:customStyle="1" w:styleId="1ff5">
    <w:name w:val="Знак Знак Знак1"/>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0">
    <w:name w:val="Сетка таблицы30"/>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d">
    <w:name w:val="Основной текст2"/>
    <w:basedOn w:val="a1"/>
    <w:rsid w:val="00115104"/>
    <w:pPr>
      <w:shd w:val="clear" w:color="auto" w:fill="FFFFFF"/>
      <w:spacing w:after="300" w:line="324" w:lineRule="exact"/>
      <w:jc w:val="center"/>
    </w:pPr>
    <w:rPr>
      <w:sz w:val="26"/>
      <w:szCs w:val="26"/>
    </w:rPr>
  </w:style>
  <w:style w:type="character" w:customStyle="1" w:styleId="afffff9">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1"/>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5">
    <w:name w:val="Абзац списка5"/>
    <w:basedOn w:val="a1"/>
    <w:autoRedefine/>
    <w:rsid w:val="006D18D9"/>
    <w:pPr>
      <w:jc w:val="center"/>
    </w:pPr>
    <w:rPr>
      <w:snapToGrid w:val="0"/>
      <w:sz w:val="28"/>
      <w:szCs w:val="28"/>
    </w:rPr>
  </w:style>
  <w:style w:type="paragraph" w:customStyle="1" w:styleId="1ff6">
    <w:name w:val="Знак Знак Знак1"/>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afffffb">
    <w:basedOn w:val="a1"/>
    <w:next w:val="affe"/>
    <w:rsid w:val="006D18D9"/>
    <w:pPr>
      <w:spacing w:before="100" w:beforeAutospacing="1" w:after="100" w:afterAutospacing="1"/>
    </w:pPr>
  </w:style>
  <w:style w:type="paragraph" w:customStyle="1" w:styleId="afffffc">
    <w:name w:val="Знак"/>
    <w:basedOn w:val="a1"/>
    <w:rsid w:val="006D18D9"/>
    <w:pPr>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afffffe">
    <w:name w:val="Знак Знак Знак Знак Знак Знак Знак Знак Знак Знак Знак Знак"/>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1"/>
    <w:basedOn w:val="a1"/>
    <w:rsid w:val="00B07EBF"/>
    <w:pPr>
      <w:tabs>
        <w:tab w:val="num" w:pos="360"/>
      </w:tabs>
      <w:spacing w:after="160" w:line="240" w:lineRule="exact"/>
    </w:pPr>
    <w:rPr>
      <w:rFonts w:ascii="Verdana" w:hAnsi="Verdana" w:cs="Verdana"/>
      <w:sz w:val="20"/>
      <w:szCs w:val="20"/>
      <w:lang w:val="en-US" w:eastAsia="en-US"/>
    </w:rPr>
  </w:style>
  <w:style w:type="numbering" w:customStyle="1" w:styleId="115">
    <w:name w:val="Нет списка11"/>
    <w:next w:val="a4"/>
    <w:semiHidden/>
    <w:rsid w:val="00B07EBF"/>
  </w:style>
  <w:style w:type="table" w:customStyle="1" w:styleId="810">
    <w:name w:val="Сетка таблицы8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semiHidden/>
    <w:rsid w:val="00B07EBF"/>
  </w:style>
  <w:style w:type="table" w:customStyle="1" w:styleId="720">
    <w:name w:val="Сетка таблицы72"/>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4"/>
    <w:uiPriority w:val="99"/>
    <w:semiHidden/>
    <w:unhideWhenUsed/>
    <w:rsid w:val="00B07EBF"/>
  </w:style>
  <w:style w:type="numbering" w:customStyle="1" w:styleId="11110">
    <w:name w:val="Нет списка1111"/>
    <w:next w:val="a4"/>
    <w:semiHidden/>
    <w:rsid w:val="00B07EBF"/>
  </w:style>
  <w:style w:type="table" w:customStyle="1" w:styleId="910">
    <w:name w:val="Сетка таблицы9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f1"/>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1"/>
    <w:rsid w:val="009D39DD"/>
    <w:pPr>
      <w:tabs>
        <w:tab w:val="num" w:pos="360"/>
      </w:tabs>
      <w:spacing w:after="160" w:line="240" w:lineRule="exact"/>
    </w:pPr>
    <w:rPr>
      <w:rFonts w:ascii="Verdana" w:hAnsi="Verdana" w:cs="Verdana"/>
      <w:sz w:val="20"/>
      <w:szCs w:val="20"/>
      <w:lang w:val="en-US" w:eastAsia="en-US"/>
    </w:rPr>
  </w:style>
  <w:style w:type="numbering" w:customStyle="1" w:styleId="74">
    <w:name w:val="Нет списка7"/>
    <w:next w:val="a4"/>
    <w:uiPriority w:val="99"/>
    <w:semiHidden/>
    <w:unhideWhenUsed/>
    <w:rsid w:val="00B7239A"/>
  </w:style>
  <w:style w:type="table" w:customStyle="1" w:styleId="330">
    <w:name w:val="Сетка таблицы33"/>
    <w:basedOn w:val="a3"/>
    <w:next w:val="af1"/>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f1"/>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Знак Знак Знак Знак Знак Знак Знак Знак Знак Знак Знак"/>
    <w:basedOn w:val="a1"/>
    <w:rsid w:val="00EC6B25"/>
    <w:pPr>
      <w:tabs>
        <w:tab w:val="num" w:pos="360"/>
      </w:tabs>
      <w:spacing w:after="160" w:line="240" w:lineRule="exact"/>
    </w:pPr>
    <w:rPr>
      <w:rFonts w:ascii="Verdana" w:hAnsi="Verdana" w:cs="Verdana"/>
      <w:sz w:val="20"/>
      <w:szCs w:val="20"/>
      <w:lang w:val="en-US" w:eastAsia="en-US"/>
    </w:rPr>
  </w:style>
  <w:style w:type="numbering" w:customStyle="1" w:styleId="84">
    <w:name w:val="Нет списка8"/>
    <w:next w:val="a4"/>
    <w:semiHidden/>
    <w:rsid w:val="00C55032"/>
  </w:style>
  <w:style w:type="table" w:customStyle="1" w:styleId="350">
    <w:name w:val="Сетка таблицы35"/>
    <w:basedOn w:val="a3"/>
    <w:next w:val="af1"/>
    <w:rsid w:val="00C55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E9D8B6B950FF31C9B3A0C3DC40BE3B1F8740E583B2DEDA49DED493E12286BA83D0B8E862C81EE221BEE98F9O1O8I" TargetMode="External"/><Relationship Id="rId21" Type="http://schemas.openxmlformats.org/officeDocument/2006/relationships/hyperlink" Target="consultantplus://offline/ref=7E9D8B6B950FF31C9B3A0C3DC40BE3B1F8750D5A3B21B0AE95B4453C152734AD3A1A8E8225CBBF6150E199F904536A0F936EBCOAOFI" TargetMode="External"/><Relationship Id="rId42" Type="http://schemas.openxmlformats.org/officeDocument/2006/relationships/hyperlink" Target="consultantplus://offline/ref=47D962429A09829CD09724A76D73FFB252B7642D9A4945B1A913FCD5CDEA22AB4BFC61242CBCC578DE136218D19BD32D558EC23F824D76EFKBM0K" TargetMode="External"/><Relationship Id="rId47" Type="http://schemas.microsoft.com/office/2007/relationships/hdphoto" Target="media/hdphoto2.wdp"/><Relationship Id="rId63" Type="http://schemas.openxmlformats.org/officeDocument/2006/relationships/header" Target="header3.xml"/><Relationship Id="rId68" Type="http://schemas.openxmlformats.org/officeDocument/2006/relationships/image" Target="media/image1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E9D8B6B950FF31C9B3A0C3DC40BE3B1F8740D5B3823B0AE95B4453C152734AD3A1A8E822694BA7441B995FA184D6D168F6CBEAFOBO8I" TargetMode="External"/><Relationship Id="rId29" Type="http://schemas.openxmlformats.org/officeDocument/2006/relationships/hyperlink" Target="consultantplus://offline/ref=00813BFD8F93C4EAF6972AB2ECDBEA1EB8D3C9CDBE9355E5B659E59258DB985CA2CBCA6F294ABA8484EF88C5A3FC1E502E7ABA340C39F4DDiAsEH" TargetMode="External"/><Relationship Id="rId11" Type="http://schemas.openxmlformats.org/officeDocument/2006/relationships/hyperlink" Target="consultantplus://offline/ref=56A35D795CA221AE4C00D09232C4A14B32288D14F5A601E77D14B69DA961D7CCF1C4EE4E982FF5EDF6761DD7CD4048D7B61F8E92350AF02ED7qEC" TargetMode="External"/><Relationship Id="rId24" Type="http://schemas.openxmlformats.org/officeDocument/2006/relationships/hyperlink" Target="consultantplus://offline/ref=7E9D8B6B950FF31C9B3A0C3DC40BE3B1FD7D0E553D21B0AE95B4453C152734AD3A1A8E862E9FEE2500E7CCAA5E0660109370BEAAA40A8763O4O9I" TargetMode="External"/><Relationship Id="rId32" Type="http://schemas.openxmlformats.org/officeDocument/2006/relationships/hyperlink" Target="consultantplus://offline/ref=7AB232D4178544118B8083C5CA9544821209A6BE2AAB6640D55AFDEE4508015C5A47CADABF2A9BB440A261F8E5F00BAAB36FFE0D964C31223Cg2E" TargetMode="External"/><Relationship Id="rId37" Type="http://schemas.openxmlformats.org/officeDocument/2006/relationships/hyperlink" Target="consultantplus://offline/ref=47D962429A09829CD09724A76D73FFB252B7642D9A4945B1A913FCD5CDEA22AB4BFC61242CBCC470D5136218D19BD32D558EC23F824D76EFKBM0K" TargetMode="External"/><Relationship Id="rId40" Type="http://schemas.openxmlformats.org/officeDocument/2006/relationships/hyperlink" Target="consultantplus://offline/ref=47D962429A09829CD09724A76D73FFB252B7642D9A4945B1A913FCD5CDEA22AB4BFC61242CBCC578DE136218D19BD32D558EC23F824D76EFKBM0K" TargetMode="External"/><Relationship Id="rId45" Type="http://schemas.microsoft.com/office/2007/relationships/hdphoto" Target="media/hdphoto1.wdp"/><Relationship Id="rId53" Type="http://schemas.openxmlformats.org/officeDocument/2006/relationships/image" Target="media/image6.png"/><Relationship Id="rId58" Type="http://schemas.microsoft.com/office/2007/relationships/hdphoto" Target="media/hdphoto6.wdp"/><Relationship Id="rId66" Type="http://schemas.openxmlformats.org/officeDocument/2006/relationships/image" Target="media/image13.emf"/><Relationship Id="rId5" Type="http://schemas.openxmlformats.org/officeDocument/2006/relationships/webSettings" Target="webSettings.xml"/><Relationship Id="rId61" Type="http://schemas.openxmlformats.org/officeDocument/2006/relationships/image" Target="media/image10.emf"/><Relationship Id="rId19" Type="http://schemas.openxmlformats.org/officeDocument/2006/relationships/hyperlink" Target="consultantplus://offline/ref=7E9D8B6B950FF31C9B3A0C3DC40BE3B1FF7C0B5F3923B0AE95B4453C152734AD3A1A8E85299EE57154A8CDF61B5173119670BCADB8O0OAI" TargetMode="External"/><Relationship Id="rId14" Type="http://schemas.openxmlformats.org/officeDocument/2006/relationships/hyperlink" Target="consultantplus://offline/ref=7E9D8B6B950FF31C9B3A0C3DC40BE3B1FF720D543C26B0AE95B4453C152734AD281AD68A2F9DF02502F29AFB18O5O1I" TargetMode="External"/><Relationship Id="rId22" Type="http://schemas.openxmlformats.org/officeDocument/2006/relationships/hyperlink" Target="consultantplus://offline/ref=7E9D8B6B950FF31C9B3A0C3DC40BE3B1FF7D07593F20B0AE95B4453C152734AD3A1A8E862E9AE72501E7CCAA5E0660109370BEAAA40A8763O4O9I" TargetMode="External"/><Relationship Id="rId27" Type="http://schemas.openxmlformats.org/officeDocument/2006/relationships/hyperlink" Target="consultantplus://offline/ref=00813BFD8F93C4EAF6972AB2ECDBEA1EB8D3C9CDBE9355E5B659E59258DB985CA2CBCA6F294ABA8484EF88C5A3FC1E502E7ABA340C39F4DDiAsEH" TargetMode="External"/><Relationship Id="rId30" Type="http://schemas.openxmlformats.org/officeDocument/2006/relationships/hyperlink" Target="consultantplus://offline/ref=00813BFD8F93C4EAF6972AB2ECDBEA1EB8D3C9CDBE9355E5B659E59258DB985CA2CBCA6F294ABB8D86EF88C5A3FC1E502E7ABA340C39F4DDiAsEH" TargetMode="External"/><Relationship Id="rId35" Type="http://schemas.openxmlformats.org/officeDocument/2006/relationships/hyperlink" Target="consultantplus://offline/ref=47D962429A09829CD09724A76D73FFB252B7642D9A4945B1A913FCD5CDEA22AB4BFC61242CBCC578DE136218D19BD32D558EC23F824D76EFKBM0K" TargetMode="External"/><Relationship Id="rId43" Type="http://schemas.openxmlformats.org/officeDocument/2006/relationships/header" Target="header1.xml"/><Relationship Id="rId48" Type="http://schemas.openxmlformats.org/officeDocument/2006/relationships/image" Target="media/image3.png"/><Relationship Id="rId56" Type="http://schemas.openxmlformats.org/officeDocument/2006/relationships/footer" Target="footer2.xml"/><Relationship Id="rId64" Type="http://schemas.openxmlformats.org/officeDocument/2006/relationships/image" Target="media/image11.emf"/><Relationship Id="rId69" Type="http://schemas.openxmlformats.org/officeDocument/2006/relationships/fontTable" Target="fontTable.xml"/><Relationship Id="rId8" Type="http://schemas.openxmlformats.org/officeDocument/2006/relationships/hyperlink" Target="consultantplus://offline/ref=56A35D795CA221AE4C00D09232C4A14B32288D14F5A601E77D14B69DA961D7CCF1C4EE4E982FF4E4F4761DD7CD4048D7B61F8E92350AF02ED7qEC" TargetMode="External"/><Relationship Id="rId51" Type="http://schemas.microsoft.com/office/2007/relationships/hdphoto" Target="media/hdphoto4.wdp"/><Relationship Id="rId3" Type="http://schemas.openxmlformats.org/officeDocument/2006/relationships/styles" Target="styles.xml"/><Relationship Id="rId12" Type="http://schemas.openxmlformats.org/officeDocument/2006/relationships/hyperlink" Target="consultantplus://offline/ref=7E9D8B6B950FF31C9B3A0C3DC40BE3B1F8770E5E3227B0AE95B4453C152734AD3A1A8E862E9EEA2D06E7CCAA5E0660109370BEAAA40A8763O4O9I" TargetMode="External"/><Relationship Id="rId17" Type="http://schemas.openxmlformats.org/officeDocument/2006/relationships/hyperlink" Target="consultantplus://offline/ref=7E9D8B6B950FF31C9B3A0C3DC40BE3B1F8740D5B3823B0AE95B4453C152734AD3A1A8E862E9FEB2406E7CCAA5E0660109370BEAAA40A8763O4O9I" TargetMode="External"/><Relationship Id="rId25" Type="http://schemas.openxmlformats.org/officeDocument/2006/relationships/hyperlink" Target="consultantplus://offline/ref=7E9D8B6B950FF31C9B3A0C3DC40BE3B1FD7D0E553D21B0AE95B4453C152734AD3A1A8E8325CBBF6150E199F904536A0F936EBCOAOFI" TargetMode="External"/><Relationship Id="rId33" Type="http://schemas.openxmlformats.org/officeDocument/2006/relationships/hyperlink" Target="consultantplus://offline/ref=47D962429A09829CD09724A76D73FFB252B7642D9A4945B1A913FCD5CDEA22AB4BFC61242CBCC578DE136218D19BD32D558EC23F824D76EFKBM0K" TargetMode="External"/><Relationship Id="rId38" Type="http://schemas.openxmlformats.org/officeDocument/2006/relationships/hyperlink" Target="consultantplus://offline/ref=47D962429A09829CD09724A76D73FFB252B7642D9A4945B1A913FCD5CDEA22AB4BFC61242CBCC470D5136218D19BD32D558EC23F824D76EFKBM0K" TargetMode="External"/><Relationship Id="rId46" Type="http://schemas.openxmlformats.org/officeDocument/2006/relationships/image" Target="media/image2.png"/><Relationship Id="rId59" Type="http://schemas.openxmlformats.org/officeDocument/2006/relationships/image" Target="media/image8.emf"/><Relationship Id="rId67" Type="http://schemas.openxmlformats.org/officeDocument/2006/relationships/image" Target="media/image14.emf"/><Relationship Id="rId20" Type="http://schemas.openxmlformats.org/officeDocument/2006/relationships/hyperlink" Target="consultantplus://offline/ref=7E9D8B6B950FF31C9B3A0C3DC40BE3B1F8750D5A3B2FB0AE95B4453C152734AD3A1A8E862794BA7441B995FA184D6D168F6CBEAFOBO8I" TargetMode="External"/><Relationship Id="rId41" Type="http://schemas.openxmlformats.org/officeDocument/2006/relationships/hyperlink" Target="consultantplus://offline/ref=47D962429A09829CD09724A76D73FFB252B7642D9A4945B1A913FCD5CDEA22AB4BFC61242CBCC470D9136218D19BD32D558EC23F824D76EFKBM0K" TargetMode="External"/><Relationship Id="rId54" Type="http://schemas.microsoft.com/office/2007/relationships/hdphoto" Target="media/hdphoto5.wdp"/><Relationship Id="rId62" Type="http://schemas.openxmlformats.org/officeDocument/2006/relationships/header" Target="header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E9D8B6B950FF31C9B3A0C3DC40BE3B1F8740D5B3823B0AE95B4453C152734AD3A1A8E852694BA7441B995FA184D6D168F6CBEAFOBO8I" TargetMode="External"/><Relationship Id="rId23" Type="http://schemas.openxmlformats.org/officeDocument/2006/relationships/hyperlink" Target="consultantplus://offline/ref=7E9D8B6B950FF31C9B3A0C3DC40BE3B1F8750D5B3324B0AE95B4453C152734AD3A1A8E862E9FEE250DE7CCAA5E0660109370BEAAA40A8763O4O9I" TargetMode="External"/><Relationship Id="rId28" Type="http://schemas.openxmlformats.org/officeDocument/2006/relationships/hyperlink" Target="consultantplus://offline/ref=00813BFD8F93C4EAF6972AB2ECDBEA1EB8D3C9CDBE9355E5B659E59258DB985CA2CBCA6F294ABB8D86EF88C5A3FC1E502E7ABA340C39F4DDiAsEH" TargetMode="External"/><Relationship Id="rId36" Type="http://schemas.openxmlformats.org/officeDocument/2006/relationships/hyperlink" Target="consultantplus://offline/ref=47D962429A09829CD09724A76D73FFB252B7642D9A4945B1A913FCD5CDEA22AB4BFC61242CBCC470DF136218D19BD32D558EC23F824D76EFKBM0K" TargetMode="External"/><Relationship Id="rId49" Type="http://schemas.microsoft.com/office/2007/relationships/hdphoto" Target="media/hdphoto3.wdp"/><Relationship Id="rId57" Type="http://schemas.openxmlformats.org/officeDocument/2006/relationships/image" Target="media/image7.png"/><Relationship Id="rId10" Type="http://schemas.openxmlformats.org/officeDocument/2006/relationships/hyperlink" Target="consultantplus://offline/ref=56A35D795CA221AE4C00D09232C4A14B32288D14F5A601E77D14B69DA961D7CCF1C4EE4E982FF4E4F4761DD7CD4048D7B61F8E92350AF02ED7qEC" TargetMode="External"/><Relationship Id="rId31" Type="http://schemas.openxmlformats.org/officeDocument/2006/relationships/hyperlink" Target="consultantplus://offline/ref=7AB232D4178544118B8083C5CA9544821209A6BE2AAB6640D55AFDEE4508015C5A47CADABF2A9BB44CA261F8E5F00BAAB36FFE0D964C31223Cg2E" TargetMode="External"/><Relationship Id="rId44" Type="http://schemas.openxmlformats.org/officeDocument/2006/relationships/image" Target="media/image1.png"/><Relationship Id="rId52" Type="http://schemas.openxmlformats.org/officeDocument/2006/relationships/image" Target="media/image5.png"/><Relationship Id="rId60" Type="http://schemas.openxmlformats.org/officeDocument/2006/relationships/image" Target="media/image9.emf"/><Relationship Id="rId65"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consultantplus://offline/ref=56A35D795CA221AE4C00D09232C4A14B32288D14F5A601E77D14B69DA961D7CCF1C4EE4E982FF5EDF6761DD7CD4048D7B61F8E92350AF02ED7qEC" TargetMode="External"/><Relationship Id="rId13" Type="http://schemas.openxmlformats.org/officeDocument/2006/relationships/hyperlink" Target="consultantplus://offline/ref=7E9D8B6B950FF31C9B3A0C3DC40BE3B1F8770E5E3227B0AE95B4453C152734AD3A1A8E862E9EEA2D02E7CCAA5E0660109370BEAAA40A8763O4O9I" TargetMode="External"/><Relationship Id="rId18" Type="http://schemas.openxmlformats.org/officeDocument/2006/relationships/hyperlink" Target="consultantplus://offline/ref=7E9D8B6B950FF31C9B3A0C3DC40BE3B1F8740D5B3823B0AE95B4453C152734AD3A1A8E862F9BE57154A8CDF61B5173119670BCADB8O0OAI" TargetMode="External"/><Relationship Id="rId39" Type="http://schemas.openxmlformats.org/officeDocument/2006/relationships/hyperlink" Target="consultantplus://offline/ref=47D962429A09829CD09724A76D73FFB252B7642D9A4945B1A913FCD5CDEA22AB4BFC61242CBCC470D5136218D19BD32D558EC23F824D76EFKBM0K" TargetMode="External"/><Relationship Id="rId34" Type="http://schemas.openxmlformats.org/officeDocument/2006/relationships/hyperlink" Target="consultantplus://offline/ref=47D962429A09829CD09724A76D73FFB252B7642D9A4945B1A913FCD5CDEA22AB4BFC61242CBCC470D9136218D19BD32D558EC23F824D76EFKBM0K" TargetMode="External"/><Relationship Id="rId50" Type="http://schemas.openxmlformats.org/officeDocument/2006/relationships/image" Target="media/image4.png"/><Relationship Id="rId5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2A9FE-F98D-46F5-84EA-79FB6C85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47</Pages>
  <Words>14768</Words>
  <Characters>84183</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Иванова</cp:lastModifiedBy>
  <cp:revision>13</cp:revision>
  <cp:lastPrinted>2022-07-29T06:54:00Z</cp:lastPrinted>
  <dcterms:created xsi:type="dcterms:W3CDTF">2022-07-29T05:17:00Z</dcterms:created>
  <dcterms:modified xsi:type="dcterms:W3CDTF">2022-08-01T07:18:00Z</dcterms:modified>
</cp:coreProperties>
</file>